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7DCD569A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2262BE">
        <w:rPr>
          <w:color w:val="000000"/>
        </w:rPr>
        <w:t>S</w:t>
      </w:r>
      <w:r w:rsidR="002262BE" w:rsidRPr="002262BE">
        <w:rPr>
          <w:color w:val="000000"/>
        </w:rPr>
        <w:t>ervicio de consultoría para la definición del marco de Gobierno y Gestión de</w:t>
      </w:r>
      <w:r w:rsidR="002262BE">
        <w:rPr>
          <w:color w:val="000000"/>
        </w:rPr>
        <w:t xml:space="preserve"> </w:t>
      </w:r>
      <w:r w:rsidR="002262BE" w:rsidRPr="002262BE">
        <w:rPr>
          <w:color w:val="000000"/>
        </w:rPr>
        <w:t>Modelos de Analítica Avanzada de la SUNAT</w:t>
      </w:r>
      <w:r w:rsidR="004D34E0">
        <w:rPr>
          <w:color w:val="000000"/>
        </w:rPr>
        <w:t>”</w:t>
      </w:r>
    </w:p>
    <w:p w14:paraId="7CD241E0" w14:textId="76491551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D34E0">
        <w:t>SCC</w:t>
      </w:r>
      <w:r>
        <w:rPr>
          <w:spacing w:val="-2"/>
        </w:rPr>
        <w:t xml:space="preserve"> </w:t>
      </w:r>
      <w:r>
        <w:t>N°00</w:t>
      </w:r>
      <w:r w:rsidR="002262BE">
        <w:t>3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30E657DF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>:</w:t>
      </w:r>
      <w:r w:rsidR="00CA713F">
        <w:rPr>
          <w:rFonts w:ascii="Arial" w:hAnsi="Arial"/>
          <w:b/>
        </w:rPr>
        <w:t xml:space="preserve"> Se ha ampliado</w:t>
      </w:r>
      <w:r w:rsidR="00690A74">
        <w:rPr>
          <w:rFonts w:ascii="Arial" w:hAnsi="Arial"/>
          <w:b/>
        </w:rPr>
        <w:t xml:space="preserve"> </w:t>
      </w:r>
      <w:r w:rsidR="00690A74">
        <w:t xml:space="preserve">hasta el </w:t>
      </w:r>
      <w:r w:rsidR="009238F6">
        <w:t xml:space="preserve"> </w:t>
      </w:r>
      <w:r w:rsidR="00CA713F">
        <w:t>03</w:t>
      </w:r>
      <w:r w:rsidR="00690A74">
        <w:t xml:space="preserve"> de </w:t>
      </w:r>
      <w:r w:rsidR="00CA713F">
        <w:t>setiembre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9238F6" w:rsidRPr="00E507B4">
          <w:rPr>
            <w:rStyle w:val="Hipervnculo"/>
            <w:w w:val="95"/>
          </w:rPr>
          <w:t>proyectobid.log2@gmail.com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1559C"/>
    <w:rsid w:val="000F0C62"/>
    <w:rsid w:val="002262BE"/>
    <w:rsid w:val="002323F5"/>
    <w:rsid w:val="002533D5"/>
    <w:rsid w:val="004D34E0"/>
    <w:rsid w:val="00690A74"/>
    <w:rsid w:val="007C1A18"/>
    <w:rsid w:val="009238F6"/>
    <w:rsid w:val="00AC7E2C"/>
    <w:rsid w:val="00C32AAB"/>
    <w:rsid w:val="00CA713F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Torres Vera Martha Gladys</cp:lastModifiedBy>
  <cp:revision>2</cp:revision>
  <dcterms:created xsi:type="dcterms:W3CDTF">2021-09-06T04:15:00Z</dcterms:created>
  <dcterms:modified xsi:type="dcterms:W3CDTF">2021-09-06T04:15:00Z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