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3974292B" w14:textId="7999E992" w:rsidR="003650C4" w:rsidRDefault="00431DFC" w:rsidP="00431DFC">
      <w:pPr>
        <w:pStyle w:val="Ttulo1"/>
        <w:spacing w:before="0" w:line="240" w:lineRule="atLeast"/>
        <w:ind w:left="198" w:right="204"/>
      </w:pPr>
      <w:r>
        <w:t>“</w:t>
      </w:r>
      <w:r w:rsidR="00ED0BBF" w:rsidRPr="00ED0BBF">
        <w:t>CONTRATACIÓN DE UNA EMPRESA CONSULTORA PARA EL SERVICIO DE CAPACITACIÓN EN MODALIDAD SEMI PRESENCIAL PARA EL CURSO DE TRANSFORMACIÓN DIGITAL, INNOVACIÓN Y AGILIDAD CON ENFOQUE ESTRATÉGICO</w:t>
      </w:r>
      <w:r w:rsidRPr="00431DFC">
        <w:t>”.</w:t>
      </w:r>
    </w:p>
    <w:p w14:paraId="14E27769" w14:textId="77777777" w:rsidR="00ED0BBF" w:rsidRDefault="00ED0BBF" w:rsidP="00431DFC">
      <w:pPr>
        <w:pStyle w:val="Ttulo1"/>
        <w:spacing w:before="0" w:line="240" w:lineRule="atLeast"/>
        <w:ind w:left="198" w:right="204"/>
      </w:pPr>
    </w:p>
    <w:p w14:paraId="7CD241E0" w14:textId="2876297D" w:rsidR="002533D5" w:rsidRPr="008A4173" w:rsidRDefault="00ED0BBF" w:rsidP="00431DFC">
      <w:pPr>
        <w:pStyle w:val="Ttulo1"/>
        <w:spacing w:before="0" w:line="240" w:lineRule="atLeast"/>
        <w:ind w:left="198" w:right="204"/>
      </w:pPr>
      <w:r>
        <w:rPr>
          <w:spacing w:val="-53"/>
        </w:rPr>
        <w:t xml:space="preserve">“”    </w:t>
      </w:r>
      <w:r w:rsidR="00560A84">
        <w:t>SCC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2C2487">
        <w:t>0</w:t>
      </w:r>
      <w:r w:rsidR="00472468">
        <w:t>6</w:t>
      </w:r>
      <w:r w:rsidR="00690A74" w:rsidRPr="008A4173">
        <w:t>-202</w:t>
      </w:r>
      <w:r w:rsidR="000C67B5">
        <w:t>3</w:t>
      </w:r>
      <w:r w:rsidR="00690A74" w:rsidRPr="008A4173">
        <w:t>-SUNAT/BID</w:t>
      </w:r>
      <w:r w:rsidR="00690A74" w:rsidRPr="008A4173">
        <w:rPr>
          <w:spacing w:val="-1"/>
        </w:rPr>
        <w:t xml:space="preserve"> </w:t>
      </w:r>
      <w:r w:rsidR="00690A74" w:rsidRPr="008A4173">
        <w:t>3</w:t>
      </w:r>
      <w:r w:rsidR="00431DFC"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4CAFE7A5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8E7602">
        <w:rPr>
          <w:b/>
          <w:bCs/>
          <w:sz w:val="19"/>
          <w:szCs w:val="19"/>
        </w:rPr>
        <w:t>31</w:t>
      </w:r>
      <w:r w:rsidR="00472468">
        <w:rPr>
          <w:b/>
          <w:bCs/>
          <w:sz w:val="19"/>
          <w:szCs w:val="19"/>
        </w:rPr>
        <w:t xml:space="preserve"> de mayo</w:t>
      </w:r>
      <w:r w:rsidR="00101959">
        <w:rPr>
          <w:b/>
          <w:bCs/>
          <w:sz w:val="19"/>
          <w:szCs w:val="19"/>
        </w:rPr>
        <w:t xml:space="preserve"> de</w:t>
      </w:r>
      <w:r w:rsidR="000C67B5" w:rsidRPr="00EE0688">
        <w:rPr>
          <w:b/>
          <w:sz w:val="19"/>
          <w:szCs w:val="19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472468" w:rsidRPr="00472468">
        <w:rPr>
          <w:rFonts w:ascii="Arial" w:hAnsi="Arial" w:cs="Arial"/>
          <w:w w:val="95"/>
        </w:rPr>
        <w:t>proyectobid.log5@gmail.com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C67B5"/>
    <w:rsid w:val="000F0C62"/>
    <w:rsid w:val="00101959"/>
    <w:rsid w:val="002262BE"/>
    <w:rsid w:val="002533D5"/>
    <w:rsid w:val="002B6904"/>
    <w:rsid w:val="002C2487"/>
    <w:rsid w:val="003650C4"/>
    <w:rsid w:val="00400AC5"/>
    <w:rsid w:val="00431DFC"/>
    <w:rsid w:val="00472468"/>
    <w:rsid w:val="004D34E0"/>
    <w:rsid w:val="00560A84"/>
    <w:rsid w:val="00690A74"/>
    <w:rsid w:val="007C1A18"/>
    <w:rsid w:val="008A4173"/>
    <w:rsid w:val="008E7602"/>
    <w:rsid w:val="009238F6"/>
    <w:rsid w:val="00973097"/>
    <w:rsid w:val="00AC7E2C"/>
    <w:rsid w:val="00B87B03"/>
    <w:rsid w:val="00BD09DC"/>
    <w:rsid w:val="00C32AAB"/>
    <w:rsid w:val="00C5259A"/>
    <w:rsid w:val="00CA713F"/>
    <w:rsid w:val="00ED0BB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2023-05-16T16:41:00Z</dcterms:created>
  <dcterms:modified xsi:type="dcterms:W3CDTF">2023-05-16T16:41:00Z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