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77"/>
        <w:gridCol w:w="1679"/>
        <w:gridCol w:w="1157"/>
        <w:gridCol w:w="5113"/>
      </w:tblGrid>
      <w:tr w:rsidR="00565A0B" w14:paraId="01EEC418" w14:textId="77777777" w:rsidTr="00D86CBC">
        <w:trPr>
          <w:trHeight w:val="29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D3484C" w14:paraId="463592E3" w14:textId="77777777" w:rsidTr="00D86CBC">
        <w:trPr>
          <w:trHeight w:val="46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18103" w14:textId="47012F47" w:rsidR="00D3484C" w:rsidRPr="00843061" w:rsidRDefault="00D3484C" w:rsidP="00D34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712B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5336" w14:textId="58FD1379" w:rsidR="00D3484C" w:rsidRDefault="00D3484C" w:rsidP="00D34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 w:rsidR="00712BD5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32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F13E6" w14:textId="122AF1F9" w:rsidR="00D3484C" w:rsidRDefault="00D3484C" w:rsidP="00D34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B4728" w14:textId="0606AA0A" w:rsidR="00D3484C" w:rsidRPr="00F63577" w:rsidRDefault="00D86CBC" w:rsidP="00D3484C">
            <w:pPr>
              <w:jc w:val="both"/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</w:pP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 xml:space="preserve">Contratación de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C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 xml:space="preserve">onsultores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E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 xml:space="preserve">specializados como Gestores de Proyectos de los requerimientos relacionados al </w:t>
            </w:r>
            <w:r w:rsidRPr="00935DED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S</w:t>
            </w:r>
            <w:r w:rsidRPr="00967033">
              <w:rPr>
                <w:rFonts w:asciiTheme="majorHAnsi" w:eastAsiaTheme="minorHAnsi" w:hAnsiTheme="majorHAnsi" w:cstheme="majorHAnsi"/>
                <w:b/>
                <w:bCs/>
                <w:color w:val="000000"/>
                <w:lang w:val="es-PE"/>
              </w:rPr>
              <w:t>istema de gestión de saldos de los contribuyentes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7181A489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e</w:t>
      </w:r>
      <w:r w:rsidR="00DD1BF9">
        <w:rPr>
          <w:color w:val="auto"/>
        </w:rPr>
        <w:t>l</w:t>
      </w:r>
      <w:r w:rsidR="00690A74" w:rsidRPr="00D3484C">
        <w:rPr>
          <w:b/>
          <w:color w:val="auto"/>
          <w:sz w:val="20"/>
          <w:szCs w:val="20"/>
        </w:rPr>
        <w:t xml:space="preserve"> </w:t>
      </w:r>
      <w:r w:rsidR="00712BD5">
        <w:rPr>
          <w:b/>
          <w:color w:val="FF0000"/>
          <w:sz w:val="20"/>
          <w:szCs w:val="20"/>
          <w:highlight w:val="yellow"/>
        </w:rPr>
        <w:t>22</w:t>
      </w:r>
      <w:r w:rsidR="005E2DDD" w:rsidRPr="00B40F1F">
        <w:rPr>
          <w:b/>
          <w:color w:val="FF0000"/>
          <w:sz w:val="20"/>
          <w:szCs w:val="20"/>
          <w:highlight w:val="yellow"/>
        </w:rPr>
        <w:t xml:space="preserve"> de </w:t>
      </w:r>
      <w:r w:rsidR="00712BD5">
        <w:rPr>
          <w:b/>
          <w:color w:val="FF0000"/>
          <w:sz w:val="20"/>
          <w:szCs w:val="20"/>
          <w:highlight w:val="yellow"/>
        </w:rPr>
        <w:t>diciembre</w:t>
      </w:r>
      <w:r w:rsidR="005E2DDD" w:rsidRPr="00B40F1F">
        <w:rPr>
          <w:b/>
          <w:color w:val="FF0000"/>
          <w:sz w:val="20"/>
          <w:szCs w:val="20"/>
          <w:highlight w:val="yellow"/>
        </w:rPr>
        <w:t xml:space="preserve"> de 2023</w:t>
      </w:r>
      <w:r w:rsidR="00712BD5">
        <w:rPr>
          <w:b/>
          <w:color w:val="FF0000"/>
          <w:sz w:val="20"/>
          <w:szCs w:val="20"/>
        </w:rPr>
        <w:t xml:space="preserve">, </w:t>
      </w:r>
      <w:r w:rsidR="00690A74"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67B5"/>
    <w:rsid w:val="000F0C62"/>
    <w:rsid w:val="000F5A7B"/>
    <w:rsid w:val="002262BE"/>
    <w:rsid w:val="002533D5"/>
    <w:rsid w:val="00400AC5"/>
    <w:rsid w:val="004D34E0"/>
    <w:rsid w:val="00560A84"/>
    <w:rsid w:val="00565A0B"/>
    <w:rsid w:val="005E2DDD"/>
    <w:rsid w:val="00690A74"/>
    <w:rsid w:val="00712BD5"/>
    <w:rsid w:val="007C1A18"/>
    <w:rsid w:val="008A4173"/>
    <w:rsid w:val="009238F6"/>
    <w:rsid w:val="00973097"/>
    <w:rsid w:val="00AC7E2C"/>
    <w:rsid w:val="00C32AAB"/>
    <w:rsid w:val="00C524A9"/>
    <w:rsid w:val="00CA713F"/>
    <w:rsid w:val="00D3484C"/>
    <w:rsid w:val="00D86CBC"/>
    <w:rsid w:val="00DD1BF9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10</cp:revision>
  <dcterms:created xsi:type="dcterms:W3CDTF">2022-11-09T21:40:00Z</dcterms:created>
  <dcterms:modified xsi:type="dcterms:W3CDTF">2023-12-06T17:01:00Z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