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D83" w:rsidRDefault="007E6D83" w:rsidP="008252C8">
      <w:pPr>
        <w:pStyle w:val="diego"/>
        <w:tabs>
          <w:tab w:val="left" w:pos="567"/>
          <w:tab w:val="left" w:pos="8789"/>
        </w:tabs>
        <w:ind w:right="49" w:firstLine="0"/>
        <w:jc w:val="center"/>
        <w:rPr>
          <w:rFonts w:ascii="Arial" w:hAnsi="Arial" w:cs="Arial"/>
          <w:b/>
          <w:sz w:val="22"/>
          <w:szCs w:val="22"/>
          <w:lang w:eastAsia="es-PE"/>
        </w:rPr>
      </w:pPr>
      <w:bookmarkStart w:id="0" w:name="_GoBack"/>
      <w:bookmarkEnd w:id="0"/>
    </w:p>
    <w:p w:rsidR="00BC51C1" w:rsidRPr="001F77DD" w:rsidRDefault="008252C8" w:rsidP="008252C8">
      <w:pPr>
        <w:pStyle w:val="diego"/>
        <w:tabs>
          <w:tab w:val="left" w:pos="567"/>
          <w:tab w:val="left" w:pos="8789"/>
        </w:tabs>
        <w:ind w:right="49" w:firstLine="0"/>
        <w:jc w:val="center"/>
        <w:rPr>
          <w:rFonts w:ascii="Arial" w:hAnsi="Arial" w:cs="Arial"/>
          <w:b/>
          <w:sz w:val="22"/>
          <w:szCs w:val="22"/>
          <w:lang w:eastAsia="es-PE"/>
        </w:rPr>
      </w:pPr>
      <w:r w:rsidRPr="001F77DD">
        <w:rPr>
          <w:rFonts w:ascii="Arial" w:hAnsi="Arial" w:cs="Arial"/>
          <w:b/>
          <w:sz w:val="22"/>
          <w:szCs w:val="22"/>
          <w:lang w:eastAsia="es-PE"/>
        </w:rPr>
        <w:t>Anexo I</w:t>
      </w:r>
    </w:p>
    <w:p w:rsidR="008252C8" w:rsidRPr="001F77DD" w:rsidRDefault="008252C8" w:rsidP="008252C8">
      <w:pPr>
        <w:pStyle w:val="diego"/>
        <w:tabs>
          <w:tab w:val="left" w:pos="567"/>
          <w:tab w:val="left" w:pos="8789"/>
        </w:tabs>
        <w:ind w:right="49" w:firstLine="0"/>
        <w:rPr>
          <w:rFonts w:cs="Arial"/>
        </w:rPr>
      </w:pPr>
    </w:p>
    <w:tbl>
      <w:tblPr>
        <w:tblW w:w="6804" w:type="dxa"/>
        <w:tblInd w:w="1063" w:type="dxa"/>
        <w:tblCellMar>
          <w:left w:w="70" w:type="dxa"/>
          <w:right w:w="70" w:type="dxa"/>
        </w:tblCellMar>
        <w:tblLook w:val="04A0" w:firstRow="1" w:lastRow="0" w:firstColumn="1" w:lastColumn="0" w:noHBand="0" w:noVBand="1"/>
      </w:tblPr>
      <w:tblGrid>
        <w:gridCol w:w="6804"/>
      </w:tblGrid>
      <w:tr w:rsidR="00B527B7" w:rsidRPr="001F77DD" w:rsidTr="00D80F71">
        <w:trPr>
          <w:trHeight w:val="315"/>
        </w:trPr>
        <w:tc>
          <w:tcPr>
            <w:tcW w:w="6804" w:type="dxa"/>
            <w:tcBorders>
              <w:top w:val="nil"/>
              <w:left w:val="nil"/>
              <w:bottom w:val="nil"/>
              <w:right w:val="nil"/>
            </w:tcBorders>
            <w:shd w:val="clear" w:color="000000" w:fill="FFFFFF"/>
            <w:noWrap/>
            <w:vAlign w:val="center"/>
            <w:hideMark/>
          </w:tcPr>
          <w:p w:rsidR="00B527B7" w:rsidRPr="001F77DD" w:rsidRDefault="00B527B7" w:rsidP="00E97327">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T</w:t>
            </w:r>
            <w:r w:rsidR="00E97327" w:rsidRPr="001F77DD">
              <w:rPr>
                <w:rFonts w:ascii="Arial" w:hAnsi="Arial" w:cs="Arial"/>
                <w:b/>
                <w:sz w:val="22"/>
                <w:szCs w:val="22"/>
                <w:lang w:eastAsia="es-PE"/>
              </w:rPr>
              <w:t xml:space="preserve">abla </w:t>
            </w:r>
            <w:r w:rsidRPr="001F77DD">
              <w:rPr>
                <w:rFonts w:ascii="Arial" w:hAnsi="Arial" w:cs="Arial"/>
                <w:b/>
                <w:sz w:val="22"/>
                <w:szCs w:val="22"/>
                <w:lang w:eastAsia="es-PE"/>
              </w:rPr>
              <w:t>N° 1</w:t>
            </w:r>
          </w:p>
          <w:p w:rsidR="00D80F71" w:rsidRPr="001F77DD" w:rsidRDefault="00D80F71" w:rsidP="00E97327">
            <w:pPr>
              <w:pStyle w:val="diego"/>
              <w:tabs>
                <w:tab w:val="left" w:pos="567"/>
                <w:tab w:val="left" w:pos="8789"/>
              </w:tabs>
              <w:ind w:right="49" w:firstLine="0"/>
              <w:jc w:val="center"/>
              <w:rPr>
                <w:rFonts w:ascii="Arial" w:hAnsi="Arial" w:cs="Arial"/>
                <w:b/>
                <w:sz w:val="22"/>
                <w:lang w:eastAsia="es-PE"/>
              </w:rPr>
            </w:pPr>
          </w:p>
        </w:tc>
      </w:tr>
      <w:tr w:rsidR="00B527B7" w:rsidRPr="001F77DD" w:rsidTr="00D80F71">
        <w:trPr>
          <w:trHeight w:val="330"/>
        </w:trPr>
        <w:tc>
          <w:tcPr>
            <w:tcW w:w="6804" w:type="dxa"/>
            <w:tcBorders>
              <w:top w:val="nil"/>
              <w:left w:val="nil"/>
              <w:bottom w:val="nil"/>
              <w:right w:val="nil"/>
            </w:tcBorders>
            <w:shd w:val="clear" w:color="000000" w:fill="FFFFFF"/>
            <w:noWrap/>
            <w:vAlign w:val="center"/>
            <w:hideMark/>
          </w:tcPr>
          <w:p w:rsidR="00B527B7" w:rsidRPr="001F77DD" w:rsidRDefault="00E97327" w:rsidP="00E97327">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Clasificación vehicular o categoría vehicular</w:t>
            </w:r>
          </w:p>
        </w:tc>
      </w:tr>
    </w:tbl>
    <w:p w:rsidR="00B527B7" w:rsidRPr="001F77DD" w:rsidRDefault="00B527B7" w:rsidP="00B527B7">
      <w:pPr>
        <w:pStyle w:val="Textoindependiente3"/>
        <w:tabs>
          <w:tab w:val="num" w:pos="0"/>
          <w:tab w:val="left" w:pos="9214"/>
        </w:tabs>
        <w:ind w:right="65"/>
        <w:jc w:val="center"/>
        <w:rPr>
          <w:b/>
          <w:sz w:val="18"/>
          <w:szCs w:val="18"/>
        </w:rPr>
      </w:pPr>
    </w:p>
    <w:tbl>
      <w:tblPr>
        <w:tblW w:w="8804" w:type="dxa"/>
        <w:tblInd w:w="55" w:type="dxa"/>
        <w:tblCellMar>
          <w:left w:w="70" w:type="dxa"/>
          <w:right w:w="70" w:type="dxa"/>
        </w:tblCellMar>
        <w:tblLook w:val="04A0" w:firstRow="1" w:lastRow="0" w:firstColumn="1" w:lastColumn="0" w:noHBand="0" w:noVBand="1"/>
      </w:tblPr>
      <w:tblGrid>
        <w:gridCol w:w="1200"/>
        <w:gridCol w:w="1740"/>
        <w:gridCol w:w="5864"/>
      </w:tblGrid>
      <w:tr w:rsidR="00B527B7" w:rsidRPr="001F77DD" w:rsidTr="00B527B7">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b/>
                <w:bCs/>
                <w:sz w:val="18"/>
                <w:szCs w:val="18"/>
                <w:lang w:val="es-PE" w:eastAsia="es-PE"/>
              </w:rPr>
            </w:pPr>
            <w:r w:rsidRPr="001F77DD">
              <w:rPr>
                <w:rFonts w:ascii="Arial" w:hAnsi="Arial" w:cs="Arial"/>
                <w:b/>
                <w:bCs/>
                <w:sz w:val="18"/>
                <w:szCs w:val="18"/>
                <w:lang w:val="es-PE" w:eastAsia="es-PE"/>
              </w:rPr>
              <w:t>Categoría</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b/>
                <w:bCs/>
                <w:sz w:val="18"/>
                <w:szCs w:val="18"/>
                <w:lang w:val="es-PE" w:eastAsia="es-PE"/>
              </w:rPr>
            </w:pPr>
            <w:r w:rsidRPr="001F77DD">
              <w:rPr>
                <w:rFonts w:ascii="Arial" w:hAnsi="Arial" w:cs="Arial"/>
                <w:b/>
                <w:bCs/>
                <w:sz w:val="18"/>
                <w:szCs w:val="18"/>
                <w:lang w:val="es-PE" w:eastAsia="es-PE"/>
              </w:rPr>
              <w:t>Clasif. Especial</w:t>
            </w:r>
          </w:p>
        </w:tc>
        <w:tc>
          <w:tcPr>
            <w:tcW w:w="5864" w:type="dxa"/>
            <w:tcBorders>
              <w:top w:val="single" w:sz="4" w:space="0" w:color="auto"/>
              <w:left w:val="nil"/>
              <w:bottom w:val="nil"/>
              <w:right w:val="single" w:sz="4" w:space="0" w:color="auto"/>
            </w:tcBorders>
            <w:shd w:val="clear" w:color="000000" w:fill="FFFFFF"/>
            <w:vAlign w:val="center"/>
            <w:hideMark/>
          </w:tcPr>
          <w:p w:rsidR="00B527B7" w:rsidRPr="001F77DD" w:rsidRDefault="00B527B7" w:rsidP="00B527B7">
            <w:pPr>
              <w:jc w:val="center"/>
              <w:rPr>
                <w:rFonts w:ascii="Arial" w:hAnsi="Arial" w:cs="Arial"/>
                <w:b/>
                <w:bCs/>
                <w:sz w:val="18"/>
                <w:szCs w:val="18"/>
                <w:lang w:val="es-PE" w:eastAsia="es-PE"/>
              </w:rPr>
            </w:pPr>
            <w:r w:rsidRPr="001F77DD">
              <w:rPr>
                <w:rFonts w:ascii="Arial" w:hAnsi="Arial" w:cs="Arial"/>
                <w:b/>
                <w:bCs/>
                <w:sz w:val="18"/>
                <w:szCs w:val="18"/>
                <w:lang w:val="es-PE" w:eastAsia="es-PE"/>
              </w:rPr>
              <w:t>Descripción</w:t>
            </w:r>
          </w:p>
        </w:tc>
      </w:tr>
      <w:tr w:rsidR="00B527B7" w:rsidRPr="001F77DD" w:rsidTr="00B527B7">
        <w:trPr>
          <w:trHeight w:val="45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L1</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w:t>
            </w:r>
          </w:p>
        </w:tc>
        <w:tc>
          <w:tcPr>
            <w:tcW w:w="5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B7" w:rsidRPr="001F77DD" w:rsidRDefault="00B527B7" w:rsidP="00B527B7">
            <w:pPr>
              <w:jc w:val="both"/>
              <w:rPr>
                <w:rFonts w:ascii="Arial" w:hAnsi="Arial" w:cs="Arial"/>
                <w:color w:val="231F20"/>
                <w:sz w:val="18"/>
                <w:szCs w:val="18"/>
                <w:lang w:val="es-PE" w:eastAsia="es-PE"/>
              </w:rPr>
            </w:pPr>
            <w:r w:rsidRPr="001F77DD">
              <w:rPr>
                <w:rFonts w:ascii="Arial" w:hAnsi="Arial" w:cs="Arial"/>
                <w:color w:val="231F20"/>
                <w:sz w:val="18"/>
                <w:szCs w:val="18"/>
                <w:lang w:eastAsia="es-PE"/>
              </w:rPr>
              <w:t>Vehículos con dos (2) ruedas, con una velocidad máxima de construcción que no excede de 50 km/h y con una cilindrada de hasta 50 cm3 en el caso de un motor térmico o de cualquier otro medio de propulsión.</w:t>
            </w:r>
          </w:p>
        </w:tc>
      </w:tr>
      <w:tr w:rsidR="00B527B7" w:rsidRPr="001F77DD" w:rsidTr="00B527B7">
        <w:trPr>
          <w:trHeight w:val="45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L2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w:t>
            </w:r>
          </w:p>
        </w:tc>
        <w:tc>
          <w:tcPr>
            <w:tcW w:w="5864" w:type="dxa"/>
            <w:tcBorders>
              <w:top w:val="nil"/>
              <w:left w:val="single" w:sz="4" w:space="0" w:color="auto"/>
              <w:bottom w:val="single" w:sz="4" w:space="0" w:color="auto"/>
              <w:right w:val="single" w:sz="4" w:space="0" w:color="auto"/>
            </w:tcBorders>
            <w:shd w:val="clear" w:color="auto" w:fill="auto"/>
            <w:vAlign w:val="center"/>
            <w:hideMark/>
          </w:tcPr>
          <w:p w:rsidR="00B527B7" w:rsidRPr="001F77DD" w:rsidRDefault="00B527B7" w:rsidP="00B527B7">
            <w:pPr>
              <w:jc w:val="both"/>
              <w:rPr>
                <w:rFonts w:ascii="Arial" w:hAnsi="Arial" w:cs="Arial"/>
                <w:color w:val="231F20"/>
                <w:sz w:val="18"/>
                <w:szCs w:val="18"/>
                <w:lang w:val="es-PE" w:eastAsia="es-PE"/>
              </w:rPr>
            </w:pPr>
            <w:r w:rsidRPr="001F77DD">
              <w:rPr>
                <w:rFonts w:ascii="Arial" w:hAnsi="Arial" w:cs="Arial"/>
                <w:color w:val="231F20"/>
                <w:sz w:val="18"/>
                <w:szCs w:val="18"/>
                <w:lang w:eastAsia="es-PE"/>
              </w:rPr>
              <w:t>Vehículos con tres (3) ruedas, con una velocidad máxima de construcción que no excede de 50 km/h y con una cilindrada de hasta 50 cm3 en el caso de un motor térmico o de cualquier otro medio de propulsión.</w:t>
            </w:r>
          </w:p>
        </w:tc>
      </w:tr>
      <w:tr w:rsidR="00B527B7" w:rsidRPr="001F77DD" w:rsidTr="00B527B7">
        <w:trPr>
          <w:trHeight w:val="45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L3</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w:t>
            </w:r>
          </w:p>
        </w:tc>
        <w:tc>
          <w:tcPr>
            <w:tcW w:w="5864" w:type="dxa"/>
            <w:tcBorders>
              <w:top w:val="nil"/>
              <w:left w:val="single" w:sz="4" w:space="0" w:color="auto"/>
              <w:bottom w:val="single" w:sz="4" w:space="0" w:color="auto"/>
              <w:right w:val="single" w:sz="4" w:space="0" w:color="auto"/>
            </w:tcBorders>
            <w:shd w:val="clear" w:color="auto" w:fill="auto"/>
            <w:vAlign w:val="center"/>
            <w:hideMark/>
          </w:tcPr>
          <w:p w:rsidR="00B527B7" w:rsidRPr="001F77DD" w:rsidRDefault="00B527B7" w:rsidP="00B527B7">
            <w:pPr>
              <w:jc w:val="both"/>
              <w:rPr>
                <w:rFonts w:ascii="Arial" w:hAnsi="Arial" w:cs="Arial"/>
                <w:color w:val="231F20"/>
                <w:sz w:val="18"/>
                <w:szCs w:val="18"/>
                <w:lang w:val="es-PE" w:eastAsia="es-PE"/>
              </w:rPr>
            </w:pPr>
            <w:r w:rsidRPr="001F77DD">
              <w:rPr>
                <w:rFonts w:ascii="Arial" w:hAnsi="Arial" w:cs="Arial"/>
                <w:color w:val="231F20"/>
                <w:sz w:val="18"/>
                <w:szCs w:val="18"/>
                <w:lang w:eastAsia="es-PE"/>
              </w:rPr>
              <w:t>Vehículos con dos (2) ruedas, con una velocidad máxima de construcción mayor a 50 km/h y con una cilindrada superior a 50 cm3 en el caso de un motor térmico o de cualquier otro medio de propulsión.</w:t>
            </w:r>
          </w:p>
        </w:tc>
      </w:tr>
      <w:tr w:rsidR="00B527B7" w:rsidRPr="001F77DD" w:rsidTr="00B527B7">
        <w:trPr>
          <w:trHeight w:val="67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L4</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w:t>
            </w:r>
          </w:p>
        </w:tc>
        <w:tc>
          <w:tcPr>
            <w:tcW w:w="5864" w:type="dxa"/>
            <w:tcBorders>
              <w:top w:val="nil"/>
              <w:left w:val="single" w:sz="4" w:space="0" w:color="auto"/>
              <w:bottom w:val="single" w:sz="4" w:space="0" w:color="auto"/>
              <w:right w:val="single" w:sz="4" w:space="0" w:color="auto"/>
            </w:tcBorders>
            <w:shd w:val="clear" w:color="auto" w:fill="auto"/>
            <w:vAlign w:val="center"/>
            <w:hideMark/>
          </w:tcPr>
          <w:p w:rsidR="00B527B7" w:rsidRPr="001F77DD" w:rsidRDefault="00B527B7" w:rsidP="003E3F42">
            <w:pPr>
              <w:jc w:val="both"/>
              <w:rPr>
                <w:rFonts w:ascii="Arial" w:hAnsi="Arial" w:cs="Arial"/>
                <w:color w:val="231F20"/>
                <w:sz w:val="18"/>
                <w:szCs w:val="18"/>
                <w:lang w:val="es-PE" w:eastAsia="es-PE"/>
              </w:rPr>
            </w:pPr>
            <w:r w:rsidRPr="001F77DD">
              <w:rPr>
                <w:rFonts w:ascii="Arial" w:hAnsi="Arial" w:cs="Arial"/>
                <w:color w:val="231F20"/>
                <w:sz w:val="18"/>
                <w:szCs w:val="18"/>
                <w:lang w:eastAsia="es-PE"/>
              </w:rPr>
              <w:t>Vehículos con tres (3) ruedas asimétricas a su eje longitudinal, con una velocidad máxima de construcción mayor a 50 km/h y con una cilindrada superior a 50 cm3 en el caso de un motor térmico o de cualquier otro medio de propulsión  (</w:t>
            </w:r>
            <w:r w:rsidR="003E3F42" w:rsidRPr="001F77DD">
              <w:rPr>
                <w:rFonts w:ascii="Arial" w:hAnsi="Arial" w:cs="Arial"/>
                <w:color w:val="231F20"/>
                <w:sz w:val="18"/>
                <w:szCs w:val="18"/>
                <w:lang w:eastAsia="es-PE"/>
              </w:rPr>
              <w:t>m</w:t>
            </w:r>
            <w:r w:rsidRPr="001F77DD">
              <w:rPr>
                <w:rFonts w:ascii="Arial" w:hAnsi="Arial" w:cs="Arial"/>
                <w:color w:val="231F20"/>
                <w:sz w:val="18"/>
                <w:szCs w:val="18"/>
                <w:lang w:eastAsia="es-PE"/>
              </w:rPr>
              <w:t>otocicletas con sidecar).</w:t>
            </w:r>
          </w:p>
        </w:tc>
      </w:tr>
      <w:tr w:rsidR="00B527B7" w:rsidRPr="001F77DD" w:rsidTr="00B527B7">
        <w:trPr>
          <w:trHeight w:val="67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sz w:val="18"/>
                <w:szCs w:val="18"/>
                <w:lang w:val="es-PE" w:eastAsia="es-PE"/>
              </w:rPr>
            </w:pPr>
            <w:r w:rsidRPr="001F77DD">
              <w:rPr>
                <w:rFonts w:ascii="Arial" w:hAnsi="Arial" w:cs="Arial"/>
                <w:sz w:val="18"/>
                <w:szCs w:val="18"/>
                <w:lang w:val="es-PE" w:eastAsia="es-PE"/>
              </w:rPr>
              <w:t>L5</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sz w:val="18"/>
                <w:szCs w:val="18"/>
                <w:lang w:val="es-PE" w:eastAsia="es-PE"/>
              </w:rPr>
            </w:pPr>
            <w:r w:rsidRPr="001F77DD">
              <w:rPr>
                <w:rFonts w:ascii="Arial" w:hAnsi="Arial" w:cs="Arial"/>
                <w:sz w:val="18"/>
                <w:szCs w:val="18"/>
                <w:lang w:val="es-PE" w:eastAsia="es-PE"/>
              </w:rPr>
              <w:t> </w:t>
            </w:r>
          </w:p>
        </w:tc>
        <w:tc>
          <w:tcPr>
            <w:tcW w:w="5864" w:type="dxa"/>
            <w:tcBorders>
              <w:top w:val="nil"/>
              <w:left w:val="single" w:sz="4" w:space="0" w:color="auto"/>
              <w:bottom w:val="single" w:sz="4" w:space="0" w:color="auto"/>
              <w:right w:val="single" w:sz="4" w:space="0" w:color="auto"/>
            </w:tcBorders>
            <w:shd w:val="clear" w:color="auto" w:fill="auto"/>
            <w:vAlign w:val="center"/>
            <w:hideMark/>
          </w:tcPr>
          <w:p w:rsidR="00B527B7" w:rsidRPr="001F77DD" w:rsidRDefault="00B527B7" w:rsidP="00B527B7">
            <w:pPr>
              <w:jc w:val="both"/>
              <w:rPr>
                <w:rFonts w:ascii="Arial" w:hAnsi="Arial" w:cs="Arial"/>
                <w:sz w:val="18"/>
                <w:szCs w:val="18"/>
                <w:lang w:val="es-PE" w:eastAsia="es-PE"/>
              </w:rPr>
            </w:pPr>
            <w:r w:rsidRPr="001F77DD">
              <w:rPr>
                <w:rFonts w:ascii="Arial" w:hAnsi="Arial" w:cs="Arial"/>
                <w:sz w:val="18"/>
                <w:szCs w:val="18"/>
                <w:lang w:eastAsia="es-PE"/>
              </w:rPr>
              <w:t>Vehículos con tres (3) ruedas simétricas a su eje longitudinal, con una velocidad máxima de construcción mayor a 50 km/h y con una cilindrada superior a 50 cm3 en el caso de un motor térmico o de cualquier otro medio de propulsión. Excepcionalmente, el eje posterior puede ser de rodada doble.</w:t>
            </w:r>
          </w:p>
        </w:tc>
      </w:tr>
      <w:tr w:rsidR="00B527B7" w:rsidRPr="001F77DD" w:rsidTr="00B527B7">
        <w:trPr>
          <w:trHeight w:val="9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A651BB">
            <w:pPr>
              <w:jc w:val="center"/>
              <w:rPr>
                <w:rFonts w:ascii="Arial" w:hAnsi="Arial" w:cs="Arial"/>
                <w:sz w:val="18"/>
                <w:szCs w:val="18"/>
                <w:lang w:val="es-PE" w:eastAsia="es-PE"/>
              </w:rPr>
            </w:pPr>
            <w:r w:rsidRPr="001F77DD">
              <w:rPr>
                <w:rFonts w:ascii="Arial" w:hAnsi="Arial" w:cs="Arial"/>
                <w:sz w:val="18"/>
                <w:szCs w:val="18"/>
                <w:lang w:val="es-PE" w:eastAsia="es-PE"/>
              </w:rPr>
              <w:t>L6</w:t>
            </w:r>
            <w:r w:rsidR="00A350C8" w:rsidRPr="001F77DD">
              <w:rPr>
                <w:rFonts w:ascii="Arial" w:hAnsi="Arial" w:cs="Arial"/>
                <w:sz w:val="18"/>
                <w:szCs w:val="18"/>
                <w:lang w:val="es-PE" w:eastAsia="es-PE"/>
              </w:rPr>
              <w:t xml:space="preserve"> </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sz w:val="18"/>
                <w:szCs w:val="18"/>
                <w:lang w:val="es-PE" w:eastAsia="es-PE"/>
              </w:rPr>
            </w:pPr>
            <w:r w:rsidRPr="001F77DD">
              <w:rPr>
                <w:rFonts w:ascii="Arial" w:hAnsi="Arial" w:cs="Arial"/>
                <w:sz w:val="18"/>
                <w:szCs w:val="18"/>
                <w:lang w:val="es-PE" w:eastAsia="es-PE"/>
              </w:rPr>
              <w:t> </w:t>
            </w:r>
          </w:p>
        </w:tc>
        <w:tc>
          <w:tcPr>
            <w:tcW w:w="5864" w:type="dxa"/>
            <w:tcBorders>
              <w:top w:val="nil"/>
              <w:left w:val="single" w:sz="4" w:space="0" w:color="auto"/>
              <w:bottom w:val="single" w:sz="4" w:space="0" w:color="auto"/>
              <w:right w:val="single" w:sz="4" w:space="0" w:color="auto"/>
            </w:tcBorders>
            <w:shd w:val="clear" w:color="auto" w:fill="auto"/>
            <w:vAlign w:val="center"/>
            <w:hideMark/>
          </w:tcPr>
          <w:p w:rsidR="00B527B7" w:rsidRPr="001F77DD" w:rsidRDefault="00B527B7" w:rsidP="00B527B7">
            <w:pPr>
              <w:jc w:val="both"/>
              <w:rPr>
                <w:rFonts w:ascii="Arial" w:hAnsi="Arial" w:cs="Arial"/>
                <w:sz w:val="18"/>
                <w:szCs w:val="18"/>
                <w:lang w:val="es-PE" w:eastAsia="es-PE"/>
              </w:rPr>
            </w:pPr>
            <w:r w:rsidRPr="001F77DD">
              <w:rPr>
                <w:rFonts w:ascii="Arial" w:hAnsi="Arial" w:cs="Arial"/>
                <w:sz w:val="18"/>
                <w:szCs w:val="18"/>
                <w:lang w:eastAsia="es-PE"/>
              </w:rPr>
              <w:t>Vehículos con cuatro (4) ruedas (cuatriciclos ligeros), con una velocidad máxima de construcción que no excede de 50 km/h, con peso neto inferior o igual a 350 kg, sin incluir el peso de las baterías en el caso de vehículos eléctricos, y con una cilindrada de hasta 50 cm3, en el caso de un motor térmico de encendido por chispa, o de hasta 4 kW de potencia neta máxima, en el caso de otros motores térmicos, o de hasta 4 kW de potencia nominal continua máxima en el caso de los motores eléctricos.</w:t>
            </w:r>
          </w:p>
        </w:tc>
      </w:tr>
      <w:tr w:rsidR="00B527B7" w:rsidRPr="001F77DD" w:rsidTr="00B527B7">
        <w:trPr>
          <w:trHeight w:val="112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A651BB">
            <w:pPr>
              <w:jc w:val="center"/>
              <w:rPr>
                <w:rFonts w:ascii="Arial" w:hAnsi="Arial" w:cs="Arial"/>
                <w:sz w:val="18"/>
                <w:szCs w:val="18"/>
                <w:lang w:val="es-PE" w:eastAsia="es-PE"/>
              </w:rPr>
            </w:pPr>
            <w:r w:rsidRPr="001F77DD">
              <w:rPr>
                <w:rFonts w:ascii="Arial" w:hAnsi="Arial" w:cs="Arial"/>
                <w:sz w:val="18"/>
                <w:szCs w:val="18"/>
                <w:lang w:val="es-PE" w:eastAsia="es-PE"/>
              </w:rPr>
              <w:t>L7</w:t>
            </w:r>
            <w:r w:rsidR="00A350C8" w:rsidRPr="001F77DD">
              <w:rPr>
                <w:rFonts w:ascii="Arial" w:hAnsi="Arial" w:cs="Arial"/>
                <w:sz w:val="18"/>
                <w:szCs w:val="18"/>
                <w:lang w:val="es-PE" w:eastAsia="es-PE"/>
              </w:rPr>
              <w:t xml:space="preserve"> </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sz w:val="18"/>
                <w:szCs w:val="18"/>
                <w:lang w:val="es-PE" w:eastAsia="es-PE"/>
              </w:rPr>
            </w:pPr>
            <w:r w:rsidRPr="001F77DD">
              <w:rPr>
                <w:rFonts w:ascii="Arial" w:hAnsi="Arial" w:cs="Arial"/>
                <w:sz w:val="18"/>
                <w:szCs w:val="18"/>
                <w:lang w:val="es-PE" w:eastAsia="es-PE"/>
              </w:rPr>
              <w:t> </w:t>
            </w:r>
          </w:p>
        </w:tc>
        <w:tc>
          <w:tcPr>
            <w:tcW w:w="5864" w:type="dxa"/>
            <w:tcBorders>
              <w:top w:val="nil"/>
              <w:left w:val="single" w:sz="4" w:space="0" w:color="auto"/>
              <w:bottom w:val="single" w:sz="4" w:space="0" w:color="auto"/>
              <w:right w:val="single" w:sz="4" w:space="0" w:color="auto"/>
            </w:tcBorders>
            <w:shd w:val="clear" w:color="auto" w:fill="auto"/>
            <w:vAlign w:val="center"/>
            <w:hideMark/>
          </w:tcPr>
          <w:p w:rsidR="00B527B7" w:rsidRPr="001F77DD" w:rsidRDefault="00B527B7" w:rsidP="00B527B7">
            <w:pPr>
              <w:jc w:val="both"/>
              <w:rPr>
                <w:rFonts w:ascii="Arial" w:hAnsi="Arial" w:cs="Arial"/>
                <w:sz w:val="18"/>
                <w:szCs w:val="18"/>
                <w:lang w:val="es-PE" w:eastAsia="es-PE"/>
              </w:rPr>
            </w:pPr>
            <w:r w:rsidRPr="001F77DD">
              <w:rPr>
                <w:rFonts w:ascii="Arial" w:hAnsi="Arial" w:cs="Arial"/>
                <w:sz w:val="18"/>
                <w:szCs w:val="18"/>
                <w:lang w:eastAsia="es-PE"/>
              </w:rPr>
              <w:t>Vehículos con cuatro (4) ruedas (cuatriciclos no clasificados en L6), con peso neto de hasta 400 kg para los de transporte de pasajeros, o de hasta 550 kg para los de transporte de mercancías, sin incluir el peso de las baterías en el caso de los vehículos eléctricos, con una cilindrada superior a 50 cm3, en el caso de un motor térmico de encendido por chispa, o de hasta 15 kW de potencia neta máxima, en el caso de otros motores térmicos, o de hasta 15 kW de potencia nominal continua, en el caso de los motores eléctricos.</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M1</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7E6D83"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w:t>
            </w:r>
            <w:r w:rsidR="00B527B7" w:rsidRPr="001F77DD">
              <w:rPr>
                <w:rFonts w:ascii="Arial" w:hAnsi="Arial" w:cs="Arial"/>
                <w:color w:val="000000"/>
                <w:sz w:val="18"/>
                <w:szCs w:val="18"/>
                <w:lang w:val="es-PE" w:eastAsia="es-PE"/>
              </w:rPr>
              <w:t>culos de 8 asientos o menos sin contar el asiento del conductor</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nil"/>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M1</w:t>
            </w:r>
          </w:p>
        </w:tc>
        <w:tc>
          <w:tcPr>
            <w:tcW w:w="1740" w:type="dxa"/>
            <w:tcBorders>
              <w:top w:val="nil"/>
              <w:left w:val="nil"/>
              <w:bottom w:val="nil"/>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SA</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Casas rodantes de la categoría M1</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M1</w:t>
            </w:r>
          </w:p>
        </w:tc>
        <w:tc>
          <w:tcPr>
            <w:tcW w:w="1740" w:type="dxa"/>
            <w:tcBorders>
              <w:top w:val="single" w:sz="4" w:space="0" w:color="auto"/>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SC</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Ambulancias de la categoría M1</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M1</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SD</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funerarios de la categoría M1</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M1</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SE</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 xml:space="preserve">Vehículos bomberos de la categoría </w:t>
            </w:r>
            <w:r w:rsidR="003E3F42" w:rsidRPr="001F77DD">
              <w:rPr>
                <w:rFonts w:ascii="Arial" w:hAnsi="Arial" w:cs="Arial"/>
                <w:color w:val="000000"/>
                <w:sz w:val="18"/>
                <w:szCs w:val="18"/>
                <w:lang w:val="es-PE" w:eastAsia="es-PE"/>
              </w:rPr>
              <w:t>M</w:t>
            </w:r>
            <w:r w:rsidRPr="001F77DD">
              <w:rPr>
                <w:rFonts w:ascii="Arial" w:hAnsi="Arial" w:cs="Arial"/>
                <w:color w:val="000000"/>
                <w:sz w:val="18"/>
                <w:szCs w:val="18"/>
                <w:lang w:val="es-PE" w:eastAsia="es-PE"/>
              </w:rPr>
              <w:t>1</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M1</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SF</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celulares de la categoría M1.</w:t>
            </w:r>
          </w:p>
        </w:tc>
      </w:tr>
      <w:tr w:rsidR="00B527B7" w:rsidRPr="001F77DD" w:rsidTr="00B527B7">
        <w:trPr>
          <w:trHeight w:val="45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C1</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 xml:space="preserve">Vehículos de </w:t>
            </w:r>
            <w:r w:rsidR="001F77DD" w:rsidRPr="001F77DD">
              <w:rPr>
                <w:rFonts w:ascii="Arial" w:hAnsi="Arial" w:cs="Arial"/>
                <w:color w:val="000000"/>
                <w:sz w:val="18"/>
                <w:szCs w:val="18"/>
                <w:lang w:val="es-PE" w:eastAsia="es-PE"/>
              </w:rPr>
              <w:t>más</w:t>
            </w:r>
            <w:r w:rsidRPr="001F77DD">
              <w:rPr>
                <w:rFonts w:ascii="Arial" w:hAnsi="Arial" w:cs="Arial"/>
                <w:color w:val="000000"/>
                <w:sz w:val="18"/>
                <w:szCs w:val="18"/>
                <w:lang w:val="es-PE" w:eastAsia="es-PE"/>
              </w:rPr>
              <w:t xml:space="preserve"> de 8 asientos sin contar el asiento del conductor y peso bruto vehicular de 5 toneladas o menos. Construidos con áreas para pasajeros de pie permitiendo el desplazamiento frecuente de estos.</w:t>
            </w:r>
          </w:p>
        </w:tc>
      </w:tr>
      <w:tr w:rsidR="00B527B7" w:rsidRPr="001F77DD" w:rsidTr="00B527B7">
        <w:trPr>
          <w:trHeight w:val="67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lastRenderedPageBreak/>
              <w:t>M2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C2</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7E6D83" w:rsidP="007E6D83">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de má</w:t>
            </w:r>
            <w:r w:rsidR="00B527B7" w:rsidRPr="001F77DD">
              <w:rPr>
                <w:rFonts w:ascii="Arial" w:hAnsi="Arial" w:cs="Arial"/>
                <w:color w:val="000000"/>
                <w:sz w:val="18"/>
                <w:szCs w:val="18"/>
                <w:lang w:val="es-PE" w:eastAsia="es-PE"/>
              </w:rPr>
              <w:t>s de 8 asientos sin contar el asiento del conductor y peso bruto vehicular de 5 toneladas o menos. Construidos principalmente para el transporte de pasajeros sentados y también diseñados para permitir el transporte de pasajeros de pie en el pasadizo y/o en un á</w:t>
            </w:r>
            <w:r w:rsidR="00557E2A">
              <w:rPr>
                <w:rFonts w:ascii="Arial" w:hAnsi="Arial" w:cs="Arial"/>
                <w:color w:val="000000"/>
                <w:sz w:val="18"/>
                <w:szCs w:val="18"/>
                <w:lang w:val="es-PE" w:eastAsia="es-PE"/>
              </w:rPr>
              <w:t>rea que no excede el espacio pre</w:t>
            </w:r>
            <w:r w:rsidR="00B527B7" w:rsidRPr="001F77DD">
              <w:rPr>
                <w:rFonts w:ascii="Arial" w:hAnsi="Arial" w:cs="Arial"/>
                <w:color w:val="000000"/>
                <w:sz w:val="18"/>
                <w:szCs w:val="18"/>
                <w:lang w:val="es-PE" w:eastAsia="es-PE"/>
              </w:rPr>
              <w:t>visto para dos asientos dobles.</w:t>
            </w:r>
          </w:p>
        </w:tc>
      </w:tr>
      <w:tr w:rsidR="00B527B7" w:rsidRPr="001F77DD" w:rsidTr="00B527B7">
        <w:trPr>
          <w:trHeight w:val="45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C3</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7E6D83"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de má</w:t>
            </w:r>
            <w:r w:rsidR="00B527B7" w:rsidRPr="001F77DD">
              <w:rPr>
                <w:rFonts w:ascii="Arial" w:hAnsi="Arial" w:cs="Arial"/>
                <w:color w:val="000000"/>
                <w:sz w:val="18"/>
                <w:szCs w:val="18"/>
                <w:lang w:val="es-PE" w:eastAsia="es-PE"/>
              </w:rPr>
              <w:t>s de 8 asientos sin contar el asiento del conductor y peso bruto vehicular de 5 toneladas o menos. Construidos exclusivamente para el transporte de pasajeros sentados.</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SA</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Casas rodantes de la categoría M2</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SC</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Ambulancias de la categoría M2</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SD</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3E3F42">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funerarios de la categoría M2</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SE</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bomberos de la categoría M2</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SF</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celulares de la categoría M2</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SG</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porta tropas de la categoría M2</w:t>
            </w:r>
            <w:r w:rsidR="003E3F42" w:rsidRPr="001F77DD">
              <w:rPr>
                <w:rFonts w:ascii="Arial" w:hAnsi="Arial" w:cs="Arial"/>
                <w:color w:val="000000"/>
                <w:sz w:val="18"/>
                <w:szCs w:val="18"/>
                <w:lang w:val="es-PE" w:eastAsia="es-PE"/>
              </w:rPr>
              <w:t>.</w:t>
            </w:r>
          </w:p>
        </w:tc>
      </w:tr>
      <w:tr w:rsidR="00B527B7" w:rsidRPr="001F77DD" w:rsidTr="00B527B7">
        <w:trPr>
          <w:trHeight w:val="45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M3</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C1</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7E6D83"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de má</w:t>
            </w:r>
            <w:r w:rsidR="00B527B7" w:rsidRPr="001F77DD">
              <w:rPr>
                <w:rFonts w:ascii="Arial" w:hAnsi="Arial" w:cs="Arial"/>
                <w:color w:val="000000"/>
                <w:sz w:val="18"/>
                <w:szCs w:val="18"/>
                <w:lang w:val="es-PE" w:eastAsia="es-PE"/>
              </w:rPr>
              <w:t>s de 8 asientos sin contar el asiento del conduc</w:t>
            </w:r>
            <w:r w:rsidRPr="001F77DD">
              <w:rPr>
                <w:rFonts w:ascii="Arial" w:hAnsi="Arial" w:cs="Arial"/>
                <w:color w:val="000000"/>
                <w:sz w:val="18"/>
                <w:szCs w:val="18"/>
                <w:lang w:val="es-PE" w:eastAsia="es-PE"/>
              </w:rPr>
              <w:t>tor y peso bruto vehicular de má</w:t>
            </w:r>
            <w:r w:rsidR="00B527B7" w:rsidRPr="001F77DD">
              <w:rPr>
                <w:rFonts w:ascii="Arial" w:hAnsi="Arial" w:cs="Arial"/>
                <w:color w:val="000000"/>
                <w:sz w:val="18"/>
                <w:szCs w:val="18"/>
                <w:lang w:val="es-PE" w:eastAsia="es-PE"/>
              </w:rPr>
              <w:t>s de 5 toneladas. Construidos con áreas para pasajeros de pie permitiendo el desplazamiento frecuente de estos.</w:t>
            </w:r>
          </w:p>
        </w:tc>
      </w:tr>
      <w:tr w:rsidR="00B527B7" w:rsidRPr="001F77DD" w:rsidTr="00B527B7">
        <w:trPr>
          <w:trHeight w:val="67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M3</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C2</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7E6D83" w:rsidP="003E3F42">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de má</w:t>
            </w:r>
            <w:r w:rsidR="00B527B7" w:rsidRPr="001F77DD">
              <w:rPr>
                <w:rFonts w:ascii="Arial" w:hAnsi="Arial" w:cs="Arial"/>
                <w:color w:val="000000"/>
                <w:sz w:val="18"/>
                <w:szCs w:val="18"/>
                <w:lang w:val="es-PE" w:eastAsia="es-PE"/>
              </w:rPr>
              <w:t>s de 8 asientos sin contar el asiento del conduc</w:t>
            </w:r>
            <w:r w:rsidRPr="001F77DD">
              <w:rPr>
                <w:rFonts w:ascii="Arial" w:hAnsi="Arial" w:cs="Arial"/>
                <w:color w:val="000000"/>
                <w:sz w:val="18"/>
                <w:szCs w:val="18"/>
                <w:lang w:val="es-PE" w:eastAsia="es-PE"/>
              </w:rPr>
              <w:t>tor y peso bruto vehicular de má</w:t>
            </w:r>
            <w:r w:rsidR="00B527B7" w:rsidRPr="001F77DD">
              <w:rPr>
                <w:rFonts w:ascii="Arial" w:hAnsi="Arial" w:cs="Arial"/>
                <w:color w:val="000000"/>
                <w:sz w:val="18"/>
                <w:szCs w:val="18"/>
                <w:lang w:val="es-PE" w:eastAsia="es-PE"/>
              </w:rPr>
              <w:t>s de 5 toneladas. Construidos principalmente para el transporte de pasajeros sentados y también diseñados para permitir el transporte de pasajeros de pie en el pasadizo y/o en un ár</w:t>
            </w:r>
            <w:r w:rsidR="00557E2A">
              <w:rPr>
                <w:rFonts w:ascii="Arial" w:hAnsi="Arial" w:cs="Arial"/>
                <w:color w:val="000000"/>
                <w:sz w:val="18"/>
                <w:szCs w:val="18"/>
                <w:lang w:val="es-PE" w:eastAsia="es-PE"/>
              </w:rPr>
              <w:t>ea que no excede el espacio pre</w:t>
            </w:r>
            <w:r w:rsidR="00B527B7" w:rsidRPr="001F77DD">
              <w:rPr>
                <w:rFonts w:ascii="Arial" w:hAnsi="Arial" w:cs="Arial"/>
                <w:color w:val="000000"/>
                <w:sz w:val="18"/>
                <w:szCs w:val="18"/>
                <w:lang w:val="es-PE" w:eastAsia="es-PE"/>
              </w:rPr>
              <w:t>visto para dos asientos dobles</w:t>
            </w:r>
            <w:r w:rsidR="003E3F42" w:rsidRPr="001F77DD">
              <w:rPr>
                <w:rFonts w:ascii="Arial" w:hAnsi="Arial" w:cs="Arial"/>
                <w:color w:val="000000"/>
                <w:sz w:val="18"/>
                <w:szCs w:val="18"/>
                <w:lang w:val="es-PE" w:eastAsia="es-PE"/>
              </w:rPr>
              <w:t>.</w:t>
            </w:r>
          </w:p>
        </w:tc>
      </w:tr>
      <w:tr w:rsidR="00B527B7" w:rsidRPr="001F77DD" w:rsidTr="00B527B7">
        <w:trPr>
          <w:trHeight w:val="45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M3</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C3</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7E6D83"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de má</w:t>
            </w:r>
            <w:r w:rsidR="00B527B7" w:rsidRPr="001F77DD">
              <w:rPr>
                <w:rFonts w:ascii="Arial" w:hAnsi="Arial" w:cs="Arial"/>
                <w:color w:val="000000"/>
                <w:sz w:val="18"/>
                <w:szCs w:val="18"/>
                <w:lang w:val="es-PE" w:eastAsia="es-PE"/>
              </w:rPr>
              <w:t>s de 8 asientos sin contar el asiento del conduc</w:t>
            </w:r>
            <w:r w:rsidRPr="001F77DD">
              <w:rPr>
                <w:rFonts w:ascii="Arial" w:hAnsi="Arial" w:cs="Arial"/>
                <w:color w:val="000000"/>
                <w:sz w:val="18"/>
                <w:szCs w:val="18"/>
                <w:lang w:val="es-PE" w:eastAsia="es-PE"/>
              </w:rPr>
              <w:t>tor y peso bruto vehicular de má</w:t>
            </w:r>
            <w:r w:rsidR="00B527B7" w:rsidRPr="001F77DD">
              <w:rPr>
                <w:rFonts w:ascii="Arial" w:hAnsi="Arial" w:cs="Arial"/>
                <w:color w:val="000000"/>
                <w:sz w:val="18"/>
                <w:szCs w:val="18"/>
                <w:lang w:val="es-PE" w:eastAsia="es-PE"/>
              </w:rPr>
              <w:t>s de 5 toneladas. Construidos exclusivamente para el transporte de pasajeros sentados</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M3</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SA</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Casas rodantes de la categoría M3</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M3</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SB</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blindados para el transporte de valores de la categoría M3</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M3</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SE</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bomberos de la categoría M3.</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M3</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SF</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celulares de la categoría M3.</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M3</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SG</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porta tropas de la categoría M3.</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N1</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7E6D83"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w:t>
            </w:r>
            <w:r w:rsidR="00B527B7" w:rsidRPr="001F77DD">
              <w:rPr>
                <w:rFonts w:ascii="Arial" w:hAnsi="Arial" w:cs="Arial"/>
                <w:color w:val="000000"/>
                <w:sz w:val="18"/>
                <w:szCs w:val="18"/>
                <w:lang w:val="es-PE" w:eastAsia="es-PE"/>
              </w:rPr>
              <w:t>culos de peso bruto vehicular de 3.5 toneladas o menos</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N1</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SA</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Casas rodantes de la categoría N1</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N1</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SB</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blindados para el transporte de valores de la categoría N1</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N1</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SC</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Ambulancias de la categoría N1</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N1</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SD</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funerarios de la categoría N1</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N1</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SE</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bomberos de la categoría N1.</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N1</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SF</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celulares de la categoría N1.</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N1</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SG</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porta tropas de la categoría N1.</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N2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7E6D83"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w:t>
            </w:r>
            <w:r w:rsidR="00B527B7" w:rsidRPr="001F77DD">
              <w:rPr>
                <w:rFonts w:ascii="Arial" w:hAnsi="Arial" w:cs="Arial"/>
                <w:color w:val="000000"/>
                <w:sz w:val="18"/>
                <w:szCs w:val="18"/>
                <w:lang w:val="es-PE" w:eastAsia="es-PE"/>
              </w:rPr>
              <w:t>culos de peso bruto vehicular mayor a 3.5 toneladas hasta 12 toneladas.</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N2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SA</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Casas rodantes de la categoría N2</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N2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SB</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blindados para el transporte de valores de la categoría N2</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N2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SC</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Ambulancias de la categoría N2</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N2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SD</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funerarios de la categoría N2</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N2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SE</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bomberos de la categoría N2.</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N2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SF</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celulares de la categoría N2.</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lastRenderedPageBreak/>
              <w:t>N2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SG</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porta tropas de la categoría N2.</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N3</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062138"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w:t>
            </w:r>
            <w:r w:rsidR="00B527B7" w:rsidRPr="001F77DD">
              <w:rPr>
                <w:rFonts w:ascii="Arial" w:hAnsi="Arial" w:cs="Arial"/>
                <w:color w:val="000000"/>
                <w:sz w:val="18"/>
                <w:szCs w:val="18"/>
                <w:lang w:val="es-PE" w:eastAsia="es-PE"/>
              </w:rPr>
              <w:t>culos de peso bruto vehicular mayor a 12 toneladas.</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N3</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SA</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Casas rodantes de la categoría N3</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N3</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SB</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blindados para el transporte de valores de la categoría N3</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N3</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SE</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bomberos de la categoría N3.</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N3</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SF</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celulares de la categoría N3.</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N3</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SG</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porta tropas de la categoría N3.</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O1</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Remolques de peso bruto vehicular de 0.75 toneladas o menos</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O1</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SA</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Casas rodantes de la categoría O1</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O1</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SE</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bomberos de la categoría O1.</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O2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Remolqu</w:t>
            </w:r>
            <w:r w:rsidR="00062138" w:rsidRPr="001F77DD">
              <w:rPr>
                <w:rFonts w:ascii="Arial" w:hAnsi="Arial" w:cs="Arial"/>
                <w:color w:val="000000"/>
                <w:sz w:val="18"/>
                <w:szCs w:val="18"/>
                <w:lang w:val="es-PE" w:eastAsia="es-PE"/>
              </w:rPr>
              <w:t>es de peso bruto vehicular de má</w:t>
            </w:r>
            <w:r w:rsidRPr="001F77DD">
              <w:rPr>
                <w:rFonts w:ascii="Arial" w:hAnsi="Arial" w:cs="Arial"/>
                <w:color w:val="000000"/>
                <w:sz w:val="18"/>
                <w:szCs w:val="18"/>
                <w:lang w:val="es-PE" w:eastAsia="es-PE"/>
              </w:rPr>
              <w:t>s 0.75 toneladas hasta 3.5 toneladas.</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O2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SA</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Casas rodantes de la categoría O2</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O2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SB</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blindados para el transporte de valores de la categoría O2</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O2</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SE</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bomberos de la categoría O2.</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O3</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Remolqu</w:t>
            </w:r>
            <w:r w:rsidR="00062138" w:rsidRPr="001F77DD">
              <w:rPr>
                <w:rFonts w:ascii="Arial" w:hAnsi="Arial" w:cs="Arial"/>
                <w:color w:val="000000"/>
                <w:sz w:val="18"/>
                <w:szCs w:val="18"/>
                <w:lang w:val="es-PE" w:eastAsia="es-PE"/>
              </w:rPr>
              <w:t>es de peso bruto vehicular de má</w:t>
            </w:r>
            <w:r w:rsidRPr="001F77DD">
              <w:rPr>
                <w:rFonts w:ascii="Arial" w:hAnsi="Arial" w:cs="Arial"/>
                <w:color w:val="000000"/>
                <w:sz w:val="18"/>
                <w:szCs w:val="18"/>
                <w:lang w:val="es-PE" w:eastAsia="es-PE"/>
              </w:rPr>
              <w:t>s de 3.5 toneladas hasta 10 toneladas.</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O3</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SA</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Casas rodantes de la categoría O3</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O3</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SB</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blindados para el transporte de valores de la categoría O3</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O3</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SE</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bomberos de la categoría O3.</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O4</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Remolqu</w:t>
            </w:r>
            <w:r w:rsidR="00062138" w:rsidRPr="001F77DD">
              <w:rPr>
                <w:rFonts w:ascii="Arial" w:hAnsi="Arial" w:cs="Arial"/>
                <w:color w:val="000000"/>
                <w:sz w:val="18"/>
                <w:szCs w:val="18"/>
                <w:lang w:val="es-PE" w:eastAsia="es-PE"/>
              </w:rPr>
              <w:t>es de peso bruto vehicular de má</w:t>
            </w:r>
            <w:r w:rsidRPr="001F77DD">
              <w:rPr>
                <w:rFonts w:ascii="Arial" w:hAnsi="Arial" w:cs="Arial"/>
                <w:color w:val="000000"/>
                <w:sz w:val="18"/>
                <w:szCs w:val="18"/>
                <w:lang w:val="es-PE" w:eastAsia="es-PE"/>
              </w:rPr>
              <w:t>s de 10 toneladas</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O4</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SA</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Casas rodantes de la categoría O4</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O4</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SB</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blindados para el transporte de valores de la categoría O4</w:t>
            </w:r>
            <w:r w:rsidR="003E3F42" w:rsidRPr="001F77DD">
              <w:rPr>
                <w:rFonts w:ascii="Arial" w:hAnsi="Arial" w:cs="Arial"/>
                <w:color w:val="000000"/>
                <w:sz w:val="18"/>
                <w:szCs w:val="18"/>
                <w:lang w:val="es-PE" w:eastAsia="es-PE"/>
              </w:rPr>
              <w:t>.</w:t>
            </w:r>
          </w:p>
        </w:tc>
      </w:tr>
      <w:tr w:rsidR="00B527B7" w:rsidRPr="001F77DD" w:rsidTr="00B527B7">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O4</w:t>
            </w:r>
          </w:p>
        </w:tc>
        <w:tc>
          <w:tcPr>
            <w:tcW w:w="1740" w:type="dxa"/>
            <w:tcBorders>
              <w:top w:val="nil"/>
              <w:left w:val="nil"/>
              <w:bottom w:val="single" w:sz="4" w:space="0" w:color="auto"/>
              <w:right w:val="nil"/>
            </w:tcBorders>
            <w:shd w:val="clear" w:color="000000" w:fill="FFFFFF"/>
            <w:vAlign w:val="center"/>
            <w:hideMark/>
          </w:tcPr>
          <w:p w:rsidR="00B527B7" w:rsidRPr="001F77DD" w:rsidRDefault="00B527B7" w:rsidP="00B527B7">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SE</w:t>
            </w:r>
          </w:p>
        </w:tc>
        <w:tc>
          <w:tcPr>
            <w:tcW w:w="5864" w:type="dxa"/>
            <w:tcBorders>
              <w:top w:val="nil"/>
              <w:left w:val="single" w:sz="4" w:space="0" w:color="auto"/>
              <w:bottom w:val="single" w:sz="4" w:space="0" w:color="auto"/>
              <w:right w:val="single" w:sz="4" w:space="0" w:color="auto"/>
            </w:tcBorders>
            <w:shd w:val="clear" w:color="000000" w:fill="FFFFFF"/>
            <w:vAlign w:val="center"/>
            <w:hideMark/>
          </w:tcPr>
          <w:p w:rsidR="00B527B7" w:rsidRPr="001F77DD" w:rsidRDefault="00B527B7" w:rsidP="00B527B7">
            <w:pPr>
              <w:rPr>
                <w:rFonts w:ascii="Arial" w:hAnsi="Arial" w:cs="Arial"/>
                <w:color w:val="000000"/>
                <w:sz w:val="18"/>
                <w:szCs w:val="18"/>
                <w:lang w:val="es-PE" w:eastAsia="es-PE"/>
              </w:rPr>
            </w:pPr>
            <w:r w:rsidRPr="001F77DD">
              <w:rPr>
                <w:rFonts w:ascii="Arial" w:hAnsi="Arial" w:cs="Arial"/>
                <w:color w:val="000000"/>
                <w:sz w:val="18"/>
                <w:szCs w:val="18"/>
                <w:lang w:val="es-PE" w:eastAsia="es-PE"/>
              </w:rPr>
              <w:t>Vehículos bomberos de la categoría O4.</w:t>
            </w:r>
          </w:p>
        </w:tc>
      </w:tr>
    </w:tbl>
    <w:p w:rsidR="00A350C8" w:rsidRPr="001F77DD" w:rsidRDefault="00A350C8" w:rsidP="00A350C8">
      <w:pPr>
        <w:pStyle w:val="Textoindependiente3"/>
        <w:tabs>
          <w:tab w:val="num" w:pos="0"/>
          <w:tab w:val="left" w:pos="9214"/>
        </w:tabs>
        <w:ind w:right="65"/>
        <w:rPr>
          <w:b/>
          <w:sz w:val="18"/>
          <w:szCs w:val="18"/>
          <w:lang w:val="es-PE"/>
        </w:rPr>
      </w:pPr>
    </w:p>
    <w:p w:rsidR="00BC51C1" w:rsidRPr="001F77DD" w:rsidRDefault="00BC51C1" w:rsidP="00CA177B">
      <w:pPr>
        <w:pStyle w:val="Sangra2detindependiente"/>
        <w:ind w:left="360" w:hanging="360"/>
        <w:rPr>
          <w:rFonts w:cs="Arial"/>
          <w:sz w:val="18"/>
          <w:szCs w:val="18"/>
          <w:lang w:val="es-PE"/>
        </w:rPr>
      </w:pPr>
    </w:p>
    <w:p w:rsidR="00B42A85" w:rsidRPr="001F77DD" w:rsidRDefault="00B42A85" w:rsidP="00D27F22">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D27F22">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D27F22">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D27F22">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D27F22">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D27F22">
      <w:pPr>
        <w:pStyle w:val="diego"/>
        <w:tabs>
          <w:tab w:val="left" w:pos="567"/>
          <w:tab w:val="left" w:pos="8789"/>
        </w:tabs>
        <w:ind w:right="49" w:firstLine="0"/>
        <w:jc w:val="center"/>
        <w:rPr>
          <w:rFonts w:ascii="Arial" w:hAnsi="Arial" w:cs="Arial"/>
          <w:b/>
          <w:sz w:val="22"/>
          <w:szCs w:val="22"/>
          <w:lang w:eastAsia="es-PE"/>
        </w:rPr>
      </w:pPr>
    </w:p>
    <w:p w:rsidR="00B42A85" w:rsidRDefault="00B42A85" w:rsidP="00D27F22">
      <w:pPr>
        <w:pStyle w:val="diego"/>
        <w:tabs>
          <w:tab w:val="left" w:pos="567"/>
          <w:tab w:val="left" w:pos="8789"/>
        </w:tabs>
        <w:ind w:right="49" w:firstLine="0"/>
        <w:jc w:val="center"/>
        <w:rPr>
          <w:rFonts w:ascii="Arial" w:hAnsi="Arial" w:cs="Arial"/>
          <w:b/>
          <w:sz w:val="22"/>
          <w:szCs w:val="22"/>
          <w:lang w:eastAsia="es-PE"/>
        </w:rPr>
      </w:pPr>
    </w:p>
    <w:p w:rsidR="00A651BB" w:rsidRDefault="00A651BB" w:rsidP="00D27F22">
      <w:pPr>
        <w:pStyle w:val="diego"/>
        <w:tabs>
          <w:tab w:val="left" w:pos="567"/>
          <w:tab w:val="left" w:pos="8789"/>
        </w:tabs>
        <w:ind w:right="49" w:firstLine="0"/>
        <w:jc w:val="center"/>
        <w:rPr>
          <w:rFonts w:ascii="Arial" w:hAnsi="Arial" w:cs="Arial"/>
          <w:b/>
          <w:sz w:val="22"/>
          <w:szCs w:val="22"/>
          <w:lang w:eastAsia="es-PE"/>
        </w:rPr>
      </w:pPr>
    </w:p>
    <w:p w:rsidR="00A651BB" w:rsidRPr="001F77DD" w:rsidRDefault="00A651BB" w:rsidP="00D27F22">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D27F22">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D27F22">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D27F22">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D27F22">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D27F22">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D27F22">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D27F22">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D27F22">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D27F22">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D27F22">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D27F22">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D27F22">
      <w:pPr>
        <w:pStyle w:val="diego"/>
        <w:tabs>
          <w:tab w:val="left" w:pos="567"/>
          <w:tab w:val="left" w:pos="8789"/>
        </w:tabs>
        <w:ind w:right="49" w:firstLine="0"/>
        <w:jc w:val="center"/>
        <w:rPr>
          <w:rFonts w:ascii="Arial" w:hAnsi="Arial" w:cs="Arial"/>
          <w:b/>
          <w:sz w:val="22"/>
          <w:szCs w:val="22"/>
          <w:lang w:eastAsia="es-PE"/>
        </w:rPr>
      </w:pPr>
    </w:p>
    <w:p w:rsidR="00D27F22" w:rsidRPr="001F77DD" w:rsidRDefault="00D27F22" w:rsidP="00D27F22">
      <w:pPr>
        <w:pStyle w:val="diego"/>
        <w:tabs>
          <w:tab w:val="left" w:pos="567"/>
          <w:tab w:val="left" w:pos="8789"/>
        </w:tabs>
        <w:ind w:right="49" w:firstLine="0"/>
        <w:jc w:val="center"/>
        <w:rPr>
          <w:rFonts w:ascii="Arial" w:hAnsi="Arial" w:cs="Arial"/>
          <w:b/>
          <w:sz w:val="22"/>
          <w:szCs w:val="22"/>
          <w:lang w:eastAsia="es-PE"/>
        </w:rPr>
      </w:pPr>
      <w:r w:rsidRPr="001F77DD">
        <w:rPr>
          <w:rFonts w:ascii="Arial" w:hAnsi="Arial" w:cs="Arial"/>
          <w:b/>
          <w:sz w:val="22"/>
          <w:szCs w:val="22"/>
          <w:lang w:eastAsia="es-PE"/>
        </w:rPr>
        <w:t>Anexo II</w:t>
      </w:r>
    </w:p>
    <w:tbl>
      <w:tblPr>
        <w:tblW w:w="8664" w:type="dxa"/>
        <w:tblInd w:w="53" w:type="dxa"/>
        <w:tblCellMar>
          <w:left w:w="70" w:type="dxa"/>
          <w:right w:w="70" w:type="dxa"/>
        </w:tblCellMar>
        <w:tblLook w:val="04A0" w:firstRow="1" w:lastRow="0" w:firstColumn="1" w:lastColumn="0" w:noHBand="0" w:noVBand="1"/>
      </w:tblPr>
      <w:tblGrid>
        <w:gridCol w:w="8664"/>
      </w:tblGrid>
      <w:tr w:rsidR="00BC51C1" w:rsidRPr="001F77DD" w:rsidTr="00D80F71">
        <w:trPr>
          <w:trHeight w:val="780"/>
        </w:trPr>
        <w:tc>
          <w:tcPr>
            <w:tcW w:w="8664" w:type="dxa"/>
            <w:tcBorders>
              <w:top w:val="nil"/>
              <w:left w:val="nil"/>
              <w:bottom w:val="nil"/>
              <w:right w:val="nil"/>
            </w:tcBorders>
            <w:shd w:val="clear" w:color="auto" w:fill="auto"/>
            <w:vAlign w:val="bottom"/>
            <w:hideMark/>
          </w:tcPr>
          <w:p w:rsidR="00BC51C1" w:rsidRPr="001F77DD" w:rsidRDefault="00BC51C1" w:rsidP="00E97327">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T</w:t>
            </w:r>
            <w:r w:rsidR="00E97327" w:rsidRPr="001F77DD">
              <w:rPr>
                <w:rFonts w:ascii="Arial" w:hAnsi="Arial" w:cs="Arial"/>
                <w:b/>
                <w:sz w:val="22"/>
                <w:szCs w:val="22"/>
                <w:lang w:eastAsia="es-PE"/>
              </w:rPr>
              <w:t>abla</w:t>
            </w:r>
            <w:r w:rsidRPr="001F77DD">
              <w:rPr>
                <w:rFonts w:ascii="Arial" w:hAnsi="Arial" w:cs="Arial"/>
                <w:b/>
                <w:sz w:val="22"/>
                <w:szCs w:val="22"/>
                <w:lang w:eastAsia="es-PE"/>
              </w:rPr>
              <w:t xml:space="preserve"> N° 2 </w:t>
            </w:r>
            <w:r w:rsidRPr="001F77DD">
              <w:rPr>
                <w:rFonts w:ascii="Arial" w:hAnsi="Arial" w:cs="Arial"/>
                <w:b/>
                <w:sz w:val="22"/>
                <w:szCs w:val="22"/>
                <w:lang w:eastAsia="es-PE"/>
              </w:rPr>
              <w:br/>
            </w:r>
          </w:p>
        </w:tc>
      </w:tr>
      <w:tr w:rsidR="00BC51C1" w:rsidRPr="001F77DD" w:rsidTr="00D80F71">
        <w:trPr>
          <w:trHeight w:val="360"/>
        </w:trPr>
        <w:tc>
          <w:tcPr>
            <w:tcW w:w="8664" w:type="dxa"/>
            <w:tcBorders>
              <w:top w:val="nil"/>
              <w:left w:val="nil"/>
              <w:bottom w:val="nil"/>
              <w:right w:val="nil"/>
            </w:tcBorders>
            <w:shd w:val="clear" w:color="auto" w:fill="auto"/>
            <w:noWrap/>
            <w:vAlign w:val="bottom"/>
            <w:hideMark/>
          </w:tcPr>
          <w:p w:rsidR="00BC51C1" w:rsidRPr="001F77DD" w:rsidRDefault="00E97327" w:rsidP="00E97327">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Marca comercial del producto</w:t>
            </w:r>
          </w:p>
          <w:p w:rsidR="00B42A85" w:rsidRPr="001F77DD" w:rsidRDefault="00B42A85" w:rsidP="00E97327">
            <w:pPr>
              <w:pStyle w:val="diego"/>
              <w:tabs>
                <w:tab w:val="left" w:pos="567"/>
                <w:tab w:val="left" w:pos="8789"/>
              </w:tabs>
              <w:ind w:right="49" w:firstLine="0"/>
              <w:jc w:val="center"/>
              <w:rPr>
                <w:rFonts w:ascii="Arial" w:hAnsi="Arial" w:cs="Arial"/>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sz w:val="22"/>
                <w:lang w:eastAsia="es-PE"/>
              </w:rPr>
            </w:pPr>
            <w:r w:rsidRPr="001F77DD">
              <w:rPr>
                <w:rFonts w:ascii="Arial" w:hAnsi="Arial" w:cs="Arial"/>
                <w:sz w:val="22"/>
                <w:szCs w:val="22"/>
                <w:lang w:eastAsia="es-PE"/>
              </w:rPr>
              <w:t>Tabla de actualización diaria y publicada en el Portal</w:t>
            </w:r>
            <w:r w:rsidR="00857388" w:rsidRPr="001F77DD">
              <w:rPr>
                <w:rFonts w:ascii="Arial" w:hAnsi="Arial" w:cs="Arial"/>
                <w:sz w:val="22"/>
                <w:szCs w:val="22"/>
                <w:lang w:eastAsia="es-PE"/>
              </w:rPr>
              <w:t xml:space="preserve"> de la SUNAT</w:t>
            </w:r>
            <w:r w:rsidRPr="001F77DD">
              <w:rPr>
                <w:rFonts w:ascii="Arial" w:hAnsi="Arial" w:cs="Arial"/>
                <w:sz w:val="22"/>
                <w:szCs w:val="22"/>
                <w:lang w:eastAsia="es-PE"/>
              </w:rPr>
              <w:t xml:space="preserve"> en la siguiente ruta:</w:t>
            </w:r>
          </w:p>
          <w:p w:rsidR="00B42A85" w:rsidRPr="001F77DD" w:rsidRDefault="008B35F5" w:rsidP="00E97327">
            <w:pPr>
              <w:pStyle w:val="diego"/>
              <w:tabs>
                <w:tab w:val="left" w:pos="567"/>
                <w:tab w:val="left" w:pos="8789"/>
              </w:tabs>
              <w:ind w:right="49" w:firstLine="0"/>
              <w:jc w:val="center"/>
              <w:rPr>
                <w:rFonts w:ascii="Arial" w:hAnsi="Arial" w:cs="Arial"/>
                <w:b/>
                <w:sz w:val="22"/>
                <w:lang w:eastAsia="es-PE"/>
              </w:rPr>
            </w:pPr>
            <w:hyperlink r:id="rId8" w:history="1">
              <w:r w:rsidR="00B42A85" w:rsidRPr="001F77DD">
                <w:rPr>
                  <w:rFonts w:ascii="Calibri" w:hAnsi="Calibri"/>
                  <w:color w:val="0563C1"/>
                  <w:sz w:val="22"/>
                  <w:u w:val="single"/>
                  <w:lang w:val="es-PE" w:eastAsia="es-PE"/>
                </w:rPr>
                <w:t>http://www.aduanet.gob.pe/ol-ad-vh/VHConTabGen</w:t>
              </w:r>
            </w:hyperlink>
          </w:p>
          <w:p w:rsidR="00D80F71" w:rsidRPr="001F77DD" w:rsidRDefault="00D80F71"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b/>
                <w:sz w:val="22"/>
                <w:lang w:eastAsia="es-PE"/>
              </w:rPr>
            </w:pPr>
          </w:p>
        </w:tc>
      </w:tr>
    </w:tbl>
    <w:p w:rsidR="004B6446" w:rsidRPr="001F77DD" w:rsidRDefault="004B6446" w:rsidP="00BC51C1">
      <w:pPr>
        <w:rPr>
          <w:rFonts w:ascii="Arial" w:hAnsi="Arial" w:cs="Arial"/>
          <w:sz w:val="18"/>
          <w:szCs w:val="18"/>
        </w:rPr>
      </w:pPr>
    </w:p>
    <w:p w:rsidR="004B6446" w:rsidRPr="001F77DD" w:rsidRDefault="004B6446" w:rsidP="00BC51C1">
      <w:pPr>
        <w:rPr>
          <w:rFonts w:ascii="Arial" w:hAnsi="Arial" w:cs="Arial"/>
          <w:sz w:val="18"/>
          <w:szCs w:val="18"/>
        </w:rPr>
      </w:pPr>
    </w:p>
    <w:tbl>
      <w:tblPr>
        <w:tblW w:w="8664" w:type="dxa"/>
        <w:tblInd w:w="53" w:type="dxa"/>
        <w:tblCellMar>
          <w:left w:w="70" w:type="dxa"/>
          <w:right w:w="70" w:type="dxa"/>
        </w:tblCellMar>
        <w:tblLook w:val="04A0" w:firstRow="1" w:lastRow="0" w:firstColumn="1" w:lastColumn="0" w:noHBand="0" w:noVBand="1"/>
      </w:tblPr>
      <w:tblGrid>
        <w:gridCol w:w="1200"/>
        <w:gridCol w:w="2928"/>
        <w:gridCol w:w="4536"/>
      </w:tblGrid>
      <w:tr w:rsidR="00BC51C1" w:rsidRPr="001F77DD" w:rsidTr="00BC51C1">
        <w:trPr>
          <w:trHeight w:val="765"/>
        </w:trPr>
        <w:tc>
          <w:tcPr>
            <w:tcW w:w="8664" w:type="dxa"/>
            <w:gridSpan w:val="3"/>
            <w:tcBorders>
              <w:top w:val="nil"/>
              <w:left w:val="nil"/>
              <w:bottom w:val="nil"/>
              <w:right w:val="nil"/>
            </w:tcBorders>
            <w:shd w:val="clear" w:color="auto" w:fill="auto"/>
            <w:vAlign w:val="bottom"/>
            <w:hideMark/>
          </w:tcPr>
          <w:p w:rsidR="00D27F22" w:rsidRPr="001F77DD" w:rsidRDefault="00D27F22" w:rsidP="00D26C1C">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lastRenderedPageBreak/>
              <w:t>Anexo I</w:t>
            </w:r>
            <w:r w:rsidR="00D26C1C" w:rsidRPr="001F77DD">
              <w:rPr>
                <w:rFonts w:ascii="Arial" w:hAnsi="Arial" w:cs="Arial"/>
                <w:b/>
                <w:sz w:val="22"/>
                <w:szCs w:val="22"/>
                <w:lang w:eastAsia="es-PE"/>
              </w:rPr>
              <w:t>II</w:t>
            </w:r>
          </w:p>
          <w:p w:rsidR="00D27F22" w:rsidRPr="001F77DD" w:rsidRDefault="00D27F22" w:rsidP="00B527B7">
            <w:pPr>
              <w:jc w:val="center"/>
              <w:rPr>
                <w:rFonts w:ascii="Arial" w:hAnsi="Arial" w:cs="Arial"/>
                <w:b/>
                <w:lang w:val="es-ES_tradnl" w:eastAsia="es-PE"/>
              </w:rPr>
            </w:pPr>
          </w:p>
          <w:p w:rsidR="00BC51C1" w:rsidRPr="001F77DD" w:rsidRDefault="00E97327" w:rsidP="00B527B7">
            <w:pPr>
              <w:jc w:val="center"/>
              <w:rPr>
                <w:rFonts w:ascii="Arial" w:hAnsi="Arial" w:cs="Arial"/>
                <w:b/>
                <w:lang w:val="es-ES_tradnl" w:eastAsia="es-PE"/>
              </w:rPr>
            </w:pPr>
            <w:r w:rsidRPr="001F77DD">
              <w:rPr>
                <w:rFonts w:ascii="Arial" w:hAnsi="Arial" w:cs="Arial"/>
                <w:b/>
                <w:sz w:val="22"/>
                <w:szCs w:val="22"/>
                <w:lang w:val="es-ES_tradnl" w:eastAsia="es-PE"/>
              </w:rPr>
              <w:t>Tabla</w:t>
            </w:r>
            <w:r w:rsidR="00BC51C1" w:rsidRPr="001F77DD">
              <w:rPr>
                <w:rFonts w:ascii="Arial" w:hAnsi="Arial" w:cs="Arial"/>
                <w:b/>
                <w:sz w:val="22"/>
                <w:szCs w:val="22"/>
                <w:lang w:val="es-ES_tradnl" w:eastAsia="es-PE"/>
              </w:rPr>
              <w:t xml:space="preserve"> N° 3</w:t>
            </w:r>
            <w:r w:rsidR="00BC51C1" w:rsidRPr="001F77DD">
              <w:rPr>
                <w:rFonts w:ascii="Arial" w:hAnsi="Arial" w:cs="Arial"/>
                <w:b/>
                <w:sz w:val="22"/>
                <w:szCs w:val="22"/>
                <w:lang w:val="es-ES_tradnl" w:eastAsia="es-PE"/>
              </w:rPr>
              <w:br/>
            </w:r>
          </w:p>
        </w:tc>
      </w:tr>
      <w:tr w:rsidR="00BC51C1" w:rsidRPr="001F77DD" w:rsidTr="00BC51C1">
        <w:trPr>
          <w:trHeight w:val="360"/>
        </w:trPr>
        <w:tc>
          <w:tcPr>
            <w:tcW w:w="8664" w:type="dxa"/>
            <w:gridSpan w:val="3"/>
            <w:tcBorders>
              <w:top w:val="nil"/>
              <w:left w:val="nil"/>
              <w:bottom w:val="nil"/>
              <w:right w:val="nil"/>
            </w:tcBorders>
            <w:shd w:val="clear" w:color="auto" w:fill="auto"/>
            <w:noWrap/>
            <w:vAlign w:val="bottom"/>
            <w:hideMark/>
          </w:tcPr>
          <w:p w:rsidR="00BC51C1" w:rsidRPr="001F77DD" w:rsidRDefault="00E97327" w:rsidP="00E97327">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Tipo de carrocería</w:t>
            </w:r>
          </w:p>
          <w:p w:rsidR="00D26C1C" w:rsidRPr="001F77DD" w:rsidRDefault="00D26C1C" w:rsidP="00E97327">
            <w:pPr>
              <w:pStyle w:val="diego"/>
              <w:tabs>
                <w:tab w:val="left" w:pos="567"/>
                <w:tab w:val="left" w:pos="8789"/>
              </w:tabs>
              <w:ind w:right="49" w:firstLine="0"/>
              <w:jc w:val="center"/>
              <w:rPr>
                <w:rFonts w:ascii="Arial" w:hAnsi="Arial" w:cs="Arial"/>
                <w:b/>
                <w:sz w:val="22"/>
                <w:lang w:eastAsia="es-PE"/>
              </w:rPr>
            </w:pPr>
          </w:p>
        </w:tc>
      </w:tr>
      <w:tr w:rsidR="00BC51C1" w:rsidRPr="001F77DD" w:rsidTr="00BC51C1">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Código</w:t>
            </w:r>
          </w:p>
        </w:tc>
        <w:tc>
          <w:tcPr>
            <w:tcW w:w="2928" w:type="dxa"/>
            <w:tcBorders>
              <w:top w:val="single" w:sz="4" w:space="0" w:color="auto"/>
              <w:left w:val="nil"/>
              <w:bottom w:val="single" w:sz="4" w:space="0" w:color="auto"/>
              <w:right w:val="single" w:sz="4" w:space="0" w:color="auto"/>
            </w:tcBorders>
            <w:shd w:val="clear" w:color="000000" w:fill="BFBFB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Descripción</w:t>
            </w:r>
          </w:p>
        </w:tc>
        <w:tc>
          <w:tcPr>
            <w:tcW w:w="4536" w:type="dxa"/>
            <w:tcBorders>
              <w:top w:val="single" w:sz="4" w:space="0" w:color="auto"/>
              <w:left w:val="nil"/>
              <w:bottom w:val="single" w:sz="4" w:space="0" w:color="auto"/>
              <w:right w:val="single" w:sz="4" w:space="0" w:color="auto"/>
            </w:tcBorders>
            <w:shd w:val="clear" w:color="000000" w:fill="BFBFB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Mas Detalles</w:t>
            </w:r>
          </w:p>
        </w:tc>
      </w:tr>
      <w:tr w:rsidR="00BC51C1" w:rsidRPr="001F77DD" w:rsidTr="00E37D31">
        <w:trPr>
          <w:trHeight w:val="567"/>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AMB</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AMBULANCIA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diseñado y acondicionado para transportar y dar primeros auxilios a heridos o enfermos.</w:t>
            </w:r>
          </w:p>
        </w:tc>
      </w:tr>
      <w:tr w:rsidR="00BC51C1" w:rsidRPr="001F77DD" w:rsidTr="00E37D31">
        <w:trPr>
          <w:trHeight w:val="844"/>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ARE</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ARENERO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 xml:space="preserve">Vehículo acondicionado para transitar especialmente sobre la arena, generalmente con carrocería de fibra de vidrio y con elementos de seguridad para ser utilizado dentro del </w:t>
            </w:r>
            <w:r w:rsidR="00E37D31" w:rsidRPr="001F77DD">
              <w:rPr>
                <w:rFonts w:ascii="Arial" w:hAnsi="Arial" w:cs="Arial"/>
                <w:sz w:val="18"/>
                <w:szCs w:val="18"/>
                <w:lang w:eastAsia="es-PE"/>
              </w:rPr>
              <w:t>SNTT.</w:t>
            </w:r>
          </w:p>
        </w:tc>
      </w:tr>
      <w:tr w:rsidR="00BC51C1" w:rsidRPr="001F77DD" w:rsidTr="00E37D31">
        <w:trPr>
          <w:trHeight w:val="983"/>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ART</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ARTICULADO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conformado por una unidad motriz y una no motriz. El acople es de forma tal que permite el libre movimiento de los pasajeros entre la unidad principal y el acoplado.</w:t>
            </w:r>
          </w:p>
        </w:tc>
      </w:tr>
      <w:tr w:rsidR="00BC51C1" w:rsidRPr="001F77DD" w:rsidTr="00E37D31">
        <w:trPr>
          <w:trHeight w:val="557"/>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ASF</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ESPARCIDOR DE ASFALTO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equipado con dispositivos adecuados para transportar, calentar, esparcir y extender sobre la vía el asfalto fluidificado.</w:t>
            </w:r>
          </w:p>
        </w:tc>
      </w:tr>
      <w:tr w:rsidR="00BC51C1" w:rsidRPr="001F77DD" w:rsidTr="00E37D31">
        <w:trPr>
          <w:trHeight w:val="92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AUX</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3E3F42" w:rsidP="00BC51C1">
            <w:pPr>
              <w:jc w:val="center"/>
              <w:rPr>
                <w:rFonts w:ascii="Arial" w:hAnsi="Arial" w:cs="Arial"/>
                <w:sz w:val="18"/>
                <w:szCs w:val="18"/>
                <w:lang w:eastAsia="es-PE"/>
              </w:rPr>
            </w:pPr>
            <w:r w:rsidRPr="001F77DD">
              <w:rPr>
                <w:rFonts w:ascii="Arial" w:hAnsi="Arial" w:cs="Arial"/>
                <w:sz w:val="18"/>
                <w:szCs w:val="18"/>
                <w:lang w:eastAsia="es-PE"/>
              </w:rPr>
              <w:t>AUXILIO MECÁ</w:t>
            </w:r>
            <w:r w:rsidR="00BC51C1" w:rsidRPr="001F77DD">
              <w:rPr>
                <w:rFonts w:ascii="Arial" w:hAnsi="Arial" w:cs="Arial"/>
                <w:sz w:val="18"/>
                <w:szCs w:val="18"/>
                <w:lang w:eastAsia="es-PE"/>
              </w:rPr>
              <w:t>NICO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destinado para prestar auxilio mecánico a otros vehículos y transportarlos sobre su plataforma de ser el caso, acondicionado con dispositivos especiales para posicionar y fijar el vehículo sobre su carrocería.</w:t>
            </w:r>
          </w:p>
        </w:tc>
      </w:tr>
      <w:tr w:rsidR="00BC51C1" w:rsidRPr="001F77DD" w:rsidTr="00E37D31">
        <w:trPr>
          <w:trHeight w:val="83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BAD</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BARREDERA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para uso especial, utilizado</w:t>
            </w:r>
            <w:r w:rsidR="003E3F42" w:rsidRPr="001F77DD">
              <w:rPr>
                <w:rFonts w:ascii="Arial" w:hAnsi="Arial" w:cs="Arial"/>
                <w:sz w:val="18"/>
                <w:szCs w:val="18"/>
                <w:lang w:eastAsia="es-PE"/>
              </w:rPr>
              <w:t xml:space="preserve"> para la limpieza de las vías pú</w:t>
            </w:r>
            <w:r w:rsidRPr="001F77DD">
              <w:rPr>
                <w:rFonts w:ascii="Arial" w:hAnsi="Arial" w:cs="Arial"/>
                <w:sz w:val="18"/>
                <w:szCs w:val="18"/>
                <w:lang w:eastAsia="es-PE"/>
              </w:rPr>
              <w:t>blicas y otros; están equipados con aditamentos tales como tanques de agua, aspiradoras de polvo y basura, cepillos fregadores, etc.</w:t>
            </w:r>
          </w:p>
        </w:tc>
      </w:tr>
      <w:tr w:rsidR="00BC51C1" w:rsidRPr="001F77DD" w:rsidTr="00E37D31">
        <w:trPr>
          <w:trHeight w:val="97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BAR</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BARANDA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E37D31" w:rsidP="00E37D31">
            <w:pPr>
              <w:rPr>
                <w:rFonts w:ascii="Arial" w:hAnsi="Arial" w:cs="Arial"/>
                <w:sz w:val="18"/>
                <w:szCs w:val="18"/>
                <w:lang w:eastAsia="es-PE"/>
              </w:rPr>
            </w:pPr>
            <w:r w:rsidRPr="001F77DD">
              <w:rPr>
                <w:rFonts w:ascii="Arial" w:hAnsi="Arial" w:cs="Arial"/>
                <w:sz w:val="18"/>
                <w:szCs w:val="18"/>
                <w:lang w:eastAsia="es-PE"/>
              </w:rPr>
              <w:t>V</w:t>
            </w:r>
            <w:r w:rsidR="00B527B7" w:rsidRPr="001F77DD">
              <w:rPr>
                <w:rFonts w:ascii="Arial" w:hAnsi="Arial" w:cs="Arial"/>
                <w:sz w:val="18"/>
                <w:szCs w:val="18"/>
                <w:lang w:eastAsia="es-PE"/>
              </w:rPr>
              <w:t>ehículo destinado al transporte de mercancías con carrocería de madera o metal, sin techo, que forma una caja rectangular. Puede tener o no compuertas laterales y/o posteriores. Puede tener fondo plano o curvo, incluye a las tolvas fijas con extensiones adicionales.</w:t>
            </w:r>
          </w:p>
        </w:tc>
      </w:tr>
      <w:tr w:rsidR="00BC51C1" w:rsidRPr="001F77DD" w:rsidTr="00E37D31">
        <w:trPr>
          <w:trHeight w:val="724"/>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BHO</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BOMBA HORMIGONERA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para uso especial, equipado y dedicado exclusivamente para bombear hormigón en el vaciado de estructuras.</w:t>
            </w:r>
          </w:p>
        </w:tc>
      </w:tr>
      <w:tr w:rsidR="00BC51C1" w:rsidRPr="001F77DD" w:rsidTr="00E37D31">
        <w:trPr>
          <w:trHeight w:val="989"/>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BIA</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BIARTICULADO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conformado por una unidad motriz y dos no motrices. El acople es de forma tal que permite el libre movimiento de los pasajeros entre la unidad principal y los acoplados.</w:t>
            </w:r>
          </w:p>
        </w:tc>
      </w:tr>
      <w:tr w:rsidR="00BC51C1" w:rsidRPr="001F77DD" w:rsidTr="00E37D31">
        <w:trPr>
          <w:trHeight w:val="691"/>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BMT</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BICIMOTO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3E3F42">
            <w:pPr>
              <w:rPr>
                <w:rFonts w:ascii="Arial" w:hAnsi="Arial" w:cs="Arial"/>
                <w:sz w:val="18"/>
                <w:szCs w:val="18"/>
                <w:lang w:eastAsia="es-PE"/>
              </w:rPr>
            </w:pPr>
            <w:r w:rsidRPr="001F77DD">
              <w:rPr>
                <w:rFonts w:ascii="Arial" w:hAnsi="Arial" w:cs="Arial"/>
                <w:sz w:val="18"/>
                <w:szCs w:val="18"/>
                <w:lang w:eastAsia="es-PE"/>
              </w:rPr>
              <w:t xml:space="preserve">Vehículo impulsado por un motor de muy baja potencia, con pedales de bicicleta para poder asistir al motor en las subidas </w:t>
            </w:r>
            <w:r w:rsidR="003E3F42" w:rsidRPr="001F77DD">
              <w:rPr>
                <w:rFonts w:ascii="Arial" w:hAnsi="Arial" w:cs="Arial"/>
                <w:sz w:val="18"/>
                <w:szCs w:val="18"/>
                <w:lang w:eastAsia="es-PE"/>
              </w:rPr>
              <w:t>o</w:t>
            </w:r>
            <w:r w:rsidRPr="001F77DD">
              <w:rPr>
                <w:rFonts w:ascii="Arial" w:hAnsi="Arial" w:cs="Arial"/>
                <w:sz w:val="18"/>
                <w:szCs w:val="18"/>
                <w:lang w:eastAsia="es-PE"/>
              </w:rPr>
              <w:t xml:space="preserve"> el arranque.</w:t>
            </w:r>
          </w:p>
        </w:tc>
      </w:tr>
      <w:tr w:rsidR="00BC51C1" w:rsidRPr="001F77DD" w:rsidTr="00E37D31">
        <w:trPr>
          <w:trHeight w:val="1254"/>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BOB</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BOMBONA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3E3F42" w:rsidP="00BC51C1">
            <w:pPr>
              <w:rPr>
                <w:rFonts w:ascii="Arial" w:hAnsi="Arial" w:cs="Arial"/>
                <w:sz w:val="18"/>
                <w:szCs w:val="18"/>
                <w:lang w:eastAsia="es-PE"/>
              </w:rPr>
            </w:pPr>
            <w:r w:rsidRPr="001F77DD">
              <w:rPr>
                <w:rFonts w:ascii="Arial" w:hAnsi="Arial" w:cs="Arial"/>
                <w:sz w:val="18"/>
                <w:szCs w:val="18"/>
                <w:lang w:eastAsia="es-PE"/>
              </w:rPr>
              <w:t>Vehículo con carrocería cerrada;</w:t>
            </w:r>
            <w:r w:rsidR="00B527B7" w:rsidRPr="001F77DD">
              <w:rPr>
                <w:rFonts w:ascii="Arial" w:hAnsi="Arial" w:cs="Arial"/>
                <w:sz w:val="18"/>
                <w:szCs w:val="18"/>
                <w:lang w:eastAsia="es-PE"/>
              </w:rPr>
              <w:t xml:space="preserve"> puede tener sección cónica o trapezoidal en la parte inferior, sistema de volteo u otros que permiten la descarga de la mercancía transportada a granel (cemento, harina, alimentos balanceados, etc.).</w:t>
            </w:r>
          </w:p>
        </w:tc>
      </w:tr>
      <w:tr w:rsidR="00BC51C1" w:rsidRPr="001F77DD" w:rsidTr="00E37D31">
        <w:trPr>
          <w:trHeight w:val="989"/>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BOM</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BOMBERO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para uso especial, acondicionado y provisto de tanques y/o bombas de agua o espuma y/o mangueras y/o escaleras y/o herramientas para prestar auxilio en caso de incend</w:t>
            </w:r>
            <w:r w:rsidR="003E3F42" w:rsidRPr="001F77DD">
              <w:rPr>
                <w:rFonts w:ascii="Arial" w:hAnsi="Arial" w:cs="Arial"/>
                <w:sz w:val="18"/>
                <w:szCs w:val="18"/>
                <w:lang w:eastAsia="es-PE"/>
              </w:rPr>
              <w:t xml:space="preserve">ios, emergencias, </w:t>
            </w:r>
            <w:r w:rsidR="003E3F42" w:rsidRPr="001F77DD">
              <w:rPr>
                <w:rFonts w:ascii="Arial" w:hAnsi="Arial" w:cs="Arial"/>
                <w:sz w:val="18"/>
                <w:szCs w:val="18"/>
                <w:lang w:eastAsia="es-PE"/>
              </w:rPr>
              <w:lastRenderedPageBreak/>
              <w:t>accidentes y/o</w:t>
            </w:r>
            <w:r w:rsidRPr="001F77DD">
              <w:rPr>
                <w:rFonts w:ascii="Arial" w:hAnsi="Arial" w:cs="Arial"/>
                <w:sz w:val="18"/>
                <w:szCs w:val="18"/>
                <w:lang w:eastAsia="es-PE"/>
              </w:rPr>
              <w:t xml:space="preserve"> rescates. Las ambulancias y cisternas simples se clasifican como tales.</w:t>
            </w:r>
          </w:p>
        </w:tc>
      </w:tr>
      <w:tr w:rsidR="00BC51C1" w:rsidRPr="001F77DD" w:rsidTr="00E37D31">
        <w:trPr>
          <w:trHeight w:val="127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lastRenderedPageBreak/>
              <w:t>CAB</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CARGOBUS</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con carrocería cerrada para el transporte de mercancías, la misma que no está separada del habitáculo de pasajeros; puede tener rejas, vidrios o mallas internas para proteger a los ocupantes, así como lunas laterales en la zona de carga. Como máximo puede tener siete (7) asientos incluyendo el del conductor. Generalmente se trata de vehículos antiguos de pasajeros que han sido transformados en vehículos de carga.</w:t>
            </w:r>
          </w:p>
        </w:tc>
      </w:tr>
      <w:tr w:rsidR="00BC51C1" w:rsidRPr="001F77DD" w:rsidTr="00E37D31">
        <w:trPr>
          <w:trHeight w:val="85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CAN</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CAÑERO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E37D31" w:rsidP="00BC51C1">
            <w:pPr>
              <w:rPr>
                <w:rFonts w:ascii="Arial" w:hAnsi="Arial" w:cs="Arial"/>
                <w:sz w:val="18"/>
                <w:szCs w:val="18"/>
                <w:lang w:eastAsia="es-PE"/>
              </w:rPr>
            </w:pPr>
            <w:r w:rsidRPr="001F77DD">
              <w:rPr>
                <w:rFonts w:ascii="Arial" w:hAnsi="Arial" w:cs="Arial"/>
                <w:sz w:val="18"/>
                <w:szCs w:val="18"/>
                <w:lang w:eastAsia="es-PE"/>
              </w:rPr>
              <w:t>Vehículo destinado al transporte de caña de azúcar, cuenta con barandas laterales que por lo gene</w:t>
            </w:r>
            <w:r w:rsidR="003E3F42" w:rsidRPr="001F77DD">
              <w:rPr>
                <w:rFonts w:ascii="Arial" w:hAnsi="Arial" w:cs="Arial"/>
                <w:sz w:val="18"/>
                <w:szCs w:val="18"/>
                <w:lang w:eastAsia="es-PE"/>
              </w:rPr>
              <w:t>ral se rebaten y/o usan cables u</w:t>
            </w:r>
            <w:r w:rsidRPr="001F77DD">
              <w:rPr>
                <w:rFonts w:ascii="Arial" w:hAnsi="Arial" w:cs="Arial"/>
                <w:sz w:val="18"/>
                <w:szCs w:val="18"/>
                <w:lang w:eastAsia="es-PE"/>
              </w:rPr>
              <w:t xml:space="preserve"> otro mecanismo para la descarga rápida de la caña de azúcar.</w:t>
            </w:r>
          </w:p>
        </w:tc>
      </w:tr>
      <w:tr w:rsidR="00BC51C1" w:rsidRPr="001F77DD" w:rsidTr="00E37D31">
        <w:trPr>
          <w:trHeight w:val="1131"/>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CBA</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CAMA BAJA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diseñado para el transporte de mercancías pesadas e indivisibles. Puede tener mayor cantidad de ejes o neumáticos en cada eje que los semiremolques convencionales. La altura máxima de la plataforma de carga es de 1.1 m.</w:t>
            </w:r>
          </w:p>
        </w:tc>
      </w:tr>
      <w:tr w:rsidR="00BC51C1" w:rsidRPr="001F77DD" w:rsidTr="00E37D31">
        <w:trPr>
          <w:trHeight w:val="694"/>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CCG</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3E3F42" w:rsidP="00BC51C1">
            <w:pPr>
              <w:jc w:val="center"/>
              <w:rPr>
                <w:rFonts w:ascii="Arial" w:hAnsi="Arial" w:cs="Arial"/>
                <w:sz w:val="18"/>
                <w:szCs w:val="18"/>
                <w:lang w:eastAsia="es-PE"/>
              </w:rPr>
            </w:pPr>
            <w:r w:rsidRPr="001F77DD">
              <w:rPr>
                <w:rFonts w:ascii="Arial" w:hAnsi="Arial" w:cs="Arial"/>
                <w:sz w:val="18"/>
                <w:szCs w:val="18"/>
                <w:lang w:eastAsia="es-PE"/>
              </w:rPr>
              <w:t>CAMIÓN GRÚ</w:t>
            </w:r>
            <w:r w:rsidR="00BC51C1" w:rsidRPr="001F77DD">
              <w:rPr>
                <w:rFonts w:ascii="Arial" w:hAnsi="Arial" w:cs="Arial"/>
                <w:sz w:val="18"/>
                <w:szCs w:val="18"/>
                <w:lang w:eastAsia="es-PE"/>
              </w:rPr>
              <w:t>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que cuenta con un dispositivo hidráulico que es ut</w:t>
            </w:r>
            <w:r w:rsidR="003E3F42" w:rsidRPr="001F77DD">
              <w:rPr>
                <w:rFonts w:ascii="Arial" w:hAnsi="Arial" w:cs="Arial"/>
                <w:sz w:val="18"/>
                <w:szCs w:val="18"/>
                <w:lang w:eastAsia="es-PE"/>
              </w:rPr>
              <w:t>ilizado para cargar, descargar o</w:t>
            </w:r>
            <w:r w:rsidRPr="001F77DD">
              <w:rPr>
                <w:rFonts w:ascii="Arial" w:hAnsi="Arial" w:cs="Arial"/>
                <w:sz w:val="18"/>
                <w:szCs w:val="18"/>
                <w:lang w:eastAsia="es-PE"/>
              </w:rPr>
              <w:t xml:space="preserve"> posicionar la carga en el mismo vehículo</w:t>
            </w:r>
            <w:r w:rsidR="003E3F42" w:rsidRPr="001F77DD">
              <w:rPr>
                <w:rFonts w:ascii="Arial" w:hAnsi="Arial" w:cs="Arial"/>
                <w:sz w:val="18"/>
                <w:szCs w:val="18"/>
                <w:lang w:eastAsia="es-PE"/>
              </w:rPr>
              <w:t>.</w:t>
            </w:r>
          </w:p>
        </w:tc>
      </w:tr>
      <w:tr w:rsidR="00BC51C1" w:rsidRPr="001F77DD" w:rsidTr="00E37D31">
        <w:trPr>
          <w:trHeight w:val="84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CEL</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CELULAR</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acondicionado con elementos de seguridad, tales como barrotes en las ventanas, seguros especiales en las puertas y otros, que aseguran el adecuado traslado de personas bajo custodia.</w:t>
            </w:r>
          </w:p>
        </w:tc>
      </w:tr>
      <w:tr w:rsidR="00BC51C1" w:rsidRPr="001F77DD" w:rsidTr="00E37D31">
        <w:trPr>
          <w:trHeight w:val="701"/>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CHC</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CHASIS CABINADO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9978C9">
            <w:pPr>
              <w:rPr>
                <w:rFonts w:ascii="Arial" w:hAnsi="Arial" w:cs="Arial"/>
                <w:sz w:val="18"/>
                <w:szCs w:val="18"/>
                <w:lang w:eastAsia="es-PE"/>
              </w:rPr>
            </w:pPr>
            <w:r w:rsidRPr="001F77DD">
              <w:rPr>
                <w:rFonts w:ascii="Arial" w:hAnsi="Arial" w:cs="Arial"/>
                <w:sz w:val="18"/>
                <w:szCs w:val="18"/>
                <w:lang w:eastAsia="es-PE"/>
              </w:rPr>
              <w:t>Vehículo incompleto, con cabina incorporada, preparado para instalar una carrocería.</w:t>
            </w:r>
            <w:r w:rsidR="009978C9" w:rsidRPr="001F77DD">
              <w:rPr>
                <w:rFonts w:ascii="Arial" w:hAnsi="Arial" w:cs="Arial"/>
                <w:sz w:val="18"/>
                <w:szCs w:val="18"/>
                <w:lang w:eastAsia="es-PE"/>
              </w:rPr>
              <w:t xml:space="preserve"> E</w:t>
            </w:r>
            <w:r w:rsidRPr="001F77DD">
              <w:rPr>
                <w:rFonts w:ascii="Arial" w:hAnsi="Arial" w:cs="Arial"/>
                <w:sz w:val="18"/>
                <w:szCs w:val="18"/>
                <w:lang w:eastAsia="es-PE"/>
              </w:rPr>
              <w:t>ste tipo de vehículo no es registrable.</w:t>
            </w:r>
          </w:p>
        </w:tc>
      </w:tr>
      <w:tr w:rsidR="00BC51C1" w:rsidRPr="001F77DD" w:rsidTr="00E37D31">
        <w:trPr>
          <w:trHeight w:val="1109"/>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CHM</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CHASIS MOTORIZADO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incompleto al que se le debe montar una carrocería de acuerdo al uso que se le va a dar. El chasis viene generalmente con el tablero de mandos y sistema de dirección instalado, incluyendo el panel frontal. Este tipo de vehículo no es registrable.</w:t>
            </w:r>
          </w:p>
        </w:tc>
      </w:tr>
      <w:tr w:rsidR="00BC51C1" w:rsidRPr="001F77DD" w:rsidTr="00E37D31">
        <w:trPr>
          <w:trHeight w:val="429"/>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CIG</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CIGUEÑA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acondicionado para transportar otros vehículos.</w:t>
            </w:r>
          </w:p>
        </w:tc>
      </w:tr>
      <w:tr w:rsidR="00BC51C1" w:rsidRPr="001F77DD" w:rsidTr="00E37D31">
        <w:trPr>
          <w:trHeight w:val="97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CIS</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CISTERNA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3E3F42">
            <w:pPr>
              <w:rPr>
                <w:rFonts w:ascii="Arial" w:hAnsi="Arial" w:cs="Arial"/>
                <w:sz w:val="18"/>
                <w:szCs w:val="18"/>
                <w:lang w:eastAsia="es-PE"/>
              </w:rPr>
            </w:pPr>
            <w:r w:rsidRPr="001F77DD">
              <w:rPr>
                <w:rFonts w:ascii="Arial" w:hAnsi="Arial" w:cs="Arial"/>
                <w:sz w:val="18"/>
                <w:szCs w:val="18"/>
                <w:lang w:eastAsia="es-PE"/>
              </w:rPr>
              <w:t>Vehículo con carrocería cerrada destinada para el transporte de mercancías líquidas</w:t>
            </w:r>
            <w:r w:rsidR="003E3F42" w:rsidRPr="001F77DD">
              <w:rPr>
                <w:rFonts w:ascii="Arial" w:hAnsi="Arial" w:cs="Arial"/>
                <w:sz w:val="18"/>
                <w:szCs w:val="18"/>
                <w:lang w:eastAsia="es-PE"/>
              </w:rPr>
              <w:t>;</w:t>
            </w:r>
            <w:r w:rsidR="00062138" w:rsidRPr="001F77DD">
              <w:rPr>
                <w:rFonts w:ascii="Arial" w:hAnsi="Arial" w:cs="Arial"/>
                <w:sz w:val="18"/>
                <w:szCs w:val="18"/>
                <w:lang w:eastAsia="es-PE"/>
              </w:rPr>
              <w:t xml:space="preserve"> puede tener uno o má</w:t>
            </w:r>
            <w:r w:rsidRPr="001F77DD">
              <w:rPr>
                <w:rFonts w:ascii="Arial" w:hAnsi="Arial" w:cs="Arial"/>
                <w:sz w:val="18"/>
                <w:szCs w:val="18"/>
                <w:lang w:eastAsia="es-PE"/>
              </w:rPr>
              <w:t>s compartimentos y estar o no equipado con bombas para carga y/o descarga.</w:t>
            </w:r>
          </w:p>
        </w:tc>
      </w:tr>
      <w:tr w:rsidR="00BC51C1" w:rsidRPr="001F77DD" w:rsidTr="00E37D31">
        <w:trPr>
          <w:trHeight w:val="563"/>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CMP</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COMPRESOR</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para uso especial, equipado de modo permanente con un sistema de compresión de aire.</w:t>
            </w:r>
          </w:p>
        </w:tc>
      </w:tr>
      <w:tr w:rsidR="00BC51C1" w:rsidRPr="001F77DD" w:rsidTr="00E37D31">
        <w:trPr>
          <w:trHeight w:val="1408"/>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CMT</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CUATRIMOTO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3E3F42">
            <w:pPr>
              <w:rPr>
                <w:rFonts w:ascii="Arial" w:hAnsi="Arial" w:cs="Arial"/>
                <w:sz w:val="18"/>
                <w:szCs w:val="18"/>
                <w:lang w:eastAsia="es-PE"/>
              </w:rPr>
            </w:pPr>
            <w:r w:rsidRPr="001F77DD">
              <w:rPr>
                <w:rFonts w:ascii="Arial" w:hAnsi="Arial" w:cs="Arial"/>
                <w:sz w:val="18"/>
                <w:szCs w:val="18"/>
                <w:lang w:eastAsia="es-PE"/>
              </w:rPr>
              <w:t xml:space="preserve">Vehículo de trabajo, deportivo </w:t>
            </w:r>
            <w:r w:rsidR="003E3F42" w:rsidRPr="001F77DD">
              <w:rPr>
                <w:rFonts w:ascii="Arial" w:hAnsi="Arial" w:cs="Arial"/>
                <w:sz w:val="18"/>
                <w:szCs w:val="18"/>
                <w:lang w:eastAsia="es-PE"/>
              </w:rPr>
              <w:t>o</w:t>
            </w:r>
            <w:r w:rsidRPr="001F77DD">
              <w:rPr>
                <w:rFonts w:ascii="Arial" w:hAnsi="Arial" w:cs="Arial"/>
                <w:sz w:val="18"/>
                <w:szCs w:val="18"/>
                <w:lang w:eastAsia="es-PE"/>
              </w:rPr>
              <w:t xml:space="preserve"> de recreación, generalmente para uso fuera del </w:t>
            </w:r>
            <w:r w:rsidR="003E3F42" w:rsidRPr="001F77DD">
              <w:rPr>
                <w:rFonts w:ascii="Arial" w:hAnsi="Arial" w:cs="Arial"/>
                <w:sz w:val="18"/>
                <w:szCs w:val="18"/>
                <w:lang w:eastAsia="es-PE"/>
              </w:rPr>
              <w:t xml:space="preserve">SNTT, </w:t>
            </w:r>
            <w:r w:rsidRPr="001F77DD">
              <w:rPr>
                <w:rFonts w:ascii="Arial" w:hAnsi="Arial" w:cs="Arial"/>
                <w:sz w:val="18"/>
                <w:szCs w:val="18"/>
                <w:lang w:eastAsia="es-PE"/>
              </w:rPr>
              <w:t>con timón, montura y motor tipo motocicleta y 4 ruedas anchas que le permiten desplazarse sobre la arena y otros terrenos difíciles. Estos vehículos tienen las consideraciones de los vehículos de la categoría l.</w:t>
            </w:r>
          </w:p>
        </w:tc>
      </w:tr>
      <w:tr w:rsidR="00BC51C1" w:rsidRPr="001F77DD" w:rsidTr="00E37D31">
        <w:trPr>
          <w:trHeight w:val="692"/>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CNV</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CONVERTIBLE</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generalmente basado en un coupé</w:t>
            </w:r>
            <w:r w:rsidR="003E3F42" w:rsidRPr="001F77DD">
              <w:rPr>
                <w:rFonts w:ascii="Arial" w:hAnsi="Arial" w:cs="Arial"/>
                <w:sz w:val="18"/>
                <w:szCs w:val="18"/>
                <w:lang w:eastAsia="es-PE"/>
              </w:rPr>
              <w:t xml:space="preserve"> o sedá</w:t>
            </w:r>
            <w:r w:rsidRPr="001F77DD">
              <w:rPr>
                <w:rFonts w:ascii="Arial" w:hAnsi="Arial" w:cs="Arial"/>
                <w:sz w:val="18"/>
                <w:szCs w:val="18"/>
                <w:lang w:eastAsia="es-PE"/>
              </w:rPr>
              <w:t>n. De techo rebatible o d</w:t>
            </w:r>
            <w:r w:rsidR="003E3F42" w:rsidRPr="001F77DD">
              <w:rPr>
                <w:rFonts w:ascii="Arial" w:hAnsi="Arial" w:cs="Arial"/>
                <w:sz w:val="18"/>
                <w:szCs w:val="18"/>
                <w:lang w:eastAsia="es-PE"/>
              </w:rPr>
              <w:t>esmontable accionado eléctrica o</w:t>
            </w:r>
            <w:r w:rsidRPr="001F77DD">
              <w:rPr>
                <w:rFonts w:ascii="Arial" w:hAnsi="Arial" w:cs="Arial"/>
                <w:sz w:val="18"/>
                <w:szCs w:val="18"/>
                <w:lang w:eastAsia="es-PE"/>
              </w:rPr>
              <w:t xml:space="preserve"> manualmente.</w:t>
            </w:r>
          </w:p>
        </w:tc>
      </w:tr>
      <w:tr w:rsidR="00BC51C1" w:rsidRPr="001F77DD" w:rsidTr="00E37D31">
        <w:trPr>
          <w:trHeight w:val="829"/>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lastRenderedPageBreak/>
              <w:t>COB</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COMPACTADOR</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destinado para el recojo y transporte de basura con sistema de compactación y/o descarga accionado hidráulicamente.</w:t>
            </w:r>
          </w:p>
        </w:tc>
      </w:tr>
      <w:tr w:rsidR="00BC51C1" w:rsidRPr="001F77DD" w:rsidTr="00E37D31">
        <w:trPr>
          <w:trHeight w:val="699"/>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COM</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CISTERNA COMBUSTIBLE</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E37D31" w:rsidP="003E3F42">
            <w:pPr>
              <w:rPr>
                <w:rFonts w:ascii="Arial" w:hAnsi="Arial" w:cs="Arial"/>
                <w:sz w:val="18"/>
                <w:szCs w:val="18"/>
                <w:lang w:eastAsia="es-PE"/>
              </w:rPr>
            </w:pPr>
            <w:r w:rsidRPr="001F77DD">
              <w:rPr>
                <w:rFonts w:ascii="Arial" w:hAnsi="Arial" w:cs="Arial"/>
                <w:sz w:val="18"/>
                <w:szCs w:val="18"/>
                <w:lang w:eastAsia="es-PE"/>
              </w:rPr>
              <w:t>Vehí</w:t>
            </w:r>
            <w:r w:rsidR="00B527B7" w:rsidRPr="001F77DD">
              <w:rPr>
                <w:rFonts w:ascii="Arial" w:hAnsi="Arial" w:cs="Arial"/>
                <w:sz w:val="18"/>
                <w:szCs w:val="18"/>
                <w:lang w:eastAsia="es-PE"/>
              </w:rPr>
              <w:t>culo con cisterna,</w:t>
            </w:r>
            <w:r w:rsidR="009978C9" w:rsidRPr="001F77DD">
              <w:rPr>
                <w:rFonts w:ascii="Arial" w:hAnsi="Arial" w:cs="Arial"/>
                <w:sz w:val="18"/>
                <w:szCs w:val="18"/>
                <w:lang w:eastAsia="es-PE"/>
              </w:rPr>
              <w:t xml:space="preserve"> </w:t>
            </w:r>
            <w:r w:rsidR="00B527B7" w:rsidRPr="001F77DD">
              <w:rPr>
                <w:rFonts w:ascii="Arial" w:hAnsi="Arial" w:cs="Arial"/>
                <w:sz w:val="18"/>
                <w:szCs w:val="18"/>
                <w:lang w:eastAsia="es-PE"/>
              </w:rPr>
              <w:t>equipado para transportar materiales combustibles,</w:t>
            </w:r>
            <w:r w:rsidR="009978C9" w:rsidRPr="001F77DD">
              <w:rPr>
                <w:rFonts w:ascii="Arial" w:hAnsi="Arial" w:cs="Arial"/>
                <w:sz w:val="18"/>
                <w:szCs w:val="18"/>
                <w:lang w:eastAsia="es-PE"/>
              </w:rPr>
              <w:t xml:space="preserve"> </w:t>
            </w:r>
            <w:r w:rsidR="00B527B7" w:rsidRPr="001F77DD">
              <w:rPr>
                <w:rFonts w:ascii="Arial" w:hAnsi="Arial" w:cs="Arial"/>
                <w:sz w:val="18"/>
                <w:szCs w:val="18"/>
                <w:lang w:eastAsia="es-PE"/>
              </w:rPr>
              <w:t>cuenta con sistemas carga y descarga inferior,</w:t>
            </w:r>
            <w:r w:rsidR="009978C9" w:rsidRPr="001F77DD">
              <w:rPr>
                <w:rFonts w:ascii="Arial" w:hAnsi="Arial" w:cs="Arial"/>
                <w:sz w:val="18"/>
                <w:szCs w:val="18"/>
                <w:lang w:eastAsia="es-PE"/>
              </w:rPr>
              <w:t xml:space="preserve"> sistema de ventilació</w:t>
            </w:r>
            <w:r w:rsidR="00B527B7" w:rsidRPr="001F77DD">
              <w:rPr>
                <w:rFonts w:ascii="Arial" w:hAnsi="Arial" w:cs="Arial"/>
                <w:sz w:val="18"/>
                <w:szCs w:val="18"/>
                <w:lang w:eastAsia="es-PE"/>
              </w:rPr>
              <w:t>n</w:t>
            </w:r>
            <w:r w:rsidR="003E3F42" w:rsidRPr="001F77DD">
              <w:rPr>
                <w:rFonts w:ascii="Arial" w:hAnsi="Arial" w:cs="Arial"/>
                <w:sz w:val="18"/>
                <w:szCs w:val="18"/>
                <w:lang w:eastAsia="es-PE"/>
              </w:rPr>
              <w:t>,</w:t>
            </w:r>
            <w:r w:rsidR="00B527B7" w:rsidRPr="001F77DD">
              <w:rPr>
                <w:rFonts w:ascii="Arial" w:hAnsi="Arial" w:cs="Arial"/>
                <w:sz w:val="18"/>
                <w:szCs w:val="18"/>
                <w:lang w:eastAsia="es-PE"/>
              </w:rPr>
              <w:t xml:space="preserve"> etc</w:t>
            </w:r>
            <w:r w:rsidR="009978C9" w:rsidRPr="001F77DD">
              <w:rPr>
                <w:rFonts w:ascii="Arial" w:hAnsi="Arial" w:cs="Arial"/>
                <w:sz w:val="18"/>
                <w:szCs w:val="18"/>
                <w:lang w:eastAsia="es-PE"/>
              </w:rPr>
              <w:t>.</w:t>
            </w:r>
          </w:p>
        </w:tc>
      </w:tr>
      <w:tr w:rsidR="00BC51C1" w:rsidRPr="001F77DD" w:rsidTr="00E37D31">
        <w:trPr>
          <w:trHeight w:val="1133"/>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CPE</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COUPÉ</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fabricado con carrocería cerrada, con techo fijo rígido, usualmente el volumen posterior a la primera fila de asientos es limitado. Para dos (2) o más asientos en por lo menos una fila. Con dos (2) puertas laterales, pudiendo haber una apertura posterior. Con dos (2) o más ventanas laterales.</w:t>
            </w:r>
          </w:p>
        </w:tc>
      </w:tr>
      <w:tr w:rsidR="00BC51C1" w:rsidRPr="001F77DD" w:rsidTr="00E37D31">
        <w:trPr>
          <w:trHeight w:val="708"/>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CPT</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COMPETENCIA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D57AA5">
            <w:pPr>
              <w:rPr>
                <w:rFonts w:ascii="Arial" w:hAnsi="Arial" w:cs="Arial"/>
                <w:sz w:val="18"/>
                <w:szCs w:val="18"/>
                <w:lang w:eastAsia="es-PE"/>
              </w:rPr>
            </w:pPr>
            <w:r w:rsidRPr="001F77DD">
              <w:rPr>
                <w:rFonts w:ascii="Arial" w:hAnsi="Arial" w:cs="Arial"/>
                <w:sz w:val="18"/>
                <w:szCs w:val="18"/>
                <w:lang w:eastAsia="es-PE"/>
              </w:rPr>
              <w:t xml:space="preserve">Vehículo diseñado, fabricado </w:t>
            </w:r>
            <w:r w:rsidR="00D57AA5" w:rsidRPr="001F77DD">
              <w:rPr>
                <w:rFonts w:ascii="Arial" w:hAnsi="Arial" w:cs="Arial"/>
                <w:sz w:val="18"/>
                <w:szCs w:val="18"/>
                <w:lang w:eastAsia="es-PE"/>
              </w:rPr>
              <w:t>o</w:t>
            </w:r>
            <w:r w:rsidRPr="001F77DD">
              <w:rPr>
                <w:rFonts w:ascii="Arial" w:hAnsi="Arial" w:cs="Arial"/>
                <w:sz w:val="18"/>
                <w:szCs w:val="18"/>
                <w:lang w:eastAsia="es-PE"/>
              </w:rPr>
              <w:t xml:space="preserve"> acondicionado para su uso exclusivo en competencias automovilísticas.</w:t>
            </w:r>
            <w:r w:rsidR="009978C9" w:rsidRPr="001F77DD">
              <w:rPr>
                <w:rFonts w:ascii="Arial" w:hAnsi="Arial" w:cs="Arial"/>
                <w:sz w:val="18"/>
                <w:szCs w:val="18"/>
                <w:lang w:eastAsia="es-PE"/>
              </w:rPr>
              <w:t xml:space="preserve"> N</w:t>
            </w:r>
            <w:r w:rsidRPr="001F77DD">
              <w:rPr>
                <w:rFonts w:ascii="Arial" w:hAnsi="Arial" w:cs="Arial"/>
                <w:sz w:val="18"/>
                <w:szCs w:val="18"/>
                <w:lang w:eastAsia="es-PE"/>
              </w:rPr>
              <w:t>o circula dentro del</w:t>
            </w:r>
            <w:r w:rsidR="00E37D31" w:rsidRPr="001F77DD">
              <w:rPr>
                <w:rFonts w:ascii="Arial" w:hAnsi="Arial" w:cs="Arial"/>
                <w:sz w:val="18"/>
                <w:szCs w:val="18"/>
                <w:lang w:eastAsia="es-PE"/>
              </w:rPr>
              <w:t xml:space="preserve"> SNTT.</w:t>
            </w:r>
          </w:p>
        </w:tc>
      </w:tr>
      <w:tr w:rsidR="00BC51C1" w:rsidRPr="001F77DD" w:rsidTr="00E37D31">
        <w:trPr>
          <w:trHeight w:val="973"/>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CRD</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CASA RODANTE</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D57AA5">
            <w:pPr>
              <w:rPr>
                <w:rFonts w:ascii="Arial" w:hAnsi="Arial" w:cs="Arial"/>
                <w:sz w:val="18"/>
                <w:szCs w:val="18"/>
                <w:lang w:eastAsia="es-PE"/>
              </w:rPr>
            </w:pPr>
            <w:r w:rsidRPr="001F77DD">
              <w:rPr>
                <w:rFonts w:ascii="Arial" w:hAnsi="Arial" w:cs="Arial"/>
                <w:sz w:val="18"/>
                <w:szCs w:val="18"/>
                <w:lang w:eastAsia="es-PE"/>
              </w:rPr>
              <w:t xml:space="preserve">Vehículo adaptado para uso como vivienda por medio de carrocería especializada </w:t>
            </w:r>
            <w:r w:rsidR="00D57AA5" w:rsidRPr="001F77DD">
              <w:rPr>
                <w:rFonts w:ascii="Arial" w:hAnsi="Arial" w:cs="Arial"/>
                <w:sz w:val="18"/>
                <w:szCs w:val="18"/>
                <w:lang w:eastAsia="es-PE"/>
              </w:rPr>
              <w:t>o</w:t>
            </w:r>
            <w:r w:rsidRPr="001F77DD">
              <w:rPr>
                <w:rFonts w:ascii="Arial" w:hAnsi="Arial" w:cs="Arial"/>
                <w:sz w:val="18"/>
                <w:szCs w:val="18"/>
                <w:lang w:eastAsia="es-PE"/>
              </w:rPr>
              <w:t xml:space="preserve"> techo levadizo. Cuenta con camas, zona de cocina, mesas, etc. También denominados vehículos para vivienda o acampar.</w:t>
            </w:r>
          </w:p>
        </w:tc>
      </w:tr>
      <w:tr w:rsidR="00BC51C1" w:rsidRPr="001F77DD" w:rsidTr="00E37D31">
        <w:trPr>
          <w:trHeight w:val="1143"/>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CRI</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F15871" w:rsidP="00BC51C1">
            <w:pPr>
              <w:jc w:val="center"/>
              <w:rPr>
                <w:rFonts w:ascii="Arial" w:hAnsi="Arial" w:cs="Arial"/>
                <w:sz w:val="18"/>
                <w:szCs w:val="18"/>
                <w:lang w:eastAsia="es-PE"/>
              </w:rPr>
            </w:pPr>
            <w:r w:rsidRPr="001F77DD">
              <w:rPr>
                <w:rFonts w:ascii="Arial" w:hAnsi="Arial" w:cs="Arial"/>
                <w:sz w:val="18"/>
                <w:szCs w:val="18"/>
                <w:lang w:eastAsia="es-PE"/>
              </w:rPr>
              <w:t>TANQUE CRIOGÉ</w:t>
            </w:r>
            <w:r w:rsidR="00BC51C1" w:rsidRPr="001F77DD">
              <w:rPr>
                <w:rFonts w:ascii="Arial" w:hAnsi="Arial" w:cs="Arial"/>
                <w:sz w:val="18"/>
                <w:szCs w:val="18"/>
                <w:lang w:eastAsia="es-PE"/>
              </w:rPr>
              <w:t>NICO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E37D31">
            <w:pPr>
              <w:rPr>
                <w:rFonts w:ascii="Arial" w:hAnsi="Arial" w:cs="Arial"/>
                <w:sz w:val="18"/>
                <w:szCs w:val="18"/>
                <w:lang w:eastAsia="es-PE"/>
              </w:rPr>
            </w:pPr>
            <w:r w:rsidRPr="001F77DD">
              <w:rPr>
                <w:rFonts w:ascii="Arial" w:hAnsi="Arial" w:cs="Arial"/>
                <w:sz w:val="18"/>
                <w:szCs w:val="18"/>
                <w:lang w:eastAsia="es-PE"/>
              </w:rPr>
              <w:t>Vehículo especialmente equipado y acondicionado en forma permanente con esferas o recipientes con aislamientos especiales y elementos de seguridad, para transporte y/o despacho de gas natural licuado (</w:t>
            </w:r>
            <w:r w:rsidR="00E37D31" w:rsidRPr="001F77DD">
              <w:rPr>
                <w:rFonts w:ascii="Arial" w:hAnsi="Arial" w:cs="Arial"/>
                <w:sz w:val="18"/>
                <w:szCs w:val="18"/>
                <w:lang w:eastAsia="es-PE"/>
              </w:rPr>
              <w:t>GNL</w:t>
            </w:r>
            <w:r w:rsidRPr="001F77DD">
              <w:rPr>
                <w:rFonts w:ascii="Arial" w:hAnsi="Arial" w:cs="Arial"/>
                <w:sz w:val="18"/>
                <w:szCs w:val="18"/>
                <w:lang w:eastAsia="es-PE"/>
              </w:rPr>
              <w:t>) u otros gases licuados.</w:t>
            </w:r>
          </w:p>
        </w:tc>
      </w:tr>
      <w:tr w:rsidR="00BC51C1" w:rsidRPr="001F77DD" w:rsidTr="00E37D31">
        <w:trPr>
          <w:trHeight w:val="691"/>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DOL</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DOLLY</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no motorizado que porta sobre su estructura una quinta rueda y es empleado para el acople de un semiremolque, soportando parte del peso del mismo.</w:t>
            </w:r>
          </w:p>
        </w:tc>
      </w:tr>
      <w:tr w:rsidR="00BC51C1" w:rsidRPr="001F77DD" w:rsidTr="00E37D31">
        <w:trPr>
          <w:trHeight w:val="843"/>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ELV</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ELEVADOR</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para uso especial, equipado con un sistema que permite elevar a personas o equipos a la altura de trabajo requerida.</w:t>
            </w:r>
          </w:p>
        </w:tc>
      </w:tr>
      <w:tr w:rsidR="00BC51C1" w:rsidRPr="001F77DD" w:rsidTr="00E37D31">
        <w:trPr>
          <w:trHeight w:val="68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EXP</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EXPLOSIVOS</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para uso especial, equipado con cisterna y dispositivos de protección y control destinados a la preparación e instalación de explosivos.</w:t>
            </w:r>
          </w:p>
        </w:tc>
      </w:tr>
      <w:tr w:rsidR="00BC51C1" w:rsidRPr="001F77DD" w:rsidTr="00E37D31">
        <w:trPr>
          <w:trHeight w:val="113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FAC</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D57AA5" w:rsidP="00BC51C1">
            <w:pPr>
              <w:jc w:val="center"/>
              <w:rPr>
                <w:rFonts w:ascii="Arial" w:hAnsi="Arial" w:cs="Arial"/>
                <w:sz w:val="18"/>
                <w:szCs w:val="18"/>
                <w:lang w:eastAsia="es-PE"/>
              </w:rPr>
            </w:pPr>
            <w:r w:rsidRPr="001F77DD">
              <w:rPr>
                <w:rFonts w:ascii="Arial" w:hAnsi="Arial" w:cs="Arial"/>
                <w:sz w:val="18"/>
                <w:szCs w:val="18"/>
                <w:lang w:eastAsia="es-PE"/>
              </w:rPr>
              <w:t>FACTORÍ</w:t>
            </w:r>
            <w:r w:rsidR="00BC51C1" w:rsidRPr="001F77DD">
              <w:rPr>
                <w:rFonts w:ascii="Arial" w:hAnsi="Arial" w:cs="Arial"/>
                <w:sz w:val="18"/>
                <w:szCs w:val="18"/>
                <w:lang w:eastAsia="es-PE"/>
              </w:rPr>
              <w:t>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para uso especial, acondicionado como taller y equipado con máquinas y/o herramientas y otros implementos necesarios para el mantenimien</w:t>
            </w:r>
            <w:r w:rsidR="00D57AA5" w:rsidRPr="001F77DD">
              <w:rPr>
                <w:rFonts w:ascii="Arial" w:hAnsi="Arial" w:cs="Arial"/>
                <w:sz w:val="18"/>
                <w:szCs w:val="18"/>
                <w:lang w:eastAsia="es-PE"/>
              </w:rPr>
              <w:t>to y/o reparación de vehículos o</w:t>
            </w:r>
            <w:r w:rsidRPr="001F77DD">
              <w:rPr>
                <w:rFonts w:ascii="Arial" w:hAnsi="Arial" w:cs="Arial"/>
                <w:sz w:val="18"/>
                <w:szCs w:val="18"/>
                <w:lang w:eastAsia="es-PE"/>
              </w:rPr>
              <w:t xml:space="preserve"> equipos.</w:t>
            </w:r>
          </w:p>
        </w:tc>
      </w:tr>
      <w:tr w:rsidR="00BC51C1" w:rsidRPr="001F77DD" w:rsidTr="00E37D31">
        <w:trPr>
          <w:trHeight w:val="839"/>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FER</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VEHÍCULO DE FERIAS</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para uso especial, equipado con los elementos necesarios para que una vez armados o desplegados conformen, con el vehículo, un juego de ferias o circos.</w:t>
            </w:r>
          </w:p>
        </w:tc>
      </w:tr>
      <w:tr w:rsidR="00BC51C1" w:rsidRPr="001F77DD" w:rsidTr="00E37D31">
        <w:trPr>
          <w:trHeight w:val="979"/>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FRG</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637C9C" w:rsidP="00BC51C1">
            <w:pPr>
              <w:jc w:val="center"/>
              <w:rPr>
                <w:rFonts w:ascii="Arial" w:hAnsi="Arial" w:cs="Arial"/>
                <w:sz w:val="18"/>
                <w:szCs w:val="18"/>
                <w:lang w:eastAsia="es-PE"/>
              </w:rPr>
            </w:pPr>
            <w:r w:rsidRPr="001F77DD">
              <w:rPr>
                <w:rFonts w:ascii="Arial" w:hAnsi="Arial" w:cs="Arial"/>
                <w:sz w:val="18"/>
                <w:szCs w:val="18"/>
                <w:lang w:eastAsia="es-PE"/>
              </w:rPr>
              <w:t>FURGÓN FRIGORÍ</w:t>
            </w:r>
            <w:r w:rsidR="00BC51C1" w:rsidRPr="001F77DD">
              <w:rPr>
                <w:rFonts w:ascii="Arial" w:hAnsi="Arial" w:cs="Arial"/>
                <w:sz w:val="18"/>
                <w:szCs w:val="18"/>
                <w:lang w:eastAsia="es-PE"/>
              </w:rPr>
              <w:t>FICO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637C9C">
            <w:pPr>
              <w:rPr>
                <w:rFonts w:ascii="Arial" w:hAnsi="Arial" w:cs="Arial"/>
                <w:sz w:val="18"/>
                <w:szCs w:val="18"/>
                <w:lang w:eastAsia="es-PE"/>
              </w:rPr>
            </w:pPr>
            <w:r w:rsidRPr="001F77DD">
              <w:rPr>
                <w:rFonts w:ascii="Arial" w:hAnsi="Arial" w:cs="Arial"/>
                <w:sz w:val="18"/>
                <w:szCs w:val="18"/>
                <w:lang w:eastAsia="es-PE"/>
              </w:rPr>
              <w:t>Vehículo con carrocería cerrada y aislada térmicamente que permite enfriar y mantener constante la temperatura de la mercancía transportada</w:t>
            </w:r>
            <w:r w:rsidR="00637C9C" w:rsidRPr="001F77DD">
              <w:rPr>
                <w:rFonts w:ascii="Arial" w:hAnsi="Arial" w:cs="Arial"/>
                <w:sz w:val="18"/>
                <w:szCs w:val="18"/>
                <w:lang w:eastAsia="es-PE"/>
              </w:rPr>
              <w:t>;</w:t>
            </w:r>
            <w:r w:rsidRPr="001F77DD">
              <w:rPr>
                <w:rFonts w:ascii="Arial" w:hAnsi="Arial" w:cs="Arial"/>
                <w:sz w:val="18"/>
                <w:szCs w:val="18"/>
                <w:lang w:eastAsia="es-PE"/>
              </w:rPr>
              <w:t xml:space="preserve"> cuenta con un sistema de refrigeración.</w:t>
            </w:r>
          </w:p>
        </w:tc>
      </w:tr>
      <w:tr w:rsidR="00BC51C1" w:rsidRPr="001F77DD" w:rsidTr="00E37D31">
        <w:trPr>
          <w:trHeight w:val="69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FUN</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FUNERARIO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637C9C">
            <w:pPr>
              <w:rPr>
                <w:rFonts w:ascii="Arial" w:hAnsi="Arial" w:cs="Arial"/>
                <w:sz w:val="18"/>
                <w:szCs w:val="18"/>
                <w:lang w:eastAsia="es-PE"/>
              </w:rPr>
            </w:pPr>
            <w:r w:rsidRPr="001F77DD">
              <w:rPr>
                <w:rFonts w:ascii="Arial" w:hAnsi="Arial" w:cs="Arial"/>
                <w:sz w:val="18"/>
                <w:szCs w:val="18"/>
                <w:lang w:eastAsia="es-PE"/>
              </w:rPr>
              <w:t>Vehículo acondicionado para transportar féretros, generalmente tiene cortinas en las ventanas, lunas pavonadas y sistema de carriles para correr el féretro.</w:t>
            </w:r>
          </w:p>
        </w:tc>
      </w:tr>
      <w:tr w:rsidR="00BC51C1" w:rsidRPr="001F77DD" w:rsidTr="00E37D31">
        <w:trPr>
          <w:trHeight w:val="988"/>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FUR</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FURGÓN</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con carrocería cerrada con techo para el transporte de mercancías y separada del habitáculo de pasajeros, puede o no tener compuertas laterales y/o posteriores.</w:t>
            </w:r>
          </w:p>
        </w:tc>
      </w:tr>
      <w:tr w:rsidR="00BC51C1" w:rsidRPr="001F77DD" w:rsidTr="00E37D31">
        <w:trPr>
          <w:trHeight w:val="70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lastRenderedPageBreak/>
              <w:t>GEL</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637C9C" w:rsidP="00BC51C1">
            <w:pPr>
              <w:jc w:val="center"/>
              <w:rPr>
                <w:rFonts w:ascii="Arial" w:hAnsi="Arial" w:cs="Arial"/>
                <w:sz w:val="18"/>
                <w:szCs w:val="18"/>
                <w:lang w:eastAsia="es-PE"/>
              </w:rPr>
            </w:pPr>
            <w:r w:rsidRPr="001F77DD">
              <w:rPr>
                <w:rFonts w:ascii="Arial" w:hAnsi="Arial" w:cs="Arial"/>
                <w:sz w:val="18"/>
                <w:szCs w:val="18"/>
                <w:lang w:eastAsia="es-PE"/>
              </w:rPr>
              <w:t>GRUPO ELECTRÓ</w:t>
            </w:r>
            <w:r w:rsidR="00BC51C1" w:rsidRPr="001F77DD">
              <w:rPr>
                <w:rFonts w:ascii="Arial" w:hAnsi="Arial" w:cs="Arial"/>
                <w:sz w:val="18"/>
                <w:szCs w:val="18"/>
                <w:lang w:eastAsia="es-PE"/>
              </w:rPr>
              <w:t>GENO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para uso especial, equipado de modo permanente con un sistema de generación de energía eléctrica.</w:t>
            </w:r>
          </w:p>
        </w:tc>
      </w:tr>
      <w:tr w:rsidR="00BC51C1" w:rsidRPr="001F77DD" w:rsidTr="00E37D31">
        <w:trPr>
          <w:trHeight w:val="98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GLP</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TANQUE GLP</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con carrocería cerrada hermética destinada para el transporte de gas licuado de petróleo (</w:t>
            </w:r>
            <w:r w:rsidR="00AA461A" w:rsidRPr="001F77DD">
              <w:rPr>
                <w:rFonts w:ascii="Arial" w:hAnsi="Arial" w:cs="Arial"/>
                <w:sz w:val="18"/>
                <w:szCs w:val="18"/>
                <w:lang w:eastAsia="es-PE"/>
              </w:rPr>
              <w:t>GLP</w:t>
            </w:r>
            <w:r w:rsidRPr="001F77DD">
              <w:rPr>
                <w:rFonts w:ascii="Arial" w:hAnsi="Arial" w:cs="Arial"/>
                <w:sz w:val="18"/>
                <w:szCs w:val="18"/>
                <w:lang w:eastAsia="es-PE"/>
              </w:rPr>
              <w:t>) a granel, acondicionado y equipado con tanque a presión y elementos de seguridad.</w:t>
            </w:r>
          </w:p>
        </w:tc>
      </w:tr>
      <w:tr w:rsidR="00BC51C1" w:rsidRPr="001F77DD" w:rsidTr="00D26C1C">
        <w:trPr>
          <w:trHeight w:val="1134"/>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GNC</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TANQUE GNC</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especialmente equipado y acondicionado en forma permanente con esferas o recipientes herméticos a presión y elementos de seguridad, para transporte y/o despacho de gas natural comprimido (</w:t>
            </w:r>
            <w:r w:rsidR="00E37D31" w:rsidRPr="001F77DD">
              <w:rPr>
                <w:rFonts w:ascii="Arial" w:hAnsi="Arial" w:cs="Arial"/>
                <w:sz w:val="18"/>
                <w:szCs w:val="18"/>
                <w:lang w:eastAsia="es-PE"/>
              </w:rPr>
              <w:t xml:space="preserve">GNC) </w:t>
            </w:r>
            <w:r w:rsidRPr="001F77DD">
              <w:rPr>
                <w:rFonts w:ascii="Arial" w:hAnsi="Arial" w:cs="Arial"/>
                <w:sz w:val="18"/>
                <w:szCs w:val="18"/>
                <w:lang w:eastAsia="es-PE"/>
              </w:rPr>
              <w:t xml:space="preserve">o gas natural vehicular </w:t>
            </w:r>
            <w:r w:rsidR="00E37D31" w:rsidRPr="001F77DD">
              <w:rPr>
                <w:rFonts w:ascii="Arial" w:hAnsi="Arial" w:cs="Arial"/>
                <w:sz w:val="18"/>
                <w:szCs w:val="18"/>
                <w:lang w:eastAsia="es-PE"/>
              </w:rPr>
              <w:t>(GNV</w:t>
            </w:r>
            <w:r w:rsidRPr="001F77DD">
              <w:rPr>
                <w:rFonts w:ascii="Arial" w:hAnsi="Arial" w:cs="Arial"/>
                <w:sz w:val="18"/>
                <w:szCs w:val="18"/>
                <w:lang w:eastAsia="es-PE"/>
              </w:rPr>
              <w:t>) a granel</w:t>
            </w:r>
            <w:r w:rsidR="00AA461A" w:rsidRPr="001F77DD">
              <w:rPr>
                <w:rFonts w:ascii="Arial" w:hAnsi="Arial" w:cs="Arial"/>
                <w:sz w:val="18"/>
                <w:szCs w:val="18"/>
                <w:lang w:eastAsia="es-PE"/>
              </w:rPr>
              <w:t>.</w:t>
            </w:r>
          </w:p>
        </w:tc>
      </w:tr>
      <w:tr w:rsidR="00BC51C1" w:rsidRPr="001F77DD" w:rsidTr="00E37D31">
        <w:trPr>
          <w:trHeight w:val="992"/>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GRA</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GRANELERO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AA461A">
            <w:pPr>
              <w:rPr>
                <w:rFonts w:ascii="Arial" w:hAnsi="Arial" w:cs="Arial"/>
                <w:sz w:val="18"/>
                <w:szCs w:val="18"/>
                <w:lang w:eastAsia="es-PE"/>
              </w:rPr>
            </w:pPr>
            <w:r w:rsidRPr="001F77DD">
              <w:rPr>
                <w:rFonts w:ascii="Arial" w:hAnsi="Arial" w:cs="Arial"/>
                <w:sz w:val="18"/>
                <w:szCs w:val="18"/>
                <w:lang w:eastAsia="es-PE"/>
              </w:rPr>
              <w:t>Vehículo con carrocería alta y abierta, de gran volumen de carga, utilizado principalmente para el transporte de granos</w:t>
            </w:r>
            <w:r w:rsidR="00AA461A" w:rsidRPr="001F77DD">
              <w:rPr>
                <w:rFonts w:ascii="Arial" w:hAnsi="Arial" w:cs="Arial"/>
                <w:sz w:val="18"/>
                <w:szCs w:val="18"/>
                <w:lang w:eastAsia="es-PE"/>
              </w:rPr>
              <w:t>;</w:t>
            </w:r>
            <w:r w:rsidRPr="001F77DD">
              <w:rPr>
                <w:rFonts w:ascii="Arial" w:hAnsi="Arial" w:cs="Arial"/>
                <w:sz w:val="18"/>
                <w:szCs w:val="18"/>
                <w:lang w:eastAsia="es-PE"/>
              </w:rPr>
              <w:t xml:space="preserve"> puede tener o no sistema de volteo para la descarga.</w:t>
            </w:r>
          </w:p>
        </w:tc>
      </w:tr>
      <w:tr w:rsidR="00BC51C1" w:rsidRPr="001F77DD" w:rsidTr="00D27F22">
        <w:trPr>
          <w:trHeight w:val="55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GRU</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637C9C" w:rsidP="00BC51C1">
            <w:pPr>
              <w:jc w:val="center"/>
              <w:rPr>
                <w:rFonts w:ascii="Arial" w:hAnsi="Arial" w:cs="Arial"/>
                <w:sz w:val="18"/>
                <w:szCs w:val="18"/>
                <w:lang w:eastAsia="es-PE"/>
              </w:rPr>
            </w:pPr>
            <w:r w:rsidRPr="001F77DD">
              <w:rPr>
                <w:rFonts w:ascii="Arial" w:hAnsi="Arial" w:cs="Arial"/>
                <w:sz w:val="18"/>
                <w:szCs w:val="18"/>
                <w:lang w:eastAsia="es-PE"/>
              </w:rPr>
              <w:t>GRÚ</w:t>
            </w:r>
            <w:r w:rsidR="00BC51C1" w:rsidRPr="001F77DD">
              <w:rPr>
                <w:rFonts w:ascii="Arial" w:hAnsi="Arial" w:cs="Arial"/>
                <w:sz w:val="18"/>
                <w:szCs w:val="18"/>
                <w:lang w:eastAsia="es-PE"/>
              </w:rPr>
              <w:t>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D27F22" w:rsidP="00BC51C1">
            <w:pPr>
              <w:rPr>
                <w:rFonts w:ascii="Arial" w:hAnsi="Arial" w:cs="Arial"/>
                <w:sz w:val="18"/>
                <w:szCs w:val="18"/>
                <w:lang w:eastAsia="es-PE"/>
              </w:rPr>
            </w:pPr>
            <w:r w:rsidRPr="001F77DD">
              <w:rPr>
                <w:rFonts w:ascii="Arial" w:hAnsi="Arial" w:cs="Arial"/>
                <w:sz w:val="18"/>
                <w:szCs w:val="18"/>
                <w:lang w:eastAsia="es-PE"/>
              </w:rPr>
              <w:t>Vehí</w:t>
            </w:r>
            <w:r w:rsidR="00B527B7" w:rsidRPr="001F77DD">
              <w:rPr>
                <w:rFonts w:ascii="Arial" w:hAnsi="Arial" w:cs="Arial"/>
                <w:sz w:val="18"/>
                <w:szCs w:val="18"/>
                <w:lang w:eastAsia="es-PE"/>
              </w:rPr>
              <w:t>culo con aditamentos especiales para r</w:t>
            </w:r>
            <w:r w:rsidRPr="001F77DD">
              <w:rPr>
                <w:rFonts w:ascii="Arial" w:hAnsi="Arial" w:cs="Arial"/>
                <w:sz w:val="18"/>
                <w:szCs w:val="18"/>
                <w:lang w:eastAsia="es-PE"/>
              </w:rPr>
              <w:t>ealizar exclusivamente la funció</w:t>
            </w:r>
            <w:r w:rsidR="00B527B7" w:rsidRPr="001F77DD">
              <w:rPr>
                <w:rFonts w:ascii="Arial" w:hAnsi="Arial" w:cs="Arial"/>
                <w:sz w:val="18"/>
                <w:szCs w:val="18"/>
                <w:lang w:eastAsia="es-PE"/>
              </w:rPr>
              <w:t>n de levantar objetos.</w:t>
            </w:r>
          </w:p>
        </w:tc>
      </w:tr>
      <w:tr w:rsidR="00BC51C1" w:rsidRPr="001F77DD" w:rsidTr="00D27F22">
        <w:trPr>
          <w:trHeight w:val="14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HBK</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HATCHBACK</w:t>
            </w:r>
          </w:p>
        </w:tc>
        <w:tc>
          <w:tcPr>
            <w:tcW w:w="4536" w:type="dxa"/>
            <w:tcBorders>
              <w:top w:val="nil"/>
              <w:left w:val="nil"/>
              <w:bottom w:val="single" w:sz="4" w:space="0" w:color="auto"/>
              <w:right w:val="single" w:sz="4" w:space="0" w:color="auto"/>
            </w:tcBorders>
            <w:shd w:val="clear" w:color="000000" w:fill="FFFFFF"/>
            <w:vAlign w:val="center"/>
            <w:hideMark/>
          </w:tcPr>
          <w:p w:rsidR="008F6076" w:rsidRPr="001F77DD" w:rsidRDefault="00B527B7" w:rsidP="00F03141">
            <w:pPr>
              <w:rPr>
                <w:rFonts w:ascii="Arial" w:hAnsi="Arial" w:cs="Arial"/>
                <w:sz w:val="18"/>
                <w:szCs w:val="18"/>
                <w:lang w:eastAsia="es-PE"/>
              </w:rPr>
            </w:pPr>
            <w:r w:rsidRPr="001F77DD">
              <w:rPr>
                <w:rFonts w:ascii="Arial" w:hAnsi="Arial" w:cs="Arial"/>
                <w:sz w:val="18"/>
                <w:szCs w:val="18"/>
                <w:lang w:eastAsia="es-PE"/>
              </w:rPr>
              <w:t>Vehículo fabricado con una carrocería cerrada, con el techo fijo, rígido y algo extendido hacia atrás, cuya cubierta de maletera incorpora la luna posterior, de tal manera que el área de pasajeros y el área de carga conforman un solo volumen, para cuatro (4) o más asientos en por lo menos dos (2) filas</w:t>
            </w:r>
            <w:r w:rsidR="00062138" w:rsidRPr="001F77DD">
              <w:rPr>
                <w:rFonts w:ascii="Arial" w:hAnsi="Arial" w:cs="Arial"/>
                <w:sz w:val="18"/>
                <w:szCs w:val="18"/>
                <w:lang w:eastAsia="es-PE"/>
              </w:rPr>
              <w:t>.</w:t>
            </w:r>
            <w:r w:rsidR="008F6076" w:rsidRPr="001F77DD">
              <w:rPr>
                <w:rFonts w:ascii="Arial" w:hAnsi="Arial" w:cs="Arial"/>
                <w:sz w:val="18"/>
                <w:szCs w:val="18"/>
                <w:lang w:eastAsia="es-PE"/>
              </w:rPr>
              <w:t xml:space="preserve"> </w:t>
            </w:r>
            <w:r w:rsidR="008F6076" w:rsidRPr="001F77DD">
              <w:rPr>
                <w:rFonts w:ascii="Arial" w:eastAsiaTheme="minorHAnsi" w:hAnsi="Arial" w:cs="Arial"/>
                <w:sz w:val="18"/>
                <w:szCs w:val="18"/>
                <w:lang w:val="es-PE" w:eastAsia="en-US"/>
              </w:rPr>
              <w:t xml:space="preserve">Los asientos pueden tener respaldos rebatibles o removibles para proveer un espacio de carga. Con dos (2) o cuatro (4) puertas laterales y apertura posterior. Con cuatro (4) o más ventanas laterales. Se diferencia del </w:t>
            </w:r>
            <w:r w:rsidR="00062138" w:rsidRPr="001F77DD">
              <w:rPr>
                <w:rFonts w:ascii="Arial" w:eastAsiaTheme="minorHAnsi" w:hAnsi="Arial" w:cs="Arial"/>
                <w:sz w:val="18"/>
                <w:szCs w:val="18"/>
                <w:lang w:val="es-PE" w:eastAsia="en-US"/>
              </w:rPr>
              <w:t>s</w:t>
            </w:r>
            <w:r w:rsidR="008F6076" w:rsidRPr="001F77DD">
              <w:rPr>
                <w:rFonts w:ascii="Arial" w:eastAsiaTheme="minorHAnsi" w:hAnsi="Arial" w:cs="Arial"/>
                <w:sz w:val="18"/>
                <w:szCs w:val="18"/>
                <w:lang w:val="es-PE" w:eastAsia="en-US"/>
              </w:rPr>
              <w:t xml:space="preserve">tation </w:t>
            </w:r>
            <w:r w:rsidR="00062138" w:rsidRPr="001F77DD">
              <w:rPr>
                <w:rFonts w:ascii="Arial" w:eastAsiaTheme="minorHAnsi" w:hAnsi="Arial" w:cs="Arial"/>
                <w:sz w:val="18"/>
                <w:szCs w:val="18"/>
                <w:lang w:val="es-PE" w:eastAsia="en-US"/>
              </w:rPr>
              <w:t>w</w:t>
            </w:r>
            <w:r w:rsidR="008F6076" w:rsidRPr="001F77DD">
              <w:rPr>
                <w:rFonts w:ascii="Arial" w:eastAsiaTheme="minorHAnsi" w:hAnsi="Arial" w:cs="Arial"/>
                <w:sz w:val="18"/>
                <w:szCs w:val="18"/>
                <w:lang w:val="es-PE" w:eastAsia="en-US"/>
              </w:rPr>
              <w:t>agon porque el espacio de carga es pequeño en comparación a éste.</w:t>
            </w:r>
          </w:p>
        </w:tc>
      </w:tr>
      <w:tr w:rsidR="00BC51C1" w:rsidRPr="001F77DD" w:rsidTr="00D27F22">
        <w:trPr>
          <w:trHeight w:val="797"/>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HOR</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HORMIGONERA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para uso especial, con carrocería destinada y equipada con maquinaria para mezclar hormigón y descargarlo.</w:t>
            </w:r>
          </w:p>
        </w:tc>
      </w:tr>
      <w:tr w:rsidR="00BC51C1" w:rsidRPr="001F77DD" w:rsidTr="00D27F22">
        <w:trPr>
          <w:trHeight w:val="69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HOS</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HOSPITAL</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AA461A">
            <w:pPr>
              <w:rPr>
                <w:rFonts w:ascii="Arial" w:hAnsi="Arial" w:cs="Arial"/>
                <w:sz w:val="18"/>
                <w:szCs w:val="18"/>
                <w:lang w:eastAsia="es-PE"/>
              </w:rPr>
            </w:pPr>
            <w:r w:rsidRPr="001F77DD">
              <w:rPr>
                <w:rFonts w:ascii="Arial" w:hAnsi="Arial" w:cs="Arial"/>
                <w:sz w:val="18"/>
                <w:szCs w:val="18"/>
                <w:lang w:eastAsia="es-PE"/>
              </w:rPr>
              <w:t>Vehículo para uso especial, diseñado y acondicionado para atender a heridos y/</w:t>
            </w:r>
            <w:r w:rsidR="00AA461A" w:rsidRPr="001F77DD">
              <w:rPr>
                <w:rFonts w:ascii="Arial" w:hAnsi="Arial" w:cs="Arial"/>
                <w:sz w:val="18"/>
                <w:szCs w:val="18"/>
                <w:lang w:eastAsia="es-PE"/>
              </w:rPr>
              <w:t>o</w:t>
            </w:r>
            <w:r w:rsidRPr="001F77DD">
              <w:rPr>
                <w:rFonts w:ascii="Arial" w:hAnsi="Arial" w:cs="Arial"/>
                <w:sz w:val="18"/>
                <w:szCs w:val="18"/>
                <w:lang w:eastAsia="es-PE"/>
              </w:rPr>
              <w:t xml:space="preserve"> enfermos. Puede contar con laboratorios, equipos de rayos x y otros.</w:t>
            </w:r>
          </w:p>
        </w:tc>
      </w:tr>
      <w:tr w:rsidR="00BC51C1" w:rsidRPr="001F77DD" w:rsidTr="00D27F22">
        <w:trPr>
          <w:trHeight w:val="691"/>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ILM</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ILUMINADOR</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para uso especial, equipado de modo permanente con dispositivos para la iluminación de obras y eventos.</w:t>
            </w:r>
          </w:p>
        </w:tc>
      </w:tr>
      <w:tr w:rsidR="00BC51C1" w:rsidRPr="001F77DD" w:rsidTr="00D27F22">
        <w:trPr>
          <w:trHeight w:val="559"/>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INS</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INSTRUCCIÓN</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Vehículos de uso especial con ambientes adecuados para la enseñanza, exhibiciones, bibliotecas, etc.</w:t>
            </w:r>
          </w:p>
        </w:tc>
      </w:tr>
      <w:tr w:rsidR="00BC51C1" w:rsidRPr="001F77DD" w:rsidTr="00D27F22">
        <w:trPr>
          <w:trHeight w:val="979"/>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INT</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INTERCAMBIADOR</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8F6076">
            <w:pPr>
              <w:rPr>
                <w:rFonts w:ascii="Arial" w:hAnsi="Arial" w:cs="Arial"/>
                <w:sz w:val="18"/>
                <w:szCs w:val="18"/>
                <w:lang w:eastAsia="es-PE"/>
              </w:rPr>
            </w:pPr>
            <w:r w:rsidRPr="001F77DD">
              <w:rPr>
                <w:rFonts w:ascii="Arial" w:hAnsi="Arial" w:cs="Arial"/>
                <w:sz w:val="18"/>
                <w:szCs w:val="18"/>
                <w:lang w:eastAsia="es-PE"/>
              </w:rPr>
              <w:t>Vehículo que cuenta con un dispositivo mecánico o hidráulico que permite cargar o descargar diferentes tipos de carrocerías tales como tolvas o cisternas, siendo las mismas intercambiables entre</w:t>
            </w:r>
            <w:r w:rsidR="008F6076" w:rsidRPr="001F77DD">
              <w:rPr>
                <w:rFonts w:ascii="Arial" w:hAnsi="Arial" w:cs="Arial"/>
                <w:sz w:val="18"/>
                <w:szCs w:val="18"/>
                <w:lang w:eastAsia="es-PE"/>
              </w:rPr>
              <w:t xml:space="preserve"> sí</w:t>
            </w:r>
            <w:r w:rsidRPr="001F77DD">
              <w:rPr>
                <w:rFonts w:ascii="Arial" w:hAnsi="Arial" w:cs="Arial"/>
                <w:sz w:val="18"/>
                <w:szCs w:val="18"/>
                <w:lang w:eastAsia="es-PE"/>
              </w:rPr>
              <w:t>.</w:t>
            </w:r>
          </w:p>
        </w:tc>
      </w:tr>
      <w:tr w:rsidR="00BC51C1" w:rsidRPr="001F77DD" w:rsidTr="00D27F22">
        <w:trPr>
          <w:trHeight w:val="112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LIM</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LIMOSINA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fabricado con una carrocería cerrada alargada, puede tener una división entre los asientos delanteros y posteriores, con techo fijo, rígido, para 4 o más asientos en por lo menos dos filas, pudiendo tener asientos rebatibles delante de los asientos posteriores. Con 4 o 6 puertas laterales, con 6 o más ventanas laterales.</w:t>
            </w:r>
          </w:p>
        </w:tc>
      </w:tr>
      <w:tr w:rsidR="00BC51C1" w:rsidRPr="001F77DD" w:rsidTr="00D27F22">
        <w:trPr>
          <w:trHeight w:val="108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lastRenderedPageBreak/>
              <w:t>LUB</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LUBRICADOR</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para uso especial equipado con tanques de lubricación y/o tanques de combustibles y otros implementos necesarios para el reabastecimie</w:t>
            </w:r>
            <w:r w:rsidR="008F6076" w:rsidRPr="001F77DD">
              <w:rPr>
                <w:rFonts w:ascii="Arial" w:hAnsi="Arial" w:cs="Arial"/>
                <w:sz w:val="18"/>
                <w:szCs w:val="18"/>
                <w:lang w:eastAsia="es-PE"/>
              </w:rPr>
              <w:t>nto y lubricación de vehículos o</w:t>
            </w:r>
            <w:r w:rsidRPr="001F77DD">
              <w:rPr>
                <w:rFonts w:ascii="Arial" w:hAnsi="Arial" w:cs="Arial"/>
                <w:sz w:val="18"/>
                <w:szCs w:val="18"/>
                <w:lang w:eastAsia="es-PE"/>
              </w:rPr>
              <w:t xml:space="preserve"> equipos.</w:t>
            </w:r>
          </w:p>
        </w:tc>
      </w:tr>
      <w:tr w:rsidR="00BC51C1" w:rsidRPr="001F77DD" w:rsidTr="00D27F22">
        <w:trPr>
          <w:trHeight w:val="704"/>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MAD</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MADRINA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no motorizado empleado para el transporte de basura, con sistema de descarga accionado hidráulicamente.</w:t>
            </w:r>
          </w:p>
        </w:tc>
      </w:tr>
      <w:tr w:rsidR="00BC51C1" w:rsidRPr="001F77DD" w:rsidTr="00D27F22">
        <w:trPr>
          <w:trHeight w:val="699"/>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MEZ</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MEZCLADOR</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para uso especial, con carrocería destinada y equipada con maquinaria para mezclar otros productos diferentes al hormigón.</w:t>
            </w:r>
          </w:p>
        </w:tc>
      </w:tr>
      <w:tr w:rsidR="00BC51C1" w:rsidRPr="001F77DD" w:rsidTr="00D27F22">
        <w:trPr>
          <w:trHeight w:val="708"/>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MIC</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062138" w:rsidP="00BC51C1">
            <w:pPr>
              <w:jc w:val="center"/>
              <w:rPr>
                <w:rFonts w:ascii="Arial" w:hAnsi="Arial" w:cs="Arial"/>
                <w:sz w:val="18"/>
                <w:szCs w:val="18"/>
                <w:lang w:eastAsia="es-PE"/>
              </w:rPr>
            </w:pPr>
            <w:r w:rsidRPr="001F77DD">
              <w:rPr>
                <w:rFonts w:ascii="Arial" w:hAnsi="Arial" w:cs="Arial"/>
                <w:sz w:val="18"/>
                <w:szCs w:val="18"/>
                <w:lang w:eastAsia="es-PE"/>
              </w:rPr>
              <w:t>MICROBÚ</w:t>
            </w:r>
            <w:r w:rsidR="00BC51C1" w:rsidRPr="001F77DD">
              <w:rPr>
                <w:rFonts w:ascii="Arial" w:hAnsi="Arial" w:cs="Arial"/>
                <w:sz w:val="18"/>
                <w:szCs w:val="18"/>
                <w:lang w:eastAsia="es-PE"/>
              </w:rPr>
              <w:t>S</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D27F22" w:rsidP="008F6076">
            <w:pPr>
              <w:rPr>
                <w:rFonts w:ascii="Arial" w:hAnsi="Arial" w:cs="Arial"/>
                <w:sz w:val="18"/>
                <w:szCs w:val="18"/>
                <w:lang w:eastAsia="es-PE"/>
              </w:rPr>
            </w:pPr>
            <w:r w:rsidRPr="001F77DD">
              <w:rPr>
                <w:rFonts w:ascii="Arial" w:hAnsi="Arial" w:cs="Arial"/>
                <w:sz w:val="18"/>
                <w:szCs w:val="18"/>
                <w:lang w:eastAsia="es-PE"/>
              </w:rPr>
              <w:t>V</w:t>
            </w:r>
            <w:r w:rsidR="00B527B7" w:rsidRPr="001F77DD">
              <w:rPr>
                <w:rFonts w:ascii="Arial" w:hAnsi="Arial" w:cs="Arial"/>
                <w:sz w:val="18"/>
                <w:szCs w:val="18"/>
                <w:lang w:eastAsia="es-PE"/>
              </w:rPr>
              <w:t xml:space="preserve">ehículo de diez (10) hasta </w:t>
            </w:r>
            <w:r w:rsidR="008F6076" w:rsidRPr="001F77DD">
              <w:rPr>
                <w:rFonts w:ascii="Arial" w:hAnsi="Arial" w:cs="Arial"/>
                <w:sz w:val="18"/>
                <w:szCs w:val="18"/>
                <w:lang w:eastAsia="es-PE"/>
              </w:rPr>
              <w:t>dieciséis</w:t>
            </w:r>
            <w:r w:rsidR="00B527B7" w:rsidRPr="001F77DD">
              <w:rPr>
                <w:rFonts w:ascii="Arial" w:hAnsi="Arial" w:cs="Arial"/>
                <w:sz w:val="18"/>
                <w:szCs w:val="18"/>
                <w:lang w:eastAsia="es-PE"/>
              </w:rPr>
              <w:t xml:space="preserve"> (16) asientos, incluyendo </w:t>
            </w:r>
            <w:r w:rsidR="00062138" w:rsidRPr="001F77DD">
              <w:rPr>
                <w:rFonts w:ascii="Arial" w:hAnsi="Arial" w:cs="Arial"/>
                <w:sz w:val="18"/>
                <w:szCs w:val="18"/>
                <w:lang w:eastAsia="es-PE"/>
              </w:rPr>
              <w:t>el asiento del conductor y no má</w:t>
            </w:r>
            <w:r w:rsidR="00B527B7" w:rsidRPr="001F77DD">
              <w:rPr>
                <w:rFonts w:ascii="Arial" w:hAnsi="Arial" w:cs="Arial"/>
                <w:sz w:val="18"/>
                <w:szCs w:val="18"/>
                <w:lang w:eastAsia="es-PE"/>
              </w:rPr>
              <w:t xml:space="preserve">s de 4,000 kg. </w:t>
            </w:r>
            <w:r w:rsidR="008F6076" w:rsidRPr="001F77DD">
              <w:rPr>
                <w:rFonts w:ascii="Arial" w:hAnsi="Arial" w:cs="Arial"/>
                <w:sz w:val="18"/>
                <w:szCs w:val="18"/>
                <w:lang w:eastAsia="es-PE"/>
              </w:rPr>
              <w:t>d</w:t>
            </w:r>
            <w:r w:rsidR="00B527B7" w:rsidRPr="001F77DD">
              <w:rPr>
                <w:rFonts w:ascii="Arial" w:hAnsi="Arial" w:cs="Arial"/>
                <w:sz w:val="18"/>
                <w:szCs w:val="18"/>
                <w:lang w:eastAsia="es-PE"/>
              </w:rPr>
              <w:t>e peso bruto vehicular</w:t>
            </w:r>
            <w:r w:rsidR="00F15871" w:rsidRPr="001F77DD">
              <w:rPr>
                <w:rFonts w:ascii="Arial" w:hAnsi="Arial" w:cs="Arial"/>
                <w:sz w:val="18"/>
                <w:szCs w:val="18"/>
                <w:lang w:eastAsia="es-PE"/>
              </w:rPr>
              <w:t>.</w:t>
            </w:r>
          </w:p>
        </w:tc>
      </w:tr>
      <w:tr w:rsidR="00BC51C1" w:rsidRPr="001F77DD" w:rsidTr="00D27F22">
        <w:trPr>
          <w:trHeight w:val="1417"/>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MIN</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062138" w:rsidP="00BC51C1">
            <w:pPr>
              <w:jc w:val="center"/>
              <w:rPr>
                <w:rFonts w:ascii="Arial" w:hAnsi="Arial" w:cs="Arial"/>
                <w:sz w:val="18"/>
                <w:szCs w:val="18"/>
                <w:lang w:eastAsia="es-PE"/>
              </w:rPr>
            </w:pPr>
            <w:r w:rsidRPr="001F77DD">
              <w:rPr>
                <w:rFonts w:ascii="Arial" w:hAnsi="Arial" w:cs="Arial"/>
                <w:sz w:val="18"/>
                <w:szCs w:val="18"/>
                <w:lang w:eastAsia="es-PE"/>
              </w:rPr>
              <w:t>MINIBÚ</w:t>
            </w:r>
            <w:r w:rsidR="00BC51C1" w:rsidRPr="001F77DD">
              <w:rPr>
                <w:rFonts w:ascii="Arial" w:hAnsi="Arial" w:cs="Arial"/>
                <w:sz w:val="18"/>
                <w:szCs w:val="18"/>
                <w:lang w:eastAsia="es-PE"/>
              </w:rPr>
              <w:t>S</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D27F22" w:rsidP="008F6076">
            <w:pPr>
              <w:rPr>
                <w:rFonts w:ascii="Arial" w:hAnsi="Arial" w:cs="Arial"/>
                <w:sz w:val="18"/>
                <w:szCs w:val="18"/>
                <w:lang w:eastAsia="es-PE"/>
              </w:rPr>
            </w:pPr>
            <w:r w:rsidRPr="001F77DD">
              <w:rPr>
                <w:rFonts w:ascii="Arial" w:hAnsi="Arial" w:cs="Arial"/>
                <w:sz w:val="18"/>
                <w:szCs w:val="18"/>
                <w:lang w:eastAsia="es-PE"/>
              </w:rPr>
              <w:t>V</w:t>
            </w:r>
            <w:r w:rsidR="00B527B7" w:rsidRPr="001F77DD">
              <w:rPr>
                <w:rFonts w:ascii="Arial" w:hAnsi="Arial" w:cs="Arial"/>
                <w:sz w:val="18"/>
                <w:szCs w:val="18"/>
                <w:lang w:eastAsia="es-PE"/>
              </w:rPr>
              <w:t xml:space="preserve">ehículo de </w:t>
            </w:r>
            <w:r w:rsidR="008F6076" w:rsidRPr="001F77DD">
              <w:rPr>
                <w:rFonts w:ascii="Arial" w:hAnsi="Arial" w:cs="Arial"/>
                <w:sz w:val="18"/>
                <w:szCs w:val="18"/>
                <w:lang w:eastAsia="es-PE"/>
              </w:rPr>
              <w:t>diecisiete</w:t>
            </w:r>
            <w:r w:rsidR="00B527B7" w:rsidRPr="001F77DD">
              <w:rPr>
                <w:rFonts w:ascii="Arial" w:hAnsi="Arial" w:cs="Arial"/>
                <w:sz w:val="18"/>
                <w:szCs w:val="18"/>
                <w:lang w:eastAsia="es-PE"/>
              </w:rPr>
              <w:t xml:space="preserve"> (17) hasta treinta y tres (33) asientos incluyendo el asiento del conductor y de no más de 7,000 kg. </w:t>
            </w:r>
            <w:r w:rsidR="008F6076" w:rsidRPr="001F77DD">
              <w:rPr>
                <w:rFonts w:ascii="Arial" w:hAnsi="Arial" w:cs="Arial"/>
                <w:sz w:val="18"/>
                <w:szCs w:val="18"/>
                <w:lang w:eastAsia="es-PE"/>
              </w:rPr>
              <w:t>d</w:t>
            </w:r>
            <w:r w:rsidR="00B527B7" w:rsidRPr="001F77DD">
              <w:rPr>
                <w:rFonts w:ascii="Arial" w:hAnsi="Arial" w:cs="Arial"/>
                <w:sz w:val="18"/>
                <w:szCs w:val="18"/>
                <w:lang w:eastAsia="es-PE"/>
              </w:rPr>
              <w:t xml:space="preserve">e peso bruto vehicular. Excepcionalmente por el servicio especializado al que están destinados pueden tener menos de </w:t>
            </w:r>
            <w:r w:rsidR="008F6076" w:rsidRPr="001F77DD">
              <w:rPr>
                <w:rFonts w:ascii="Arial" w:hAnsi="Arial" w:cs="Arial"/>
                <w:sz w:val="18"/>
                <w:szCs w:val="18"/>
                <w:lang w:eastAsia="es-PE"/>
              </w:rPr>
              <w:t>diecisiete</w:t>
            </w:r>
            <w:r w:rsidR="00B527B7" w:rsidRPr="001F77DD">
              <w:rPr>
                <w:rFonts w:ascii="Arial" w:hAnsi="Arial" w:cs="Arial"/>
                <w:sz w:val="18"/>
                <w:szCs w:val="18"/>
                <w:lang w:eastAsia="es-PE"/>
              </w:rPr>
              <w:t xml:space="preserve"> (17) asientos de acuerdo a su diseño original de fábrica.</w:t>
            </w:r>
          </w:p>
        </w:tc>
      </w:tr>
      <w:tr w:rsidR="00BC51C1" w:rsidRPr="001F77DD" w:rsidTr="00D27F22">
        <w:trPr>
          <w:trHeight w:val="813"/>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MPO</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8F6076" w:rsidP="00BC51C1">
            <w:pPr>
              <w:jc w:val="center"/>
              <w:rPr>
                <w:rFonts w:ascii="Arial" w:hAnsi="Arial" w:cs="Arial"/>
                <w:sz w:val="18"/>
                <w:szCs w:val="18"/>
                <w:lang w:eastAsia="es-PE"/>
              </w:rPr>
            </w:pPr>
            <w:r w:rsidRPr="001F77DD">
              <w:rPr>
                <w:rFonts w:ascii="Arial" w:hAnsi="Arial" w:cs="Arial"/>
                <w:sz w:val="18"/>
                <w:szCs w:val="18"/>
                <w:lang w:eastAsia="es-PE"/>
              </w:rPr>
              <w:t>MULTIPROPÓ</w:t>
            </w:r>
            <w:r w:rsidR="00BC51C1" w:rsidRPr="001F77DD">
              <w:rPr>
                <w:rFonts w:ascii="Arial" w:hAnsi="Arial" w:cs="Arial"/>
                <w:sz w:val="18"/>
                <w:szCs w:val="18"/>
                <w:lang w:eastAsia="es-PE"/>
              </w:rPr>
              <w:t>SITO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 xml:space="preserve">Vehículo de la categoría </w:t>
            </w:r>
            <w:r w:rsidR="00D27F22" w:rsidRPr="001F77DD">
              <w:rPr>
                <w:rFonts w:ascii="Arial" w:hAnsi="Arial" w:cs="Arial"/>
                <w:sz w:val="18"/>
                <w:szCs w:val="18"/>
                <w:lang w:eastAsia="es-PE"/>
              </w:rPr>
              <w:t>M1</w:t>
            </w:r>
            <w:r w:rsidR="00F15871" w:rsidRPr="001F77DD">
              <w:rPr>
                <w:rFonts w:ascii="Arial" w:hAnsi="Arial" w:cs="Arial"/>
                <w:sz w:val="18"/>
                <w:szCs w:val="18"/>
                <w:lang w:eastAsia="es-PE"/>
              </w:rPr>
              <w:t xml:space="preserve"> diferente al sedá</w:t>
            </w:r>
            <w:r w:rsidRPr="001F77DD">
              <w:rPr>
                <w:rFonts w:ascii="Arial" w:hAnsi="Arial" w:cs="Arial"/>
                <w:sz w:val="18"/>
                <w:szCs w:val="18"/>
                <w:lang w:eastAsia="es-PE"/>
              </w:rPr>
              <w:t xml:space="preserve">n, hatchback, station wagon, limosina, </w:t>
            </w:r>
            <w:r w:rsidR="009978C9" w:rsidRPr="001F77DD">
              <w:rPr>
                <w:rFonts w:ascii="Arial" w:hAnsi="Arial" w:cs="Arial"/>
                <w:sz w:val="18"/>
                <w:szCs w:val="18"/>
                <w:lang w:eastAsia="es-PE"/>
              </w:rPr>
              <w:t>SUV</w:t>
            </w:r>
            <w:r w:rsidRPr="001F77DD">
              <w:rPr>
                <w:rFonts w:ascii="Arial" w:hAnsi="Arial" w:cs="Arial"/>
                <w:sz w:val="18"/>
                <w:szCs w:val="18"/>
                <w:lang w:eastAsia="es-PE"/>
              </w:rPr>
              <w:t>, arenero y tubular, desarrollado para cargar pasajeros y su equipaje en un solo compartimiento o volumen.</w:t>
            </w:r>
          </w:p>
        </w:tc>
      </w:tr>
      <w:tr w:rsidR="00BC51C1" w:rsidRPr="001F77DD" w:rsidTr="00D27F22">
        <w:trPr>
          <w:trHeight w:val="967"/>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MSD</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MOTO SIDECAR</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de tres (3) ruedas asimétricas con aditamento en un lado para transporte de una persona adicional y algo de equipaje</w:t>
            </w:r>
            <w:r w:rsidR="008F6076" w:rsidRPr="001F77DD">
              <w:rPr>
                <w:rFonts w:ascii="Arial" w:hAnsi="Arial" w:cs="Arial"/>
                <w:sz w:val="18"/>
                <w:szCs w:val="18"/>
                <w:lang w:eastAsia="es-PE"/>
              </w:rPr>
              <w:t>.</w:t>
            </w:r>
          </w:p>
        </w:tc>
      </w:tr>
      <w:tr w:rsidR="00BC51C1" w:rsidRPr="001F77DD" w:rsidTr="00D27F22">
        <w:trPr>
          <w:trHeight w:val="556"/>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MTO</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MOTOCICLETA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motorizado de dos (2) ruedas grandes o pequeñas, adecuado para uso urbano y en carretera.</w:t>
            </w:r>
          </w:p>
        </w:tc>
      </w:tr>
      <w:tr w:rsidR="00BC51C1" w:rsidRPr="001F77DD" w:rsidTr="00D27F22">
        <w:trPr>
          <w:trHeight w:val="408"/>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MTT</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MOTO TODO TERRENO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 xml:space="preserve">Vehículo de dos ruedas para uso exclusivo fuera del </w:t>
            </w:r>
            <w:r w:rsidR="00D27F22" w:rsidRPr="001F77DD">
              <w:rPr>
                <w:rFonts w:ascii="Arial" w:hAnsi="Arial" w:cs="Arial"/>
                <w:sz w:val="18"/>
                <w:szCs w:val="18"/>
                <w:lang w:eastAsia="es-PE"/>
              </w:rPr>
              <w:t>SNTT</w:t>
            </w:r>
            <w:r w:rsidRPr="001F77DD">
              <w:rPr>
                <w:rFonts w:ascii="Arial" w:hAnsi="Arial" w:cs="Arial"/>
                <w:sz w:val="18"/>
                <w:szCs w:val="18"/>
                <w:lang w:eastAsia="es-PE"/>
              </w:rPr>
              <w:t xml:space="preserve">. No circula dentro del </w:t>
            </w:r>
            <w:r w:rsidR="00D27F22" w:rsidRPr="001F77DD">
              <w:rPr>
                <w:rFonts w:ascii="Arial" w:hAnsi="Arial" w:cs="Arial"/>
                <w:sz w:val="18"/>
                <w:szCs w:val="18"/>
                <w:lang w:eastAsia="es-PE"/>
              </w:rPr>
              <w:t>SNTT.</w:t>
            </w:r>
          </w:p>
        </w:tc>
      </w:tr>
      <w:tr w:rsidR="00BC51C1" w:rsidRPr="001F77DD" w:rsidTr="00D27F22">
        <w:trPr>
          <w:trHeight w:val="981"/>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MUL</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MULTIFUNCIÓN</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 xml:space="preserve">Vehículo diseñado y fabricado para uso exclusivo en canchas de golf, campos deportivos, transporte de maletas, seguridad interna, transporte de camillas, etc. Están comprendidos en la partida arancelaria 8703.10.00.00 y no circulan dentro del </w:t>
            </w:r>
            <w:r w:rsidR="00D27F22" w:rsidRPr="001F77DD">
              <w:rPr>
                <w:rFonts w:ascii="Arial" w:hAnsi="Arial" w:cs="Arial"/>
                <w:sz w:val="18"/>
                <w:szCs w:val="18"/>
                <w:lang w:eastAsia="es-PE"/>
              </w:rPr>
              <w:t>SNTT.</w:t>
            </w:r>
          </w:p>
        </w:tc>
      </w:tr>
      <w:tr w:rsidR="00BC51C1" w:rsidRPr="001F77DD" w:rsidTr="00D27F22">
        <w:trPr>
          <w:trHeight w:val="357"/>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NAV</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TRANSPORTE DE NAVES</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equipado con dispositivos para el adecuado transporte de naves acuáticas.</w:t>
            </w:r>
          </w:p>
        </w:tc>
      </w:tr>
      <w:tr w:rsidR="00BC51C1" w:rsidRPr="001F77DD" w:rsidTr="00D27F22">
        <w:trPr>
          <w:trHeight w:val="1356"/>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OMI</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062138" w:rsidP="00BC51C1">
            <w:pPr>
              <w:jc w:val="center"/>
              <w:rPr>
                <w:rFonts w:ascii="Arial" w:hAnsi="Arial" w:cs="Arial"/>
                <w:sz w:val="18"/>
                <w:szCs w:val="18"/>
                <w:lang w:eastAsia="es-PE"/>
              </w:rPr>
            </w:pPr>
            <w:r w:rsidRPr="001F77DD">
              <w:rPr>
                <w:rFonts w:ascii="Arial" w:hAnsi="Arial" w:cs="Arial"/>
                <w:sz w:val="18"/>
                <w:szCs w:val="18"/>
                <w:lang w:eastAsia="es-PE"/>
              </w:rPr>
              <w:t>Ó</w:t>
            </w:r>
            <w:r w:rsidR="00BC51C1" w:rsidRPr="001F77DD">
              <w:rPr>
                <w:rFonts w:ascii="Arial" w:hAnsi="Arial" w:cs="Arial"/>
                <w:sz w:val="18"/>
                <w:szCs w:val="18"/>
                <w:lang w:eastAsia="es-PE"/>
              </w:rPr>
              <w:t>MNIBUS INTERURBANO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D27F22" w:rsidP="00BC51C1">
            <w:pPr>
              <w:rPr>
                <w:rFonts w:ascii="Arial" w:hAnsi="Arial" w:cs="Arial"/>
                <w:sz w:val="18"/>
                <w:szCs w:val="18"/>
                <w:lang w:eastAsia="es-PE"/>
              </w:rPr>
            </w:pPr>
            <w:r w:rsidRPr="001F77DD">
              <w:rPr>
                <w:rFonts w:ascii="Arial" w:hAnsi="Arial" w:cs="Arial"/>
                <w:sz w:val="18"/>
                <w:szCs w:val="18"/>
                <w:lang w:eastAsia="es-PE"/>
              </w:rPr>
              <w:t>Vehí</w:t>
            </w:r>
            <w:r w:rsidR="00B527B7" w:rsidRPr="001F77DD">
              <w:rPr>
                <w:rFonts w:ascii="Arial" w:hAnsi="Arial" w:cs="Arial"/>
                <w:sz w:val="18"/>
                <w:szCs w:val="18"/>
                <w:lang w:eastAsia="es-PE"/>
              </w:rPr>
              <w:t>culo de hasta dos pisos de más de treinta y tres (33) asientos incluyendo el asiento del conductor. Excepcionalmente por el servicio especializado al que están destinados pueden tener menos de treinta y tres (33) asientos, de acuerdo a su diseño original de fábrica.</w:t>
            </w:r>
          </w:p>
        </w:tc>
      </w:tr>
      <w:tr w:rsidR="00BC51C1" w:rsidRPr="001F77DD" w:rsidTr="00D27F22">
        <w:trPr>
          <w:trHeight w:val="1121"/>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OMN</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062138" w:rsidP="00BC51C1">
            <w:pPr>
              <w:jc w:val="center"/>
              <w:rPr>
                <w:rFonts w:ascii="Arial" w:hAnsi="Arial" w:cs="Arial"/>
                <w:sz w:val="18"/>
                <w:szCs w:val="18"/>
                <w:lang w:eastAsia="es-PE"/>
              </w:rPr>
            </w:pPr>
            <w:r w:rsidRPr="001F77DD">
              <w:rPr>
                <w:rFonts w:ascii="Arial" w:hAnsi="Arial" w:cs="Arial"/>
                <w:sz w:val="18"/>
                <w:szCs w:val="18"/>
                <w:lang w:eastAsia="es-PE"/>
              </w:rPr>
              <w:t>Ó</w:t>
            </w:r>
            <w:r w:rsidR="00BC51C1" w:rsidRPr="001F77DD">
              <w:rPr>
                <w:rFonts w:ascii="Arial" w:hAnsi="Arial" w:cs="Arial"/>
                <w:sz w:val="18"/>
                <w:szCs w:val="18"/>
                <w:lang w:eastAsia="es-PE"/>
              </w:rPr>
              <w:t>MNIBUS URBANO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D27F22" w:rsidP="003A7DBB">
            <w:pPr>
              <w:rPr>
                <w:rFonts w:ascii="Arial" w:hAnsi="Arial" w:cs="Arial"/>
                <w:sz w:val="18"/>
                <w:szCs w:val="18"/>
                <w:lang w:eastAsia="es-PE"/>
              </w:rPr>
            </w:pPr>
            <w:r w:rsidRPr="001F77DD">
              <w:rPr>
                <w:rFonts w:ascii="Arial" w:hAnsi="Arial" w:cs="Arial"/>
                <w:sz w:val="18"/>
                <w:szCs w:val="18"/>
                <w:lang w:eastAsia="es-PE"/>
              </w:rPr>
              <w:t>V</w:t>
            </w:r>
            <w:r w:rsidR="00B527B7" w:rsidRPr="001F77DD">
              <w:rPr>
                <w:rFonts w:ascii="Arial" w:hAnsi="Arial" w:cs="Arial"/>
                <w:sz w:val="18"/>
                <w:szCs w:val="18"/>
                <w:lang w:eastAsia="es-PE"/>
              </w:rPr>
              <w:t>ehículo acondicionado para transporte de pasajero</w:t>
            </w:r>
            <w:r w:rsidR="00062138" w:rsidRPr="001F77DD">
              <w:rPr>
                <w:rFonts w:ascii="Arial" w:hAnsi="Arial" w:cs="Arial"/>
                <w:sz w:val="18"/>
                <w:szCs w:val="18"/>
                <w:lang w:eastAsia="es-PE"/>
              </w:rPr>
              <w:t>s dentro del radio urbano, de má</w:t>
            </w:r>
            <w:r w:rsidR="00B527B7" w:rsidRPr="001F77DD">
              <w:rPr>
                <w:rFonts w:ascii="Arial" w:hAnsi="Arial" w:cs="Arial"/>
                <w:sz w:val="18"/>
                <w:szCs w:val="18"/>
                <w:lang w:eastAsia="es-PE"/>
              </w:rPr>
              <w:t xml:space="preserve">s de treinta y tres (33) asientos incluyendo el asiento del conductor. Excepcionalmente los vehículos de la </w:t>
            </w:r>
            <w:r w:rsidR="003A7DBB" w:rsidRPr="001F77DD">
              <w:rPr>
                <w:rFonts w:ascii="Arial" w:hAnsi="Arial" w:cs="Arial"/>
                <w:sz w:val="18"/>
                <w:szCs w:val="18"/>
                <w:lang w:eastAsia="es-PE"/>
              </w:rPr>
              <w:t>C</w:t>
            </w:r>
            <w:r w:rsidR="00B527B7" w:rsidRPr="001F77DD">
              <w:rPr>
                <w:rFonts w:ascii="Arial" w:hAnsi="Arial" w:cs="Arial"/>
                <w:sz w:val="18"/>
                <w:szCs w:val="18"/>
                <w:lang w:eastAsia="es-PE"/>
              </w:rPr>
              <w:t xml:space="preserve">lase </w:t>
            </w:r>
            <w:r w:rsidR="003A7DBB" w:rsidRPr="001F77DD">
              <w:rPr>
                <w:rFonts w:ascii="Arial" w:hAnsi="Arial" w:cs="Arial"/>
                <w:sz w:val="18"/>
                <w:szCs w:val="18"/>
                <w:lang w:eastAsia="es-PE"/>
              </w:rPr>
              <w:t>I</w:t>
            </w:r>
            <w:r w:rsidR="00B527B7" w:rsidRPr="001F77DD">
              <w:rPr>
                <w:rFonts w:ascii="Arial" w:hAnsi="Arial" w:cs="Arial"/>
                <w:sz w:val="18"/>
                <w:szCs w:val="18"/>
                <w:lang w:eastAsia="es-PE"/>
              </w:rPr>
              <w:t xml:space="preserve"> pueden tener treinta y tres (33) o menos asientos</w:t>
            </w:r>
            <w:r w:rsidR="00F15871" w:rsidRPr="001F77DD">
              <w:rPr>
                <w:rFonts w:ascii="Arial" w:hAnsi="Arial" w:cs="Arial"/>
                <w:sz w:val="18"/>
                <w:szCs w:val="18"/>
                <w:lang w:eastAsia="es-PE"/>
              </w:rPr>
              <w:t>.</w:t>
            </w:r>
          </w:p>
        </w:tc>
      </w:tr>
      <w:tr w:rsidR="00BC51C1" w:rsidRPr="001F77DD" w:rsidTr="00D27F22">
        <w:trPr>
          <w:trHeight w:val="1278"/>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OMP</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062138" w:rsidP="00BC51C1">
            <w:pPr>
              <w:jc w:val="center"/>
              <w:rPr>
                <w:rFonts w:ascii="Arial" w:hAnsi="Arial" w:cs="Arial"/>
                <w:sz w:val="18"/>
                <w:szCs w:val="18"/>
                <w:lang w:eastAsia="es-PE"/>
              </w:rPr>
            </w:pPr>
            <w:r w:rsidRPr="001F77DD">
              <w:rPr>
                <w:rFonts w:ascii="Arial" w:hAnsi="Arial" w:cs="Arial"/>
                <w:sz w:val="18"/>
                <w:szCs w:val="18"/>
                <w:lang w:eastAsia="es-PE"/>
              </w:rPr>
              <w:t>Ó</w:t>
            </w:r>
            <w:r w:rsidR="003A7DBB" w:rsidRPr="001F77DD">
              <w:rPr>
                <w:rFonts w:ascii="Arial" w:hAnsi="Arial" w:cs="Arial"/>
                <w:sz w:val="18"/>
                <w:szCs w:val="18"/>
                <w:lang w:eastAsia="es-PE"/>
              </w:rPr>
              <w:t>MNIBUS PANORÁ</w:t>
            </w:r>
            <w:r w:rsidR="00BC51C1" w:rsidRPr="001F77DD">
              <w:rPr>
                <w:rFonts w:ascii="Arial" w:hAnsi="Arial" w:cs="Arial"/>
                <w:sz w:val="18"/>
                <w:szCs w:val="18"/>
                <w:lang w:eastAsia="es-PE"/>
              </w:rPr>
              <w:t>MICO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especial de piso y medio o dos pisos, sin techo en el piso superior, de más de treinta y tres</w:t>
            </w:r>
            <w:r w:rsidR="00062138" w:rsidRPr="001F77DD">
              <w:rPr>
                <w:rFonts w:ascii="Arial" w:hAnsi="Arial" w:cs="Arial"/>
                <w:sz w:val="18"/>
                <w:szCs w:val="18"/>
                <w:lang w:eastAsia="es-PE"/>
              </w:rPr>
              <w:t xml:space="preserve"> </w:t>
            </w:r>
            <w:r w:rsidRPr="001F77DD">
              <w:rPr>
                <w:rFonts w:ascii="Arial" w:hAnsi="Arial" w:cs="Arial"/>
                <w:sz w:val="18"/>
                <w:szCs w:val="18"/>
                <w:lang w:eastAsia="es-PE"/>
              </w:rPr>
              <w:t>(33) asientos incluyendo el asiento del conductor. Excepcionalmente por el servicio especializado al que están destinados pueden tener menos de treinta y tres (33) asientos, de acuerdo a su diseño original de fábrica.</w:t>
            </w:r>
          </w:p>
        </w:tc>
      </w:tr>
      <w:tr w:rsidR="00BC51C1" w:rsidRPr="001F77DD" w:rsidTr="00D26C1C">
        <w:trPr>
          <w:trHeight w:val="661"/>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lastRenderedPageBreak/>
              <w:t>ORG</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ESPARCIDOR DE MATERIA ORGÁNICA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equipado con dispositivos adecuados para transportar y esparcir los materiales orgánicos fluidificados en los campos.</w:t>
            </w:r>
          </w:p>
        </w:tc>
      </w:tr>
      <w:tr w:rsidR="00BC51C1" w:rsidRPr="001F77DD" w:rsidTr="00D27F22">
        <w:trPr>
          <w:trHeight w:val="84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OTR</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OTROS USOS ESPECIALES</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para uso especial, excepto los concebidos para el transporte de personas o mercancías, no detallados en el presente cuadro.</w:t>
            </w:r>
          </w:p>
        </w:tc>
      </w:tr>
      <w:tr w:rsidR="00BC51C1" w:rsidRPr="001F77DD" w:rsidTr="00D27F22">
        <w:trPr>
          <w:trHeight w:val="1559"/>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PAN</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PANEL</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9D32AA">
            <w:pPr>
              <w:rPr>
                <w:rFonts w:ascii="Arial" w:hAnsi="Arial" w:cs="Arial"/>
                <w:sz w:val="18"/>
                <w:szCs w:val="18"/>
                <w:lang w:eastAsia="es-PE"/>
              </w:rPr>
            </w:pPr>
            <w:r w:rsidRPr="001F77DD">
              <w:rPr>
                <w:rFonts w:ascii="Arial" w:hAnsi="Arial" w:cs="Arial"/>
                <w:sz w:val="18"/>
                <w:szCs w:val="18"/>
                <w:lang w:eastAsia="es-PE"/>
              </w:rPr>
              <w:t xml:space="preserve">Vehículo con carrocería cerrada para el transporte de mercancías, la misma que no está separada del habitáculo de pasajeros; puede tener rejas, vidrios </w:t>
            </w:r>
            <w:r w:rsidR="009D32AA" w:rsidRPr="001F77DD">
              <w:rPr>
                <w:rFonts w:ascii="Arial" w:hAnsi="Arial" w:cs="Arial"/>
                <w:sz w:val="18"/>
                <w:szCs w:val="18"/>
                <w:lang w:eastAsia="es-PE"/>
              </w:rPr>
              <w:t>o</w:t>
            </w:r>
            <w:r w:rsidRPr="001F77DD">
              <w:rPr>
                <w:rFonts w:ascii="Arial" w:hAnsi="Arial" w:cs="Arial"/>
                <w:sz w:val="18"/>
                <w:szCs w:val="18"/>
                <w:lang w:eastAsia="es-PE"/>
              </w:rPr>
              <w:t xml:space="preserve"> mallas internas para proteger a los ocupantes, así como lunas laterales en la zona de carga. Como máximo puede tener siete (7) asientos incluyendo el del conductor.</w:t>
            </w:r>
          </w:p>
        </w:tc>
      </w:tr>
      <w:tr w:rsidR="00BC51C1" w:rsidRPr="001F77DD" w:rsidTr="00D27F22">
        <w:trPr>
          <w:trHeight w:val="98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PCO</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PORTA CONTENEDOR</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diseñado exclusivamente para el transporte de contenedores. Cuenta con pines y seguros para fijación de los mismos. Generalmente no tiene piso, es solamente la estructura portante.</w:t>
            </w:r>
          </w:p>
        </w:tc>
      </w:tr>
      <w:tr w:rsidR="00BC51C1" w:rsidRPr="001F77DD" w:rsidTr="00D27F22">
        <w:trPr>
          <w:trHeight w:val="546"/>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PER</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PERFORADOR</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para uso especial, equipado con dispositivos adecuados para la perforación.</w:t>
            </w:r>
          </w:p>
        </w:tc>
      </w:tr>
      <w:tr w:rsidR="00BC51C1" w:rsidRPr="001F77DD" w:rsidTr="00D27F22">
        <w:trPr>
          <w:trHeight w:val="992"/>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PLA</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PLATAFORMA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con carrocería plana, sin barandas, para el transporte de mercancías en general. Puede tener elementos auxiliares para la fijación de la mercancía transportada.</w:t>
            </w:r>
          </w:p>
        </w:tc>
      </w:tr>
      <w:tr w:rsidR="00BC51C1" w:rsidRPr="001F77DD" w:rsidTr="00D27F22">
        <w:trPr>
          <w:trHeight w:val="837"/>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POR</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PORTA TROPAS</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de uso militar o policial que por sus características y accesorios es utilizado para el transporte de efectivos militares o policiales con sus pertrechos.</w:t>
            </w:r>
          </w:p>
        </w:tc>
      </w:tr>
      <w:tr w:rsidR="00BC51C1" w:rsidRPr="001F77DD" w:rsidTr="00CE71AD">
        <w:trPr>
          <w:trHeight w:val="1841"/>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PUP</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PICK UP</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9D32AA">
            <w:pPr>
              <w:rPr>
                <w:rFonts w:ascii="Arial" w:hAnsi="Arial" w:cs="Arial"/>
                <w:sz w:val="18"/>
                <w:szCs w:val="18"/>
                <w:lang w:eastAsia="es-PE"/>
              </w:rPr>
            </w:pPr>
            <w:r w:rsidRPr="001F77DD">
              <w:rPr>
                <w:rFonts w:ascii="Arial" w:hAnsi="Arial" w:cs="Arial"/>
                <w:sz w:val="18"/>
                <w:szCs w:val="18"/>
                <w:lang w:eastAsia="es-PE"/>
              </w:rPr>
              <w:t>Vehículo destinado al transporte de mercancías, con carrocería de metal que sigue la línea y forma de la cabina, sin techo, que forma una caja rectangular con compuerta posterior</w:t>
            </w:r>
            <w:r w:rsidR="009D32AA" w:rsidRPr="001F77DD">
              <w:rPr>
                <w:rFonts w:ascii="Arial" w:hAnsi="Arial" w:cs="Arial"/>
                <w:sz w:val="18"/>
                <w:szCs w:val="18"/>
                <w:lang w:eastAsia="es-PE"/>
              </w:rPr>
              <w:t>;</w:t>
            </w:r>
            <w:r w:rsidRPr="001F77DD">
              <w:rPr>
                <w:rFonts w:ascii="Arial" w:hAnsi="Arial" w:cs="Arial"/>
                <w:sz w:val="18"/>
                <w:szCs w:val="18"/>
                <w:lang w:eastAsia="es-PE"/>
              </w:rPr>
              <w:t xml:space="preserve"> puede tener una cubierta de protecció</w:t>
            </w:r>
            <w:r w:rsidR="00722E4F">
              <w:rPr>
                <w:rFonts w:ascii="Arial" w:hAnsi="Arial" w:cs="Arial"/>
                <w:sz w:val="18"/>
                <w:szCs w:val="18"/>
                <w:lang w:eastAsia="es-PE"/>
              </w:rPr>
              <w:t>n en la zona de carga, instalada</w:t>
            </w:r>
            <w:r w:rsidRPr="001F77DD">
              <w:rPr>
                <w:rFonts w:ascii="Arial" w:hAnsi="Arial" w:cs="Arial"/>
                <w:sz w:val="18"/>
                <w:szCs w:val="18"/>
                <w:lang w:eastAsia="es-PE"/>
              </w:rPr>
              <w:t xml:space="preserve"> a nivel del borde de la carrocería. De contar con una adición a la carrocería que lo convierte en baranda, furgón, etc., debe clasificarse como tal.</w:t>
            </w:r>
          </w:p>
        </w:tc>
      </w:tr>
      <w:tr w:rsidR="00BC51C1" w:rsidRPr="001F77DD" w:rsidTr="00CE71AD">
        <w:trPr>
          <w:trHeight w:val="989"/>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QUI</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QUILLA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diseñado exclusivamente para el transporte de bebidas envasadas, el piso cuenta con inclinación hacia el eje central para evitar la caída de la mercancía.</w:t>
            </w:r>
          </w:p>
        </w:tc>
      </w:tr>
      <w:tr w:rsidR="00BC51C1" w:rsidRPr="001F77DD" w:rsidTr="00CE71AD">
        <w:trPr>
          <w:trHeight w:val="833"/>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RAD</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RADIOLÓGICO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para uso especial, diseñado y acondicionado para realizar pruebas radiológicas. Cuenta con equipos de rayos x y otros.</w:t>
            </w:r>
          </w:p>
        </w:tc>
      </w:tr>
      <w:tr w:rsidR="00BC51C1" w:rsidRPr="001F77DD" w:rsidTr="00CE71AD">
        <w:trPr>
          <w:trHeight w:val="1553"/>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REG</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9D32AA" w:rsidP="00BC51C1">
            <w:pPr>
              <w:jc w:val="center"/>
              <w:rPr>
                <w:rFonts w:ascii="Arial" w:hAnsi="Arial" w:cs="Arial"/>
                <w:sz w:val="18"/>
                <w:szCs w:val="18"/>
                <w:lang w:eastAsia="es-PE"/>
              </w:rPr>
            </w:pPr>
            <w:r w:rsidRPr="001F77DD">
              <w:rPr>
                <w:rFonts w:ascii="Arial" w:hAnsi="Arial" w:cs="Arial"/>
                <w:sz w:val="18"/>
                <w:szCs w:val="18"/>
                <w:lang w:eastAsia="es-PE"/>
              </w:rPr>
              <w:t>REMOLCADOR GRÚ</w:t>
            </w:r>
            <w:r w:rsidR="00BC51C1" w:rsidRPr="001F77DD">
              <w:rPr>
                <w:rFonts w:ascii="Arial" w:hAnsi="Arial" w:cs="Arial"/>
                <w:sz w:val="18"/>
                <w:szCs w:val="18"/>
                <w:lang w:eastAsia="es-PE"/>
              </w:rPr>
              <w:t>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diseñado para halar semiremolques y soportar parte de la carga total que le transmite éste a través de la quinta rueda. También llamado tracto camión, tracto remolcador o tractor de carretera para semiremolques. Detrás de la cabina cuenta con una grúa mecánica para la carga y descarga de la mercancía del semiremolque.</w:t>
            </w:r>
          </w:p>
        </w:tc>
      </w:tr>
      <w:tr w:rsidR="00BC51C1" w:rsidRPr="001F77DD" w:rsidTr="00CE71AD">
        <w:trPr>
          <w:trHeight w:val="1264"/>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lastRenderedPageBreak/>
              <w:t>REM</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REMOLCADOR</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diseñado exclusivamente para jalar semiremolques y soportar parte de la carga total que le trasmite este a través de la quinta rueda. También llamado tracto camión, tracto remolcador o tractor de carretera para semiremolques.</w:t>
            </w:r>
          </w:p>
        </w:tc>
      </w:tr>
      <w:tr w:rsidR="00BC51C1" w:rsidRPr="001F77DD" w:rsidTr="00CE71AD">
        <w:trPr>
          <w:trHeight w:val="1134"/>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ROM</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ROMPE-MANIFESTACIONES</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que cuenta con un dispositivo lanza agua (torreta), los vidrios están protegidos por barras y mallas, y generalmente tiene una plancha metálica en la parte frontal que sirve para retirar los escombros de la pista.</w:t>
            </w:r>
          </w:p>
        </w:tc>
      </w:tr>
      <w:tr w:rsidR="00BC51C1" w:rsidRPr="001F77DD" w:rsidTr="00CE71AD">
        <w:trPr>
          <w:trHeight w:val="708"/>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RPV</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8D1ACD" w:rsidP="00BC51C1">
            <w:pPr>
              <w:jc w:val="center"/>
              <w:rPr>
                <w:rFonts w:ascii="Arial" w:hAnsi="Arial" w:cs="Arial"/>
                <w:sz w:val="18"/>
                <w:szCs w:val="18"/>
                <w:lang w:eastAsia="es-PE"/>
              </w:rPr>
            </w:pPr>
            <w:r w:rsidRPr="001F77DD">
              <w:rPr>
                <w:rFonts w:ascii="Arial" w:hAnsi="Arial" w:cs="Arial"/>
                <w:sz w:val="18"/>
                <w:szCs w:val="18"/>
                <w:lang w:eastAsia="es-PE"/>
              </w:rPr>
              <w:t>REPARAVÍ</w:t>
            </w:r>
            <w:r w:rsidR="00BC51C1" w:rsidRPr="001F77DD">
              <w:rPr>
                <w:rFonts w:ascii="Arial" w:hAnsi="Arial" w:cs="Arial"/>
                <w:sz w:val="18"/>
                <w:szCs w:val="18"/>
                <w:lang w:eastAsia="es-PE"/>
              </w:rPr>
              <w:t>AS</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para uso especial, equipado con cisternas, calentador, tolva de descarga, aspersor u otros para la preparación de asfalto y su descarga sobre la vía.</w:t>
            </w:r>
          </w:p>
        </w:tc>
      </w:tr>
      <w:tr w:rsidR="00BC51C1" w:rsidRPr="001F77DD" w:rsidTr="00CE71AD">
        <w:trPr>
          <w:trHeight w:val="832"/>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RTV</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COMUNICACIONES</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 xml:space="preserve">Vehículo para uso especial, equipado de modo permanente con dispositivos para la recepción, transformación y retransmisión de señales de radio y </w:t>
            </w:r>
            <w:r w:rsidR="00CE71AD" w:rsidRPr="001F77DD">
              <w:rPr>
                <w:rFonts w:ascii="Arial" w:hAnsi="Arial" w:cs="Arial"/>
                <w:sz w:val="18"/>
                <w:szCs w:val="18"/>
                <w:lang w:eastAsia="es-PE"/>
              </w:rPr>
              <w:t>TV.</w:t>
            </w:r>
          </w:p>
        </w:tc>
      </w:tr>
      <w:tr w:rsidR="00BC51C1" w:rsidRPr="001F77DD" w:rsidTr="00CE71AD">
        <w:trPr>
          <w:trHeight w:val="98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SAN</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SANITARIO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para uso especial, equipado con cisternas, bombas de impulsión y/o succión y/o mangueras u otro para la inyección o evacuación de líquidos en desagües, silos y/o baños portátiles.</w:t>
            </w:r>
          </w:p>
        </w:tc>
      </w:tr>
      <w:tr w:rsidR="00BC51C1" w:rsidRPr="001F77DD" w:rsidTr="00CE71AD">
        <w:trPr>
          <w:trHeight w:val="1126"/>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SED</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8D1ACD" w:rsidP="00BC51C1">
            <w:pPr>
              <w:jc w:val="center"/>
              <w:rPr>
                <w:rFonts w:ascii="Arial" w:hAnsi="Arial" w:cs="Arial"/>
                <w:sz w:val="18"/>
                <w:szCs w:val="18"/>
                <w:lang w:eastAsia="es-PE"/>
              </w:rPr>
            </w:pPr>
            <w:r w:rsidRPr="001F77DD">
              <w:rPr>
                <w:rFonts w:ascii="Arial" w:hAnsi="Arial" w:cs="Arial"/>
                <w:sz w:val="18"/>
                <w:szCs w:val="18"/>
                <w:lang w:eastAsia="es-PE"/>
              </w:rPr>
              <w:t>SEDÁ</w:t>
            </w:r>
            <w:r w:rsidR="00BC51C1" w:rsidRPr="001F77DD">
              <w:rPr>
                <w:rFonts w:ascii="Arial" w:hAnsi="Arial" w:cs="Arial"/>
                <w:sz w:val="18"/>
                <w:szCs w:val="18"/>
                <w:lang w:eastAsia="es-PE"/>
              </w:rPr>
              <w:t>N</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fabricado con carrocería cerrada, con o sin poste central, con techo fijo, rígido. La maletera constituye un volumen propio y definido, no pudiendo la luna posterior formar parte de la misma. Para cuatro (4) o más asientos en por lo menos dos filas. Con dos (2) o cuatro (4) puertas laterales. Con cuatro (4) ventanas laterales.</w:t>
            </w:r>
          </w:p>
        </w:tc>
      </w:tr>
      <w:tr w:rsidR="00BC51C1" w:rsidRPr="001F77DD" w:rsidTr="00CE71AD">
        <w:trPr>
          <w:trHeight w:val="2366"/>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SUV</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SUV</w:t>
            </w:r>
          </w:p>
        </w:tc>
        <w:tc>
          <w:tcPr>
            <w:tcW w:w="4536" w:type="dxa"/>
            <w:tcBorders>
              <w:top w:val="nil"/>
              <w:left w:val="nil"/>
              <w:bottom w:val="single" w:sz="4" w:space="0" w:color="auto"/>
              <w:right w:val="single" w:sz="4" w:space="0" w:color="auto"/>
            </w:tcBorders>
            <w:shd w:val="clear" w:color="000000" w:fill="FFFFFF"/>
            <w:vAlign w:val="center"/>
            <w:hideMark/>
          </w:tcPr>
          <w:p w:rsidR="00CE71AD" w:rsidRPr="001F77DD" w:rsidRDefault="00B527B7" w:rsidP="00CE71AD">
            <w:pPr>
              <w:rPr>
                <w:rFonts w:ascii="Arial" w:hAnsi="Arial" w:cs="Arial"/>
                <w:sz w:val="18"/>
                <w:szCs w:val="18"/>
                <w:lang w:eastAsia="es-PE"/>
              </w:rPr>
            </w:pPr>
            <w:r w:rsidRPr="001F77DD">
              <w:rPr>
                <w:rFonts w:ascii="Arial" w:hAnsi="Arial" w:cs="Arial"/>
                <w:sz w:val="18"/>
                <w:szCs w:val="18"/>
                <w:lang w:eastAsia="es-PE"/>
              </w:rPr>
              <w:t>Vehículo utilitario fabricado con carrocería cerrada o abierta, con techo fijo o desmontable y rígido o flexible. Para cuatro (4) o más asientos en por lo menos dos filas. Los asientos pueden tener respaldos rebatibles o removibles para proveer mayor espacio de carga. Con dos (2) o cuatro (4) puertas laterales y apertura posterior. Por su configuración (altura libre del p</w:t>
            </w:r>
            <w:r w:rsidR="00CE71AD" w:rsidRPr="001F77DD">
              <w:rPr>
                <w:rFonts w:ascii="Arial" w:hAnsi="Arial" w:cs="Arial"/>
                <w:sz w:val="18"/>
                <w:szCs w:val="18"/>
                <w:lang w:eastAsia="es-PE"/>
              </w:rPr>
              <w:t>iso, ángulos de ataque, ventral de salida) generalmente puede ser utilizado en carreteras en mal estado o fuera de ellas. Generalmente de tracción 4x4, pero puede ser 4x2.</w:t>
            </w:r>
          </w:p>
        </w:tc>
      </w:tr>
      <w:tr w:rsidR="00BC51C1" w:rsidRPr="001F77DD" w:rsidTr="00CE71AD">
        <w:trPr>
          <w:trHeight w:val="1266"/>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SWG</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STATION WAGON</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8D1ACD" w:rsidP="00A15EAB">
            <w:pPr>
              <w:rPr>
                <w:rFonts w:ascii="Arial" w:hAnsi="Arial" w:cs="Arial"/>
                <w:sz w:val="18"/>
                <w:szCs w:val="18"/>
                <w:lang w:eastAsia="es-PE"/>
              </w:rPr>
            </w:pPr>
            <w:r w:rsidRPr="001F77DD">
              <w:rPr>
                <w:rFonts w:ascii="Arial" w:hAnsi="Arial" w:cs="Arial"/>
                <w:sz w:val="18"/>
                <w:szCs w:val="18"/>
                <w:lang w:eastAsia="es-PE"/>
              </w:rPr>
              <w:t>Vehículo desarrollado de un sedá</w:t>
            </w:r>
            <w:r w:rsidR="00B527B7" w:rsidRPr="001F77DD">
              <w:rPr>
                <w:rFonts w:ascii="Arial" w:hAnsi="Arial" w:cs="Arial"/>
                <w:sz w:val="18"/>
                <w:szCs w:val="18"/>
                <w:lang w:eastAsia="es-PE"/>
              </w:rPr>
              <w:t>n, fabricado con una carrocería cerrada, con el techo fijo, rígido y extendido hacia atrás para incrementar el espacio de carga, de tal manera que el área de pasajeros y el área de carga conforman un solo volumen;</w:t>
            </w:r>
            <w:r w:rsidR="00A15EAB" w:rsidRPr="001F77DD">
              <w:rPr>
                <w:rFonts w:ascii="Arial" w:hAnsi="Arial" w:cs="Arial"/>
                <w:sz w:val="18"/>
                <w:szCs w:val="18"/>
                <w:lang w:eastAsia="es-PE"/>
              </w:rPr>
              <w:t xml:space="preserve"> para cuatro (4) o más asientos en por lo menos dos (2) filas. Los asientos pueden tener respaldos rebatibles o removibles para proveer mayor espacio de carga. Con dos (2) o cuatro (4) puertas laterales. Se diferencia del hatchback por tener la parte superior de la compuerta posterior claramente sobre el área de carga y alejada del respaldo de la segunda fila de asientos.</w:t>
            </w:r>
          </w:p>
        </w:tc>
      </w:tr>
      <w:tr w:rsidR="00BC51C1" w:rsidRPr="001F77DD" w:rsidTr="00CE71AD">
        <w:trPr>
          <w:trHeight w:val="111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TCA</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8D1ACD" w:rsidP="00BC51C1">
            <w:pPr>
              <w:jc w:val="center"/>
              <w:rPr>
                <w:rFonts w:ascii="Arial" w:hAnsi="Arial" w:cs="Arial"/>
                <w:sz w:val="18"/>
                <w:szCs w:val="18"/>
                <w:lang w:eastAsia="es-PE"/>
              </w:rPr>
            </w:pPr>
            <w:r w:rsidRPr="001F77DD">
              <w:rPr>
                <w:rFonts w:ascii="Arial" w:hAnsi="Arial" w:cs="Arial"/>
                <w:sz w:val="18"/>
                <w:szCs w:val="18"/>
                <w:lang w:eastAsia="es-PE"/>
              </w:rPr>
              <w:t>TANQUE CALORÍ</w:t>
            </w:r>
            <w:r w:rsidR="00BC51C1" w:rsidRPr="001F77DD">
              <w:rPr>
                <w:rFonts w:ascii="Arial" w:hAnsi="Arial" w:cs="Arial"/>
                <w:sz w:val="18"/>
                <w:szCs w:val="18"/>
                <w:lang w:eastAsia="es-PE"/>
              </w:rPr>
              <w:t>FICO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con carrocería cerrada hermética y aislada térmicamente para el trans</w:t>
            </w:r>
            <w:r w:rsidR="008D1ACD" w:rsidRPr="001F77DD">
              <w:rPr>
                <w:rFonts w:ascii="Arial" w:hAnsi="Arial" w:cs="Arial"/>
                <w:sz w:val="18"/>
                <w:szCs w:val="18"/>
                <w:lang w:eastAsia="es-PE"/>
              </w:rPr>
              <w:t>porte de mercancías en estado lí</w:t>
            </w:r>
            <w:r w:rsidRPr="001F77DD">
              <w:rPr>
                <w:rFonts w:ascii="Arial" w:hAnsi="Arial" w:cs="Arial"/>
                <w:sz w:val="18"/>
                <w:szCs w:val="18"/>
                <w:lang w:eastAsia="es-PE"/>
              </w:rPr>
              <w:t>quido. Cuenta con sistema de calefacción que permite elevar la temperatura al interior del tanque y mantenerla constante.</w:t>
            </w:r>
          </w:p>
        </w:tc>
      </w:tr>
      <w:tr w:rsidR="00BC51C1" w:rsidRPr="001F77DD" w:rsidTr="00CE71AD">
        <w:trPr>
          <w:trHeight w:val="988"/>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lastRenderedPageBreak/>
              <w:t>TCO</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TANQUE CORROSIVO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8D1ACD">
            <w:pPr>
              <w:rPr>
                <w:rFonts w:ascii="Arial" w:hAnsi="Arial" w:cs="Arial"/>
                <w:sz w:val="18"/>
                <w:szCs w:val="18"/>
                <w:lang w:eastAsia="es-PE"/>
              </w:rPr>
            </w:pPr>
            <w:r w:rsidRPr="001F77DD">
              <w:rPr>
                <w:rFonts w:ascii="Arial" w:hAnsi="Arial" w:cs="Arial"/>
                <w:sz w:val="18"/>
                <w:szCs w:val="18"/>
                <w:lang w:eastAsia="es-PE"/>
              </w:rPr>
              <w:t>Vehículo con carrocería cerrada hermética destinada para el transporte de ácidos o líquidos corrosivos, cuenta con accesorios especiales para la protección y control de la mercancía transportada.</w:t>
            </w:r>
          </w:p>
        </w:tc>
      </w:tr>
      <w:tr w:rsidR="00BC51C1" w:rsidRPr="001F77DD" w:rsidTr="00CE71AD">
        <w:trPr>
          <w:trHeight w:val="847"/>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TER</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8D1ACD" w:rsidP="00BC51C1">
            <w:pPr>
              <w:jc w:val="center"/>
              <w:rPr>
                <w:rFonts w:ascii="Arial" w:hAnsi="Arial" w:cs="Arial"/>
                <w:sz w:val="18"/>
                <w:szCs w:val="18"/>
                <w:lang w:eastAsia="es-PE"/>
              </w:rPr>
            </w:pPr>
            <w:r w:rsidRPr="001F77DD">
              <w:rPr>
                <w:rFonts w:ascii="Arial" w:hAnsi="Arial" w:cs="Arial"/>
                <w:sz w:val="18"/>
                <w:szCs w:val="18"/>
                <w:lang w:eastAsia="es-PE"/>
              </w:rPr>
              <w:t>FURGÓN ISOTÉ</w:t>
            </w:r>
            <w:r w:rsidR="00BC51C1" w:rsidRPr="001F77DD">
              <w:rPr>
                <w:rFonts w:ascii="Arial" w:hAnsi="Arial" w:cs="Arial"/>
                <w:sz w:val="18"/>
                <w:szCs w:val="18"/>
                <w:lang w:eastAsia="es-PE"/>
              </w:rPr>
              <w:t>RMICO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con carrocería cerrada y aislada térmicamente que permite mantener la temperatura de la mercancía transportada, no cuenta con sistema de refrigeración.</w:t>
            </w:r>
          </w:p>
        </w:tc>
      </w:tr>
      <w:tr w:rsidR="00BC51C1" w:rsidRPr="001F77DD" w:rsidTr="00CE71AD">
        <w:trPr>
          <w:trHeight w:val="111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TFR</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8D1ACD" w:rsidP="00BC51C1">
            <w:pPr>
              <w:jc w:val="center"/>
              <w:rPr>
                <w:rFonts w:ascii="Arial" w:hAnsi="Arial" w:cs="Arial"/>
                <w:sz w:val="18"/>
                <w:szCs w:val="18"/>
                <w:lang w:eastAsia="es-PE"/>
              </w:rPr>
            </w:pPr>
            <w:r w:rsidRPr="001F77DD">
              <w:rPr>
                <w:rFonts w:ascii="Arial" w:hAnsi="Arial" w:cs="Arial"/>
                <w:sz w:val="18"/>
                <w:szCs w:val="18"/>
                <w:lang w:eastAsia="es-PE"/>
              </w:rPr>
              <w:t>TANQUE FRIGORÍ</w:t>
            </w:r>
            <w:r w:rsidR="00BC51C1" w:rsidRPr="001F77DD">
              <w:rPr>
                <w:rFonts w:ascii="Arial" w:hAnsi="Arial" w:cs="Arial"/>
                <w:sz w:val="18"/>
                <w:szCs w:val="18"/>
                <w:lang w:eastAsia="es-PE"/>
              </w:rPr>
              <w:t>FICO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con carrocería cerrada hermética y aislada térmicamente para el transporte de mercancías líquidas. Cuenta con sistema de refrigeración que permite bajar la temperatura al interior del tanque y mantenerla constante.</w:t>
            </w:r>
          </w:p>
        </w:tc>
      </w:tr>
      <w:tr w:rsidR="00BC51C1" w:rsidRPr="001F77DD" w:rsidTr="00CE71AD">
        <w:trPr>
          <w:trHeight w:val="1417"/>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TIS</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TANQUE ISOTÉRMICO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F07CD4">
            <w:pPr>
              <w:rPr>
                <w:rFonts w:ascii="Arial" w:hAnsi="Arial" w:cs="Arial"/>
                <w:sz w:val="18"/>
                <w:szCs w:val="18"/>
                <w:lang w:eastAsia="es-PE"/>
              </w:rPr>
            </w:pPr>
            <w:r w:rsidRPr="001F77DD">
              <w:rPr>
                <w:rFonts w:ascii="Arial" w:hAnsi="Arial" w:cs="Arial"/>
                <w:sz w:val="18"/>
                <w:szCs w:val="18"/>
                <w:lang w:eastAsia="es-PE"/>
              </w:rPr>
              <w:t>Vehículo con carrocería cerrada hermética y aislada térmicamente para el transporte de mercancías líquidas que permite mantener la temperatura de la mercancía transportada, no cuenta con sistema de ref</w:t>
            </w:r>
            <w:r w:rsidR="00062138" w:rsidRPr="001F77DD">
              <w:rPr>
                <w:rFonts w:ascii="Arial" w:hAnsi="Arial" w:cs="Arial"/>
                <w:sz w:val="18"/>
                <w:szCs w:val="18"/>
                <w:lang w:eastAsia="es-PE"/>
              </w:rPr>
              <w:t>rigeración, puede tener uno o má</w:t>
            </w:r>
            <w:r w:rsidRPr="001F77DD">
              <w:rPr>
                <w:rFonts w:ascii="Arial" w:hAnsi="Arial" w:cs="Arial"/>
                <w:sz w:val="18"/>
                <w:szCs w:val="18"/>
                <w:lang w:eastAsia="es-PE"/>
              </w:rPr>
              <w:t>s compartimentos y estar o no equipado con bombas para carga y/o descarga.</w:t>
            </w:r>
          </w:p>
        </w:tc>
      </w:tr>
      <w:tr w:rsidR="00BC51C1" w:rsidRPr="001F77DD" w:rsidTr="00CE71AD">
        <w:trPr>
          <w:trHeight w:val="813"/>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TRA</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TRANSFORMADOR</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w:t>
            </w:r>
            <w:r w:rsidR="00062138" w:rsidRPr="001F77DD">
              <w:rPr>
                <w:rFonts w:ascii="Arial" w:hAnsi="Arial" w:cs="Arial"/>
                <w:sz w:val="18"/>
                <w:szCs w:val="18"/>
                <w:lang w:eastAsia="es-PE"/>
              </w:rPr>
              <w:t xml:space="preserve"> para uso especial, con uno o má</w:t>
            </w:r>
            <w:r w:rsidRPr="001F77DD">
              <w:rPr>
                <w:rFonts w:ascii="Arial" w:hAnsi="Arial" w:cs="Arial"/>
                <w:sz w:val="18"/>
                <w:szCs w:val="18"/>
                <w:lang w:eastAsia="es-PE"/>
              </w:rPr>
              <w:t>s transformadores para ser conectados a un sistema de energía eléctrica.</w:t>
            </w:r>
          </w:p>
        </w:tc>
      </w:tr>
      <w:tr w:rsidR="00BC51C1" w:rsidRPr="001F77DD" w:rsidTr="00CE71AD">
        <w:trPr>
          <w:trHeight w:val="1264"/>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TRI</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TRIMOTO PASAJEROS</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CE71AD" w:rsidP="00F07CD4">
            <w:pPr>
              <w:rPr>
                <w:rFonts w:ascii="Arial" w:hAnsi="Arial" w:cs="Arial"/>
                <w:sz w:val="18"/>
                <w:szCs w:val="18"/>
                <w:lang w:eastAsia="es-PE"/>
              </w:rPr>
            </w:pPr>
            <w:r w:rsidRPr="001F77DD">
              <w:rPr>
                <w:rFonts w:ascii="Arial" w:hAnsi="Arial" w:cs="Arial"/>
                <w:sz w:val="18"/>
                <w:szCs w:val="18"/>
                <w:lang w:eastAsia="es-PE"/>
              </w:rPr>
              <w:t>V</w:t>
            </w:r>
            <w:r w:rsidR="00B527B7" w:rsidRPr="001F77DD">
              <w:rPr>
                <w:rFonts w:ascii="Arial" w:hAnsi="Arial" w:cs="Arial"/>
                <w:sz w:val="18"/>
                <w:szCs w:val="18"/>
                <w:lang w:eastAsia="es-PE"/>
              </w:rPr>
              <w:t>ehículo de tres (3) ruedas y de variadas configuraciones, cuya parte delantera puede ser similar a la de una motocicleta y la parte posterior está conformada por una extensión del chasis con dos (2) ruedas posteriores; puede ser abierto o cerrado, siendo destinado al transporte de pasajeros.</w:t>
            </w:r>
          </w:p>
        </w:tc>
      </w:tr>
      <w:tr w:rsidR="00BC51C1" w:rsidRPr="001F77DD" w:rsidTr="00CE71AD">
        <w:trPr>
          <w:trHeight w:val="141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TRM</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TRIMOTO CARGA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F03141">
            <w:pPr>
              <w:rPr>
                <w:rFonts w:ascii="Arial" w:hAnsi="Arial" w:cs="Arial"/>
                <w:sz w:val="18"/>
                <w:szCs w:val="18"/>
                <w:lang w:eastAsia="es-PE"/>
              </w:rPr>
            </w:pPr>
            <w:r w:rsidRPr="001F77DD">
              <w:rPr>
                <w:rFonts w:ascii="Arial" w:hAnsi="Arial" w:cs="Arial"/>
                <w:sz w:val="18"/>
                <w:szCs w:val="18"/>
                <w:lang w:eastAsia="es-PE"/>
              </w:rPr>
              <w:t>Vehículo de tres (3) ruedas y de variadas configuraciones, cuya parte delantera puede ser similar a la de una motoc</w:t>
            </w:r>
            <w:r w:rsidR="00BD247A" w:rsidRPr="001F77DD">
              <w:rPr>
                <w:rFonts w:ascii="Arial" w:hAnsi="Arial" w:cs="Arial"/>
                <w:sz w:val="18"/>
                <w:szCs w:val="18"/>
                <w:lang w:eastAsia="es-PE"/>
              </w:rPr>
              <w:t>icleta y la parte posterior está</w:t>
            </w:r>
            <w:r w:rsidRPr="001F77DD">
              <w:rPr>
                <w:rFonts w:ascii="Arial" w:hAnsi="Arial" w:cs="Arial"/>
                <w:sz w:val="18"/>
                <w:szCs w:val="18"/>
                <w:lang w:eastAsia="es-PE"/>
              </w:rPr>
              <w:t xml:space="preserve"> conformada por una extensión del chasis con dos (2) ruedas posteriores; puede ser abierto </w:t>
            </w:r>
            <w:r w:rsidR="00F03141">
              <w:rPr>
                <w:rFonts w:ascii="Arial" w:hAnsi="Arial" w:cs="Arial"/>
                <w:sz w:val="18"/>
                <w:szCs w:val="18"/>
                <w:lang w:eastAsia="es-PE"/>
              </w:rPr>
              <w:t>o</w:t>
            </w:r>
            <w:r w:rsidRPr="001F77DD">
              <w:rPr>
                <w:rFonts w:ascii="Arial" w:hAnsi="Arial" w:cs="Arial"/>
                <w:sz w:val="18"/>
                <w:szCs w:val="18"/>
                <w:lang w:eastAsia="es-PE"/>
              </w:rPr>
              <w:t xml:space="preserve"> cerrado, siendo destinado al transporte de mercancías.</w:t>
            </w:r>
          </w:p>
        </w:tc>
      </w:tr>
      <w:tr w:rsidR="00BC51C1" w:rsidRPr="001F77DD" w:rsidTr="00CE71AD">
        <w:trPr>
          <w:trHeight w:val="83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TRO</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TROLEBÚS</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de transporte público de pasajeros, que funciona conectado a una línea eléctrica mediante un mástil especial y que no transita sobre rieles.</w:t>
            </w:r>
          </w:p>
        </w:tc>
      </w:tr>
      <w:tr w:rsidR="00BC51C1" w:rsidRPr="001F77DD" w:rsidTr="00CE71AD">
        <w:trPr>
          <w:trHeight w:val="833"/>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TUB</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TUBULAR</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D207C">
            <w:pPr>
              <w:rPr>
                <w:rFonts w:ascii="Arial" w:hAnsi="Arial" w:cs="Arial"/>
                <w:sz w:val="18"/>
                <w:szCs w:val="18"/>
                <w:lang w:eastAsia="es-PE"/>
              </w:rPr>
            </w:pPr>
            <w:r w:rsidRPr="001F77DD">
              <w:rPr>
                <w:rFonts w:ascii="Arial" w:hAnsi="Arial" w:cs="Arial"/>
                <w:sz w:val="18"/>
                <w:szCs w:val="18"/>
                <w:lang w:eastAsia="es-PE"/>
              </w:rPr>
              <w:t xml:space="preserve">Vehículo de paseo </w:t>
            </w:r>
            <w:r w:rsidR="00BD207C" w:rsidRPr="001F77DD">
              <w:rPr>
                <w:rFonts w:ascii="Arial" w:hAnsi="Arial" w:cs="Arial"/>
                <w:sz w:val="18"/>
                <w:szCs w:val="18"/>
                <w:lang w:eastAsia="es-PE"/>
              </w:rPr>
              <w:t>o</w:t>
            </w:r>
            <w:r w:rsidRPr="001F77DD">
              <w:rPr>
                <w:rFonts w:ascii="Arial" w:hAnsi="Arial" w:cs="Arial"/>
                <w:sz w:val="18"/>
                <w:szCs w:val="18"/>
                <w:lang w:eastAsia="es-PE"/>
              </w:rPr>
              <w:t xml:space="preserve"> competencia basado en un chasis ligero de tubos, generalmente de motor posterior </w:t>
            </w:r>
            <w:r w:rsidR="00BD207C" w:rsidRPr="001F77DD">
              <w:rPr>
                <w:rFonts w:ascii="Arial" w:hAnsi="Arial" w:cs="Arial"/>
                <w:sz w:val="18"/>
                <w:szCs w:val="18"/>
                <w:lang w:eastAsia="es-PE"/>
              </w:rPr>
              <w:t>o</w:t>
            </w:r>
            <w:r w:rsidRPr="001F77DD">
              <w:rPr>
                <w:rFonts w:ascii="Arial" w:hAnsi="Arial" w:cs="Arial"/>
                <w:sz w:val="18"/>
                <w:szCs w:val="18"/>
                <w:lang w:eastAsia="es-PE"/>
              </w:rPr>
              <w:t xml:space="preserve"> central. No circula dentro del </w:t>
            </w:r>
            <w:r w:rsidR="00CE71AD" w:rsidRPr="001F77DD">
              <w:rPr>
                <w:rFonts w:ascii="Arial" w:hAnsi="Arial" w:cs="Arial"/>
                <w:sz w:val="18"/>
                <w:szCs w:val="18"/>
                <w:lang w:eastAsia="es-PE"/>
              </w:rPr>
              <w:t>SNTT</w:t>
            </w:r>
            <w:r w:rsidRPr="001F77DD">
              <w:rPr>
                <w:rFonts w:ascii="Arial" w:hAnsi="Arial" w:cs="Arial"/>
                <w:sz w:val="18"/>
                <w:szCs w:val="18"/>
                <w:lang w:eastAsia="es-PE"/>
              </w:rPr>
              <w:t>.</w:t>
            </w:r>
          </w:p>
        </w:tc>
      </w:tr>
      <w:tr w:rsidR="00BC51C1" w:rsidRPr="001F77DD" w:rsidTr="00CE71AD">
        <w:trPr>
          <w:trHeight w:val="987"/>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VAL</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VALORES</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Vehículo con carrocería cerrada y blindada adecuada para el transporte de valores, caudales u otras mercancías valiosas, cuenta con elementos evasivos y agresivos para la protección del bien transportado.</w:t>
            </w:r>
          </w:p>
        </w:tc>
      </w:tr>
      <w:tr w:rsidR="00BC51C1" w:rsidRPr="001F77DD" w:rsidTr="00CE71AD">
        <w:trPr>
          <w:trHeight w:val="111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VFC</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VOLQUETE FUERA DE CARRETERA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062138" w:rsidP="00BD207C">
            <w:pPr>
              <w:rPr>
                <w:rFonts w:ascii="Arial" w:hAnsi="Arial" w:cs="Arial"/>
                <w:sz w:val="18"/>
                <w:szCs w:val="18"/>
                <w:lang w:eastAsia="es-PE"/>
              </w:rPr>
            </w:pPr>
            <w:r w:rsidRPr="001F77DD">
              <w:rPr>
                <w:rFonts w:ascii="Arial" w:hAnsi="Arial" w:cs="Arial"/>
                <w:sz w:val="18"/>
                <w:szCs w:val="18"/>
                <w:lang w:eastAsia="es-PE"/>
              </w:rPr>
              <w:t>Volquete de má</w:t>
            </w:r>
            <w:r w:rsidR="00B527B7" w:rsidRPr="001F77DD">
              <w:rPr>
                <w:rFonts w:ascii="Arial" w:hAnsi="Arial" w:cs="Arial"/>
                <w:sz w:val="18"/>
                <w:szCs w:val="18"/>
                <w:lang w:eastAsia="es-PE"/>
              </w:rPr>
              <w:t xml:space="preserve">s de cincuenta (50) toneladas de peso bruto vehicular, de gran capacidad y robustez para soportar el trabajo en condiciones extremas transportando materiales </w:t>
            </w:r>
            <w:r w:rsidR="00BD207C" w:rsidRPr="001F77DD">
              <w:rPr>
                <w:rFonts w:ascii="Arial" w:hAnsi="Arial" w:cs="Arial"/>
                <w:sz w:val="18"/>
                <w:szCs w:val="18"/>
                <w:lang w:eastAsia="es-PE"/>
              </w:rPr>
              <w:t>o</w:t>
            </w:r>
            <w:r w:rsidR="00B527B7" w:rsidRPr="001F77DD">
              <w:rPr>
                <w:rFonts w:ascii="Arial" w:hAnsi="Arial" w:cs="Arial"/>
                <w:sz w:val="18"/>
                <w:szCs w:val="18"/>
                <w:lang w:eastAsia="es-PE"/>
              </w:rPr>
              <w:t xml:space="preserve"> minerales en minas </w:t>
            </w:r>
            <w:r w:rsidR="00BD207C" w:rsidRPr="001F77DD">
              <w:rPr>
                <w:rFonts w:ascii="Arial" w:hAnsi="Arial" w:cs="Arial"/>
                <w:sz w:val="18"/>
                <w:szCs w:val="18"/>
                <w:lang w:eastAsia="es-PE"/>
              </w:rPr>
              <w:t>o</w:t>
            </w:r>
            <w:r w:rsidR="00B527B7" w:rsidRPr="001F77DD">
              <w:rPr>
                <w:rFonts w:ascii="Arial" w:hAnsi="Arial" w:cs="Arial"/>
                <w:sz w:val="18"/>
                <w:szCs w:val="18"/>
                <w:lang w:eastAsia="es-PE"/>
              </w:rPr>
              <w:t xml:space="preserve"> grandes obras. No circula dentro del </w:t>
            </w:r>
            <w:r w:rsidR="00CE71AD" w:rsidRPr="001F77DD">
              <w:rPr>
                <w:rFonts w:ascii="Arial" w:hAnsi="Arial" w:cs="Arial"/>
                <w:sz w:val="18"/>
                <w:szCs w:val="18"/>
                <w:lang w:eastAsia="es-PE"/>
              </w:rPr>
              <w:t>SNTT</w:t>
            </w:r>
            <w:r w:rsidR="00B527B7" w:rsidRPr="001F77DD">
              <w:rPr>
                <w:rFonts w:ascii="Arial" w:hAnsi="Arial" w:cs="Arial"/>
                <w:sz w:val="18"/>
                <w:szCs w:val="18"/>
                <w:lang w:eastAsia="es-PE"/>
              </w:rPr>
              <w:t xml:space="preserve"> y no </w:t>
            </w:r>
            <w:r w:rsidR="00BD207C" w:rsidRPr="001F77DD">
              <w:rPr>
                <w:rFonts w:ascii="Arial" w:hAnsi="Arial" w:cs="Arial"/>
                <w:sz w:val="18"/>
                <w:szCs w:val="18"/>
                <w:lang w:eastAsia="es-PE"/>
              </w:rPr>
              <w:t>es</w:t>
            </w:r>
            <w:r w:rsidR="00B527B7" w:rsidRPr="001F77DD">
              <w:rPr>
                <w:rFonts w:ascii="Arial" w:hAnsi="Arial" w:cs="Arial"/>
                <w:sz w:val="18"/>
                <w:szCs w:val="18"/>
                <w:lang w:eastAsia="es-PE"/>
              </w:rPr>
              <w:t xml:space="preserve"> registrable.</w:t>
            </w:r>
          </w:p>
        </w:tc>
      </w:tr>
      <w:tr w:rsidR="00BC51C1" w:rsidRPr="001F77DD" w:rsidTr="00CE71AD">
        <w:trPr>
          <w:trHeight w:val="863"/>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VOL</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sz w:val="18"/>
                <w:szCs w:val="18"/>
                <w:lang w:eastAsia="es-PE"/>
              </w:rPr>
            </w:pPr>
            <w:r w:rsidRPr="001F77DD">
              <w:rPr>
                <w:rFonts w:ascii="Arial" w:hAnsi="Arial" w:cs="Arial"/>
                <w:sz w:val="18"/>
                <w:szCs w:val="18"/>
                <w:lang w:eastAsia="es-PE"/>
              </w:rPr>
              <w:t>VOLQUETE</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D207C">
            <w:pPr>
              <w:rPr>
                <w:rFonts w:ascii="Arial" w:hAnsi="Arial" w:cs="Arial"/>
                <w:sz w:val="18"/>
                <w:szCs w:val="18"/>
                <w:lang w:eastAsia="es-PE"/>
              </w:rPr>
            </w:pPr>
            <w:r w:rsidRPr="001F77DD">
              <w:rPr>
                <w:rFonts w:ascii="Arial" w:hAnsi="Arial" w:cs="Arial"/>
                <w:sz w:val="18"/>
                <w:szCs w:val="18"/>
                <w:lang w:eastAsia="es-PE"/>
              </w:rPr>
              <w:t xml:space="preserve">Vehículo con carrocería abierta (tolva de volteo) para transporte de mercancías a granel, materiales de construcción, minerales </w:t>
            </w:r>
            <w:r w:rsidR="00BD207C" w:rsidRPr="001F77DD">
              <w:rPr>
                <w:rFonts w:ascii="Arial" w:hAnsi="Arial" w:cs="Arial"/>
                <w:sz w:val="18"/>
                <w:szCs w:val="18"/>
                <w:lang w:eastAsia="es-PE"/>
              </w:rPr>
              <w:t xml:space="preserve">o </w:t>
            </w:r>
            <w:r w:rsidRPr="001F77DD">
              <w:rPr>
                <w:rFonts w:ascii="Arial" w:hAnsi="Arial" w:cs="Arial"/>
                <w:sz w:val="18"/>
                <w:szCs w:val="18"/>
                <w:lang w:eastAsia="es-PE"/>
              </w:rPr>
              <w:t>desechos. Tiene sistema de volteo para la descarga.</w:t>
            </w:r>
          </w:p>
        </w:tc>
      </w:tr>
    </w:tbl>
    <w:p w:rsidR="00BC51C1" w:rsidRPr="001F77DD" w:rsidRDefault="00BC51C1" w:rsidP="00BC51C1">
      <w:pPr>
        <w:rPr>
          <w:rFonts w:ascii="Arial" w:hAnsi="Arial" w:cs="Arial"/>
          <w:sz w:val="18"/>
          <w:szCs w:val="18"/>
        </w:rPr>
      </w:pPr>
    </w:p>
    <w:tbl>
      <w:tblPr>
        <w:tblW w:w="8664" w:type="dxa"/>
        <w:tblInd w:w="53" w:type="dxa"/>
        <w:tblCellMar>
          <w:left w:w="70" w:type="dxa"/>
          <w:right w:w="70" w:type="dxa"/>
        </w:tblCellMar>
        <w:tblLook w:val="04A0" w:firstRow="1" w:lastRow="0" w:firstColumn="1" w:lastColumn="0" w:noHBand="0" w:noVBand="1"/>
      </w:tblPr>
      <w:tblGrid>
        <w:gridCol w:w="8664"/>
      </w:tblGrid>
      <w:tr w:rsidR="00BC51C1" w:rsidRPr="001F77DD" w:rsidTr="00BC51C1">
        <w:trPr>
          <w:trHeight w:val="795"/>
        </w:trPr>
        <w:tc>
          <w:tcPr>
            <w:tcW w:w="8664" w:type="dxa"/>
            <w:tcBorders>
              <w:top w:val="nil"/>
              <w:left w:val="nil"/>
              <w:bottom w:val="nil"/>
              <w:right w:val="nil"/>
            </w:tcBorders>
            <w:shd w:val="clear" w:color="auto" w:fill="auto"/>
            <w:vAlign w:val="bottom"/>
            <w:hideMark/>
          </w:tcPr>
          <w:p w:rsidR="00B42A85" w:rsidRPr="001F77DD" w:rsidRDefault="00B42A85" w:rsidP="00E81CB1">
            <w:pPr>
              <w:pStyle w:val="diego"/>
              <w:tabs>
                <w:tab w:val="left" w:pos="567"/>
                <w:tab w:val="left" w:pos="8789"/>
              </w:tabs>
              <w:ind w:right="49" w:firstLine="0"/>
              <w:jc w:val="center"/>
              <w:rPr>
                <w:rFonts w:ascii="Arial" w:hAnsi="Arial" w:cs="Arial"/>
                <w:b/>
                <w:sz w:val="22"/>
                <w:lang w:eastAsia="es-PE"/>
              </w:rPr>
            </w:pPr>
          </w:p>
          <w:p w:rsidR="00E81CB1" w:rsidRPr="001F77DD" w:rsidRDefault="00E81CB1" w:rsidP="00E81CB1">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 xml:space="preserve">Anexo </w:t>
            </w:r>
            <w:r w:rsidR="00D26C1C" w:rsidRPr="001F77DD">
              <w:rPr>
                <w:rFonts w:ascii="Arial" w:hAnsi="Arial" w:cs="Arial"/>
                <w:b/>
                <w:sz w:val="22"/>
                <w:szCs w:val="22"/>
                <w:lang w:eastAsia="es-PE"/>
              </w:rPr>
              <w:t>I</w:t>
            </w:r>
            <w:r w:rsidRPr="001F77DD">
              <w:rPr>
                <w:rFonts w:ascii="Arial" w:hAnsi="Arial" w:cs="Arial"/>
                <w:b/>
                <w:sz w:val="22"/>
                <w:szCs w:val="22"/>
                <w:lang w:eastAsia="es-PE"/>
              </w:rPr>
              <w:t>V</w:t>
            </w:r>
          </w:p>
          <w:p w:rsidR="00E81CB1" w:rsidRPr="001F77DD" w:rsidRDefault="00E81CB1" w:rsidP="00BC51C1">
            <w:pPr>
              <w:jc w:val="center"/>
              <w:rPr>
                <w:rFonts w:ascii="Arial" w:hAnsi="Arial" w:cs="Arial"/>
                <w:b/>
                <w:lang w:val="es-ES_tradnl" w:eastAsia="es-PE"/>
              </w:rPr>
            </w:pPr>
          </w:p>
          <w:p w:rsidR="00E81CB1" w:rsidRPr="001F77DD" w:rsidRDefault="00E81CB1" w:rsidP="00BC51C1">
            <w:pPr>
              <w:jc w:val="center"/>
              <w:rPr>
                <w:rFonts w:ascii="Arial" w:hAnsi="Arial" w:cs="Arial"/>
                <w:b/>
                <w:lang w:val="es-ES_tradnl" w:eastAsia="es-PE"/>
              </w:rPr>
            </w:pPr>
          </w:p>
          <w:p w:rsidR="00BC51C1" w:rsidRPr="001F77DD" w:rsidRDefault="00BC51C1" w:rsidP="00E97327">
            <w:pPr>
              <w:jc w:val="center"/>
              <w:rPr>
                <w:rFonts w:ascii="Arial" w:hAnsi="Arial" w:cs="Arial"/>
                <w:b/>
                <w:lang w:val="es-ES_tradnl" w:eastAsia="es-PE"/>
              </w:rPr>
            </w:pPr>
            <w:r w:rsidRPr="001F77DD">
              <w:rPr>
                <w:rFonts w:ascii="Arial" w:hAnsi="Arial" w:cs="Arial"/>
                <w:b/>
                <w:sz w:val="22"/>
                <w:szCs w:val="22"/>
                <w:lang w:val="es-ES_tradnl" w:eastAsia="es-PE"/>
              </w:rPr>
              <w:t>T</w:t>
            </w:r>
            <w:r w:rsidR="00E97327" w:rsidRPr="001F77DD">
              <w:rPr>
                <w:rFonts w:ascii="Arial" w:hAnsi="Arial" w:cs="Arial"/>
                <w:b/>
                <w:sz w:val="22"/>
                <w:szCs w:val="22"/>
                <w:lang w:val="es-ES_tradnl" w:eastAsia="es-PE"/>
              </w:rPr>
              <w:t>abla</w:t>
            </w:r>
            <w:r w:rsidRPr="001F77DD">
              <w:rPr>
                <w:rFonts w:ascii="Arial" w:hAnsi="Arial" w:cs="Arial"/>
                <w:b/>
                <w:sz w:val="22"/>
                <w:szCs w:val="22"/>
                <w:lang w:val="es-ES_tradnl" w:eastAsia="es-PE"/>
              </w:rPr>
              <w:t xml:space="preserve"> N° 4</w:t>
            </w:r>
            <w:r w:rsidRPr="001F77DD">
              <w:rPr>
                <w:rFonts w:ascii="Arial" w:hAnsi="Arial" w:cs="Arial"/>
                <w:b/>
                <w:sz w:val="22"/>
                <w:szCs w:val="22"/>
                <w:lang w:val="es-ES_tradnl" w:eastAsia="es-PE"/>
              </w:rPr>
              <w:br/>
            </w:r>
          </w:p>
        </w:tc>
      </w:tr>
      <w:tr w:rsidR="00BC51C1" w:rsidRPr="001F77DD" w:rsidTr="00BC51C1">
        <w:trPr>
          <w:trHeight w:val="360"/>
        </w:trPr>
        <w:tc>
          <w:tcPr>
            <w:tcW w:w="8664" w:type="dxa"/>
            <w:tcBorders>
              <w:top w:val="nil"/>
              <w:left w:val="nil"/>
              <w:bottom w:val="nil"/>
              <w:right w:val="nil"/>
            </w:tcBorders>
            <w:shd w:val="clear" w:color="auto" w:fill="auto"/>
            <w:noWrap/>
            <w:vAlign w:val="bottom"/>
            <w:hideMark/>
          </w:tcPr>
          <w:p w:rsidR="00BC51C1" w:rsidRPr="001F77DD" w:rsidRDefault="00BC51C1" w:rsidP="00E97327">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C</w:t>
            </w:r>
            <w:r w:rsidR="00E97327" w:rsidRPr="001F77DD">
              <w:rPr>
                <w:rFonts w:ascii="Arial" w:hAnsi="Arial" w:cs="Arial"/>
                <w:b/>
                <w:sz w:val="22"/>
                <w:szCs w:val="22"/>
                <w:lang w:eastAsia="es-PE"/>
              </w:rPr>
              <w:t>olor</w:t>
            </w:r>
          </w:p>
          <w:p w:rsidR="00D26C1C" w:rsidRPr="001F77DD" w:rsidRDefault="00D26C1C" w:rsidP="00E97327">
            <w:pPr>
              <w:pStyle w:val="diego"/>
              <w:tabs>
                <w:tab w:val="left" w:pos="567"/>
                <w:tab w:val="left" w:pos="8789"/>
              </w:tabs>
              <w:ind w:right="49" w:firstLine="0"/>
              <w:jc w:val="center"/>
              <w:rPr>
                <w:rFonts w:ascii="Arial" w:hAnsi="Arial" w:cs="Arial"/>
                <w:b/>
                <w:sz w:val="22"/>
                <w:lang w:eastAsia="es-PE"/>
              </w:rPr>
            </w:pPr>
          </w:p>
          <w:tbl>
            <w:tblPr>
              <w:tblW w:w="4400" w:type="dxa"/>
              <w:tblInd w:w="2069" w:type="dxa"/>
              <w:tblCellMar>
                <w:left w:w="70" w:type="dxa"/>
                <w:right w:w="70" w:type="dxa"/>
              </w:tblCellMar>
              <w:tblLook w:val="04A0" w:firstRow="1" w:lastRow="0" w:firstColumn="1" w:lastColumn="0" w:noHBand="0" w:noVBand="1"/>
            </w:tblPr>
            <w:tblGrid>
              <w:gridCol w:w="1200"/>
              <w:gridCol w:w="3200"/>
            </w:tblGrid>
            <w:tr w:rsidR="004B6446" w:rsidRPr="001F77DD" w:rsidTr="004B6446">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4B6446" w:rsidRPr="001F77DD" w:rsidRDefault="004B6446" w:rsidP="004B6446">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Código</w:t>
                  </w:r>
                </w:p>
              </w:tc>
              <w:tc>
                <w:tcPr>
                  <w:tcW w:w="3200" w:type="dxa"/>
                  <w:tcBorders>
                    <w:top w:val="single" w:sz="4" w:space="0" w:color="auto"/>
                    <w:left w:val="nil"/>
                    <w:bottom w:val="single" w:sz="4" w:space="0" w:color="auto"/>
                    <w:right w:val="single" w:sz="4" w:space="0" w:color="auto"/>
                  </w:tcBorders>
                  <w:shd w:val="clear" w:color="000000" w:fill="BFBFBF"/>
                  <w:vAlign w:val="center"/>
                  <w:hideMark/>
                </w:tcPr>
                <w:p w:rsidR="004B6446" w:rsidRPr="001F77DD" w:rsidRDefault="004B6446" w:rsidP="004B6446">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Descripción</w:t>
                  </w:r>
                </w:p>
              </w:tc>
            </w:tr>
            <w:tr w:rsidR="004B6446" w:rsidRPr="001F77DD" w:rsidTr="004B644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4B6446" w:rsidRPr="001F77DD" w:rsidRDefault="004B6446" w:rsidP="004B644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AMA</w:t>
                  </w:r>
                </w:p>
              </w:tc>
              <w:tc>
                <w:tcPr>
                  <w:tcW w:w="3200" w:type="dxa"/>
                  <w:tcBorders>
                    <w:top w:val="nil"/>
                    <w:left w:val="nil"/>
                    <w:bottom w:val="single" w:sz="4" w:space="0" w:color="auto"/>
                    <w:right w:val="single" w:sz="4" w:space="0" w:color="auto"/>
                  </w:tcBorders>
                  <w:shd w:val="clear" w:color="000000" w:fill="FFFFFF"/>
                  <w:vAlign w:val="center"/>
                  <w:hideMark/>
                </w:tcPr>
                <w:p w:rsidR="004B6446" w:rsidRPr="001F77DD" w:rsidRDefault="004B6446" w:rsidP="004B644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AMARILLO</w:t>
                  </w:r>
                </w:p>
              </w:tc>
            </w:tr>
            <w:tr w:rsidR="004B6446" w:rsidRPr="001F77DD" w:rsidTr="004B644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4B6446" w:rsidRPr="001F77DD" w:rsidRDefault="004B6446" w:rsidP="004B644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ANA</w:t>
                  </w:r>
                </w:p>
              </w:tc>
              <w:tc>
                <w:tcPr>
                  <w:tcW w:w="3200" w:type="dxa"/>
                  <w:tcBorders>
                    <w:top w:val="nil"/>
                    <w:left w:val="nil"/>
                    <w:bottom w:val="single" w:sz="4" w:space="0" w:color="auto"/>
                    <w:right w:val="single" w:sz="4" w:space="0" w:color="auto"/>
                  </w:tcBorders>
                  <w:shd w:val="clear" w:color="000000" w:fill="FFFFFF"/>
                  <w:vAlign w:val="center"/>
                  <w:hideMark/>
                </w:tcPr>
                <w:p w:rsidR="004B6446" w:rsidRPr="001F77DD" w:rsidRDefault="004B6446" w:rsidP="004B644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ANARANJADO</w:t>
                  </w:r>
                </w:p>
              </w:tc>
            </w:tr>
            <w:tr w:rsidR="004B6446" w:rsidRPr="001F77DD" w:rsidTr="004B644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4B6446" w:rsidRPr="001F77DD" w:rsidRDefault="004B6446" w:rsidP="004B644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AZU</w:t>
                  </w:r>
                </w:p>
              </w:tc>
              <w:tc>
                <w:tcPr>
                  <w:tcW w:w="3200" w:type="dxa"/>
                  <w:tcBorders>
                    <w:top w:val="nil"/>
                    <w:left w:val="nil"/>
                    <w:bottom w:val="single" w:sz="4" w:space="0" w:color="auto"/>
                    <w:right w:val="single" w:sz="4" w:space="0" w:color="auto"/>
                  </w:tcBorders>
                  <w:shd w:val="clear" w:color="000000" w:fill="FFFFFF"/>
                  <w:vAlign w:val="center"/>
                  <w:hideMark/>
                </w:tcPr>
                <w:p w:rsidR="004B6446" w:rsidRPr="001F77DD" w:rsidRDefault="004B6446" w:rsidP="004B644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AZUL</w:t>
                  </w:r>
                </w:p>
              </w:tc>
            </w:tr>
            <w:tr w:rsidR="004B6446" w:rsidRPr="001F77DD" w:rsidTr="004B644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4B6446" w:rsidRPr="001F77DD" w:rsidRDefault="004B6446" w:rsidP="004B644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BEI</w:t>
                  </w:r>
                </w:p>
              </w:tc>
              <w:tc>
                <w:tcPr>
                  <w:tcW w:w="3200" w:type="dxa"/>
                  <w:tcBorders>
                    <w:top w:val="nil"/>
                    <w:left w:val="nil"/>
                    <w:bottom w:val="single" w:sz="4" w:space="0" w:color="auto"/>
                    <w:right w:val="single" w:sz="4" w:space="0" w:color="auto"/>
                  </w:tcBorders>
                  <w:shd w:val="clear" w:color="000000" w:fill="FFFFFF"/>
                  <w:vAlign w:val="center"/>
                  <w:hideMark/>
                </w:tcPr>
                <w:p w:rsidR="004B6446" w:rsidRPr="001F77DD" w:rsidRDefault="004B6446" w:rsidP="004B644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BEIGE</w:t>
                  </w:r>
                </w:p>
              </w:tc>
            </w:tr>
            <w:tr w:rsidR="004B6446" w:rsidRPr="001F77DD" w:rsidTr="004B644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4B6446" w:rsidRPr="001F77DD" w:rsidRDefault="004B6446" w:rsidP="004B644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BLA</w:t>
                  </w:r>
                </w:p>
              </w:tc>
              <w:tc>
                <w:tcPr>
                  <w:tcW w:w="3200" w:type="dxa"/>
                  <w:tcBorders>
                    <w:top w:val="nil"/>
                    <w:left w:val="nil"/>
                    <w:bottom w:val="single" w:sz="4" w:space="0" w:color="auto"/>
                    <w:right w:val="single" w:sz="4" w:space="0" w:color="auto"/>
                  </w:tcBorders>
                  <w:shd w:val="clear" w:color="000000" w:fill="FFFFFF"/>
                  <w:vAlign w:val="center"/>
                  <w:hideMark/>
                </w:tcPr>
                <w:p w:rsidR="004B6446" w:rsidRPr="001F77DD" w:rsidRDefault="004B6446" w:rsidP="004B644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BLANCO</w:t>
                  </w:r>
                </w:p>
              </w:tc>
            </w:tr>
            <w:tr w:rsidR="004B6446" w:rsidRPr="001F77DD" w:rsidTr="004B644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4B6446" w:rsidRPr="001F77DD" w:rsidRDefault="004B6446" w:rsidP="004B644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CEL</w:t>
                  </w:r>
                </w:p>
              </w:tc>
              <w:tc>
                <w:tcPr>
                  <w:tcW w:w="3200" w:type="dxa"/>
                  <w:tcBorders>
                    <w:top w:val="nil"/>
                    <w:left w:val="nil"/>
                    <w:bottom w:val="single" w:sz="4" w:space="0" w:color="auto"/>
                    <w:right w:val="single" w:sz="4" w:space="0" w:color="auto"/>
                  </w:tcBorders>
                  <w:shd w:val="clear" w:color="000000" w:fill="FFFFFF"/>
                  <w:vAlign w:val="center"/>
                  <w:hideMark/>
                </w:tcPr>
                <w:p w:rsidR="004B6446" w:rsidRPr="001F77DD" w:rsidRDefault="004B6446" w:rsidP="004B644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CELESTE</w:t>
                  </w:r>
                </w:p>
              </w:tc>
            </w:tr>
            <w:tr w:rsidR="004B6446" w:rsidRPr="001F77DD" w:rsidTr="004B644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4B6446" w:rsidRPr="001F77DD" w:rsidRDefault="004B6446" w:rsidP="004B644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CRE</w:t>
                  </w:r>
                </w:p>
              </w:tc>
              <w:tc>
                <w:tcPr>
                  <w:tcW w:w="3200" w:type="dxa"/>
                  <w:tcBorders>
                    <w:top w:val="nil"/>
                    <w:left w:val="nil"/>
                    <w:bottom w:val="single" w:sz="4" w:space="0" w:color="auto"/>
                    <w:right w:val="single" w:sz="4" w:space="0" w:color="auto"/>
                  </w:tcBorders>
                  <w:shd w:val="clear" w:color="000000" w:fill="FFFFFF"/>
                  <w:vAlign w:val="center"/>
                  <w:hideMark/>
                </w:tcPr>
                <w:p w:rsidR="004B6446" w:rsidRPr="001F77DD" w:rsidRDefault="004B6446" w:rsidP="004B644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CREMA</w:t>
                  </w:r>
                </w:p>
              </w:tc>
            </w:tr>
            <w:tr w:rsidR="004B6446" w:rsidRPr="001F77DD" w:rsidTr="004B644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4B6446" w:rsidRPr="001F77DD" w:rsidRDefault="004B6446" w:rsidP="004B644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DOR</w:t>
                  </w:r>
                </w:p>
              </w:tc>
              <w:tc>
                <w:tcPr>
                  <w:tcW w:w="3200" w:type="dxa"/>
                  <w:tcBorders>
                    <w:top w:val="nil"/>
                    <w:left w:val="nil"/>
                    <w:bottom w:val="single" w:sz="4" w:space="0" w:color="auto"/>
                    <w:right w:val="single" w:sz="4" w:space="0" w:color="auto"/>
                  </w:tcBorders>
                  <w:shd w:val="clear" w:color="000000" w:fill="FFFFFF"/>
                  <w:vAlign w:val="center"/>
                  <w:hideMark/>
                </w:tcPr>
                <w:p w:rsidR="004B6446" w:rsidRPr="001F77DD" w:rsidRDefault="004B6446" w:rsidP="004B644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DORADO</w:t>
                  </w:r>
                </w:p>
              </w:tc>
            </w:tr>
            <w:tr w:rsidR="004B6446" w:rsidRPr="001F77DD" w:rsidTr="004B644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4B6446" w:rsidRPr="001F77DD" w:rsidRDefault="004B6446" w:rsidP="004B644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FUC</w:t>
                  </w:r>
                </w:p>
              </w:tc>
              <w:tc>
                <w:tcPr>
                  <w:tcW w:w="3200" w:type="dxa"/>
                  <w:tcBorders>
                    <w:top w:val="nil"/>
                    <w:left w:val="nil"/>
                    <w:bottom w:val="single" w:sz="4" w:space="0" w:color="auto"/>
                    <w:right w:val="single" w:sz="4" w:space="0" w:color="auto"/>
                  </w:tcBorders>
                  <w:shd w:val="clear" w:color="000000" w:fill="FFFFFF"/>
                  <w:vAlign w:val="center"/>
                  <w:hideMark/>
                </w:tcPr>
                <w:p w:rsidR="004B6446" w:rsidRPr="001F77DD" w:rsidRDefault="004B6446" w:rsidP="004B644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FUCSIA</w:t>
                  </w:r>
                </w:p>
              </w:tc>
            </w:tr>
            <w:tr w:rsidR="004B6446" w:rsidRPr="001F77DD" w:rsidTr="004B644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4B6446" w:rsidRPr="001F77DD" w:rsidRDefault="004B6446" w:rsidP="004B644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GRI</w:t>
                  </w:r>
                </w:p>
              </w:tc>
              <w:tc>
                <w:tcPr>
                  <w:tcW w:w="3200" w:type="dxa"/>
                  <w:tcBorders>
                    <w:top w:val="nil"/>
                    <w:left w:val="nil"/>
                    <w:bottom w:val="single" w:sz="4" w:space="0" w:color="auto"/>
                    <w:right w:val="single" w:sz="4" w:space="0" w:color="auto"/>
                  </w:tcBorders>
                  <w:shd w:val="clear" w:color="000000" w:fill="FFFFFF"/>
                  <w:vAlign w:val="center"/>
                  <w:hideMark/>
                </w:tcPr>
                <w:p w:rsidR="004B6446" w:rsidRPr="001F77DD" w:rsidRDefault="004B6446" w:rsidP="004B644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GRIS</w:t>
                  </w:r>
                </w:p>
              </w:tc>
            </w:tr>
            <w:tr w:rsidR="004B6446" w:rsidRPr="001F77DD" w:rsidTr="004B644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4B6446" w:rsidRPr="001F77DD" w:rsidRDefault="004B6446" w:rsidP="004B644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GUI</w:t>
                  </w:r>
                </w:p>
              </w:tc>
              <w:tc>
                <w:tcPr>
                  <w:tcW w:w="3200" w:type="dxa"/>
                  <w:tcBorders>
                    <w:top w:val="nil"/>
                    <w:left w:val="nil"/>
                    <w:bottom w:val="single" w:sz="4" w:space="0" w:color="auto"/>
                    <w:right w:val="single" w:sz="4" w:space="0" w:color="auto"/>
                  </w:tcBorders>
                  <w:shd w:val="clear" w:color="000000" w:fill="FFFFFF"/>
                  <w:vAlign w:val="center"/>
                  <w:hideMark/>
                </w:tcPr>
                <w:p w:rsidR="004B6446" w:rsidRPr="001F77DD" w:rsidRDefault="004B6446" w:rsidP="004B644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GUINDA</w:t>
                  </w:r>
                </w:p>
              </w:tc>
            </w:tr>
            <w:tr w:rsidR="004B6446" w:rsidRPr="001F77DD" w:rsidTr="004B644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4B6446" w:rsidRPr="001F77DD" w:rsidRDefault="004B6446" w:rsidP="004B644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MAR</w:t>
                  </w:r>
                </w:p>
              </w:tc>
              <w:tc>
                <w:tcPr>
                  <w:tcW w:w="3200" w:type="dxa"/>
                  <w:tcBorders>
                    <w:top w:val="nil"/>
                    <w:left w:val="nil"/>
                    <w:bottom w:val="single" w:sz="4" w:space="0" w:color="auto"/>
                    <w:right w:val="single" w:sz="4" w:space="0" w:color="auto"/>
                  </w:tcBorders>
                  <w:shd w:val="clear" w:color="000000" w:fill="FFFFFF"/>
                  <w:vAlign w:val="center"/>
                  <w:hideMark/>
                </w:tcPr>
                <w:p w:rsidR="004B6446" w:rsidRPr="001F77DD" w:rsidRDefault="004B6446" w:rsidP="004B644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MARRÓN</w:t>
                  </w:r>
                </w:p>
              </w:tc>
            </w:tr>
            <w:tr w:rsidR="004B6446" w:rsidRPr="001F77DD" w:rsidTr="004B644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4B6446" w:rsidRPr="001F77DD" w:rsidRDefault="004B6446" w:rsidP="004B644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MOR</w:t>
                  </w:r>
                </w:p>
              </w:tc>
              <w:tc>
                <w:tcPr>
                  <w:tcW w:w="3200" w:type="dxa"/>
                  <w:tcBorders>
                    <w:top w:val="nil"/>
                    <w:left w:val="nil"/>
                    <w:bottom w:val="single" w:sz="4" w:space="0" w:color="auto"/>
                    <w:right w:val="single" w:sz="4" w:space="0" w:color="auto"/>
                  </w:tcBorders>
                  <w:shd w:val="clear" w:color="000000" w:fill="FFFFFF"/>
                  <w:vAlign w:val="center"/>
                  <w:hideMark/>
                </w:tcPr>
                <w:p w:rsidR="004B6446" w:rsidRPr="001F77DD" w:rsidRDefault="004B6446" w:rsidP="004B644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MORADO</w:t>
                  </w:r>
                </w:p>
              </w:tc>
            </w:tr>
            <w:tr w:rsidR="004B6446" w:rsidRPr="001F77DD" w:rsidTr="004B644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4B6446" w:rsidRPr="001F77DD" w:rsidRDefault="004B6446" w:rsidP="004B644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NEG</w:t>
                  </w:r>
                </w:p>
              </w:tc>
              <w:tc>
                <w:tcPr>
                  <w:tcW w:w="3200" w:type="dxa"/>
                  <w:tcBorders>
                    <w:top w:val="nil"/>
                    <w:left w:val="nil"/>
                    <w:bottom w:val="single" w:sz="4" w:space="0" w:color="auto"/>
                    <w:right w:val="single" w:sz="4" w:space="0" w:color="auto"/>
                  </w:tcBorders>
                  <w:shd w:val="clear" w:color="000000" w:fill="FFFFFF"/>
                  <w:vAlign w:val="center"/>
                  <w:hideMark/>
                </w:tcPr>
                <w:p w:rsidR="004B6446" w:rsidRPr="001F77DD" w:rsidRDefault="004B6446" w:rsidP="004B644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NEGRO</w:t>
                  </w:r>
                </w:p>
              </w:tc>
            </w:tr>
            <w:tr w:rsidR="004B6446" w:rsidRPr="001F77DD" w:rsidTr="004B644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4B6446" w:rsidRPr="001F77DD" w:rsidRDefault="004B6446" w:rsidP="004B644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PLA</w:t>
                  </w:r>
                </w:p>
              </w:tc>
              <w:tc>
                <w:tcPr>
                  <w:tcW w:w="3200" w:type="dxa"/>
                  <w:tcBorders>
                    <w:top w:val="nil"/>
                    <w:left w:val="nil"/>
                    <w:bottom w:val="single" w:sz="4" w:space="0" w:color="auto"/>
                    <w:right w:val="single" w:sz="4" w:space="0" w:color="auto"/>
                  </w:tcBorders>
                  <w:shd w:val="clear" w:color="000000" w:fill="FFFFFF"/>
                  <w:vAlign w:val="center"/>
                  <w:hideMark/>
                </w:tcPr>
                <w:p w:rsidR="004B6446" w:rsidRPr="001F77DD" w:rsidRDefault="004B6446" w:rsidP="004B644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PLATA</w:t>
                  </w:r>
                </w:p>
              </w:tc>
            </w:tr>
            <w:tr w:rsidR="004B6446" w:rsidRPr="001F77DD" w:rsidTr="004B644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4B6446" w:rsidRPr="001F77DD" w:rsidRDefault="004B6446" w:rsidP="004B644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ROJ</w:t>
                  </w:r>
                </w:p>
              </w:tc>
              <w:tc>
                <w:tcPr>
                  <w:tcW w:w="3200" w:type="dxa"/>
                  <w:tcBorders>
                    <w:top w:val="nil"/>
                    <w:left w:val="nil"/>
                    <w:bottom w:val="single" w:sz="4" w:space="0" w:color="auto"/>
                    <w:right w:val="single" w:sz="4" w:space="0" w:color="auto"/>
                  </w:tcBorders>
                  <w:shd w:val="clear" w:color="000000" w:fill="FFFFFF"/>
                  <w:vAlign w:val="center"/>
                  <w:hideMark/>
                </w:tcPr>
                <w:p w:rsidR="004B6446" w:rsidRPr="001F77DD" w:rsidRDefault="004B6446" w:rsidP="004B644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ROJO</w:t>
                  </w:r>
                </w:p>
              </w:tc>
            </w:tr>
            <w:tr w:rsidR="004B6446" w:rsidRPr="001F77DD" w:rsidTr="004B644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4B6446" w:rsidRPr="001F77DD" w:rsidRDefault="004B6446" w:rsidP="004B644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ROS</w:t>
                  </w:r>
                </w:p>
              </w:tc>
              <w:tc>
                <w:tcPr>
                  <w:tcW w:w="3200" w:type="dxa"/>
                  <w:tcBorders>
                    <w:top w:val="nil"/>
                    <w:left w:val="nil"/>
                    <w:bottom w:val="single" w:sz="4" w:space="0" w:color="auto"/>
                    <w:right w:val="single" w:sz="4" w:space="0" w:color="auto"/>
                  </w:tcBorders>
                  <w:shd w:val="clear" w:color="000000" w:fill="FFFFFF"/>
                  <w:vAlign w:val="center"/>
                  <w:hideMark/>
                </w:tcPr>
                <w:p w:rsidR="004B6446" w:rsidRPr="001F77DD" w:rsidRDefault="004B6446" w:rsidP="004B644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ROSADO</w:t>
                  </w:r>
                </w:p>
              </w:tc>
            </w:tr>
            <w:tr w:rsidR="004B6446" w:rsidRPr="001F77DD" w:rsidTr="004B644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4B6446" w:rsidRPr="001F77DD" w:rsidRDefault="004B6446" w:rsidP="004B644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SAL</w:t>
                  </w:r>
                </w:p>
              </w:tc>
              <w:tc>
                <w:tcPr>
                  <w:tcW w:w="3200" w:type="dxa"/>
                  <w:tcBorders>
                    <w:top w:val="nil"/>
                    <w:left w:val="nil"/>
                    <w:bottom w:val="single" w:sz="4" w:space="0" w:color="auto"/>
                    <w:right w:val="single" w:sz="4" w:space="0" w:color="auto"/>
                  </w:tcBorders>
                  <w:shd w:val="clear" w:color="000000" w:fill="FFFFFF"/>
                  <w:vAlign w:val="center"/>
                  <w:hideMark/>
                </w:tcPr>
                <w:p w:rsidR="004B6446" w:rsidRPr="001F77DD" w:rsidRDefault="00BD207C" w:rsidP="004B644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SALMÓ</w:t>
                  </w:r>
                  <w:r w:rsidR="004B6446" w:rsidRPr="001F77DD">
                    <w:rPr>
                      <w:rFonts w:ascii="Arial" w:hAnsi="Arial" w:cs="Arial"/>
                      <w:color w:val="000000"/>
                      <w:sz w:val="18"/>
                      <w:szCs w:val="18"/>
                      <w:lang w:eastAsia="es-PE"/>
                    </w:rPr>
                    <w:t>N</w:t>
                  </w:r>
                </w:p>
              </w:tc>
            </w:tr>
            <w:tr w:rsidR="004B6446" w:rsidRPr="001F77DD" w:rsidTr="004B644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4B6446" w:rsidRPr="001F77DD" w:rsidRDefault="004B6446" w:rsidP="004B644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TUR</w:t>
                  </w:r>
                </w:p>
              </w:tc>
              <w:tc>
                <w:tcPr>
                  <w:tcW w:w="3200" w:type="dxa"/>
                  <w:tcBorders>
                    <w:top w:val="nil"/>
                    <w:left w:val="nil"/>
                    <w:bottom w:val="single" w:sz="4" w:space="0" w:color="auto"/>
                    <w:right w:val="single" w:sz="4" w:space="0" w:color="auto"/>
                  </w:tcBorders>
                  <w:shd w:val="clear" w:color="000000" w:fill="FFFFFF"/>
                  <w:vAlign w:val="center"/>
                  <w:hideMark/>
                </w:tcPr>
                <w:p w:rsidR="004B6446" w:rsidRPr="001F77DD" w:rsidRDefault="004B6446" w:rsidP="004B644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TURQUESA</w:t>
                  </w:r>
                </w:p>
              </w:tc>
            </w:tr>
            <w:tr w:rsidR="004B6446" w:rsidRPr="001F77DD" w:rsidTr="004B644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4B6446" w:rsidRPr="001F77DD" w:rsidRDefault="004B6446" w:rsidP="004B644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VER</w:t>
                  </w:r>
                </w:p>
              </w:tc>
              <w:tc>
                <w:tcPr>
                  <w:tcW w:w="3200" w:type="dxa"/>
                  <w:tcBorders>
                    <w:top w:val="nil"/>
                    <w:left w:val="nil"/>
                    <w:bottom w:val="single" w:sz="4" w:space="0" w:color="auto"/>
                    <w:right w:val="single" w:sz="4" w:space="0" w:color="auto"/>
                  </w:tcBorders>
                  <w:shd w:val="clear" w:color="000000" w:fill="FFFFFF"/>
                  <w:vAlign w:val="center"/>
                  <w:hideMark/>
                </w:tcPr>
                <w:p w:rsidR="004B6446" w:rsidRPr="001F77DD" w:rsidRDefault="004B6446" w:rsidP="004B644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VERDE</w:t>
                  </w:r>
                </w:p>
              </w:tc>
            </w:tr>
            <w:tr w:rsidR="004B6446" w:rsidRPr="001F77DD" w:rsidTr="004B644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4B6446" w:rsidRPr="001F77DD" w:rsidRDefault="004B6446" w:rsidP="004B644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VIO</w:t>
                  </w:r>
                </w:p>
              </w:tc>
              <w:tc>
                <w:tcPr>
                  <w:tcW w:w="3200" w:type="dxa"/>
                  <w:tcBorders>
                    <w:top w:val="nil"/>
                    <w:left w:val="nil"/>
                    <w:bottom w:val="single" w:sz="4" w:space="0" w:color="auto"/>
                    <w:right w:val="single" w:sz="4" w:space="0" w:color="auto"/>
                  </w:tcBorders>
                  <w:shd w:val="clear" w:color="000000" w:fill="FFFFFF"/>
                  <w:vAlign w:val="center"/>
                  <w:hideMark/>
                </w:tcPr>
                <w:p w:rsidR="004B6446" w:rsidRPr="001F77DD" w:rsidRDefault="004B6446" w:rsidP="004B644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VIOLETA</w:t>
                  </w:r>
                </w:p>
              </w:tc>
            </w:tr>
          </w:tbl>
          <w:p w:rsidR="004B6446" w:rsidRPr="001F77DD" w:rsidRDefault="004B6446" w:rsidP="00E97327">
            <w:pPr>
              <w:pStyle w:val="diego"/>
              <w:tabs>
                <w:tab w:val="left" w:pos="567"/>
                <w:tab w:val="left" w:pos="8789"/>
              </w:tabs>
              <w:ind w:right="49" w:firstLine="0"/>
              <w:jc w:val="center"/>
              <w:rPr>
                <w:rFonts w:ascii="Arial" w:hAnsi="Arial" w:cs="Arial"/>
                <w:b/>
                <w:sz w:val="22"/>
                <w:lang w:eastAsia="es-PE"/>
              </w:rPr>
            </w:pPr>
          </w:p>
        </w:tc>
      </w:tr>
    </w:tbl>
    <w:p w:rsidR="00BC51C1" w:rsidRPr="001F77DD" w:rsidRDefault="00BC51C1" w:rsidP="00BC51C1">
      <w:pPr>
        <w:rPr>
          <w:rFonts w:ascii="Arial" w:hAnsi="Arial" w:cs="Arial"/>
          <w:sz w:val="18"/>
          <w:szCs w:val="18"/>
        </w:rPr>
      </w:pPr>
    </w:p>
    <w:p w:rsidR="00B42A85" w:rsidRPr="001F77DD" w:rsidRDefault="00B42A85" w:rsidP="00BC51C1">
      <w:pPr>
        <w:rPr>
          <w:rFonts w:ascii="Arial" w:hAnsi="Arial" w:cs="Arial"/>
          <w:sz w:val="18"/>
          <w:szCs w:val="18"/>
        </w:rPr>
      </w:pPr>
    </w:p>
    <w:p w:rsidR="00B42A85" w:rsidRPr="001F77DD" w:rsidRDefault="00B42A85" w:rsidP="00BC51C1">
      <w:pPr>
        <w:rPr>
          <w:rFonts w:ascii="Arial" w:hAnsi="Arial" w:cs="Arial"/>
          <w:sz w:val="18"/>
          <w:szCs w:val="18"/>
        </w:rPr>
      </w:pPr>
    </w:p>
    <w:p w:rsidR="00B42A85" w:rsidRPr="001F77DD" w:rsidRDefault="00B42A85" w:rsidP="00BC51C1">
      <w:pPr>
        <w:rPr>
          <w:rFonts w:ascii="Arial" w:hAnsi="Arial" w:cs="Arial"/>
          <w:sz w:val="18"/>
          <w:szCs w:val="18"/>
        </w:rPr>
      </w:pPr>
    </w:p>
    <w:p w:rsidR="00B42A85" w:rsidRPr="001F77DD" w:rsidRDefault="00B42A85" w:rsidP="00BC51C1">
      <w:pPr>
        <w:rPr>
          <w:rFonts w:ascii="Arial" w:hAnsi="Arial" w:cs="Arial"/>
          <w:sz w:val="18"/>
          <w:szCs w:val="18"/>
        </w:rPr>
      </w:pPr>
    </w:p>
    <w:p w:rsidR="004B6446" w:rsidRPr="001F77DD" w:rsidRDefault="004B6446" w:rsidP="00BC51C1">
      <w:pPr>
        <w:rPr>
          <w:rFonts w:ascii="Arial" w:hAnsi="Arial" w:cs="Arial"/>
          <w:sz w:val="18"/>
          <w:szCs w:val="18"/>
        </w:rPr>
      </w:pPr>
    </w:p>
    <w:p w:rsidR="004B6446" w:rsidRPr="001F77DD" w:rsidRDefault="004B6446" w:rsidP="00BC51C1">
      <w:pPr>
        <w:rPr>
          <w:rFonts w:ascii="Arial" w:hAnsi="Arial" w:cs="Arial"/>
          <w:sz w:val="18"/>
          <w:szCs w:val="18"/>
        </w:rPr>
      </w:pPr>
    </w:p>
    <w:p w:rsidR="00E81CB1" w:rsidRPr="001F77DD" w:rsidRDefault="00E81CB1" w:rsidP="00BC51C1">
      <w:pPr>
        <w:rPr>
          <w:rFonts w:ascii="Arial" w:hAnsi="Arial" w:cs="Arial"/>
          <w:sz w:val="18"/>
          <w:szCs w:val="18"/>
        </w:rPr>
      </w:pPr>
    </w:p>
    <w:p w:rsidR="00983BFA" w:rsidRPr="001F77DD" w:rsidRDefault="00983BFA" w:rsidP="00BC51C1">
      <w:pPr>
        <w:rPr>
          <w:rFonts w:ascii="Arial" w:hAnsi="Arial" w:cs="Arial"/>
          <w:sz w:val="18"/>
          <w:szCs w:val="18"/>
        </w:rPr>
      </w:pPr>
    </w:p>
    <w:p w:rsidR="00983BFA" w:rsidRPr="001F77DD" w:rsidRDefault="00983BFA" w:rsidP="00BC51C1">
      <w:pPr>
        <w:rPr>
          <w:rFonts w:ascii="Arial" w:hAnsi="Arial" w:cs="Arial"/>
          <w:sz w:val="18"/>
          <w:szCs w:val="18"/>
        </w:rPr>
      </w:pPr>
    </w:p>
    <w:p w:rsidR="00983BFA" w:rsidRPr="001F77DD" w:rsidRDefault="00983BFA" w:rsidP="00BC51C1">
      <w:pPr>
        <w:rPr>
          <w:rFonts w:ascii="Arial" w:hAnsi="Arial" w:cs="Arial"/>
          <w:sz w:val="18"/>
          <w:szCs w:val="18"/>
        </w:rPr>
      </w:pPr>
    </w:p>
    <w:p w:rsidR="00983BFA" w:rsidRPr="001F77DD" w:rsidRDefault="00983BFA" w:rsidP="00BC51C1">
      <w:pPr>
        <w:rPr>
          <w:rFonts w:ascii="Arial" w:hAnsi="Arial" w:cs="Arial"/>
          <w:sz w:val="18"/>
          <w:szCs w:val="18"/>
        </w:rPr>
      </w:pPr>
    </w:p>
    <w:p w:rsidR="00983BFA" w:rsidRPr="001F77DD" w:rsidRDefault="00983BFA" w:rsidP="00BC51C1">
      <w:pPr>
        <w:rPr>
          <w:rFonts w:ascii="Arial" w:hAnsi="Arial" w:cs="Arial"/>
          <w:sz w:val="18"/>
          <w:szCs w:val="18"/>
        </w:rPr>
      </w:pPr>
    </w:p>
    <w:p w:rsidR="00983BFA" w:rsidRPr="001F77DD" w:rsidRDefault="00983BFA" w:rsidP="00BC51C1">
      <w:pPr>
        <w:rPr>
          <w:rFonts w:ascii="Arial" w:hAnsi="Arial" w:cs="Arial"/>
          <w:sz w:val="18"/>
          <w:szCs w:val="18"/>
        </w:rPr>
      </w:pPr>
    </w:p>
    <w:p w:rsidR="00983BFA" w:rsidRPr="001F77DD" w:rsidRDefault="00983BFA" w:rsidP="00BC51C1">
      <w:pPr>
        <w:rPr>
          <w:rFonts w:ascii="Arial" w:hAnsi="Arial" w:cs="Arial"/>
          <w:sz w:val="18"/>
          <w:szCs w:val="18"/>
        </w:rPr>
      </w:pPr>
    </w:p>
    <w:p w:rsidR="00983BFA" w:rsidRPr="001F77DD" w:rsidRDefault="00983BFA" w:rsidP="00BC51C1">
      <w:pPr>
        <w:rPr>
          <w:rFonts w:ascii="Arial" w:hAnsi="Arial" w:cs="Arial"/>
          <w:sz w:val="18"/>
          <w:szCs w:val="18"/>
        </w:rPr>
      </w:pPr>
    </w:p>
    <w:p w:rsidR="00983BFA" w:rsidRPr="001F77DD" w:rsidRDefault="00983BFA" w:rsidP="00BC51C1">
      <w:pPr>
        <w:rPr>
          <w:rFonts w:ascii="Arial" w:hAnsi="Arial" w:cs="Arial"/>
          <w:sz w:val="18"/>
          <w:szCs w:val="18"/>
        </w:rPr>
      </w:pPr>
    </w:p>
    <w:p w:rsidR="00983BFA" w:rsidRPr="001F77DD" w:rsidRDefault="00983BFA" w:rsidP="00BC51C1">
      <w:pPr>
        <w:rPr>
          <w:rFonts w:ascii="Arial" w:hAnsi="Arial" w:cs="Arial"/>
          <w:sz w:val="18"/>
          <w:szCs w:val="18"/>
        </w:rPr>
      </w:pPr>
    </w:p>
    <w:p w:rsidR="00983BFA" w:rsidRPr="001F77DD" w:rsidRDefault="00983BFA" w:rsidP="00BC51C1">
      <w:pPr>
        <w:rPr>
          <w:rFonts w:ascii="Arial" w:hAnsi="Arial" w:cs="Arial"/>
          <w:sz w:val="18"/>
          <w:szCs w:val="18"/>
        </w:rPr>
      </w:pPr>
    </w:p>
    <w:p w:rsidR="00E81CB1" w:rsidRPr="001F77DD" w:rsidRDefault="00E81CB1" w:rsidP="00E81CB1">
      <w:pPr>
        <w:pStyle w:val="diego"/>
        <w:tabs>
          <w:tab w:val="left" w:pos="567"/>
          <w:tab w:val="left" w:pos="8789"/>
        </w:tabs>
        <w:ind w:right="49" w:firstLine="0"/>
        <w:jc w:val="center"/>
        <w:rPr>
          <w:rFonts w:ascii="Arial" w:hAnsi="Arial" w:cs="Arial"/>
          <w:b/>
          <w:sz w:val="22"/>
          <w:szCs w:val="22"/>
          <w:lang w:eastAsia="es-PE"/>
        </w:rPr>
      </w:pPr>
      <w:r w:rsidRPr="001F77DD">
        <w:rPr>
          <w:rFonts w:ascii="Arial" w:hAnsi="Arial" w:cs="Arial"/>
          <w:b/>
          <w:sz w:val="22"/>
          <w:szCs w:val="22"/>
          <w:lang w:eastAsia="es-PE"/>
        </w:rPr>
        <w:lastRenderedPageBreak/>
        <w:t>Anexo V</w:t>
      </w:r>
    </w:p>
    <w:p w:rsidR="00E97327" w:rsidRPr="001F77DD" w:rsidRDefault="00E97327" w:rsidP="00E81CB1">
      <w:pPr>
        <w:pStyle w:val="diego"/>
        <w:tabs>
          <w:tab w:val="left" w:pos="567"/>
          <w:tab w:val="left" w:pos="8789"/>
        </w:tabs>
        <w:ind w:right="49" w:firstLine="0"/>
        <w:jc w:val="center"/>
        <w:rPr>
          <w:rFonts w:ascii="Arial" w:hAnsi="Arial" w:cs="Arial"/>
          <w:b/>
          <w:sz w:val="22"/>
          <w:szCs w:val="22"/>
          <w:lang w:eastAsia="es-PE"/>
        </w:rPr>
      </w:pPr>
    </w:p>
    <w:tbl>
      <w:tblPr>
        <w:tblW w:w="8664" w:type="dxa"/>
        <w:tblInd w:w="53" w:type="dxa"/>
        <w:tblCellMar>
          <w:left w:w="70" w:type="dxa"/>
          <w:right w:w="70" w:type="dxa"/>
        </w:tblCellMar>
        <w:tblLook w:val="04A0" w:firstRow="1" w:lastRow="0" w:firstColumn="1" w:lastColumn="0" w:noHBand="0" w:noVBand="1"/>
      </w:tblPr>
      <w:tblGrid>
        <w:gridCol w:w="1200"/>
        <w:gridCol w:w="2928"/>
        <w:gridCol w:w="4536"/>
      </w:tblGrid>
      <w:tr w:rsidR="00BC51C1" w:rsidRPr="001F77DD" w:rsidTr="00BC51C1">
        <w:trPr>
          <w:trHeight w:val="690"/>
        </w:trPr>
        <w:tc>
          <w:tcPr>
            <w:tcW w:w="8664" w:type="dxa"/>
            <w:gridSpan w:val="3"/>
            <w:tcBorders>
              <w:top w:val="nil"/>
              <w:left w:val="nil"/>
              <w:bottom w:val="nil"/>
              <w:right w:val="nil"/>
            </w:tcBorders>
            <w:shd w:val="clear" w:color="auto" w:fill="auto"/>
            <w:vAlign w:val="bottom"/>
            <w:hideMark/>
          </w:tcPr>
          <w:p w:rsidR="00BC51C1" w:rsidRPr="001F77DD" w:rsidRDefault="00BC51C1" w:rsidP="00E97327">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T</w:t>
            </w:r>
            <w:r w:rsidR="00E97327" w:rsidRPr="001F77DD">
              <w:rPr>
                <w:rFonts w:ascii="Arial" w:hAnsi="Arial" w:cs="Arial"/>
                <w:b/>
                <w:sz w:val="22"/>
                <w:szCs w:val="22"/>
                <w:lang w:eastAsia="es-PE"/>
              </w:rPr>
              <w:t xml:space="preserve">abla </w:t>
            </w:r>
            <w:r w:rsidRPr="001F77DD">
              <w:rPr>
                <w:rFonts w:ascii="Arial" w:hAnsi="Arial" w:cs="Arial"/>
                <w:b/>
                <w:sz w:val="22"/>
                <w:szCs w:val="22"/>
                <w:lang w:eastAsia="es-PE"/>
              </w:rPr>
              <w:t xml:space="preserve">N° 5 </w:t>
            </w:r>
            <w:r w:rsidRPr="001F77DD">
              <w:rPr>
                <w:rFonts w:ascii="Arial" w:hAnsi="Arial" w:cs="Arial"/>
                <w:b/>
                <w:sz w:val="22"/>
                <w:szCs w:val="22"/>
                <w:lang w:eastAsia="es-PE"/>
              </w:rPr>
              <w:br/>
            </w:r>
          </w:p>
        </w:tc>
      </w:tr>
      <w:tr w:rsidR="00BC51C1" w:rsidRPr="001F77DD" w:rsidTr="00BC51C1">
        <w:trPr>
          <w:trHeight w:val="360"/>
        </w:trPr>
        <w:tc>
          <w:tcPr>
            <w:tcW w:w="8664" w:type="dxa"/>
            <w:gridSpan w:val="3"/>
            <w:tcBorders>
              <w:top w:val="nil"/>
              <w:left w:val="nil"/>
              <w:bottom w:val="nil"/>
              <w:right w:val="nil"/>
            </w:tcBorders>
            <w:shd w:val="clear" w:color="auto" w:fill="auto"/>
            <w:noWrap/>
            <w:vAlign w:val="bottom"/>
            <w:hideMark/>
          </w:tcPr>
          <w:p w:rsidR="00D26C1C" w:rsidRPr="001F77DD" w:rsidRDefault="00BC51C1" w:rsidP="00E97327">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T</w:t>
            </w:r>
            <w:r w:rsidR="00E97327" w:rsidRPr="001F77DD">
              <w:rPr>
                <w:rFonts w:ascii="Arial" w:hAnsi="Arial" w:cs="Arial"/>
                <w:b/>
                <w:sz w:val="22"/>
                <w:szCs w:val="22"/>
                <w:lang w:eastAsia="es-PE"/>
              </w:rPr>
              <w:t>ipo de transmisión</w:t>
            </w:r>
          </w:p>
          <w:p w:rsidR="00E97327" w:rsidRPr="001F77DD" w:rsidRDefault="00E97327" w:rsidP="00E97327">
            <w:pPr>
              <w:pStyle w:val="diego"/>
              <w:tabs>
                <w:tab w:val="left" w:pos="567"/>
                <w:tab w:val="left" w:pos="8789"/>
              </w:tabs>
              <w:ind w:right="49" w:firstLine="0"/>
              <w:jc w:val="center"/>
              <w:rPr>
                <w:rFonts w:ascii="Arial" w:hAnsi="Arial" w:cs="Arial"/>
                <w:b/>
                <w:sz w:val="22"/>
                <w:lang w:eastAsia="es-PE"/>
              </w:rPr>
            </w:pPr>
          </w:p>
        </w:tc>
      </w:tr>
      <w:tr w:rsidR="00BC51C1" w:rsidRPr="001F77DD" w:rsidTr="00BC51C1">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Código</w:t>
            </w:r>
          </w:p>
        </w:tc>
        <w:tc>
          <w:tcPr>
            <w:tcW w:w="2928" w:type="dxa"/>
            <w:tcBorders>
              <w:top w:val="single" w:sz="4" w:space="0" w:color="auto"/>
              <w:left w:val="nil"/>
              <w:bottom w:val="single" w:sz="4" w:space="0" w:color="auto"/>
              <w:right w:val="single" w:sz="4" w:space="0" w:color="auto"/>
            </w:tcBorders>
            <w:shd w:val="clear" w:color="000000" w:fill="BFBFB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Descripción</w:t>
            </w:r>
          </w:p>
        </w:tc>
        <w:tc>
          <w:tcPr>
            <w:tcW w:w="4536" w:type="dxa"/>
            <w:tcBorders>
              <w:top w:val="single" w:sz="4" w:space="0" w:color="auto"/>
              <w:left w:val="nil"/>
              <w:bottom w:val="single" w:sz="4" w:space="0" w:color="auto"/>
              <w:right w:val="single" w:sz="4" w:space="0" w:color="auto"/>
            </w:tcBorders>
            <w:shd w:val="clear" w:color="000000" w:fill="BFBFB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Mas Detalles</w:t>
            </w:r>
          </w:p>
        </w:tc>
      </w:tr>
      <w:tr w:rsidR="00BC51C1" w:rsidRPr="001F77DD" w:rsidTr="00E81CB1">
        <w:trPr>
          <w:trHeight w:val="1078"/>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AUT</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D207C">
            <w:pPr>
              <w:jc w:val="center"/>
              <w:rPr>
                <w:rFonts w:ascii="Arial" w:hAnsi="Arial" w:cs="Arial"/>
                <w:sz w:val="18"/>
                <w:szCs w:val="18"/>
                <w:lang w:eastAsia="es-PE"/>
              </w:rPr>
            </w:pPr>
            <w:r w:rsidRPr="001F77DD">
              <w:rPr>
                <w:rFonts w:ascii="Arial" w:hAnsi="Arial" w:cs="Arial"/>
                <w:sz w:val="18"/>
                <w:szCs w:val="18"/>
                <w:lang w:eastAsia="es-PE"/>
              </w:rPr>
              <w:t>AUTOM</w:t>
            </w:r>
            <w:r w:rsidR="00BD207C" w:rsidRPr="001F77DD">
              <w:rPr>
                <w:rFonts w:ascii="Arial" w:hAnsi="Arial" w:cs="Arial"/>
                <w:sz w:val="18"/>
                <w:szCs w:val="18"/>
                <w:lang w:eastAsia="es-PE"/>
              </w:rPr>
              <w:t>Á</w:t>
            </w:r>
            <w:r w:rsidRPr="001F77DD">
              <w:rPr>
                <w:rFonts w:ascii="Arial" w:hAnsi="Arial" w:cs="Arial"/>
                <w:sz w:val="18"/>
                <w:szCs w:val="18"/>
                <w:lang w:eastAsia="es-PE"/>
              </w:rPr>
              <w:t>TICA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D207C">
            <w:pPr>
              <w:rPr>
                <w:rFonts w:ascii="Arial" w:hAnsi="Arial" w:cs="Arial"/>
                <w:sz w:val="18"/>
                <w:szCs w:val="18"/>
                <w:lang w:eastAsia="es-PE"/>
              </w:rPr>
            </w:pPr>
            <w:r w:rsidRPr="001F77DD">
              <w:rPr>
                <w:rFonts w:ascii="Arial" w:hAnsi="Arial" w:cs="Arial"/>
                <w:sz w:val="18"/>
                <w:szCs w:val="18"/>
                <w:lang w:eastAsia="es-PE"/>
              </w:rPr>
              <w:t xml:space="preserve">El control de los cambios es en forma automática utilizando comandos mecánicos, eléctricos </w:t>
            </w:r>
            <w:r w:rsidR="00BD207C" w:rsidRPr="001F77DD">
              <w:rPr>
                <w:rFonts w:ascii="Arial" w:hAnsi="Arial" w:cs="Arial"/>
                <w:sz w:val="18"/>
                <w:szCs w:val="18"/>
                <w:lang w:eastAsia="es-PE"/>
              </w:rPr>
              <w:t>o</w:t>
            </w:r>
            <w:r w:rsidRPr="001F77DD">
              <w:rPr>
                <w:rFonts w:ascii="Arial" w:hAnsi="Arial" w:cs="Arial"/>
                <w:sz w:val="18"/>
                <w:szCs w:val="18"/>
                <w:lang w:eastAsia="es-PE"/>
              </w:rPr>
              <w:t xml:space="preserve"> electrónicos, pudiendo tener el conductor control manual sobre los cambios. Generalmente tiene convertidor de torsión. No tiene pedal de embrague.</w:t>
            </w:r>
          </w:p>
        </w:tc>
      </w:tr>
      <w:tr w:rsidR="00BC51C1" w:rsidRPr="001F77DD" w:rsidTr="00E81CB1">
        <w:trPr>
          <w:trHeight w:val="1406"/>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CVT</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D207C" w:rsidP="00BC51C1">
            <w:pPr>
              <w:jc w:val="center"/>
              <w:rPr>
                <w:rFonts w:ascii="Arial" w:hAnsi="Arial" w:cs="Arial"/>
                <w:sz w:val="18"/>
                <w:szCs w:val="18"/>
                <w:lang w:eastAsia="es-PE"/>
              </w:rPr>
            </w:pPr>
            <w:r w:rsidRPr="001F77DD">
              <w:rPr>
                <w:rFonts w:ascii="Arial" w:hAnsi="Arial" w:cs="Arial"/>
                <w:sz w:val="18"/>
                <w:szCs w:val="18"/>
                <w:lang w:eastAsia="es-PE"/>
              </w:rPr>
              <w:t>TRANSMISIÓ</w:t>
            </w:r>
            <w:r w:rsidR="00BC51C1" w:rsidRPr="001F77DD">
              <w:rPr>
                <w:rFonts w:ascii="Arial" w:hAnsi="Arial" w:cs="Arial"/>
                <w:sz w:val="18"/>
                <w:szCs w:val="18"/>
                <w:lang w:eastAsia="es-PE"/>
              </w:rPr>
              <w:t>N VARIABLE CONTINUA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sz w:val="18"/>
                <w:szCs w:val="18"/>
                <w:lang w:eastAsia="es-PE"/>
              </w:rPr>
            </w:pPr>
            <w:r w:rsidRPr="001F77DD">
              <w:rPr>
                <w:rFonts w:ascii="Arial" w:hAnsi="Arial" w:cs="Arial"/>
                <w:sz w:val="18"/>
                <w:szCs w:val="18"/>
                <w:lang w:eastAsia="es-PE"/>
              </w:rPr>
              <w:t>El control de la transmisión es en forma automática con comando mecánico o electrónico, pudiendo tener el conductor control manual sobre los cambios. Generalmente tiene convertidor de torsión. No tiene pedal de embrague. La transmisión consiste en un sistema mecánico que varía continuamente las relaciones de multiplicación de la potencia del motor.</w:t>
            </w:r>
          </w:p>
        </w:tc>
      </w:tr>
      <w:tr w:rsidR="00BC51C1" w:rsidRPr="001F77DD" w:rsidTr="00E81CB1">
        <w:trPr>
          <w:trHeight w:val="1087"/>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MEC</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D207C" w:rsidP="00BC51C1">
            <w:pPr>
              <w:jc w:val="center"/>
              <w:rPr>
                <w:rFonts w:ascii="Arial" w:hAnsi="Arial" w:cs="Arial"/>
                <w:sz w:val="18"/>
                <w:szCs w:val="18"/>
                <w:lang w:eastAsia="es-PE"/>
              </w:rPr>
            </w:pPr>
            <w:r w:rsidRPr="001F77DD">
              <w:rPr>
                <w:rFonts w:ascii="Arial" w:hAnsi="Arial" w:cs="Arial"/>
                <w:sz w:val="18"/>
                <w:szCs w:val="18"/>
                <w:lang w:eastAsia="es-PE"/>
              </w:rPr>
              <w:t>MECÁ</w:t>
            </w:r>
            <w:r w:rsidR="00BC51C1" w:rsidRPr="001F77DD">
              <w:rPr>
                <w:rFonts w:ascii="Arial" w:hAnsi="Arial" w:cs="Arial"/>
                <w:sz w:val="18"/>
                <w:szCs w:val="18"/>
                <w:lang w:eastAsia="es-PE"/>
              </w:rPr>
              <w:t>NICA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D207C">
            <w:pPr>
              <w:rPr>
                <w:rFonts w:ascii="Arial" w:hAnsi="Arial" w:cs="Arial"/>
                <w:sz w:val="18"/>
                <w:szCs w:val="18"/>
                <w:lang w:eastAsia="es-PE"/>
              </w:rPr>
            </w:pPr>
            <w:r w:rsidRPr="001F77DD">
              <w:rPr>
                <w:rFonts w:ascii="Arial" w:hAnsi="Arial" w:cs="Arial"/>
                <w:sz w:val="18"/>
                <w:szCs w:val="18"/>
                <w:lang w:eastAsia="es-PE"/>
              </w:rPr>
              <w:t xml:space="preserve">El control de los cambios es en forma manual utilizando comandos mecánicos, eléctricos </w:t>
            </w:r>
            <w:r w:rsidR="00BD207C" w:rsidRPr="001F77DD">
              <w:rPr>
                <w:rFonts w:ascii="Arial" w:hAnsi="Arial" w:cs="Arial"/>
                <w:sz w:val="18"/>
                <w:szCs w:val="18"/>
                <w:lang w:eastAsia="es-PE"/>
              </w:rPr>
              <w:t>o</w:t>
            </w:r>
            <w:r w:rsidRPr="001F77DD">
              <w:rPr>
                <w:rFonts w:ascii="Arial" w:hAnsi="Arial" w:cs="Arial"/>
                <w:sz w:val="18"/>
                <w:szCs w:val="18"/>
                <w:lang w:eastAsia="es-PE"/>
              </w:rPr>
              <w:t xml:space="preserve"> neumáticos. Generalmente tiene embrague de disco operado por el conductor mediante el pedal de embrague.</w:t>
            </w:r>
          </w:p>
        </w:tc>
      </w:tr>
      <w:tr w:rsidR="00BC51C1" w:rsidRPr="001F77DD" w:rsidTr="00E81CB1">
        <w:trPr>
          <w:trHeight w:val="1417"/>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SAT</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D207C" w:rsidP="00BC51C1">
            <w:pPr>
              <w:jc w:val="center"/>
              <w:rPr>
                <w:rFonts w:ascii="Arial" w:hAnsi="Arial" w:cs="Arial"/>
                <w:sz w:val="18"/>
                <w:szCs w:val="18"/>
                <w:lang w:eastAsia="es-PE"/>
              </w:rPr>
            </w:pPr>
            <w:r w:rsidRPr="001F77DD">
              <w:rPr>
                <w:rFonts w:ascii="Arial" w:hAnsi="Arial" w:cs="Arial"/>
                <w:sz w:val="18"/>
                <w:szCs w:val="18"/>
                <w:lang w:eastAsia="es-PE"/>
              </w:rPr>
              <w:t>SEMI AUTOMÁ</w:t>
            </w:r>
            <w:r w:rsidR="00BC51C1" w:rsidRPr="001F77DD">
              <w:rPr>
                <w:rFonts w:ascii="Arial" w:hAnsi="Arial" w:cs="Arial"/>
                <w:sz w:val="18"/>
                <w:szCs w:val="18"/>
                <w:lang w:eastAsia="es-PE"/>
              </w:rPr>
              <w:t>TICA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D207C">
            <w:pPr>
              <w:rPr>
                <w:rFonts w:ascii="Arial" w:hAnsi="Arial" w:cs="Arial"/>
                <w:sz w:val="18"/>
                <w:szCs w:val="18"/>
                <w:lang w:eastAsia="es-PE"/>
              </w:rPr>
            </w:pPr>
            <w:r w:rsidRPr="001F77DD">
              <w:rPr>
                <w:rFonts w:ascii="Arial" w:hAnsi="Arial" w:cs="Arial"/>
                <w:sz w:val="18"/>
                <w:szCs w:val="18"/>
                <w:lang w:eastAsia="es-PE"/>
              </w:rPr>
              <w:t xml:space="preserve">El control de los cambios es en forma manual o automática utilizando dispositivos mecánicos, eléctricos, electrónicos y/o neumáticos. Generalmente tiene convertidor de torsión o alternativamente puede venir con embrague(s) de disco, en este </w:t>
            </w:r>
            <w:r w:rsidR="00BD207C" w:rsidRPr="001F77DD">
              <w:rPr>
                <w:rFonts w:ascii="Arial" w:hAnsi="Arial" w:cs="Arial"/>
                <w:sz w:val="18"/>
                <w:szCs w:val="18"/>
                <w:lang w:eastAsia="es-PE"/>
              </w:rPr>
              <w:t>ú</w:t>
            </w:r>
            <w:r w:rsidRPr="001F77DD">
              <w:rPr>
                <w:rFonts w:ascii="Arial" w:hAnsi="Arial" w:cs="Arial"/>
                <w:sz w:val="18"/>
                <w:szCs w:val="18"/>
                <w:lang w:eastAsia="es-PE"/>
              </w:rPr>
              <w:t>ltimo caso puede tener pedal de embrague, el mismo que es utilizado principalmente para el arranque.</w:t>
            </w:r>
          </w:p>
        </w:tc>
      </w:tr>
    </w:tbl>
    <w:p w:rsidR="00BC51C1" w:rsidRPr="001F77DD" w:rsidRDefault="00BC51C1" w:rsidP="00BC51C1">
      <w:pPr>
        <w:rPr>
          <w:rFonts w:ascii="Arial" w:hAnsi="Arial" w:cs="Arial"/>
          <w:sz w:val="18"/>
          <w:szCs w:val="18"/>
        </w:rPr>
      </w:pPr>
    </w:p>
    <w:tbl>
      <w:tblPr>
        <w:tblW w:w="8664" w:type="dxa"/>
        <w:tblInd w:w="53" w:type="dxa"/>
        <w:tblCellMar>
          <w:left w:w="70" w:type="dxa"/>
          <w:right w:w="70" w:type="dxa"/>
        </w:tblCellMar>
        <w:tblLook w:val="04A0" w:firstRow="1" w:lastRow="0" w:firstColumn="1" w:lastColumn="0" w:noHBand="0" w:noVBand="1"/>
      </w:tblPr>
      <w:tblGrid>
        <w:gridCol w:w="1200"/>
        <w:gridCol w:w="2928"/>
        <w:gridCol w:w="4536"/>
      </w:tblGrid>
      <w:tr w:rsidR="00BC51C1" w:rsidRPr="001F77DD" w:rsidTr="00BC51C1">
        <w:trPr>
          <w:trHeight w:val="750"/>
        </w:trPr>
        <w:tc>
          <w:tcPr>
            <w:tcW w:w="8664" w:type="dxa"/>
            <w:gridSpan w:val="3"/>
            <w:tcBorders>
              <w:top w:val="nil"/>
              <w:left w:val="nil"/>
              <w:bottom w:val="nil"/>
              <w:right w:val="nil"/>
            </w:tcBorders>
            <w:shd w:val="clear" w:color="000000" w:fill="FFFFFF"/>
            <w:vAlign w:val="bottom"/>
            <w:hideMark/>
          </w:tcPr>
          <w:p w:rsidR="00E15478" w:rsidRPr="001F77DD" w:rsidRDefault="00E15478" w:rsidP="00E97327">
            <w:pPr>
              <w:pStyle w:val="diego"/>
              <w:tabs>
                <w:tab w:val="left" w:pos="567"/>
                <w:tab w:val="left" w:pos="8789"/>
              </w:tabs>
              <w:ind w:right="49" w:firstLine="0"/>
              <w:jc w:val="center"/>
              <w:rPr>
                <w:rFonts w:ascii="Arial" w:hAnsi="Arial" w:cs="Arial"/>
                <w:b/>
                <w:sz w:val="22"/>
                <w:lang w:eastAsia="es-PE"/>
              </w:rPr>
            </w:pPr>
          </w:p>
          <w:p w:rsidR="00E15478" w:rsidRPr="001F77DD" w:rsidRDefault="00E15478"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D207C" w:rsidRPr="001F77DD" w:rsidRDefault="00BD207C" w:rsidP="00E97327">
            <w:pPr>
              <w:pStyle w:val="diego"/>
              <w:tabs>
                <w:tab w:val="left" w:pos="567"/>
                <w:tab w:val="left" w:pos="8789"/>
              </w:tabs>
              <w:ind w:right="49" w:firstLine="0"/>
              <w:jc w:val="center"/>
              <w:rPr>
                <w:rFonts w:ascii="Arial" w:hAnsi="Arial" w:cs="Arial"/>
                <w:b/>
                <w:sz w:val="22"/>
                <w:lang w:eastAsia="es-PE"/>
              </w:rPr>
            </w:pPr>
          </w:p>
          <w:p w:rsidR="00BD207C" w:rsidRPr="001F77DD" w:rsidRDefault="00BD207C" w:rsidP="00E97327">
            <w:pPr>
              <w:pStyle w:val="diego"/>
              <w:tabs>
                <w:tab w:val="left" w:pos="567"/>
                <w:tab w:val="left" w:pos="8789"/>
              </w:tabs>
              <w:ind w:right="49" w:firstLine="0"/>
              <w:jc w:val="center"/>
              <w:rPr>
                <w:rFonts w:ascii="Arial" w:hAnsi="Arial" w:cs="Arial"/>
                <w:b/>
                <w:sz w:val="22"/>
                <w:lang w:eastAsia="es-PE"/>
              </w:rPr>
            </w:pPr>
          </w:p>
          <w:p w:rsidR="00BD207C" w:rsidRPr="001F77DD" w:rsidRDefault="00BD207C" w:rsidP="00E97327">
            <w:pPr>
              <w:pStyle w:val="diego"/>
              <w:tabs>
                <w:tab w:val="left" w:pos="567"/>
                <w:tab w:val="left" w:pos="8789"/>
              </w:tabs>
              <w:ind w:right="49" w:firstLine="0"/>
              <w:jc w:val="center"/>
              <w:rPr>
                <w:rFonts w:ascii="Arial" w:hAnsi="Arial" w:cs="Arial"/>
                <w:b/>
                <w:sz w:val="22"/>
                <w:lang w:eastAsia="es-PE"/>
              </w:rPr>
            </w:pPr>
          </w:p>
          <w:p w:rsidR="00BD207C" w:rsidRPr="001F77DD" w:rsidRDefault="00BD207C" w:rsidP="00E97327">
            <w:pPr>
              <w:pStyle w:val="diego"/>
              <w:tabs>
                <w:tab w:val="left" w:pos="567"/>
                <w:tab w:val="left" w:pos="8789"/>
              </w:tabs>
              <w:ind w:right="49" w:firstLine="0"/>
              <w:jc w:val="center"/>
              <w:rPr>
                <w:rFonts w:ascii="Arial" w:hAnsi="Arial" w:cs="Arial"/>
                <w:b/>
                <w:sz w:val="22"/>
                <w:lang w:eastAsia="es-PE"/>
              </w:rPr>
            </w:pPr>
          </w:p>
          <w:p w:rsidR="00BD207C" w:rsidRPr="001F77DD" w:rsidRDefault="00BD207C" w:rsidP="00E97327">
            <w:pPr>
              <w:pStyle w:val="diego"/>
              <w:tabs>
                <w:tab w:val="left" w:pos="567"/>
                <w:tab w:val="left" w:pos="8789"/>
              </w:tabs>
              <w:ind w:right="49" w:firstLine="0"/>
              <w:jc w:val="center"/>
              <w:rPr>
                <w:rFonts w:ascii="Arial" w:hAnsi="Arial" w:cs="Arial"/>
                <w:b/>
                <w:sz w:val="22"/>
                <w:lang w:eastAsia="es-PE"/>
              </w:rPr>
            </w:pPr>
          </w:p>
          <w:p w:rsidR="00BD207C" w:rsidRPr="001F77DD" w:rsidRDefault="00BD207C" w:rsidP="00E97327">
            <w:pPr>
              <w:pStyle w:val="diego"/>
              <w:tabs>
                <w:tab w:val="left" w:pos="567"/>
                <w:tab w:val="left" w:pos="8789"/>
              </w:tabs>
              <w:ind w:right="49" w:firstLine="0"/>
              <w:jc w:val="center"/>
              <w:rPr>
                <w:rFonts w:ascii="Arial" w:hAnsi="Arial" w:cs="Arial"/>
                <w:b/>
                <w:sz w:val="22"/>
                <w:lang w:eastAsia="es-PE"/>
              </w:rPr>
            </w:pPr>
          </w:p>
          <w:p w:rsidR="00BD207C" w:rsidRPr="001F77DD" w:rsidRDefault="00BD207C" w:rsidP="00E97327">
            <w:pPr>
              <w:pStyle w:val="diego"/>
              <w:tabs>
                <w:tab w:val="left" w:pos="567"/>
                <w:tab w:val="left" w:pos="8789"/>
              </w:tabs>
              <w:ind w:right="49" w:firstLine="0"/>
              <w:jc w:val="center"/>
              <w:rPr>
                <w:rFonts w:ascii="Arial" w:hAnsi="Arial" w:cs="Arial"/>
                <w:b/>
                <w:sz w:val="22"/>
                <w:lang w:eastAsia="es-PE"/>
              </w:rPr>
            </w:pPr>
          </w:p>
          <w:p w:rsidR="00BD207C" w:rsidRPr="001F77DD" w:rsidRDefault="00BD207C"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983BFA" w:rsidRPr="001F77DD" w:rsidRDefault="00983BFA" w:rsidP="00E97327">
            <w:pPr>
              <w:pStyle w:val="diego"/>
              <w:tabs>
                <w:tab w:val="left" w:pos="567"/>
                <w:tab w:val="left" w:pos="8789"/>
              </w:tabs>
              <w:ind w:right="49" w:firstLine="0"/>
              <w:jc w:val="center"/>
              <w:rPr>
                <w:rFonts w:ascii="Arial" w:hAnsi="Arial" w:cs="Arial"/>
                <w:b/>
                <w:sz w:val="22"/>
                <w:lang w:eastAsia="es-PE"/>
              </w:rPr>
            </w:pPr>
          </w:p>
          <w:p w:rsidR="00983BFA" w:rsidRPr="001F77DD" w:rsidRDefault="00983BFA" w:rsidP="00E97327">
            <w:pPr>
              <w:pStyle w:val="diego"/>
              <w:tabs>
                <w:tab w:val="left" w:pos="567"/>
                <w:tab w:val="left" w:pos="8789"/>
              </w:tabs>
              <w:ind w:right="49" w:firstLine="0"/>
              <w:jc w:val="center"/>
              <w:rPr>
                <w:rFonts w:ascii="Arial" w:hAnsi="Arial" w:cs="Arial"/>
                <w:b/>
                <w:sz w:val="22"/>
                <w:lang w:eastAsia="es-PE"/>
              </w:rPr>
            </w:pPr>
          </w:p>
          <w:p w:rsidR="00983BFA" w:rsidRPr="001F77DD" w:rsidRDefault="00983BFA" w:rsidP="00E97327">
            <w:pPr>
              <w:pStyle w:val="diego"/>
              <w:tabs>
                <w:tab w:val="left" w:pos="567"/>
                <w:tab w:val="left" w:pos="8789"/>
              </w:tabs>
              <w:ind w:right="49" w:firstLine="0"/>
              <w:jc w:val="center"/>
              <w:rPr>
                <w:rFonts w:ascii="Arial" w:hAnsi="Arial" w:cs="Arial"/>
                <w:b/>
                <w:sz w:val="22"/>
                <w:lang w:eastAsia="es-PE"/>
              </w:rPr>
            </w:pPr>
          </w:p>
          <w:p w:rsidR="00983BFA" w:rsidRPr="001F77DD" w:rsidRDefault="00983BFA" w:rsidP="00E97327">
            <w:pPr>
              <w:pStyle w:val="diego"/>
              <w:tabs>
                <w:tab w:val="left" w:pos="567"/>
                <w:tab w:val="left" w:pos="8789"/>
              </w:tabs>
              <w:ind w:right="49" w:firstLine="0"/>
              <w:jc w:val="center"/>
              <w:rPr>
                <w:rFonts w:ascii="Arial" w:hAnsi="Arial" w:cs="Arial"/>
                <w:b/>
                <w:sz w:val="22"/>
                <w:lang w:eastAsia="es-PE"/>
              </w:rPr>
            </w:pPr>
          </w:p>
          <w:p w:rsidR="00E15478" w:rsidRPr="001F77DD" w:rsidRDefault="00E15478" w:rsidP="00E97327">
            <w:pPr>
              <w:pStyle w:val="diego"/>
              <w:tabs>
                <w:tab w:val="left" w:pos="567"/>
                <w:tab w:val="left" w:pos="8789"/>
              </w:tabs>
              <w:ind w:right="49" w:firstLine="0"/>
              <w:jc w:val="center"/>
              <w:rPr>
                <w:rFonts w:ascii="Arial" w:hAnsi="Arial" w:cs="Arial"/>
                <w:b/>
                <w:sz w:val="22"/>
                <w:lang w:eastAsia="es-PE"/>
              </w:rPr>
            </w:pPr>
          </w:p>
          <w:p w:rsidR="00983BFA" w:rsidRPr="001F77DD" w:rsidRDefault="00983BFA" w:rsidP="00E97327">
            <w:pPr>
              <w:pStyle w:val="diego"/>
              <w:tabs>
                <w:tab w:val="left" w:pos="567"/>
                <w:tab w:val="left" w:pos="8789"/>
              </w:tabs>
              <w:ind w:right="49" w:firstLine="0"/>
              <w:jc w:val="center"/>
              <w:rPr>
                <w:rFonts w:ascii="Arial" w:hAnsi="Arial" w:cs="Arial"/>
                <w:b/>
                <w:sz w:val="22"/>
                <w:lang w:eastAsia="es-PE"/>
              </w:rPr>
            </w:pPr>
          </w:p>
          <w:p w:rsidR="00E15478" w:rsidRPr="001F77DD" w:rsidRDefault="00E15478" w:rsidP="00E97327">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Anexo VI</w:t>
            </w:r>
          </w:p>
          <w:p w:rsidR="00E15478" w:rsidRPr="001F77DD" w:rsidRDefault="00E15478" w:rsidP="00E97327">
            <w:pPr>
              <w:pStyle w:val="diego"/>
              <w:tabs>
                <w:tab w:val="left" w:pos="567"/>
                <w:tab w:val="left" w:pos="8789"/>
              </w:tabs>
              <w:ind w:right="49" w:firstLine="0"/>
              <w:jc w:val="center"/>
              <w:rPr>
                <w:rFonts w:ascii="Arial" w:hAnsi="Arial" w:cs="Arial"/>
                <w:b/>
                <w:sz w:val="22"/>
                <w:lang w:eastAsia="es-PE"/>
              </w:rPr>
            </w:pPr>
          </w:p>
          <w:p w:rsidR="00E15478" w:rsidRPr="001F77DD" w:rsidRDefault="00E15478" w:rsidP="00E97327">
            <w:pPr>
              <w:pStyle w:val="diego"/>
              <w:tabs>
                <w:tab w:val="left" w:pos="567"/>
                <w:tab w:val="left" w:pos="8789"/>
              </w:tabs>
              <w:ind w:right="49" w:firstLine="0"/>
              <w:jc w:val="center"/>
              <w:rPr>
                <w:rFonts w:ascii="Arial" w:hAnsi="Arial" w:cs="Arial"/>
                <w:b/>
                <w:sz w:val="22"/>
                <w:lang w:eastAsia="es-PE"/>
              </w:rPr>
            </w:pPr>
          </w:p>
          <w:p w:rsidR="00BC51C1" w:rsidRPr="001F77DD" w:rsidRDefault="00BC51C1" w:rsidP="00E97327">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T</w:t>
            </w:r>
            <w:r w:rsidR="00E97327" w:rsidRPr="001F77DD">
              <w:rPr>
                <w:rFonts w:ascii="Arial" w:hAnsi="Arial" w:cs="Arial"/>
                <w:b/>
                <w:sz w:val="22"/>
                <w:szCs w:val="22"/>
                <w:lang w:eastAsia="es-PE"/>
              </w:rPr>
              <w:t>abla</w:t>
            </w:r>
            <w:r w:rsidRPr="001F77DD">
              <w:rPr>
                <w:rFonts w:ascii="Arial" w:hAnsi="Arial" w:cs="Arial"/>
                <w:b/>
                <w:sz w:val="22"/>
                <w:szCs w:val="22"/>
                <w:lang w:eastAsia="es-PE"/>
              </w:rPr>
              <w:t xml:space="preserve"> N°  6</w:t>
            </w:r>
            <w:r w:rsidRPr="001F77DD">
              <w:rPr>
                <w:rFonts w:ascii="Arial" w:hAnsi="Arial" w:cs="Arial"/>
                <w:b/>
                <w:sz w:val="22"/>
                <w:szCs w:val="22"/>
                <w:lang w:eastAsia="es-PE"/>
              </w:rPr>
              <w:br/>
            </w:r>
          </w:p>
        </w:tc>
      </w:tr>
      <w:tr w:rsidR="00BC51C1" w:rsidRPr="001F77DD" w:rsidTr="00BC51C1">
        <w:trPr>
          <w:trHeight w:val="360"/>
        </w:trPr>
        <w:tc>
          <w:tcPr>
            <w:tcW w:w="8664" w:type="dxa"/>
            <w:gridSpan w:val="3"/>
            <w:tcBorders>
              <w:top w:val="nil"/>
              <w:left w:val="nil"/>
              <w:bottom w:val="nil"/>
              <w:right w:val="nil"/>
            </w:tcBorders>
            <w:shd w:val="clear" w:color="000000" w:fill="FFFFFF"/>
            <w:noWrap/>
            <w:vAlign w:val="bottom"/>
            <w:hideMark/>
          </w:tcPr>
          <w:p w:rsidR="00BC51C1" w:rsidRPr="001F77DD" w:rsidRDefault="00E97327" w:rsidP="00E97327">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lastRenderedPageBreak/>
              <w:t>Tipo de combustible</w:t>
            </w:r>
          </w:p>
          <w:p w:rsidR="00D26C1C" w:rsidRPr="001F77DD" w:rsidRDefault="00D26C1C" w:rsidP="00E97327">
            <w:pPr>
              <w:pStyle w:val="diego"/>
              <w:tabs>
                <w:tab w:val="left" w:pos="567"/>
                <w:tab w:val="left" w:pos="8789"/>
              </w:tabs>
              <w:ind w:right="49" w:firstLine="0"/>
              <w:jc w:val="center"/>
              <w:rPr>
                <w:rFonts w:ascii="Arial" w:hAnsi="Arial" w:cs="Arial"/>
                <w:b/>
                <w:sz w:val="22"/>
                <w:lang w:eastAsia="es-PE"/>
              </w:rPr>
            </w:pPr>
          </w:p>
        </w:tc>
      </w:tr>
      <w:tr w:rsidR="00BC51C1" w:rsidRPr="001F77DD" w:rsidTr="00BC51C1">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Código</w:t>
            </w:r>
          </w:p>
        </w:tc>
        <w:tc>
          <w:tcPr>
            <w:tcW w:w="2928" w:type="dxa"/>
            <w:tcBorders>
              <w:top w:val="single" w:sz="4" w:space="0" w:color="auto"/>
              <w:left w:val="nil"/>
              <w:bottom w:val="single" w:sz="4" w:space="0" w:color="auto"/>
              <w:right w:val="single" w:sz="4" w:space="0" w:color="auto"/>
            </w:tcBorders>
            <w:shd w:val="clear" w:color="000000" w:fill="BFBFB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Descripción</w:t>
            </w:r>
          </w:p>
        </w:tc>
        <w:tc>
          <w:tcPr>
            <w:tcW w:w="4536" w:type="dxa"/>
            <w:tcBorders>
              <w:top w:val="single" w:sz="4" w:space="0" w:color="auto"/>
              <w:left w:val="nil"/>
              <w:bottom w:val="single" w:sz="4" w:space="0" w:color="auto"/>
              <w:right w:val="single" w:sz="4" w:space="0" w:color="auto"/>
            </w:tcBorders>
            <w:shd w:val="clear" w:color="000000" w:fill="BFBFBF"/>
            <w:vAlign w:val="center"/>
            <w:hideMark/>
          </w:tcPr>
          <w:p w:rsidR="00BC51C1" w:rsidRPr="001F77DD" w:rsidRDefault="00BC51C1" w:rsidP="00BC51C1">
            <w:pPr>
              <w:jc w:val="center"/>
              <w:rPr>
                <w:rFonts w:ascii="Arial" w:hAnsi="Arial" w:cs="Arial"/>
                <w:b/>
                <w:bCs/>
                <w:sz w:val="18"/>
                <w:szCs w:val="18"/>
                <w:lang w:eastAsia="es-PE"/>
              </w:rPr>
            </w:pPr>
            <w:r w:rsidRPr="001F77DD">
              <w:rPr>
                <w:rFonts w:ascii="Arial" w:hAnsi="Arial" w:cs="Arial"/>
                <w:b/>
                <w:bCs/>
                <w:sz w:val="18"/>
                <w:szCs w:val="18"/>
                <w:lang w:eastAsia="es-PE"/>
              </w:rPr>
              <w:t>Mas Detalles</w:t>
            </w:r>
          </w:p>
        </w:tc>
      </w:tr>
      <w:tr w:rsidR="00BC51C1" w:rsidRPr="001F77DD" w:rsidTr="00E15478">
        <w:trPr>
          <w:trHeight w:val="737"/>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color w:val="000000"/>
                <w:sz w:val="18"/>
                <w:szCs w:val="18"/>
                <w:lang w:eastAsia="es-PE"/>
              </w:rPr>
            </w:pPr>
            <w:r w:rsidRPr="001F77DD">
              <w:rPr>
                <w:rFonts w:ascii="Arial" w:hAnsi="Arial" w:cs="Arial"/>
                <w:b/>
                <w:bCs/>
                <w:color w:val="000000"/>
                <w:sz w:val="18"/>
                <w:szCs w:val="18"/>
                <w:lang w:eastAsia="es-PE"/>
              </w:rPr>
              <w:t>ACE</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color w:val="000000"/>
                <w:sz w:val="18"/>
                <w:szCs w:val="18"/>
                <w:lang w:eastAsia="es-PE"/>
              </w:rPr>
            </w:pPr>
            <w:r w:rsidRPr="001F77DD">
              <w:rPr>
                <w:rFonts w:ascii="Arial" w:hAnsi="Arial" w:cs="Arial"/>
                <w:color w:val="000000"/>
                <w:sz w:val="18"/>
                <w:szCs w:val="18"/>
                <w:lang w:eastAsia="es-PE"/>
              </w:rPr>
              <w:t>ACEITE</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color w:val="000000"/>
                <w:sz w:val="18"/>
                <w:szCs w:val="18"/>
                <w:lang w:eastAsia="es-PE"/>
              </w:rPr>
            </w:pPr>
            <w:r w:rsidRPr="001F77DD">
              <w:rPr>
                <w:rFonts w:ascii="Arial" w:hAnsi="Arial" w:cs="Arial"/>
                <w:color w:val="000000"/>
                <w:sz w:val="18"/>
                <w:szCs w:val="18"/>
                <w:lang w:eastAsia="es-PE"/>
              </w:rPr>
              <w:t>Vehículo que usa como combustible exclusivamente aceite vegetal. Los motores de estos vehículos son de encendido por compresión.</w:t>
            </w:r>
          </w:p>
        </w:tc>
      </w:tr>
      <w:tr w:rsidR="00BC51C1" w:rsidRPr="001F77DD" w:rsidTr="00E15478">
        <w:trPr>
          <w:trHeight w:val="692"/>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color w:val="000000"/>
                <w:sz w:val="18"/>
                <w:szCs w:val="18"/>
                <w:lang w:eastAsia="es-PE"/>
              </w:rPr>
            </w:pPr>
            <w:r w:rsidRPr="001F77DD">
              <w:rPr>
                <w:rFonts w:ascii="Arial" w:hAnsi="Arial" w:cs="Arial"/>
                <w:b/>
                <w:bCs/>
                <w:color w:val="000000"/>
                <w:sz w:val="18"/>
                <w:szCs w:val="18"/>
                <w:lang w:eastAsia="es-PE"/>
              </w:rPr>
              <w:t>BDS</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062138" w:rsidP="00BC51C1">
            <w:pPr>
              <w:jc w:val="center"/>
              <w:rPr>
                <w:rFonts w:ascii="Arial" w:hAnsi="Arial" w:cs="Arial"/>
                <w:color w:val="000000"/>
                <w:sz w:val="18"/>
                <w:szCs w:val="18"/>
                <w:lang w:eastAsia="es-PE"/>
              </w:rPr>
            </w:pPr>
            <w:r w:rsidRPr="001F77DD">
              <w:rPr>
                <w:rFonts w:ascii="Arial" w:hAnsi="Arial" w:cs="Arial"/>
                <w:color w:val="000000"/>
                <w:sz w:val="18"/>
                <w:szCs w:val="18"/>
                <w:lang w:eastAsia="es-PE"/>
              </w:rPr>
              <w:t>BIODIÉ</w:t>
            </w:r>
            <w:r w:rsidR="00BC51C1" w:rsidRPr="001F77DD">
              <w:rPr>
                <w:rFonts w:ascii="Arial" w:hAnsi="Arial" w:cs="Arial"/>
                <w:color w:val="000000"/>
                <w:sz w:val="18"/>
                <w:szCs w:val="18"/>
                <w:lang w:eastAsia="es-PE"/>
              </w:rPr>
              <w:t>SEL</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color w:val="000000"/>
                <w:sz w:val="18"/>
                <w:szCs w:val="18"/>
                <w:lang w:eastAsia="es-PE"/>
              </w:rPr>
            </w:pPr>
            <w:r w:rsidRPr="001F77DD">
              <w:rPr>
                <w:rFonts w:ascii="Arial" w:hAnsi="Arial" w:cs="Arial"/>
                <w:color w:val="000000"/>
                <w:sz w:val="18"/>
                <w:szCs w:val="18"/>
                <w:lang w:eastAsia="es-PE"/>
              </w:rPr>
              <w:t>Vehículo que usa como combusti</w:t>
            </w:r>
            <w:r w:rsidR="00062138" w:rsidRPr="001F77DD">
              <w:rPr>
                <w:rFonts w:ascii="Arial" w:hAnsi="Arial" w:cs="Arial"/>
                <w:color w:val="000000"/>
                <w:sz w:val="18"/>
                <w:szCs w:val="18"/>
                <w:lang w:eastAsia="es-PE"/>
              </w:rPr>
              <w:t>ble exclusivamente biodié</w:t>
            </w:r>
            <w:r w:rsidRPr="001F77DD">
              <w:rPr>
                <w:rFonts w:ascii="Arial" w:hAnsi="Arial" w:cs="Arial"/>
                <w:color w:val="000000"/>
                <w:sz w:val="18"/>
                <w:szCs w:val="18"/>
                <w:lang w:eastAsia="es-PE"/>
              </w:rPr>
              <w:t>sel. Los motores de estos vehículos son de encendido por compresión.</w:t>
            </w:r>
          </w:p>
        </w:tc>
      </w:tr>
      <w:tr w:rsidR="00BC51C1" w:rsidRPr="001F77DD" w:rsidTr="00E15478">
        <w:trPr>
          <w:trHeight w:val="702"/>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color w:val="000000"/>
                <w:sz w:val="18"/>
                <w:szCs w:val="18"/>
                <w:lang w:eastAsia="es-PE"/>
              </w:rPr>
            </w:pPr>
            <w:r w:rsidRPr="001F77DD">
              <w:rPr>
                <w:rFonts w:ascii="Arial" w:hAnsi="Arial" w:cs="Arial"/>
                <w:b/>
                <w:bCs/>
                <w:color w:val="000000"/>
                <w:sz w:val="18"/>
                <w:szCs w:val="18"/>
                <w:lang w:eastAsia="es-PE"/>
              </w:rPr>
              <w:t>BIE</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color w:val="000000"/>
                <w:sz w:val="18"/>
                <w:szCs w:val="18"/>
                <w:lang w:eastAsia="es-PE"/>
              </w:rPr>
            </w:pPr>
            <w:r w:rsidRPr="001F77DD">
              <w:rPr>
                <w:rFonts w:ascii="Arial" w:hAnsi="Arial" w:cs="Arial"/>
                <w:color w:val="000000"/>
                <w:sz w:val="18"/>
                <w:szCs w:val="18"/>
                <w:lang w:eastAsia="es-PE"/>
              </w:rPr>
              <w:t>BI-CONBUSTIBLE GNL</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color w:val="000000"/>
                <w:sz w:val="18"/>
                <w:szCs w:val="18"/>
                <w:lang w:eastAsia="es-PE"/>
              </w:rPr>
            </w:pPr>
            <w:r w:rsidRPr="001F77DD">
              <w:rPr>
                <w:rFonts w:ascii="Arial" w:hAnsi="Arial" w:cs="Arial"/>
                <w:color w:val="000000"/>
                <w:sz w:val="18"/>
                <w:szCs w:val="18"/>
                <w:lang w:eastAsia="es-PE"/>
              </w:rPr>
              <w:t>Vehículo que usa como combustible gasolina o alternativamente gas natural licuado-</w:t>
            </w:r>
            <w:r w:rsidR="00BD207C" w:rsidRPr="001F77DD">
              <w:rPr>
                <w:rFonts w:ascii="Arial" w:hAnsi="Arial" w:cs="Arial"/>
                <w:color w:val="000000"/>
                <w:sz w:val="18"/>
                <w:szCs w:val="18"/>
                <w:lang w:eastAsia="es-PE"/>
              </w:rPr>
              <w:t>GNL</w:t>
            </w:r>
            <w:r w:rsidRPr="001F77DD">
              <w:rPr>
                <w:rFonts w:ascii="Arial" w:hAnsi="Arial" w:cs="Arial"/>
                <w:color w:val="000000"/>
                <w:sz w:val="18"/>
                <w:szCs w:val="18"/>
                <w:lang w:eastAsia="es-PE"/>
              </w:rPr>
              <w:t>. Los motores que lo utilizan son de encendido por chispa.</w:t>
            </w:r>
          </w:p>
        </w:tc>
      </w:tr>
      <w:tr w:rsidR="00BC51C1" w:rsidRPr="001F77DD" w:rsidTr="00E15478">
        <w:trPr>
          <w:trHeight w:val="697"/>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color w:val="000000"/>
                <w:sz w:val="18"/>
                <w:szCs w:val="18"/>
                <w:lang w:eastAsia="es-PE"/>
              </w:rPr>
            </w:pPr>
            <w:r w:rsidRPr="001F77DD">
              <w:rPr>
                <w:rFonts w:ascii="Arial" w:hAnsi="Arial" w:cs="Arial"/>
                <w:b/>
                <w:bCs/>
                <w:color w:val="000000"/>
                <w:sz w:val="18"/>
                <w:szCs w:val="18"/>
                <w:lang w:eastAsia="es-PE"/>
              </w:rPr>
              <w:t>BIL</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color w:val="000000"/>
                <w:sz w:val="18"/>
                <w:szCs w:val="18"/>
                <w:lang w:eastAsia="es-PE"/>
              </w:rPr>
            </w:pPr>
            <w:r w:rsidRPr="001F77DD">
              <w:rPr>
                <w:rFonts w:ascii="Arial" w:hAnsi="Arial" w:cs="Arial"/>
                <w:color w:val="000000"/>
                <w:sz w:val="18"/>
                <w:szCs w:val="18"/>
                <w:lang w:eastAsia="es-PE"/>
              </w:rPr>
              <w:t>BI-CONBUSTIBLE GLP</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color w:val="000000"/>
                <w:sz w:val="18"/>
                <w:szCs w:val="18"/>
                <w:lang w:eastAsia="es-PE"/>
              </w:rPr>
            </w:pPr>
            <w:r w:rsidRPr="001F77DD">
              <w:rPr>
                <w:rFonts w:ascii="Arial" w:hAnsi="Arial" w:cs="Arial"/>
                <w:color w:val="000000"/>
                <w:sz w:val="18"/>
                <w:szCs w:val="18"/>
                <w:lang w:eastAsia="es-PE"/>
              </w:rPr>
              <w:t>Vehículo que usa como combustible gasolina o alternativamente gas licuado de petróleo-</w:t>
            </w:r>
            <w:r w:rsidR="00BD207C" w:rsidRPr="001F77DD">
              <w:rPr>
                <w:rFonts w:ascii="Arial" w:hAnsi="Arial" w:cs="Arial"/>
                <w:color w:val="000000"/>
                <w:sz w:val="18"/>
                <w:szCs w:val="18"/>
                <w:lang w:eastAsia="es-PE"/>
              </w:rPr>
              <w:t>GLP</w:t>
            </w:r>
            <w:r w:rsidRPr="001F77DD">
              <w:rPr>
                <w:rFonts w:ascii="Arial" w:hAnsi="Arial" w:cs="Arial"/>
                <w:color w:val="000000"/>
                <w:sz w:val="18"/>
                <w:szCs w:val="18"/>
                <w:lang w:eastAsia="es-PE"/>
              </w:rPr>
              <w:t>. Los motores que lo utilizan son de encendido por chispa.</w:t>
            </w:r>
          </w:p>
        </w:tc>
      </w:tr>
      <w:tr w:rsidR="00BC51C1" w:rsidRPr="001F77DD" w:rsidTr="00E15478">
        <w:trPr>
          <w:trHeight w:val="83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color w:val="000000"/>
                <w:sz w:val="18"/>
                <w:szCs w:val="18"/>
                <w:lang w:eastAsia="es-PE"/>
              </w:rPr>
            </w:pPr>
            <w:r w:rsidRPr="001F77DD">
              <w:rPr>
                <w:rFonts w:ascii="Arial" w:hAnsi="Arial" w:cs="Arial"/>
                <w:b/>
                <w:bCs/>
                <w:color w:val="000000"/>
                <w:sz w:val="18"/>
                <w:szCs w:val="18"/>
                <w:lang w:eastAsia="es-PE"/>
              </w:rPr>
              <w:t>BIN</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color w:val="000000"/>
                <w:sz w:val="18"/>
                <w:szCs w:val="18"/>
                <w:lang w:eastAsia="es-PE"/>
              </w:rPr>
            </w:pPr>
            <w:r w:rsidRPr="001F77DD">
              <w:rPr>
                <w:rFonts w:ascii="Arial" w:hAnsi="Arial" w:cs="Arial"/>
                <w:color w:val="000000"/>
                <w:sz w:val="18"/>
                <w:szCs w:val="18"/>
                <w:lang w:eastAsia="es-PE"/>
              </w:rPr>
              <w:t>BI-CONBUSTIBLE GNV</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color w:val="000000"/>
                <w:sz w:val="18"/>
                <w:szCs w:val="18"/>
                <w:lang w:eastAsia="es-PE"/>
              </w:rPr>
            </w:pPr>
            <w:r w:rsidRPr="001F77DD">
              <w:rPr>
                <w:rFonts w:ascii="Arial" w:hAnsi="Arial" w:cs="Arial"/>
                <w:color w:val="000000"/>
                <w:sz w:val="18"/>
                <w:szCs w:val="18"/>
                <w:lang w:eastAsia="es-PE"/>
              </w:rPr>
              <w:t>Vehículo que usa como combustible gasolina o alternativamente gas natural vehicular-</w:t>
            </w:r>
            <w:r w:rsidR="00BD207C" w:rsidRPr="001F77DD">
              <w:rPr>
                <w:rFonts w:ascii="Arial" w:hAnsi="Arial" w:cs="Arial"/>
                <w:color w:val="000000"/>
                <w:sz w:val="18"/>
                <w:szCs w:val="18"/>
                <w:lang w:eastAsia="es-PE"/>
              </w:rPr>
              <w:t xml:space="preserve">GNV (GNC </w:t>
            </w:r>
            <w:r w:rsidRPr="001F77DD">
              <w:rPr>
                <w:rFonts w:ascii="Arial" w:hAnsi="Arial" w:cs="Arial"/>
                <w:color w:val="000000"/>
                <w:sz w:val="18"/>
                <w:szCs w:val="18"/>
                <w:lang w:eastAsia="es-PE"/>
              </w:rPr>
              <w:t>vehicular). Los motores que lo utilizan son de encendido por chispa.</w:t>
            </w:r>
          </w:p>
        </w:tc>
      </w:tr>
      <w:tr w:rsidR="00BC51C1" w:rsidRPr="001F77DD" w:rsidTr="00E15478">
        <w:trPr>
          <w:trHeight w:val="847"/>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color w:val="000000"/>
                <w:sz w:val="18"/>
                <w:szCs w:val="18"/>
                <w:lang w:eastAsia="es-PE"/>
              </w:rPr>
            </w:pPr>
            <w:r w:rsidRPr="001F77DD">
              <w:rPr>
                <w:rFonts w:ascii="Arial" w:hAnsi="Arial" w:cs="Arial"/>
                <w:b/>
                <w:bCs/>
                <w:color w:val="000000"/>
                <w:sz w:val="18"/>
                <w:szCs w:val="18"/>
                <w:lang w:eastAsia="es-PE"/>
              </w:rPr>
              <w:t>CCO</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color w:val="000000"/>
                <w:sz w:val="18"/>
                <w:szCs w:val="18"/>
                <w:lang w:eastAsia="es-PE"/>
              </w:rPr>
            </w:pPr>
            <w:r w:rsidRPr="001F77DD">
              <w:rPr>
                <w:rFonts w:ascii="Arial" w:hAnsi="Arial" w:cs="Arial"/>
                <w:color w:val="000000"/>
                <w:sz w:val="18"/>
                <w:szCs w:val="18"/>
                <w:lang w:eastAsia="es-PE"/>
              </w:rPr>
              <w:t>CELDAS DE COMBUSTIBLE</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color w:val="000000"/>
                <w:sz w:val="18"/>
                <w:szCs w:val="18"/>
                <w:lang w:eastAsia="es-PE"/>
              </w:rPr>
            </w:pPr>
            <w:r w:rsidRPr="001F77DD">
              <w:rPr>
                <w:rFonts w:ascii="Arial" w:hAnsi="Arial" w:cs="Arial"/>
                <w:color w:val="000000"/>
                <w:sz w:val="18"/>
                <w:szCs w:val="18"/>
                <w:lang w:eastAsia="es-PE"/>
              </w:rPr>
              <w:t>Vehículo con motor eléctrico, cuya fuente de energía es la electricidad almacenada en baterías. Las baterías son recargadas por procesos físico-químicos denominados celdas de combustibles.</w:t>
            </w:r>
          </w:p>
        </w:tc>
      </w:tr>
      <w:tr w:rsidR="00BC51C1" w:rsidRPr="001F77DD" w:rsidTr="00E15478">
        <w:trPr>
          <w:trHeight w:val="84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color w:val="000000"/>
                <w:sz w:val="18"/>
                <w:szCs w:val="18"/>
                <w:lang w:eastAsia="es-PE"/>
              </w:rPr>
            </w:pPr>
            <w:r w:rsidRPr="001F77DD">
              <w:rPr>
                <w:rFonts w:ascii="Arial" w:hAnsi="Arial" w:cs="Arial"/>
                <w:b/>
                <w:bCs/>
                <w:color w:val="000000"/>
                <w:sz w:val="18"/>
                <w:szCs w:val="18"/>
                <w:lang w:eastAsia="es-PE"/>
              </w:rPr>
              <w:t>DSL</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062138" w:rsidP="00BC51C1">
            <w:pPr>
              <w:jc w:val="center"/>
              <w:rPr>
                <w:rFonts w:ascii="Arial" w:hAnsi="Arial" w:cs="Arial"/>
                <w:color w:val="000000"/>
                <w:sz w:val="18"/>
                <w:szCs w:val="18"/>
                <w:lang w:eastAsia="es-PE"/>
              </w:rPr>
            </w:pPr>
            <w:r w:rsidRPr="001F77DD">
              <w:rPr>
                <w:rFonts w:ascii="Arial" w:hAnsi="Arial" w:cs="Arial"/>
                <w:color w:val="000000"/>
                <w:sz w:val="18"/>
                <w:szCs w:val="18"/>
                <w:lang w:eastAsia="es-PE"/>
              </w:rPr>
              <w:t>DIÉ</w:t>
            </w:r>
            <w:r w:rsidR="00BC51C1" w:rsidRPr="001F77DD">
              <w:rPr>
                <w:rFonts w:ascii="Arial" w:hAnsi="Arial" w:cs="Arial"/>
                <w:color w:val="000000"/>
                <w:sz w:val="18"/>
                <w:szCs w:val="18"/>
                <w:lang w:eastAsia="es-PE"/>
              </w:rPr>
              <w:t>SEL</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color w:val="000000"/>
                <w:sz w:val="18"/>
                <w:szCs w:val="18"/>
                <w:lang w:eastAsia="es-PE"/>
              </w:rPr>
            </w:pPr>
            <w:r w:rsidRPr="001F77DD">
              <w:rPr>
                <w:rFonts w:ascii="Arial" w:hAnsi="Arial" w:cs="Arial"/>
                <w:color w:val="000000"/>
                <w:sz w:val="18"/>
                <w:szCs w:val="18"/>
                <w:lang w:eastAsia="es-PE"/>
              </w:rPr>
              <w:t>Vehíc</w:t>
            </w:r>
            <w:r w:rsidR="00062138" w:rsidRPr="001F77DD">
              <w:rPr>
                <w:rFonts w:ascii="Arial" w:hAnsi="Arial" w:cs="Arial"/>
                <w:color w:val="000000"/>
                <w:sz w:val="18"/>
                <w:szCs w:val="18"/>
                <w:lang w:eastAsia="es-PE"/>
              </w:rPr>
              <w:t>ulo que usa como combustible dié</w:t>
            </w:r>
            <w:r w:rsidRPr="001F77DD">
              <w:rPr>
                <w:rFonts w:ascii="Arial" w:hAnsi="Arial" w:cs="Arial"/>
                <w:color w:val="000000"/>
                <w:sz w:val="18"/>
                <w:szCs w:val="18"/>
                <w:lang w:eastAsia="es-PE"/>
              </w:rPr>
              <w:t>sel en forma pura o mezclado c</w:t>
            </w:r>
            <w:r w:rsidR="00062138" w:rsidRPr="001F77DD">
              <w:rPr>
                <w:rFonts w:ascii="Arial" w:hAnsi="Arial" w:cs="Arial"/>
                <w:color w:val="000000"/>
                <w:sz w:val="18"/>
                <w:szCs w:val="18"/>
                <w:lang w:eastAsia="es-PE"/>
              </w:rPr>
              <w:t>on un porcentaje menor de biodié</w:t>
            </w:r>
            <w:r w:rsidRPr="001F77DD">
              <w:rPr>
                <w:rFonts w:ascii="Arial" w:hAnsi="Arial" w:cs="Arial"/>
                <w:color w:val="000000"/>
                <w:sz w:val="18"/>
                <w:szCs w:val="18"/>
                <w:lang w:eastAsia="es-PE"/>
              </w:rPr>
              <w:t>sel. Los motores de estos vehículos son de encendido por compresión.</w:t>
            </w:r>
          </w:p>
        </w:tc>
      </w:tr>
      <w:tr w:rsidR="00BC51C1" w:rsidRPr="001F77DD" w:rsidTr="00E15478">
        <w:trPr>
          <w:trHeight w:val="546"/>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color w:val="000000"/>
                <w:sz w:val="18"/>
                <w:szCs w:val="18"/>
                <w:lang w:eastAsia="es-PE"/>
              </w:rPr>
            </w:pPr>
            <w:r w:rsidRPr="001F77DD">
              <w:rPr>
                <w:rFonts w:ascii="Arial" w:hAnsi="Arial" w:cs="Arial"/>
                <w:b/>
                <w:bCs/>
                <w:color w:val="000000"/>
                <w:sz w:val="18"/>
                <w:szCs w:val="18"/>
                <w:lang w:eastAsia="es-PE"/>
              </w:rPr>
              <w:t>DUE</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color w:val="000000"/>
                <w:sz w:val="18"/>
                <w:szCs w:val="18"/>
                <w:lang w:eastAsia="es-PE"/>
              </w:rPr>
            </w:pPr>
            <w:r w:rsidRPr="001F77DD">
              <w:rPr>
                <w:rFonts w:ascii="Arial" w:hAnsi="Arial" w:cs="Arial"/>
                <w:color w:val="000000"/>
                <w:sz w:val="18"/>
                <w:szCs w:val="18"/>
                <w:lang w:eastAsia="es-PE"/>
              </w:rPr>
              <w:t>DUAL GNL</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color w:val="000000"/>
                <w:sz w:val="18"/>
                <w:szCs w:val="18"/>
                <w:lang w:eastAsia="es-PE"/>
              </w:rPr>
            </w:pPr>
            <w:r w:rsidRPr="001F77DD">
              <w:rPr>
                <w:rFonts w:ascii="Arial" w:hAnsi="Arial" w:cs="Arial"/>
                <w:color w:val="000000"/>
                <w:sz w:val="18"/>
                <w:szCs w:val="18"/>
                <w:lang w:eastAsia="es-PE"/>
              </w:rPr>
              <w:t>Vehículo que usa como</w:t>
            </w:r>
            <w:r w:rsidR="00062138" w:rsidRPr="001F77DD">
              <w:rPr>
                <w:rFonts w:ascii="Arial" w:hAnsi="Arial" w:cs="Arial"/>
                <w:color w:val="000000"/>
                <w:sz w:val="18"/>
                <w:szCs w:val="18"/>
                <w:lang w:eastAsia="es-PE"/>
              </w:rPr>
              <w:t xml:space="preserve"> combustible simultáneamente dié</w:t>
            </w:r>
            <w:r w:rsidRPr="001F77DD">
              <w:rPr>
                <w:rFonts w:ascii="Arial" w:hAnsi="Arial" w:cs="Arial"/>
                <w:color w:val="000000"/>
                <w:sz w:val="18"/>
                <w:szCs w:val="18"/>
                <w:lang w:eastAsia="es-PE"/>
              </w:rPr>
              <w:t>sel y gas natural licuado-</w:t>
            </w:r>
            <w:r w:rsidR="00BD207C" w:rsidRPr="001F77DD">
              <w:rPr>
                <w:rFonts w:ascii="Arial" w:hAnsi="Arial" w:cs="Arial"/>
                <w:color w:val="000000"/>
                <w:sz w:val="18"/>
                <w:szCs w:val="18"/>
                <w:lang w:eastAsia="es-PE"/>
              </w:rPr>
              <w:t>GNL</w:t>
            </w:r>
            <w:r w:rsidRPr="001F77DD">
              <w:rPr>
                <w:rFonts w:ascii="Arial" w:hAnsi="Arial" w:cs="Arial"/>
                <w:color w:val="000000"/>
                <w:sz w:val="18"/>
                <w:szCs w:val="18"/>
                <w:lang w:eastAsia="es-PE"/>
              </w:rPr>
              <w:t>. Los motores que lo utilizan son de encendido por compresión.</w:t>
            </w:r>
          </w:p>
        </w:tc>
      </w:tr>
      <w:tr w:rsidR="00BC51C1" w:rsidRPr="001F77DD" w:rsidTr="00E15478">
        <w:trPr>
          <w:trHeight w:val="767"/>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color w:val="000000"/>
                <w:sz w:val="18"/>
                <w:szCs w:val="18"/>
                <w:lang w:eastAsia="es-PE"/>
              </w:rPr>
            </w:pPr>
            <w:r w:rsidRPr="001F77DD">
              <w:rPr>
                <w:rFonts w:ascii="Arial" w:hAnsi="Arial" w:cs="Arial"/>
                <w:b/>
                <w:bCs/>
                <w:color w:val="000000"/>
                <w:sz w:val="18"/>
                <w:szCs w:val="18"/>
                <w:lang w:eastAsia="es-PE"/>
              </w:rPr>
              <w:t>DUL</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color w:val="000000"/>
                <w:sz w:val="18"/>
                <w:szCs w:val="18"/>
                <w:lang w:eastAsia="es-PE"/>
              </w:rPr>
            </w:pPr>
            <w:r w:rsidRPr="001F77DD">
              <w:rPr>
                <w:rFonts w:ascii="Arial" w:hAnsi="Arial" w:cs="Arial"/>
                <w:color w:val="000000"/>
                <w:sz w:val="18"/>
                <w:szCs w:val="18"/>
                <w:lang w:eastAsia="es-PE"/>
              </w:rPr>
              <w:t>DUAL GLP</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color w:val="000000"/>
                <w:sz w:val="18"/>
                <w:szCs w:val="18"/>
                <w:lang w:eastAsia="es-PE"/>
              </w:rPr>
            </w:pPr>
            <w:r w:rsidRPr="001F77DD">
              <w:rPr>
                <w:rFonts w:ascii="Arial" w:hAnsi="Arial" w:cs="Arial"/>
                <w:color w:val="000000"/>
                <w:sz w:val="18"/>
                <w:szCs w:val="18"/>
                <w:lang w:eastAsia="es-PE"/>
              </w:rPr>
              <w:t>Vehículo que usa como</w:t>
            </w:r>
            <w:r w:rsidR="00062138" w:rsidRPr="001F77DD">
              <w:rPr>
                <w:rFonts w:ascii="Arial" w:hAnsi="Arial" w:cs="Arial"/>
                <w:color w:val="000000"/>
                <w:sz w:val="18"/>
                <w:szCs w:val="18"/>
                <w:lang w:eastAsia="es-PE"/>
              </w:rPr>
              <w:t xml:space="preserve"> combustible simultáneamente dié</w:t>
            </w:r>
            <w:r w:rsidRPr="001F77DD">
              <w:rPr>
                <w:rFonts w:ascii="Arial" w:hAnsi="Arial" w:cs="Arial"/>
                <w:color w:val="000000"/>
                <w:sz w:val="18"/>
                <w:szCs w:val="18"/>
                <w:lang w:eastAsia="es-PE"/>
              </w:rPr>
              <w:t>sel y gas licuado de petróleo-</w:t>
            </w:r>
            <w:r w:rsidR="00BD207C" w:rsidRPr="001F77DD">
              <w:rPr>
                <w:rFonts w:ascii="Arial" w:hAnsi="Arial" w:cs="Arial"/>
                <w:color w:val="000000"/>
                <w:sz w:val="18"/>
                <w:szCs w:val="18"/>
                <w:lang w:eastAsia="es-PE"/>
              </w:rPr>
              <w:t>GLP</w:t>
            </w:r>
            <w:r w:rsidRPr="001F77DD">
              <w:rPr>
                <w:rFonts w:ascii="Arial" w:hAnsi="Arial" w:cs="Arial"/>
                <w:color w:val="000000"/>
                <w:sz w:val="18"/>
                <w:szCs w:val="18"/>
                <w:lang w:eastAsia="es-PE"/>
              </w:rPr>
              <w:t>. Los motores que lo utilizan son de encendido por compresión.</w:t>
            </w:r>
          </w:p>
        </w:tc>
      </w:tr>
      <w:tr w:rsidR="00BC51C1" w:rsidRPr="001F77DD" w:rsidTr="00E15478">
        <w:trPr>
          <w:trHeight w:val="99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color w:val="000000"/>
                <w:sz w:val="18"/>
                <w:szCs w:val="18"/>
                <w:lang w:eastAsia="es-PE"/>
              </w:rPr>
            </w:pPr>
            <w:r w:rsidRPr="001F77DD">
              <w:rPr>
                <w:rFonts w:ascii="Arial" w:hAnsi="Arial" w:cs="Arial"/>
                <w:b/>
                <w:bCs/>
                <w:color w:val="000000"/>
                <w:sz w:val="18"/>
                <w:szCs w:val="18"/>
                <w:lang w:eastAsia="es-PE"/>
              </w:rPr>
              <w:t>DUN</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color w:val="000000"/>
                <w:sz w:val="18"/>
                <w:szCs w:val="18"/>
                <w:lang w:eastAsia="es-PE"/>
              </w:rPr>
            </w:pPr>
            <w:r w:rsidRPr="001F77DD">
              <w:rPr>
                <w:rFonts w:ascii="Arial" w:hAnsi="Arial" w:cs="Arial"/>
                <w:color w:val="000000"/>
                <w:sz w:val="18"/>
                <w:szCs w:val="18"/>
                <w:lang w:eastAsia="es-PE"/>
              </w:rPr>
              <w:t>DUAL GNV</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color w:val="000000"/>
                <w:sz w:val="18"/>
                <w:szCs w:val="18"/>
                <w:lang w:eastAsia="es-PE"/>
              </w:rPr>
            </w:pPr>
            <w:r w:rsidRPr="001F77DD">
              <w:rPr>
                <w:rFonts w:ascii="Arial" w:hAnsi="Arial" w:cs="Arial"/>
                <w:color w:val="000000"/>
                <w:sz w:val="18"/>
                <w:szCs w:val="18"/>
                <w:lang w:eastAsia="es-PE"/>
              </w:rPr>
              <w:t>Vehículo que usa como</w:t>
            </w:r>
            <w:r w:rsidR="00062138" w:rsidRPr="001F77DD">
              <w:rPr>
                <w:rFonts w:ascii="Arial" w:hAnsi="Arial" w:cs="Arial"/>
                <w:color w:val="000000"/>
                <w:sz w:val="18"/>
                <w:szCs w:val="18"/>
                <w:lang w:eastAsia="es-PE"/>
              </w:rPr>
              <w:t xml:space="preserve"> combustible simultáneamente dié</w:t>
            </w:r>
            <w:r w:rsidRPr="001F77DD">
              <w:rPr>
                <w:rFonts w:ascii="Arial" w:hAnsi="Arial" w:cs="Arial"/>
                <w:color w:val="000000"/>
                <w:sz w:val="18"/>
                <w:szCs w:val="18"/>
                <w:lang w:eastAsia="es-PE"/>
              </w:rPr>
              <w:t>sel y gas natural vehicular-</w:t>
            </w:r>
            <w:r w:rsidR="00BD207C" w:rsidRPr="001F77DD">
              <w:rPr>
                <w:rFonts w:ascii="Arial" w:hAnsi="Arial" w:cs="Arial"/>
                <w:color w:val="000000"/>
                <w:sz w:val="18"/>
                <w:szCs w:val="18"/>
                <w:lang w:eastAsia="es-PE"/>
              </w:rPr>
              <w:t xml:space="preserve">GNV (GNC </w:t>
            </w:r>
            <w:r w:rsidRPr="001F77DD">
              <w:rPr>
                <w:rFonts w:ascii="Arial" w:hAnsi="Arial" w:cs="Arial"/>
                <w:color w:val="000000"/>
                <w:sz w:val="18"/>
                <w:szCs w:val="18"/>
                <w:lang w:eastAsia="es-PE"/>
              </w:rPr>
              <w:t>vehicular). Los motores que lo utilizan son de encendido por compresión.</w:t>
            </w:r>
          </w:p>
        </w:tc>
      </w:tr>
      <w:tr w:rsidR="00BC51C1" w:rsidRPr="001F77DD" w:rsidTr="00E15478">
        <w:trPr>
          <w:trHeight w:val="708"/>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color w:val="000000"/>
                <w:sz w:val="18"/>
                <w:szCs w:val="18"/>
                <w:lang w:eastAsia="es-PE"/>
              </w:rPr>
            </w:pPr>
            <w:r w:rsidRPr="001F77DD">
              <w:rPr>
                <w:rFonts w:ascii="Arial" w:hAnsi="Arial" w:cs="Arial"/>
                <w:b/>
                <w:bCs/>
                <w:color w:val="000000"/>
                <w:sz w:val="18"/>
                <w:szCs w:val="18"/>
                <w:lang w:eastAsia="es-PE"/>
              </w:rPr>
              <w:t>ELT</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D247A" w:rsidP="00BC51C1">
            <w:pPr>
              <w:jc w:val="center"/>
              <w:rPr>
                <w:rFonts w:ascii="Arial" w:hAnsi="Arial" w:cs="Arial"/>
                <w:color w:val="000000"/>
                <w:sz w:val="18"/>
                <w:szCs w:val="18"/>
                <w:lang w:eastAsia="es-PE"/>
              </w:rPr>
            </w:pPr>
            <w:r w:rsidRPr="001F77DD">
              <w:rPr>
                <w:rFonts w:ascii="Arial" w:hAnsi="Arial" w:cs="Arial"/>
                <w:color w:val="000000"/>
                <w:sz w:val="18"/>
                <w:szCs w:val="18"/>
                <w:lang w:eastAsia="es-PE"/>
              </w:rPr>
              <w:t>ELÉ</w:t>
            </w:r>
            <w:r w:rsidR="00BC51C1" w:rsidRPr="001F77DD">
              <w:rPr>
                <w:rFonts w:ascii="Arial" w:hAnsi="Arial" w:cs="Arial"/>
                <w:color w:val="000000"/>
                <w:sz w:val="18"/>
                <w:szCs w:val="18"/>
                <w:lang w:eastAsia="es-PE"/>
              </w:rPr>
              <w:t>CTRICO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color w:val="000000"/>
                <w:sz w:val="18"/>
                <w:szCs w:val="18"/>
                <w:lang w:eastAsia="es-PE"/>
              </w:rPr>
            </w:pPr>
            <w:r w:rsidRPr="001F77DD">
              <w:rPr>
                <w:rFonts w:ascii="Arial" w:hAnsi="Arial" w:cs="Arial"/>
                <w:color w:val="000000"/>
                <w:sz w:val="18"/>
                <w:szCs w:val="18"/>
                <w:lang w:eastAsia="es-PE"/>
              </w:rPr>
              <w:t>Vehículo con motor eléctrico, cuya fuente de energía es la electricidad almacenada en baterías, la misma que es suministrada por una fuente externa.</w:t>
            </w:r>
          </w:p>
        </w:tc>
      </w:tr>
      <w:tr w:rsidR="00BC51C1" w:rsidRPr="001F77DD" w:rsidTr="00E15478">
        <w:trPr>
          <w:trHeight w:val="567"/>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color w:val="000000"/>
                <w:sz w:val="18"/>
                <w:szCs w:val="18"/>
                <w:lang w:eastAsia="es-PE"/>
              </w:rPr>
            </w:pPr>
            <w:r w:rsidRPr="001F77DD">
              <w:rPr>
                <w:rFonts w:ascii="Arial" w:hAnsi="Arial" w:cs="Arial"/>
                <w:b/>
                <w:bCs/>
                <w:color w:val="000000"/>
                <w:sz w:val="18"/>
                <w:szCs w:val="18"/>
                <w:lang w:eastAsia="es-PE"/>
              </w:rPr>
              <w:t>ETA</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color w:val="000000"/>
                <w:sz w:val="18"/>
                <w:szCs w:val="18"/>
                <w:lang w:eastAsia="es-PE"/>
              </w:rPr>
            </w:pPr>
            <w:r w:rsidRPr="001F77DD">
              <w:rPr>
                <w:rFonts w:ascii="Arial" w:hAnsi="Arial" w:cs="Arial"/>
                <w:color w:val="000000"/>
                <w:sz w:val="18"/>
                <w:szCs w:val="18"/>
                <w:lang w:eastAsia="es-PE"/>
              </w:rPr>
              <w:t>ETANOL</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color w:val="000000"/>
                <w:sz w:val="18"/>
                <w:szCs w:val="18"/>
                <w:lang w:eastAsia="es-PE"/>
              </w:rPr>
            </w:pPr>
            <w:r w:rsidRPr="001F77DD">
              <w:rPr>
                <w:rFonts w:ascii="Arial" w:hAnsi="Arial" w:cs="Arial"/>
                <w:color w:val="000000"/>
                <w:sz w:val="18"/>
                <w:szCs w:val="18"/>
                <w:lang w:eastAsia="es-PE"/>
              </w:rPr>
              <w:t>Vehículo que usa como combustible exclusivamente etanol. El motor es de encendido por chispa.</w:t>
            </w:r>
          </w:p>
        </w:tc>
      </w:tr>
      <w:tr w:rsidR="00BC51C1" w:rsidRPr="001F77DD" w:rsidTr="00E15478">
        <w:trPr>
          <w:trHeight w:val="419"/>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color w:val="000000"/>
                <w:sz w:val="18"/>
                <w:szCs w:val="18"/>
                <w:lang w:eastAsia="es-PE"/>
              </w:rPr>
            </w:pPr>
            <w:r w:rsidRPr="001F77DD">
              <w:rPr>
                <w:rFonts w:ascii="Arial" w:hAnsi="Arial" w:cs="Arial"/>
                <w:b/>
                <w:bCs/>
                <w:color w:val="000000"/>
                <w:sz w:val="18"/>
                <w:szCs w:val="18"/>
                <w:lang w:eastAsia="es-PE"/>
              </w:rPr>
              <w:t>FLX</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color w:val="000000"/>
                <w:sz w:val="18"/>
                <w:szCs w:val="18"/>
                <w:lang w:eastAsia="es-PE"/>
              </w:rPr>
            </w:pPr>
            <w:r w:rsidRPr="001F77DD">
              <w:rPr>
                <w:rFonts w:ascii="Arial" w:hAnsi="Arial" w:cs="Arial"/>
                <w:color w:val="000000"/>
                <w:sz w:val="18"/>
                <w:szCs w:val="18"/>
                <w:lang w:eastAsia="es-PE"/>
              </w:rPr>
              <w:t>FLEXFUEL FLX</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color w:val="000000"/>
                <w:sz w:val="18"/>
                <w:szCs w:val="18"/>
                <w:lang w:eastAsia="es-PE"/>
              </w:rPr>
            </w:pPr>
            <w:r w:rsidRPr="001F77DD">
              <w:rPr>
                <w:rFonts w:ascii="Arial" w:hAnsi="Arial" w:cs="Arial"/>
                <w:color w:val="000000"/>
                <w:sz w:val="18"/>
                <w:szCs w:val="18"/>
                <w:lang w:eastAsia="es-PE"/>
              </w:rPr>
              <w:t>Vehículo que usa como combustible gasolina o etanol o cualquier combinación de ellos. El motor es de encendido por chispa.</w:t>
            </w:r>
          </w:p>
        </w:tc>
      </w:tr>
      <w:tr w:rsidR="00BC51C1" w:rsidRPr="001F77DD" w:rsidTr="00E15478">
        <w:trPr>
          <w:trHeight w:val="782"/>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color w:val="000000"/>
                <w:sz w:val="18"/>
                <w:szCs w:val="18"/>
                <w:lang w:eastAsia="es-PE"/>
              </w:rPr>
            </w:pPr>
            <w:r w:rsidRPr="001F77DD">
              <w:rPr>
                <w:rFonts w:ascii="Arial" w:hAnsi="Arial" w:cs="Arial"/>
                <w:b/>
                <w:bCs/>
                <w:color w:val="000000"/>
                <w:sz w:val="18"/>
                <w:szCs w:val="18"/>
                <w:lang w:eastAsia="es-PE"/>
              </w:rPr>
              <w:lastRenderedPageBreak/>
              <w:t>GLP</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color w:val="000000"/>
                <w:sz w:val="18"/>
                <w:szCs w:val="18"/>
                <w:lang w:eastAsia="es-PE"/>
              </w:rPr>
            </w:pPr>
            <w:r w:rsidRPr="001F77DD">
              <w:rPr>
                <w:rFonts w:ascii="Arial" w:hAnsi="Arial" w:cs="Arial"/>
                <w:color w:val="000000"/>
                <w:sz w:val="18"/>
                <w:szCs w:val="18"/>
                <w:lang w:eastAsia="es-PE"/>
              </w:rPr>
              <w:t>GLP</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color w:val="000000"/>
                <w:sz w:val="18"/>
                <w:szCs w:val="18"/>
                <w:lang w:eastAsia="es-PE"/>
              </w:rPr>
            </w:pPr>
            <w:r w:rsidRPr="001F77DD">
              <w:rPr>
                <w:rFonts w:ascii="Arial" w:hAnsi="Arial" w:cs="Arial"/>
                <w:color w:val="000000"/>
                <w:sz w:val="18"/>
                <w:szCs w:val="18"/>
                <w:lang w:eastAsia="es-PE"/>
              </w:rPr>
              <w:t>Vehículo que usa como combustible exclusivamente gas licuado de petróleo-</w:t>
            </w:r>
            <w:r w:rsidR="00BD207C" w:rsidRPr="001F77DD">
              <w:rPr>
                <w:rFonts w:ascii="Arial" w:hAnsi="Arial" w:cs="Arial"/>
                <w:color w:val="000000"/>
                <w:sz w:val="18"/>
                <w:szCs w:val="18"/>
                <w:lang w:eastAsia="es-PE"/>
              </w:rPr>
              <w:t>GLP</w:t>
            </w:r>
            <w:r w:rsidRPr="001F77DD">
              <w:rPr>
                <w:rFonts w:ascii="Arial" w:hAnsi="Arial" w:cs="Arial"/>
                <w:color w:val="000000"/>
                <w:sz w:val="18"/>
                <w:szCs w:val="18"/>
                <w:lang w:eastAsia="es-PE"/>
              </w:rPr>
              <w:t>. El motor es de encendido por chispa.</w:t>
            </w:r>
          </w:p>
        </w:tc>
      </w:tr>
      <w:tr w:rsidR="00BC51C1" w:rsidRPr="001F77DD" w:rsidTr="00E15478">
        <w:trPr>
          <w:trHeight w:val="694"/>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color w:val="000000"/>
                <w:sz w:val="18"/>
                <w:szCs w:val="18"/>
                <w:lang w:eastAsia="es-PE"/>
              </w:rPr>
            </w:pPr>
            <w:r w:rsidRPr="001F77DD">
              <w:rPr>
                <w:rFonts w:ascii="Arial" w:hAnsi="Arial" w:cs="Arial"/>
                <w:b/>
                <w:bCs/>
                <w:color w:val="000000"/>
                <w:sz w:val="18"/>
                <w:szCs w:val="18"/>
                <w:lang w:eastAsia="es-PE"/>
              </w:rPr>
              <w:t>GNL</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color w:val="000000"/>
                <w:sz w:val="18"/>
                <w:szCs w:val="18"/>
                <w:lang w:eastAsia="es-PE"/>
              </w:rPr>
            </w:pPr>
            <w:r w:rsidRPr="001F77DD">
              <w:rPr>
                <w:rFonts w:ascii="Arial" w:hAnsi="Arial" w:cs="Arial"/>
                <w:color w:val="000000"/>
                <w:sz w:val="18"/>
                <w:szCs w:val="18"/>
                <w:lang w:eastAsia="es-PE"/>
              </w:rPr>
              <w:t>GNL</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color w:val="000000"/>
                <w:sz w:val="18"/>
                <w:szCs w:val="18"/>
                <w:lang w:eastAsia="es-PE"/>
              </w:rPr>
            </w:pPr>
            <w:r w:rsidRPr="001F77DD">
              <w:rPr>
                <w:rFonts w:ascii="Arial" w:hAnsi="Arial" w:cs="Arial"/>
                <w:color w:val="000000"/>
                <w:sz w:val="18"/>
                <w:szCs w:val="18"/>
                <w:lang w:eastAsia="es-PE"/>
              </w:rPr>
              <w:t>Vehículo que usa como combustible exclusivamente gas natural licuado-</w:t>
            </w:r>
            <w:r w:rsidR="00BD207C" w:rsidRPr="001F77DD">
              <w:rPr>
                <w:rFonts w:ascii="Arial" w:hAnsi="Arial" w:cs="Arial"/>
                <w:color w:val="000000"/>
                <w:sz w:val="18"/>
                <w:szCs w:val="18"/>
                <w:lang w:eastAsia="es-PE"/>
              </w:rPr>
              <w:t>GNL</w:t>
            </w:r>
            <w:r w:rsidRPr="001F77DD">
              <w:rPr>
                <w:rFonts w:ascii="Arial" w:hAnsi="Arial" w:cs="Arial"/>
                <w:color w:val="000000"/>
                <w:sz w:val="18"/>
                <w:szCs w:val="18"/>
                <w:lang w:eastAsia="es-PE"/>
              </w:rPr>
              <w:t>. El motor es de encendido por chispa.</w:t>
            </w:r>
          </w:p>
        </w:tc>
      </w:tr>
      <w:tr w:rsidR="00BC51C1" w:rsidRPr="001F77DD" w:rsidTr="00E15478">
        <w:trPr>
          <w:trHeight w:val="703"/>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color w:val="000000"/>
                <w:sz w:val="18"/>
                <w:szCs w:val="18"/>
                <w:lang w:eastAsia="es-PE"/>
              </w:rPr>
            </w:pPr>
            <w:r w:rsidRPr="001F77DD">
              <w:rPr>
                <w:rFonts w:ascii="Arial" w:hAnsi="Arial" w:cs="Arial"/>
                <w:b/>
                <w:bCs/>
                <w:color w:val="000000"/>
                <w:sz w:val="18"/>
                <w:szCs w:val="18"/>
                <w:lang w:eastAsia="es-PE"/>
              </w:rPr>
              <w:t>GNV</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color w:val="000000"/>
                <w:sz w:val="18"/>
                <w:szCs w:val="18"/>
                <w:lang w:eastAsia="es-PE"/>
              </w:rPr>
            </w:pPr>
            <w:r w:rsidRPr="001F77DD">
              <w:rPr>
                <w:rFonts w:ascii="Arial" w:hAnsi="Arial" w:cs="Arial"/>
                <w:color w:val="000000"/>
                <w:sz w:val="18"/>
                <w:szCs w:val="18"/>
                <w:lang w:eastAsia="es-PE"/>
              </w:rPr>
              <w:t>GNV</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color w:val="000000"/>
                <w:sz w:val="18"/>
                <w:szCs w:val="18"/>
                <w:lang w:eastAsia="es-PE"/>
              </w:rPr>
            </w:pPr>
            <w:r w:rsidRPr="001F77DD">
              <w:rPr>
                <w:rFonts w:ascii="Arial" w:hAnsi="Arial" w:cs="Arial"/>
                <w:color w:val="000000"/>
                <w:sz w:val="18"/>
                <w:szCs w:val="18"/>
                <w:lang w:eastAsia="es-PE"/>
              </w:rPr>
              <w:t>Vehículo que usa como combustible exclusivamente gas natural vehicular-</w:t>
            </w:r>
            <w:r w:rsidR="00BD207C" w:rsidRPr="001F77DD">
              <w:rPr>
                <w:rFonts w:ascii="Arial" w:hAnsi="Arial" w:cs="Arial"/>
                <w:color w:val="000000"/>
                <w:sz w:val="18"/>
                <w:szCs w:val="18"/>
                <w:lang w:eastAsia="es-PE"/>
              </w:rPr>
              <w:t xml:space="preserve">GNV (GNC </w:t>
            </w:r>
            <w:r w:rsidRPr="001F77DD">
              <w:rPr>
                <w:rFonts w:ascii="Arial" w:hAnsi="Arial" w:cs="Arial"/>
                <w:color w:val="000000"/>
                <w:sz w:val="18"/>
                <w:szCs w:val="18"/>
                <w:lang w:eastAsia="es-PE"/>
              </w:rPr>
              <w:t>vehicular). El motor es de encendido por chispa.</w:t>
            </w:r>
          </w:p>
        </w:tc>
      </w:tr>
      <w:tr w:rsidR="00BC51C1" w:rsidRPr="001F77DD" w:rsidTr="00E15478">
        <w:trPr>
          <w:trHeight w:val="827"/>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color w:val="000000"/>
                <w:sz w:val="18"/>
                <w:szCs w:val="18"/>
                <w:lang w:eastAsia="es-PE"/>
              </w:rPr>
            </w:pPr>
            <w:r w:rsidRPr="001F77DD">
              <w:rPr>
                <w:rFonts w:ascii="Arial" w:hAnsi="Arial" w:cs="Arial"/>
                <w:b/>
                <w:bCs/>
                <w:color w:val="000000"/>
                <w:sz w:val="18"/>
                <w:szCs w:val="18"/>
                <w:lang w:eastAsia="es-PE"/>
              </w:rPr>
              <w:t>GSL</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color w:val="000000"/>
                <w:sz w:val="18"/>
                <w:szCs w:val="18"/>
                <w:lang w:eastAsia="es-PE"/>
              </w:rPr>
            </w:pPr>
            <w:r w:rsidRPr="001F77DD">
              <w:rPr>
                <w:rFonts w:ascii="Arial" w:hAnsi="Arial" w:cs="Arial"/>
                <w:color w:val="000000"/>
                <w:sz w:val="18"/>
                <w:szCs w:val="18"/>
                <w:lang w:eastAsia="es-PE"/>
              </w:rPr>
              <w:t>GASOLINA</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D207C">
            <w:pPr>
              <w:rPr>
                <w:rFonts w:ascii="Arial" w:hAnsi="Arial" w:cs="Arial"/>
                <w:color w:val="000000"/>
                <w:sz w:val="18"/>
                <w:szCs w:val="18"/>
                <w:lang w:eastAsia="es-PE"/>
              </w:rPr>
            </w:pPr>
            <w:r w:rsidRPr="001F77DD">
              <w:rPr>
                <w:rFonts w:ascii="Arial" w:hAnsi="Arial" w:cs="Arial"/>
                <w:color w:val="000000"/>
                <w:sz w:val="18"/>
                <w:szCs w:val="18"/>
                <w:lang w:eastAsia="es-PE"/>
              </w:rPr>
              <w:t>Vehículo que usa como combustible gasolina en forma pura o mezclad</w:t>
            </w:r>
            <w:r w:rsidR="00BD207C" w:rsidRPr="001F77DD">
              <w:rPr>
                <w:rFonts w:ascii="Arial" w:hAnsi="Arial" w:cs="Arial"/>
                <w:color w:val="000000"/>
                <w:sz w:val="18"/>
                <w:szCs w:val="18"/>
                <w:lang w:eastAsia="es-PE"/>
              </w:rPr>
              <w:t>a</w:t>
            </w:r>
            <w:r w:rsidRPr="001F77DD">
              <w:rPr>
                <w:rFonts w:ascii="Arial" w:hAnsi="Arial" w:cs="Arial"/>
                <w:color w:val="000000"/>
                <w:sz w:val="18"/>
                <w:szCs w:val="18"/>
                <w:lang w:eastAsia="es-PE"/>
              </w:rPr>
              <w:t xml:space="preserve"> con un porcentaje menor de etanol. Los motores de estos vehículos son de encendido por chispa.</w:t>
            </w:r>
          </w:p>
        </w:tc>
      </w:tr>
      <w:tr w:rsidR="00BC51C1" w:rsidRPr="001F77DD" w:rsidTr="00E15478">
        <w:trPr>
          <w:trHeight w:val="994"/>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color w:val="000000"/>
                <w:sz w:val="18"/>
                <w:szCs w:val="18"/>
                <w:lang w:eastAsia="es-PE"/>
              </w:rPr>
            </w:pPr>
            <w:r w:rsidRPr="001F77DD">
              <w:rPr>
                <w:rFonts w:ascii="Arial" w:hAnsi="Arial" w:cs="Arial"/>
                <w:b/>
                <w:bCs/>
                <w:color w:val="000000"/>
                <w:sz w:val="18"/>
                <w:szCs w:val="18"/>
                <w:lang w:eastAsia="es-PE"/>
              </w:rPr>
              <w:t>HDB</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062138" w:rsidP="00BC51C1">
            <w:pPr>
              <w:jc w:val="center"/>
              <w:rPr>
                <w:rFonts w:ascii="Arial" w:hAnsi="Arial" w:cs="Arial"/>
                <w:color w:val="000000"/>
                <w:sz w:val="18"/>
                <w:szCs w:val="18"/>
                <w:lang w:eastAsia="es-PE"/>
              </w:rPr>
            </w:pPr>
            <w:r w:rsidRPr="001F77DD">
              <w:rPr>
                <w:rFonts w:ascii="Arial" w:hAnsi="Arial" w:cs="Arial"/>
                <w:color w:val="000000"/>
                <w:sz w:val="18"/>
                <w:szCs w:val="18"/>
                <w:lang w:eastAsia="es-PE"/>
              </w:rPr>
              <w:t>HIBRIDO (DIÉ</w:t>
            </w:r>
            <w:r w:rsidR="00BD247A" w:rsidRPr="001F77DD">
              <w:rPr>
                <w:rFonts w:ascii="Arial" w:hAnsi="Arial" w:cs="Arial"/>
                <w:color w:val="000000"/>
                <w:sz w:val="18"/>
                <w:szCs w:val="18"/>
                <w:lang w:eastAsia="es-PE"/>
              </w:rPr>
              <w:t>SEL/BATERÍ</w:t>
            </w:r>
            <w:r w:rsidR="00BC51C1" w:rsidRPr="001F77DD">
              <w:rPr>
                <w:rFonts w:ascii="Arial" w:hAnsi="Arial" w:cs="Arial"/>
                <w:color w:val="000000"/>
                <w:sz w:val="18"/>
                <w:szCs w:val="18"/>
                <w:lang w:eastAsia="es-PE"/>
              </w:rPr>
              <w:t>AS)</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color w:val="000000"/>
                <w:sz w:val="18"/>
                <w:szCs w:val="18"/>
                <w:lang w:eastAsia="es-PE"/>
              </w:rPr>
            </w:pPr>
            <w:r w:rsidRPr="001F77DD">
              <w:rPr>
                <w:rFonts w:ascii="Arial" w:hAnsi="Arial" w:cs="Arial"/>
                <w:color w:val="000000"/>
                <w:sz w:val="18"/>
                <w:szCs w:val="18"/>
                <w:lang w:eastAsia="es-PE"/>
              </w:rPr>
              <w:t xml:space="preserve">Vehículo con una combinación de tecnologías que permiten emplear en forma simultánea o alternativa su motor eléctrico (baterías) y/o su motor </w:t>
            </w:r>
            <w:r w:rsidR="00062138" w:rsidRPr="001F77DD">
              <w:rPr>
                <w:rFonts w:ascii="Arial" w:hAnsi="Arial" w:cs="Arial"/>
                <w:color w:val="000000"/>
                <w:sz w:val="18"/>
                <w:szCs w:val="18"/>
                <w:lang w:eastAsia="es-PE"/>
              </w:rPr>
              <w:t>de encendido por compresión (dié</w:t>
            </w:r>
            <w:r w:rsidRPr="001F77DD">
              <w:rPr>
                <w:rFonts w:ascii="Arial" w:hAnsi="Arial" w:cs="Arial"/>
                <w:color w:val="000000"/>
                <w:sz w:val="18"/>
                <w:szCs w:val="18"/>
                <w:lang w:eastAsia="es-PE"/>
              </w:rPr>
              <w:t>sel).</w:t>
            </w:r>
          </w:p>
        </w:tc>
      </w:tr>
      <w:tr w:rsidR="00BC51C1" w:rsidRPr="001F77DD" w:rsidTr="00E15478">
        <w:trPr>
          <w:trHeight w:val="981"/>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color w:val="000000"/>
                <w:sz w:val="18"/>
                <w:szCs w:val="18"/>
                <w:lang w:eastAsia="es-PE"/>
              </w:rPr>
            </w:pPr>
            <w:r w:rsidRPr="001F77DD">
              <w:rPr>
                <w:rFonts w:ascii="Arial" w:hAnsi="Arial" w:cs="Arial"/>
                <w:b/>
                <w:bCs/>
                <w:color w:val="000000"/>
                <w:sz w:val="18"/>
                <w:szCs w:val="18"/>
                <w:lang w:eastAsia="es-PE"/>
              </w:rPr>
              <w:t>HGB</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D247A" w:rsidP="00BC51C1">
            <w:pPr>
              <w:jc w:val="center"/>
              <w:rPr>
                <w:rFonts w:ascii="Arial" w:hAnsi="Arial" w:cs="Arial"/>
                <w:color w:val="000000"/>
                <w:sz w:val="18"/>
                <w:szCs w:val="18"/>
                <w:lang w:eastAsia="es-PE"/>
              </w:rPr>
            </w:pPr>
            <w:r w:rsidRPr="001F77DD">
              <w:rPr>
                <w:rFonts w:ascii="Arial" w:hAnsi="Arial" w:cs="Arial"/>
                <w:color w:val="000000"/>
                <w:sz w:val="18"/>
                <w:szCs w:val="18"/>
                <w:lang w:eastAsia="es-PE"/>
              </w:rPr>
              <w:t>HÍBRIDO (GASOLINA/BATERÍ</w:t>
            </w:r>
            <w:r w:rsidR="00BC51C1" w:rsidRPr="001F77DD">
              <w:rPr>
                <w:rFonts w:ascii="Arial" w:hAnsi="Arial" w:cs="Arial"/>
                <w:color w:val="000000"/>
                <w:sz w:val="18"/>
                <w:szCs w:val="18"/>
                <w:lang w:eastAsia="es-PE"/>
              </w:rPr>
              <w:t>AS)</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color w:val="000000"/>
                <w:sz w:val="18"/>
                <w:szCs w:val="18"/>
                <w:lang w:eastAsia="es-PE"/>
              </w:rPr>
            </w:pPr>
            <w:r w:rsidRPr="001F77DD">
              <w:rPr>
                <w:rFonts w:ascii="Arial" w:hAnsi="Arial" w:cs="Arial"/>
                <w:color w:val="000000"/>
                <w:sz w:val="18"/>
                <w:szCs w:val="18"/>
                <w:lang w:eastAsia="es-PE"/>
              </w:rPr>
              <w:t>Vehículo con una combinación de tecnologías que permiten emplear en forma simultánea o alternativa su motor eléctrico (baterías) y/o su motor de encendido por chispa (gasolina).</w:t>
            </w:r>
          </w:p>
        </w:tc>
      </w:tr>
      <w:tr w:rsidR="00BC51C1" w:rsidRPr="001F77DD" w:rsidTr="00E15478">
        <w:trPr>
          <w:trHeight w:val="55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color w:val="000000"/>
                <w:sz w:val="18"/>
                <w:szCs w:val="18"/>
                <w:lang w:eastAsia="es-PE"/>
              </w:rPr>
            </w:pPr>
            <w:r w:rsidRPr="001F77DD">
              <w:rPr>
                <w:rFonts w:ascii="Arial" w:hAnsi="Arial" w:cs="Arial"/>
                <w:b/>
                <w:bCs/>
                <w:color w:val="000000"/>
                <w:sz w:val="18"/>
                <w:szCs w:val="18"/>
                <w:lang w:eastAsia="es-PE"/>
              </w:rPr>
              <w:t>HID</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D207C" w:rsidP="00BC51C1">
            <w:pPr>
              <w:jc w:val="center"/>
              <w:rPr>
                <w:rFonts w:ascii="Arial" w:hAnsi="Arial" w:cs="Arial"/>
                <w:color w:val="000000"/>
                <w:sz w:val="18"/>
                <w:szCs w:val="18"/>
                <w:lang w:eastAsia="es-PE"/>
              </w:rPr>
            </w:pPr>
            <w:r w:rsidRPr="001F77DD">
              <w:rPr>
                <w:rFonts w:ascii="Arial" w:hAnsi="Arial" w:cs="Arial"/>
                <w:color w:val="000000"/>
                <w:sz w:val="18"/>
                <w:szCs w:val="18"/>
                <w:lang w:eastAsia="es-PE"/>
              </w:rPr>
              <w:t>HIDRÓ</w:t>
            </w:r>
            <w:r w:rsidR="00BC51C1" w:rsidRPr="001F77DD">
              <w:rPr>
                <w:rFonts w:ascii="Arial" w:hAnsi="Arial" w:cs="Arial"/>
                <w:color w:val="000000"/>
                <w:sz w:val="18"/>
                <w:szCs w:val="18"/>
                <w:lang w:eastAsia="es-PE"/>
              </w:rPr>
              <w:t>GENO</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color w:val="000000"/>
                <w:sz w:val="18"/>
                <w:szCs w:val="18"/>
                <w:lang w:eastAsia="es-PE"/>
              </w:rPr>
            </w:pPr>
            <w:r w:rsidRPr="001F77DD">
              <w:rPr>
                <w:rFonts w:ascii="Arial" w:hAnsi="Arial" w:cs="Arial"/>
                <w:color w:val="000000"/>
                <w:sz w:val="18"/>
                <w:szCs w:val="18"/>
                <w:lang w:eastAsia="es-PE"/>
              </w:rPr>
              <w:t>Vehículo que usa como combustible hidrógeno. El motor es de encendido por chispa.</w:t>
            </w:r>
          </w:p>
        </w:tc>
      </w:tr>
      <w:tr w:rsidR="00BC51C1" w:rsidRPr="001F77DD" w:rsidTr="00E15478">
        <w:trPr>
          <w:trHeight w:val="70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b/>
                <w:bCs/>
                <w:color w:val="000000"/>
                <w:sz w:val="18"/>
                <w:szCs w:val="18"/>
                <w:lang w:eastAsia="es-PE"/>
              </w:rPr>
            </w:pPr>
            <w:r w:rsidRPr="001F77DD">
              <w:rPr>
                <w:rFonts w:ascii="Arial" w:hAnsi="Arial" w:cs="Arial"/>
                <w:b/>
                <w:bCs/>
                <w:color w:val="000000"/>
                <w:sz w:val="18"/>
                <w:szCs w:val="18"/>
                <w:lang w:eastAsia="es-PE"/>
              </w:rPr>
              <w:t>SOL</w:t>
            </w:r>
          </w:p>
        </w:tc>
        <w:tc>
          <w:tcPr>
            <w:tcW w:w="2928" w:type="dxa"/>
            <w:tcBorders>
              <w:top w:val="nil"/>
              <w:left w:val="nil"/>
              <w:bottom w:val="single" w:sz="4" w:space="0" w:color="auto"/>
              <w:right w:val="single" w:sz="4" w:space="0" w:color="auto"/>
            </w:tcBorders>
            <w:shd w:val="clear" w:color="000000" w:fill="FFFFFF"/>
            <w:vAlign w:val="center"/>
            <w:hideMark/>
          </w:tcPr>
          <w:p w:rsidR="00BC51C1" w:rsidRPr="001F77DD" w:rsidRDefault="00BC51C1" w:rsidP="00BC51C1">
            <w:pPr>
              <w:jc w:val="center"/>
              <w:rPr>
                <w:rFonts w:ascii="Arial" w:hAnsi="Arial" w:cs="Arial"/>
                <w:color w:val="000000"/>
                <w:sz w:val="18"/>
                <w:szCs w:val="18"/>
                <w:lang w:eastAsia="es-PE"/>
              </w:rPr>
            </w:pPr>
            <w:r w:rsidRPr="001F77DD">
              <w:rPr>
                <w:rFonts w:ascii="Arial" w:hAnsi="Arial" w:cs="Arial"/>
                <w:color w:val="000000"/>
                <w:sz w:val="18"/>
                <w:szCs w:val="18"/>
                <w:lang w:eastAsia="es-PE"/>
              </w:rPr>
              <w:t>SOLAR</w:t>
            </w:r>
          </w:p>
        </w:tc>
        <w:tc>
          <w:tcPr>
            <w:tcW w:w="4536" w:type="dxa"/>
            <w:tcBorders>
              <w:top w:val="nil"/>
              <w:left w:val="nil"/>
              <w:bottom w:val="single" w:sz="4" w:space="0" w:color="auto"/>
              <w:right w:val="single" w:sz="4" w:space="0" w:color="auto"/>
            </w:tcBorders>
            <w:shd w:val="clear" w:color="000000" w:fill="FFFFFF"/>
            <w:vAlign w:val="center"/>
            <w:hideMark/>
          </w:tcPr>
          <w:p w:rsidR="00BC51C1" w:rsidRPr="001F77DD" w:rsidRDefault="00B527B7" w:rsidP="00BC51C1">
            <w:pPr>
              <w:rPr>
                <w:rFonts w:ascii="Arial" w:hAnsi="Arial" w:cs="Arial"/>
                <w:color w:val="000000"/>
                <w:sz w:val="18"/>
                <w:szCs w:val="18"/>
                <w:lang w:eastAsia="es-PE"/>
              </w:rPr>
            </w:pPr>
            <w:r w:rsidRPr="001F77DD">
              <w:rPr>
                <w:rFonts w:ascii="Arial" w:hAnsi="Arial" w:cs="Arial"/>
                <w:color w:val="000000"/>
                <w:sz w:val="18"/>
                <w:szCs w:val="18"/>
                <w:lang w:eastAsia="es-PE"/>
              </w:rPr>
              <w:t>Vehículo con motor eléctrico, cuya fuente de energía es la electricidad almacenada en baterías. Las baterías son recargadas por fotocélulas que convierten la luz solar en electricidad.</w:t>
            </w:r>
          </w:p>
        </w:tc>
      </w:tr>
    </w:tbl>
    <w:p w:rsidR="00BC51C1" w:rsidRPr="001F77DD" w:rsidRDefault="00BC51C1" w:rsidP="00BC51C1">
      <w:pPr>
        <w:rPr>
          <w:rFonts w:ascii="Arial" w:hAnsi="Arial" w:cs="Arial"/>
          <w:sz w:val="18"/>
          <w:szCs w:val="18"/>
        </w:rPr>
      </w:pPr>
    </w:p>
    <w:tbl>
      <w:tblPr>
        <w:tblW w:w="8664" w:type="dxa"/>
        <w:tblInd w:w="53" w:type="dxa"/>
        <w:tblCellMar>
          <w:left w:w="70" w:type="dxa"/>
          <w:right w:w="70" w:type="dxa"/>
        </w:tblCellMar>
        <w:tblLook w:val="04A0" w:firstRow="1" w:lastRow="0" w:firstColumn="1" w:lastColumn="0" w:noHBand="0" w:noVBand="1"/>
      </w:tblPr>
      <w:tblGrid>
        <w:gridCol w:w="8664"/>
      </w:tblGrid>
      <w:tr w:rsidR="00BC51C1" w:rsidRPr="001F77DD" w:rsidTr="00E97327">
        <w:trPr>
          <w:trHeight w:val="293"/>
        </w:trPr>
        <w:tc>
          <w:tcPr>
            <w:tcW w:w="8664" w:type="dxa"/>
            <w:tcBorders>
              <w:top w:val="nil"/>
              <w:left w:val="nil"/>
              <w:bottom w:val="nil"/>
              <w:right w:val="nil"/>
            </w:tcBorders>
            <w:shd w:val="clear" w:color="auto" w:fill="auto"/>
            <w:vAlign w:val="bottom"/>
            <w:hideMark/>
          </w:tcPr>
          <w:p w:rsidR="004C3FFD" w:rsidRPr="001F77DD" w:rsidRDefault="004C3FFD" w:rsidP="00E97327">
            <w:pPr>
              <w:pStyle w:val="diego"/>
              <w:tabs>
                <w:tab w:val="left" w:pos="567"/>
                <w:tab w:val="left" w:pos="8789"/>
              </w:tabs>
              <w:ind w:right="49" w:firstLine="0"/>
              <w:jc w:val="center"/>
              <w:rPr>
                <w:rFonts w:ascii="Arial" w:hAnsi="Arial" w:cs="Arial"/>
                <w:b/>
                <w:sz w:val="22"/>
                <w:lang w:eastAsia="es-PE"/>
              </w:rPr>
            </w:pPr>
          </w:p>
          <w:p w:rsidR="004C3FFD" w:rsidRPr="001F77DD" w:rsidRDefault="004C3FFD" w:rsidP="00E97327">
            <w:pPr>
              <w:pStyle w:val="diego"/>
              <w:tabs>
                <w:tab w:val="left" w:pos="567"/>
                <w:tab w:val="left" w:pos="8789"/>
              </w:tabs>
              <w:ind w:right="49" w:firstLine="0"/>
              <w:jc w:val="center"/>
              <w:rPr>
                <w:rFonts w:ascii="Arial" w:hAnsi="Arial" w:cs="Arial"/>
                <w:b/>
                <w:sz w:val="22"/>
                <w:lang w:eastAsia="es-PE"/>
              </w:rPr>
            </w:pPr>
          </w:p>
          <w:p w:rsidR="004C3FFD" w:rsidRPr="001F77DD" w:rsidRDefault="004C3FFD"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E15478" w:rsidRPr="001F77DD" w:rsidRDefault="00E15478" w:rsidP="00E97327">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Anexo VII</w:t>
            </w:r>
          </w:p>
          <w:p w:rsidR="004C3FFD" w:rsidRPr="001F77DD" w:rsidRDefault="004C3FFD" w:rsidP="00E97327">
            <w:pPr>
              <w:pStyle w:val="diego"/>
              <w:tabs>
                <w:tab w:val="left" w:pos="567"/>
                <w:tab w:val="left" w:pos="8789"/>
              </w:tabs>
              <w:ind w:right="49" w:firstLine="0"/>
              <w:jc w:val="center"/>
              <w:rPr>
                <w:rFonts w:ascii="Arial" w:hAnsi="Arial" w:cs="Arial"/>
                <w:b/>
                <w:sz w:val="22"/>
                <w:lang w:eastAsia="es-PE"/>
              </w:rPr>
            </w:pPr>
          </w:p>
          <w:p w:rsidR="004C3FFD" w:rsidRPr="001F77DD" w:rsidRDefault="004C3FFD" w:rsidP="00E97327">
            <w:pPr>
              <w:pStyle w:val="diego"/>
              <w:tabs>
                <w:tab w:val="left" w:pos="567"/>
                <w:tab w:val="left" w:pos="8789"/>
              </w:tabs>
              <w:ind w:right="49" w:firstLine="0"/>
              <w:jc w:val="center"/>
              <w:rPr>
                <w:rFonts w:ascii="Arial" w:hAnsi="Arial" w:cs="Arial"/>
                <w:b/>
                <w:sz w:val="22"/>
                <w:lang w:eastAsia="es-PE"/>
              </w:rPr>
            </w:pPr>
          </w:p>
          <w:p w:rsidR="00BC51C1" w:rsidRPr="001F77DD" w:rsidRDefault="00BC51C1" w:rsidP="00E97327">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T</w:t>
            </w:r>
            <w:r w:rsidR="00E97327" w:rsidRPr="001F77DD">
              <w:rPr>
                <w:rFonts w:ascii="Arial" w:hAnsi="Arial" w:cs="Arial"/>
                <w:b/>
                <w:sz w:val="22"/>
                <w:szCs w:val="22"/>
                <w:lang w:eastAsia="es-PE"/>
              </w:rPr>
              <w:t>abla</w:t>
            </w:r>
            <w:r w:rsidRPr="001F77DD">
              <w:rPr>
                <w:rFonts w:ascii="Arial" w:hAnsi="Arial" w:cs="Arial"/>
                <w:b/>
                <w:sz w:val="22"/>
                <w:szCs w:val="22"/>
                <w:lang w:eastAsia="es-PE"/>
              </w:rPr>
              <w:t xml:space="preserve"> N° 7</w:t>
            </w:r>
            <w:r w:rsidRPr="001F77DD">
              <w:rPr>
                <w:rFonts w:ascii="Arial" w:hAnsi="Arial" w:cs="Arial"/>
                <w:b/>
                <w:sz w:val="22"/>
                <w:szCs w:val="22"/>
                <w:lang w:eastAsia="es-PE"/>
              </w:rPr>
              <w:br/>
            </w:r>
          </w:p>
        </w:tc>
      </w:tr>
      <w:tr w:rsidR="00BC51C1" w:rsidRPr="001F77DD" w:rsidTr="00BC51C1">
        <w:trPr>
          <w:trHeight w:val="360"/>
        </w:trPr>
        <w:tc>
          <w:tcPr>
            <w:tcW w:w="8664" w:type="dxa"/>
            <w:tcBorders>
              <w:top w:val="nil"/>
              <w:left w:val="nil"/>
              <w:bottom w:val="nil"/>
              <w:right w:val="nil"/>
            </w:tcBorders>
            <w:shd w:val="clear" w:color="auto" w:fill="auto"/>
            <w:noWrap/>
            <w:vAlign w:val="bottom"/>
            <w:hideMark/>
          </w:tcPr>
          <w:p w:rsidR="00D26C1C" w:rsidRPr="001F77DD" w:rsidRDefault="00E97327" w:rsidP="00E97327">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lastRenderedPageBreak/>
              <w:t>Fórmula rodante</w:t>
            </w:r>
          </w:p>
          <w:p w:rsidR="009F1A53" w:rsidRPr="001F77DD" w:rsidRDefault="009F1A53" w:rsidP="00E97327">
            <w:pPr>
              <w:pStyle w:val="diego"/>
              <w:tabs>
                <w:tab w:val="left" w:pos="567"/>
                <w:tab w:val="left" w:pos="8789"/>
              </w:tabs>
              <w:ind w:right="49" w:firstLine="0"/>
              <w:jc w:val="center"/>
              <w:rPr>
                <w:rFonts w:ascii="Arial" w:hAnsi="Arial" w:cs="Arial"/>
                <w:b/>
                <w:sz w:val="22"/>
                <w:lang w:eastAsia="es-PE"/>
              </w:rPr>
            </w:pPr>
          </w:p>
          <w:tbl>
            <w:tblPr>
              <w:tblW w:w="4220" w:type="dxa"/>
              <w:tblInd w:w="1927" w:type="dxa"/>
              <w:tblCellMar>
                <w:left w:w="70" w:type="dxa"/>
                <w:right w:w="70" w:type="dxa"/>
              </w:tblCellMar>
              <w:tblLook w:val="04A0" w:firstRow="1" w:lastRow="0" w:firstColumn="1" w:lastColumn="0" w:noHBand="0" w:noVBand="1"/>
            </w:tblPr>
            <w:tblGrid>
              <w:gridCol w:w="1540"/>
              <w:gridCol w:w="2680"/>
            </w:tblGrid>
            <w:tr w:rsidR="009F1A53" w:rsidRPr="001F77DD" w:rsidTr="009F1A53">
              <w:trPr>
                <w:trHeight w:val="300"/>
              </w:trPr>
              <w:tc>
                <w:tcPr>
                  <w:tcW w:w="15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F1A53" w:rsidRPr="001F77DD" w:rsidRDefault="009F1A53" w:rsidP="009F1A53">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Código</w:t>
                  </w:r>
                </w:p>
              </w:tc>
              <w:tc>
                <w:tcPr>
                  <w:tcW w:w="2680" w:type="dxa"/>
                  <w:tcBorders>
                    <w:top w:val="single" w:sz="4" w:space="0" w:color="auto"/>
                    <w:left w:val="nil"/>
                    <w:bottom w:val="single" w:sz="4" w:space="0" w:color="auto"/>
                    <w:right w:val="single" w:sz="4" w:space="0" w:color="auto"/>
                  </w:tcBorders>
                  <w:shd w:val="clear" w:color="000000" w:fill="BFBFBF"/>
                  <w:vAlign w:val="center"/>
                  <w:hideMark/>
                </w:tcPr>
                <w:p w:rsidR="009F1A53" w:rsidRPr="001F77DD" w:rsidRDefault="009F1A53" w:rsidP="009F1A53">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Descripción</w:t>
                  </w:r>
                </w:p>
              </w:tc>
            </w:tr>
            <w:tr w:rsidR="009F1A53" w:rsidRPr="001F77DD" w:rsidTr="009F1A53">
              <w:trPr>
                <w:trHeight w:val="30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9F1A53" w:rsidRPr="001F77DD" w:rsidRDefault="009F1A53" w:rsidP="009F1A53">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104</w:t>
                  </w:r>
                </w:p>
              </w:tc>
              <w:tc>
                <w:tcPr>
                  <w:tcW w:w="2680" w:type="dxa"/>
                  <w:tcBorders>
                    <w:top w:val="nil"/>
                    <w:left w:val="nil"/>
                    <w:bottom w:val="single" w:sz="4" w:space="0" w:color="auto"/>
                    <w:right w:val="single" w:sz="4" w:space="0" w:color="auto"/>
                  </w:tcBorders>
                  <w:shd w:val="clear" w:color="000000" w:fill="FFFFFF"/>
                  <w:vAlign w:val="center"/>
                  <w:hideMark/>
                </w:tcPr>
                <w:p w:rsidR="009F1A53" w:rsidRPr="001F77DD" w:rsidRDefault="009F1A53" w:rsidP="009F1A53">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10X4*</w:t>
                  </w:r>
                </w:p>
              </w:tc>
            </w:tr>
            <w:tr w:rsidR="009F1A53" w:rsidRPr="001F77DD" w:rsidTr="009F1A53">
              <w:trPr>
                <w:trHeight w:val="30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9F1A53" w:rsidRPr="001F77DD" w:rsidRDefault="009F1A53" w:rsidP="009F1A53">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108</w:t>
                  </w:r>
                </w:p>
              </w:tc>
              <w:tc>
                <w:tcPr>
                  <w:tcW w:w="2680" w:type="dxa"/>
                  <w:tcBorders>
                    <w:top w:val="nil"/>
                    <w:left w:val="nil"/>
                    <w:bottom w:val="single" w:sz="4" w:space="0" w:color="auto"/>
                    <w:right w:val="single" w:sz="4" w:space="0" w:color="auto"/>
                  </w:tcBorders>
                  <w:shd w:val="clear" w:color="000000" w:fill="FFFFFF"/>
                  <w:vAlign w:val="center"/>
                  <w:hideMark/>
                </w:tcPr>
                <w:p w:rsidR="009F1A53" w:rsidRPr="001F77DD" w:rsidRDefault="009F1A53" w:rsidP="009F1A53">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10X8X10</w:t>
                  </w:r>
                </w:p>
              </w:tc>
            </w:tr>
            <w:tr w:rsidR="009F1A53" w:rsidRPr="001F77DD" w:rsidTr="009F1A53">
              <w:trPr>
                <w:trHeight w:val="30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9F1A53" w:rsidRPr="001F77DD" w:rsidRDefault="009F1A53" w:rsidP="009F1A53">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2X1</w:t>
                  </w:r>
                </w:p>
              </w:tc>
              <w:tc>
                <w:tcPr>
                  <w:tcW w:w="2680" w:type="dxa"/>
                  <w:tcBorders>
                    <w:top w:val="nil"/>
                    <w:left w:val="nil"/>
                    <w:bottom w:val="single" w:sz="4" w:space="0" w:color="auto"/>
                    <w:right w:val="single" w:sz="4" w:space="0" w:color="auto"/>
                  </w:tcBorders>
                  <w:shd w:val="clear" w:color="000000" w:fill="FFFFFF"/>
                  <w:vAlign w:val="center"/>
                  <w:hideMark/>
                </w:tcPr>
                <w:p w:rsidR="009F1A53" w:rsidRPr="001F77DD" w:rsidRDefault="009F1A53" w:rsidP="009F1A53">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2X1</w:t>
                  </w:r>
                </w:p>
              </w:tc>
            </w:tr>
            <w:tr w:rsidR="009F1A53" w:rsidRPr="001F77DD" w:rsidTr="009F1A53">
              <w:trPr>
                <w:trHeight w:val="30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9F1A53" w:rsidRPr="001F77DD" w:rsidRDefault="009F1A53" w:rsidP="009F1A53">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3X1</w:t>
                  </w:r>
                </w:p>
              </w:tc>
              <w:tc>
                <w:tcPr>
                  <w:tcW w:w="2680" w:type="dxa"/>
                  <w:tcBorders>
                    <w:top w:val="nil"/>
                    <w:left w:val="nil"/>
                    <w:bottom w:val="single" w:sz="4" w:space="0" w:color="auto"/>
                    <w:right w:val="single" w:sz="4" w:space="0" w:color="auto"/>
                  </w:tcBorders>
                  <w:shd w:val="clear" w:color="000000" w:fill="FFFFFF"/>
                  <w:vAlign w:val="center"/>
                  <w:hideMark/>
                </w:tcPr>
                <w:p w:rsidR="009F1A53" w:rsidRPr="001F77DD" w:rsidRDefault="009F1A53" w:rsidP="009F1A53">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3X1</w:t>
                  </w:r>
                </w:p>
              </w:tc>
            </w:tr>
            <w:tr w:rsidR="009F1A53" w:rsidRPr="001F77DD" w:rsidTr="009F1A53">
              <w:trPr>
                <w:trHeight w:val="30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9F1A53" w:rsidRPr="001F77DD" w:rsidRDefault="009F1A53" w:rsidP="009F1A53">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3X2</w:t>
                  </w:r>
                </w:p>
              </w:tc>
              <w:tc>
                <w:tcPr>
                  <w:tcW w:w="2680" w:type="dxa"/>
                  <w:tcBorders>
                    <w:top w:val="nil"/>
                    <w:left w:val="nil"/>
                    <w:bottom w:val="single" w:sz="4" w:space="0" w:color="auto"/>
                    <w:right w:val="single" w:sz="4" w:space="0" w:color="auto"/>
                  </w:tcBorders>
                  <w:shd w:val="clear" w:color="000000" w:fill="FFFFFF"/>
                  <w:vAlign w:val="center"/>
                  <w:hideMark/>
                </w:tcPr>
                <w:p w:rsidR="009F1A53" w:rsidRPr="001F77DD" w:rsidRDefault="009F1A53" w:rsidP="009F1A53">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3X2</w:t>
                  </w:r>
                </w:p>
              </w:tc>
            </w:tr>
            <w:tr w:rsidR="009F1A53" w:rsidRPr="001F77DD" w:rsidTr="009F1A53">
              <w:trPr>
                <w:trHeight w:val="30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9F1A53" w:rsidRPr="001F77DD" w:rsidRDefault="009F1A53" w:rsidP="009F1A53">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4X2</w:t>
                  </w:r>
                </w:p>
              </w:tc>
              <w:tc>
                <w:tcPr>
                  <w:tcW w:w="2680" w:type="dxa"/>
                  <w:tcBorders>
                    <w:top w:val="nil"/>
                    <w:left w:val="nil"/>
                    <w:bottom w:val="single" w:sz="4" w:space="0" w:color="auto"/>
                    <w:right w:val="single" w:sz="4" w:space="0" w:color="auto"/>
                  </w:tcBorders>
                  <w:shd w:val="clear" w:color="000000" w:fill="FFFFFF"/>
                  <w:vAlign w:val="center"/>
                  <w:hideMark/>
                </w:tcPr>
                <w:p w:rsidR="009F1A53" w:rsidRPr="001F77DD" w:rsidRDefault="009F1A53" w:rsidP="009F1A53">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4X2</w:t>
                  </w:r>
                </w:p>
              </w:tc>
            </w:tr>
            <w:tr w:rsidR="009F1A53" w:rsidRPr="001F77DD" w:rsidTr="009F1A53">
              <w:trPr>
                <w:trHeight w:val="30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9F1A53" w:rsidRPr="001F77DD" w:rsidRDefault="009F1A53" w:rsidP="009F1A53">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4X4</w:t>
                  </w:r>
                </w:p>
              </w:tc>
              <w:tc>
                <w:tcPr>
                  <w:tcW w:w="2680" w:type="dxa"/>
                  <w:tcBorders>
                    <w:top w:val="nil"/>
                    <w:left w:val="nil"/>
                    <w:bottom w:val="single" w:sz="4" w:space="0" w:color="auto"/>
                    <w:right w:val="single" w:sz="4" w:space="0" w:color="auto"/>
                  </w:tcBorders>
                  <w:shd w:val="clear" w:color="000000" w:fill="FFFFFF"/>
                  <w:vAlign w:val="center"/>
                  <w:hideMark/>
                </w:tcPr>
                <w:p w:rsidR="009F1A53" w:rsidRPr="001F77DD" w:rsidRDefault="009F1A53" w:rsidP="009F1A53">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4X4</w:t>
                  </w:r>
                </w:p>
              </w:tc>
            </w:tr>
            <w:tr w:rsidR="009F1A53" w:rsidRPr="001F77DD" w:rsidTr="009F1A53">
              <w:trPr>
                <w:trHeight w:val="30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9F1A53" w:rsidRPr="001F77DD" w:rsidRDefault="009F1A53" w:rsidP="009F1A53">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62B</w:t>
                  </w:r>
                </w:p>
              </w:tc>
              <w:tc>
                <w:tcPr>
                  <w:tcW w:w="2680" w:type="dxa"/>
                  <w:tcBorders>
                    <w:top w:val="nil"/>
                    <w:left w:val="nil"/>
                    <w:bottom w:val="single" w:sz="4" w:space="0" w:color="auto"/>
                    <w:right w:val="single" w:sz="4" w:space="0" w:color="auto"/>
                  </w:tcBorders>
                  <w:shd w:val="clear" w:color="000000" w:fill="FFFFFF"/>
                  <w:vAlign w:val="center"/>
                  <w:hideMark/>
                </w:tcPr>
                <w:p w:rsidR="009F1A53" w:rsidRPr="001F77DD" w:rsidRDefault="009F1A53" w:rsidP="009F1A53">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6X2 / 4</w:t>
                  </w:r>
                </w:p>
              </w:tc>
            </w:tr>
            <w:tr w:rsidR="009F1A53" w:rsidRPr="001F77DD" w:rsidTr="009F1A53">
              <w:trPr>
                <w:trHeight w:val="30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9F1A53" w:rsidRPr="001F77DD" w:rsidRDefault="009F1A53" w:rsidP="009F1A53">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62C</w:t>
                  </w:r>
                </w:p>
              </w:tc>
              <w:tc>
                <w:tcPr>
                  <w:tcW w:w="2680" w:type="dxa"/>
                  <w:tcBorders>
                    <w:top w:val="nil"/>
                    <w:left w:val="nil"/>
                    <w:bottom w:val="single" w:sz="4" w:space="0" w:color="auto"/>
                    <w:right w:val="single" w:sz="4" w:space="0" w:color="auto"/>
                  </w:tcBorders>
                  <w:shd w:val="clear" w:color="000000" w:fill="FFFFFF"/>
                  <w:vAlign w:val="center"/>
                  <w:hideMark/>
                </w:tcPr>
                <w:p w:rsidR="009F1A53" w:rsidRPr="001F77DD" w:rsidRDefault="009F1A53" w:rsidP="009F1A53">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6X2*4</w:t>
                  </w:r>
                </w:p>
              </w:tc>
            </w:tr>
            <w:tr w:rsidR="009F1A53" w:rsidRPr="001F77DD" w:rsidTr="009F1A53">
              <w:trPr>
                <w:trHeight w:val="30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9F1A53" w:rsidRPr="001F77DD" w:rsidRDefault="009F1A53" w:rsidP="009F1A53">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6X2</w:t>
                  </w:r>
                </w:p>
              </w:tc>
              <w:tc>
                <w:tcPr>
                  <w:tcW w:w="2680" w:type="dxa"/>
                  <w:tcBorders>
                    <w:top w:val="nil"/>
                    <w:left w:val="nil"/>
                    <w:bottom w:val="single" w:sz="4" w:space="0" w:color="auto"/>
                    <w:right w:val="single" w:sz="4" w:space="0" w:color="auto"/>
                  </w:tcBorders>
                  <w:shd w:val="clear" w:color="000000" w:fill="FFFFFF"/>
                  <w:vAlign w:val="center"/>
                  <w:hideMark/>
                </w:tcPr>
                <w:p w:rsidR="009F1A53" w:rsidRPr="001F77DD" w:rsidRDefault="009F1A53" w:rsidP="009F1A53">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6X2</w:t>
                  </w:r>
                </w:p>
              </w:tc>
            </w:tr>
            <w:tr w:rsidR="009F1A53" w:rsidRPr="001F77DD" w:rsidTr="009F1A53">
              <w:trPr>
                <w:trHeight w:val="30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9F1A53" w:rsidRPr="001F77DD" w:rsidRDefault="009F1A53" w:rsidP="009F1A53">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6X4</w:t>
                  </w:r>
                </w:p>
              </w:tc>
              <w:tc>
                <w:tcPr>
                  <w:tcW w:w="2680" w:type="dxa"/>
                  <w:tcBorders>
                    <w:top w:val="nil"/>
                    <w:left w:val="nil"/>
                    <w:bottom w:val="single" w:sz="4" w:space="0" w:color="auto"/>
                    <w:right w:val="single" w:sz="4" w:space="0" w:color="auto"/>
                  </w:tcBorders>
                  <w:shd w:val="clear" w:color="000000" w:fill="FFFFFF"/>
                  <w:vAlign w:val="center"/>
                  <w:hideMark/>
                </w:tcPr>
                <w:p w:rsidR="009F1A53" w:rsidRPr="001F77DD" w:rsidRDefault="009F1A53" w:rsidP="009F1A53">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6X4</w:t>
                  </w:r>
                </w:p>
              </w:tc>
            </w:tr>
            <w:tr w:rsidR="009F1A53" w:rsidRPr="001F77DD" w:rsidTr="009F1A53">
              <w:trPr>
                <w:trHeight w:val="30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9F1A53" w:rsidRPr="001F77DD" w:rsidRDefault="009F1A53" w:rsidP="009F1A53">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6X6</w:t>
                  </w:r>
                </w:p>
              </w:tc>
              <w:tc>
                <w:tcPr>
                  <w:tcW w:w="2680" w:type="dxa"/>
                  <w:tcBorders>
                    <w:top w:val="nil"/>
                    <w:left w:val="nil"/>
                    <w:bottom w:val="single" w:sz="4" w:space="0" w:color="auto"/>
                    <w:right w:val="single" w:sz="4" w:space="0" w:color="auto"/>
                  </w:tcBorders>
                  <w:shd w:val="clear" w:color="000000" w:fill="FFFFFF"/>
                  <w:vAlign w:val="center"/>
                  <w:hideMark/>
                </w:tcPr>
                <w:p w:rsidR="009F1A53" w:rsidRPr="001F77DD" w:rsidRDefault="009F1A53" w:rsidP="009F1A53">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6X6</w:t>
                  </w:r>
                </w:p>
              </w:tc>
            </w:tr>
            <w:tr w:rsidR="009F1A53" w:rsidRPr="001F77DD" w:rsidTr="009F1A53">
              <w:trPr>
                <w:trHeight w:val="30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9F1A53" w:rsidRPr="001F77DD" w:rsidRDefault="009F1A53" w:rsidP="009F1A53">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824</w:t>
                  </w:r>
                </w:p>
              </w:tc>
              <w:tc>
                <w:tcPr>
                  <w:tcW w:w="2680" w:type="dxa"/>
                  <w:tcBorders>
                    <w:top w:val="nil"/>
                    <w:left w:val="nil"/>
                    <w:bottom w:val="single" w:sz="4" w:space="0" w:color="auto"/>
                    <w:right w:val="single" w:sz="4" w:space="0" w:color="auto"/>
                  </w:tcBorders>
                  <w:shd w:val="clear" w:color="000000" w:fill="FFFFFF"/>
                  <w:vAlign w:val="center"/>
                  <w:hideMark/>
                </w:tcPr>
                <w:p w:rsidR="009F1A53" w:rsidRPr="001F77DD" w:rsidRDefault="009F1A53" w:rsidP="009F1A53">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8X2/4</w:t>
                  </w:r>
                </w:p>
              </w:tc>
            </w:tr>
            <w:tr w:rsidR="009F1A53" w:rsidRPr="001F77DD" w:rsidTr="009F1A53">
              <w:trPr>
                <w:trHeight w:val="30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9F1A53" w:rsidRPr="001F77DD" w:rsidRDefault="009F1A53" w:rsidP="009F1A53">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826</w:t>
                  </w:r>
                </w:p>
              </w:tc>
              <w:tc>
                <w:tcPr>
                  <w:tcW w:w="2680" w:type="dxa"/>
                  <w:tcBorders>
                    <w:top w:val="nil"/>
                    <w:left w:val="nil"/>
                    <w:bottom w:val="single" w:sz="4" w:space="0" w:color="auto"/>
                    <w:right w:val="single" w:sz="4" w:space="0" w:color="auto"/>
                  </w:tcBorders>
                  <w:shd w:val="clear" w:color="000000" w:fill="FFFFFF"/>
                  <w:vAlign w:val="center"/>
                  <w:hideMark/>
                </w:tcPr>
                <w:p w:rsidR="009F1A53" w:rsidRPr="001F77DD" w:rsidRDefault="009F1A53" w:rsidP="009F1A53">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8x2*6</w:t>
                  </w:r>
                </w:p>
              </w:tc>
            </w:tr>
            <w:tr w:rsidR="009F1A53" w:rsidRPr="001F77DD" w:rsidTr="009F1A53">
              <w:trPr>
                <w:trHeight w:val="30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9F1A53" w:rsidRPr="001F77DD" w:rsidRDefault="009F1A53" w:rsidP="009F1A53">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84B</w:t>
                  </w:r>
                </w:p>
              </w:tc>
              <w:tc>
                <w:tcPr>
                  <w:tcW w:w="2680" w:type="dxa"/>
                  <w:tcBorders>
                    <w:top w:val="nil"/>
                    <w:left w:val="nil"/>
                    <w:bottom w:val="single" w:sz="4" w:space="0" w:color="auto"/>
                    <w:right w:val="single" w:sz="4" w:space="0" w:color="auto"/>
                  </w:tcBorders>
                  <w:shd w:val="clear" w:color="000000" w:fill="FFFFFF"/>
                  <w:vAlign w:val="center"/>
                  <w:hideMark/>
                </w:tcPr>
                <w:p w:rsidR="009F1A53" w:rsidRPr="001F77DD" w:rsidRDefault="009F1A53" w:rsidP="009F1A53">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8X4/4</w:t>
                  </w:r>
                </w:p>
              </w:tc>
            </w:tr>
            <w:tr w:rsidR="009F1A53" w:rsidRPr="001F77DD" w:rsidTr="009F1A53">
              <w:trPr>
                <w:trHeight w:val="30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9F1A53" w:rsidRPr="001F77DD" w:rsidRDefault="009F1A53" w:rsidP="009F1A53">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84C</w:t>
                  </w:r>
                </w:p>
              </w:tc>
              <w:tc>
                <w:tcPr>
                  <w:tcW w:w="2680" w:type="dxa"/>
                  <w:tcBorders>
                    <w:top w:val="nil"/>
                    <w:left w:val="nil"/>
                    <w:bottom w:val="single" w:sz="4" w:space="0" w:color="auto"/>
                    <w:right w:val="single" w:sz="4" w:space="0" w:color="auto"/>
                  </w:tcBorders>
                  <w:shd w:val="clear" w:color="000000" w:fill="FFFFFF"/>
                  <w:vAlign w:val="center"/>
                  <w:hideMark/>
                </w:tcPr>
                <w:p w:rsidR="009F1A53" w:rsidRPr="001F77DD" w:rsidRDefault="009F1A53" w:rsidP="009F1A53">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8X4*4</w:t>
                  </w:r>
                </w:p>
              </w:tc>
            </w:tr>
            <w:tr w:rsidR="009F1A53" w:rsidRPr="001F77DD" w:rsidTr="009F1A53">
              <w:trPr>
                <w:trHeight w:val="30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9F1A53" w:rsidRPr="001F77DD" w:rsidRDefault="009F1A53" w:rsidP="009F1A53">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864</w:t>
                  </w:r>
                </w:p>
              </w:tc>
              <w:tc>
                <w:tcPr>
                  <w:tcW w:w="2680" w:type="dxa"/>
                  <w:tcBorders>
                    <w:top w:val="nil"/>
                    <w:left w:val="nil"/>
                    <w:bottom w:val="single" w:sz="4" w:space="0" w:color="auto"/>
                    <w:right w:val="single" w:sz="4" w:space="0" w:color="auto"/>
                  </w:tcBorders>
                  <w:shd w:val="clear" w:color="000000" w:fill="FFFFFF"/>
                  <w:vAlign w:val="center"/>
                  <w:hideMark/>
                </w:tcPr>
                <w:p w:rsidR="009F1A53" w:rsidRPr="001F77DD" w:rsidRDefault="009F1A53" w:rsidP="009F1A53">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8*6/4</w:t>
                  </w:r>
                </w:p>
              </w:tc>
            </w:tr>
            <w:tr w:rsidR="009F1A53" w:rsidRPr="001F77DD" w:rsidTr="009F1A53">
              <w:trPr>
                <w:trHeight w:val="30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9F1A53" w:rsidRPr="001F77DD" w:rsidRDefault="009F1A53" w:rsidP="009F1A53">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8X2</w:t>
                  </w:r>
                </w:p>
              </w:tc>
              <w:tc>
                <w:tcPr>
                  <w:tcW w:w="2680" w:type="dxa"/>
                  <w:tcBorders>
                    <w:top w:val="nil"/>
                    <w:left w:val="nil"/>
                    <w:bottom w:val="single" w:sz="4" w:space="0" w:color="auto"/>
                    <w:right w:val="single" w:sz="4" w:space="0" w:color="auto"/>
                  </w:tcBorders>
                  <w:shd w:val="clear" w:color="000000" w:fill="FFFFFF"/>
                  <w:vAlign w:val="center"/>
                  <w:hideMark/>
                </w:tcPr>
                <w:p w:rsidR="009F1A53" w:rsidRPr="001F77DD" w:rsidRDefault="009F1A53" w:rsidP="009F1A53">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8X2</w:t>
                  </w:r>
                </w:p>
              </w:tc>
            </w:tr>
            <w:tr w:rsidR="009F1A53" w:rsidRPr="001F77DD" w:rsidTr="009F1A53">
              <w:trPr>
                <w:trHeight w:val="30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9F1A53" w:rsidRPr="001F77DD" w:rsidRDefault="009F1A53" w:rsidP="009F1A53">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8X4</w:t>
                  </w:r>
                </w:p>
              </w:tc>
              <w:tc>
                <w:tcPr>
                  <w:tcW w:w="2680" w:type="dxa"/>
                  <w:tcBorders>
                    <w:top w:val="nil"/>
                    <w:left w:val="nil"/>
                    <w:bottom w:val="single" w:sz="4" w:space="0" w:color="auto"/>
                    <w:right w:val="single" w:sz="4" w:space="0" w:color="auto"/>
                  </w:tcBorders>
                  <w:shd w:val="clear" w:color="000000" w:fill="FFFFFF"/>
                  <w:vAlign w:val="center"/>
                  <w:hideMark/>
                </w:tcPr>
                <w:p w:rsidR="009F1A53" w:rsidRPr="001F77DD" w:rsidRDefault="009F1A53" w:rsidP="009F1A53">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8X4</w:t>
                  </w:r>
                </w:p>
              </w:tc>
            </w:tr>
            <w:tr w:rsidR="009F1A53" w:rsidRPr="001F77DD" w:rsidTr="009F1A53">
              <w:trPr>
                <w:trHeight w:val="30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9F1A53" w:rsidRPr="001F77DD" w:rsidRDefault="009F1A53" w:rsidP="00A651BB">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 xml:space="preserve">8X8 </w:t>
                  </w:r>
                </w:p>
              </w:tc>
              <w:tc>
                <w:tcPr>
                  <w:tcW w:w="2680" w:type="dxa"/>
                  <w:tcBorders>
                    <w:top w:val="nil"/>
                    <w:left w:val="nil"/>
                    <w:bottom w:val="single" w:sz="4" w:space="0" w:color="auto"/>
                    <w:right w:val="single" w:sz="4" w:space="0" w:color="auto"/>
                  </w:tcBorders>
                  <w:shd w:val="clear" w:color="000000" w:fill="FFFFFF"/>
                  <w:vAlign w:val="center"/>
                  <w:hideMark/>
                </w:tcPr>
                <w:p w:rsidR="009F1A53" w:rsidRPr="001F77DD" w:rsidRDefault="009F1A53" w:rsidP="009F1A53">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8X8</w:t>
                  </w:r>
                </w:p>
              </w:tc>
            </w:tr>
          </w:tbl>
          <w:p w:rsidR="009F1A53" w:rsidRPr="001F77DD" w:rsidRDefault="009F1A53" w:rsidP="00E97327">
            <w:pPr>
              <w:pStyle w:val="diego"/>
              <w:tabs>
                <w:tab w:val="left" w:pos="567"/>
                <w:tab w:val="left" w:pos="8789"/>
              </w:tabs>
              <w:ind w:right="49" w:firstLine="0"/>
              <w:jc w:val="center"/>
              <w:rPr>
                <w:rFonts w:ascii="Arial" w:hAnsi="Arial" w:cs="Arial"/>
                <w:b/>
                <w:sz w:val="22"/>
                <w:lang w:eastAsia="es-PE"/>
              </w:rPr>
            </w:pPr>
          </w:p>
          <w:p w:rsidR="00D26C1C" w:rsidRPr="001F77DD" w:rsidRDefault="00D26C1C" w:rsidP="00E97327">
            <w:pPr>
              <w:pStyle w:val="diego"/>
              <w:tabs>
                <w:tab w:val="left" w:pos="567"/>
                <w:tab w:val="left" w:pos="8789"/>
              </w:tabs>
              <w:ind w:right="49" w:firstLine="0"/>
              <w:jc w:val="center"/>
              <w:rPr>
                <w:rFonts w:ascii="Arial" w:hAnsi="Arial" w:cs="Arial"/>
                <w:b/>
                <w:sz w:val="22"/>
                <w:lang w:eastAsia="es-PE"/>
              </w:rPr>
            </w:pPr>
          </w:p>
        </w:tc>
      </w:tr>
    </w:tbl>
    <w:p w:rsidR="00A350C8" w:rsidRPr="001F77DD" w:rsidRDefault="00A350C8" w:rsidP="00857388">
      <w:pPr>
        <w:pStyle w:val="Textoindependiente3"/>
        <w:tabs>
          <w:tab w:val="num" w:pos="0"/>
          <w:tab w:val="left" w:pos="9214"/>
        </w:tabs>
        <w:ind w:right="65"/>
        <w:rPr>
          <w:sz w:val="18"/>
          <w:szCs w:val="18"/>
          <w:lang w:val="es-PE"/>
        </w:rPr>
      </w:pPr>
    </w:p>
    <w:tbl>
      <w:tblPr>
        <w:tblW w:w="6078" w:type="dxa"/>
        <w:tblInd w:w="1771" w:type="dxa"/>
        <w:tblCellMar>
          <w:left w:w="70" w:type="dxa"/>
          <w:right w:w="70" w:type="dxa"/>
        </w:tblCellMar>
        <w:tblLook w:val="04A0" w:firstRow="1" w:lastRow="0" w:firstColumn="1" w:lastColumn="0" w:noHBand="0" w:noVBand="1"/>
      </w:tblPr>
      <w:tblGrid>
        <w:gridCol w:w="6078"/>
      </w:tblGrid>
      <w:tr w:rsidR="00BC51C1" w:rsidRPr="001F77DD" w:rsidTr="00BC51C1">
        <w:trPr>
          <w:trHeight w:val="315"/>
        </w:trPr>
        <w:tc>
          <w:tcPr>
            <w:tcW w:w="6078" w:type="dxa"/>
            <w:tcBorders>
              <w:top w:val="nil"/>
              <w:left w:val="nil"/>
              <w:bottom w:val="nil"/>
              <w:right w:val="nil"/>
            </w:tcBorders>
            <w:shd w:val="clear" w:color="000000" w:fill="FFFFFF"/>
            <w:noWrap/>
            <w:vAlign w:val="center"/>
            <w:hideMark/>
          </w:tcPr>
          <w:p w:rsidR="00BC51C1" w:rsidRPr="001F77DD" w:rsidRDefault="00BC51C1" w:rsidP="00BC51C1">
            <w:pPr>
              <w:jc w:val="center"/>
              <w:rPr>
                <w:rFonts w:ascii="Arial" w:hAnsi="Arial" w:cs="Arial"/>
                <w:b/>
                <w:bCs/>
                <w:color w:val="000000"/>
                <w:sz w:val="18"/>
                <w:szCs w:val="18"/>
                <w:lang w:eastAsia="es-PE"/>
              </w:rPr>
            </w:pPr>
          </w:p>
          <w:p w:rsidR="00B42A85" w:rsidRPr="001F77DD" w:rsidRDefault="00B42A85" w:rsidP="00BC51C1">
            <w:pPr>
              <w:jc w:val="center"/>
              <w:rPr>
                <w:rFonts w:ascii="Arial" w:hAnsi="Arial" w:cs="Arial"/>
                <w:b/>
                <w:bCs/>
                <w:color w:val="000000"/>
                <w:sz w:val="18"/>
                <w:szCs w:val="18"/>
                <w:lang w:eastAsia="es-PE"/>
              </w:rPr>
            </w:pPr>
          </w:p>
          <w:p w:rsidR="00B42A85" w:rsidRPr="001F77DD" w:rsidRDefault="00B42A85" w:rsidP="00BC51C1">
            <w:pPr>
              <w:jc w:val="center"/>
              <w:rPr>
                <w:rFonts w:ascii="Arial" w:hAnsi="Arial" w:cs="Arial"/>
                <w:b/>
                <w:bCs/>
                <w:color w:val="000000"/>
                <w:sz w:val="18"/>
                <w:szCs w:val="18"/>
                <w:lang w:eastAsia="es-PE"/>
              </w:rPr>
            </w:pPr>
          </w:p>
          <w:p w:rsidR="00B42A85" w:rsidRPr="001F77DD" w:rsidRDefault="00B42A85" w:rsidP="00BC51C1">
            <w:pPr>
              <w:jc w:val="center"/>
              <w:rPr>
                <w:rFonts w:ascii="Arial" w:hAnsi="Arial" w:cs="Arial"/>
                <w:b/>
                <w:bCs/>
                <w:color w:val="000000"/>
                <w:sz w:val="18"/>
                <w:szCs w:val="18"/>
                <w:lang w:eastAsia="es-PE"/>
              </w:rPr>
            </w:pPr>
          </w:p>
          <w:p w:rsidR="00B42A85" w:rsidRPr="001F77DD" w:rsidRDefault="00B42A85" w:rsidP="00BC51C1">
            <w:pPr>
              <w:jc w:val="center"/>
              <w:rPr>
                <w:rFonts w:ascii="Arial" w:hAnsi="Arial" w:cs="Arial"/>
                <w:b/>
                <w:bCs/>
                <w:color w:val="000000"/>
                <w:sz w:val="18"/>
                <w:szCs w:val="18"/>
                <w:lang w:eastAsia="es-PE"/>
              </w:rPr>
            </w:pPr>
          </w:p>
          <w:p w:rsidR="00B42A85" w:rsidRPr="001F77DD" w:rsidRDefault="00B42A85" w:rsidP="00BC51C1">
            <w:pPr>
              <w:jc w:val="center"/>
              <w:rPr>
                <w:rFonts w:ascii="Arial" w:hAnsi="Arial" w:cs="Arial"/>
                <w:b/>
                <w:bCs/>
                <w:color w:val="000000"/>
                <w:sz w:val="18"/>
                <w:szCs w:val="18"/>
                <w:lang w:eastAsia="es-PE"/>
              </w:rPr>
            </w:pPr>
          </w:p>
          <w:p w:rsidR="00B42A85" w:rsidRPr="001F77DD" w:rsidRDefault="00B42A85" w:rsidP="00BC51C1">
            <w:pPr>
              <w:jc w:val="center"/>
              <w:rPr>
                <w:rFonts w:ascii="Arial" w:hAnsi="Arial" w:cs="Arial"/>
                <w:b/>
                <w:bCs/>
                <w:color w:val="000000"/>
                <w:sz w:val="18"/>
                <w:szCs w:val="18"/>
                <w:lang w:eastAsia="es-PE"/>
              </w:rPr>
            </w:pPr>
          </w:p>
          <w:p w:rsidR="00B42A85" w:rsidRPr="001F77DD" w:rsidRDefault="00B42A85" w:rsidP="00BC51C1">
            <w:pPr>
              <w:jc w:val="center"/>
              <w:rPr>
                <w:rFonts w:ascii="Arial" w:hAnsi="Arial" w:cs="Arial"/>
                <w:b/>
                <w:bCs/>
                <w:color w:val="000000"/>
                <w:sz w:val="18"/>
                <w:szCs w:val="18"/>
                <w:lang w:eastAsia="es-PE"/>
              </w:rPr>
            </w:pPr>
          </w:p>
          <w:p w:rsidR="00B42A85" w:rsidRPr="001F77DD" w:rsidRDefault="00B42A85" w:rsidP="00BC51C1">
            <w:pPr>
              <w:jc w:val="center"/>
              <w:rPr>
                <w:rFonts w:ascii="Arial" w:hAnsi="Arial" w:cs="Arial"/>
                <w:b/>
                <w:bCs/>
                <w:color w:val="000000"/>
                <w:sz w:val="18"/>
                <w:szCs w:val="18"/>
                <w:lang w:eastAsia="es-PE"/>
              </w:rPr>
            </w:pPr>
          </w:p>
          <w:p w:rsidR="00B42A85" w:rsidRPr="001F77DD" w:rsidRDefault="00B42A85" w:rsidP="00BC51C1">
            <w:pPr>
              <w:jc w:val="center"/>
              <w:rPr>
                <w:rFonts w:ascii="Arial" w:hAnsi="Arial" w:cs="Arial"/>
                <w:b/>
                <w:bCs/>
                <w:color w:val="000000"/>
                <w:sz w:val="18"/>
                <w:szCs w:val="18"/>
                <w:lang w:eastAsia="es-PE"/>
              </w:rPr>
            </w:pPr>
          </w:p>
          <w:p w:rsidR="00B42A85" w:rsidRPr="001F77DD" w:rsidRDefault="00B42A85" w:rsidP="00BC51C1">
            <w:pPr>
              <w:jc w:val="center"/>
              <w:rPr>
                <w:rFonts w:ascii="Arial" w:hAnsi="Arial" w:cs="Arial"/>
                <w:b/>
                <w:bCs/>
                <w:color w:val="000000"/>
                <w:sz w:val="18"/>
                <w:szCs w:val="18"/>
                <w:lang w:eastAsia="es-PE"/>
              </w:rPr>
            </w:pPr>
          </w:p>
          <w:p w:rsidR="00B42A85" w:rsidRPr="001F77DD" w:rsidRDefault="00B42A85" w:rsidP="00BC51C1">
            <w:pPr>
              <w:jc w:val="center"/>
              <w:rPr>
                <w:rFonts w:ascii="Arial" w:hAnsi="Arial" w:cs="Arial"/>
                <w:b/>
                <w:bCs/>
                <w:color w:val="000000"/>
                <w:sz w:val="18"/>
                <w:szCs w:val="18"/>
                <w:lang w:eastAsia="es-PE"/>
              </w:rPr>
            </w:pPr>
          </w:p>
        </w:tc>
      </w:tr>
    </w:tbl>
    <w:p w:rsidR="004C6867" w:rsidRPr="001F77DD" w:rsidRDefault="004C6867" w:rsidP="00E97327">
      <w:pPr>
        <w:pStyle w:val="diego"/>
        <w:tabs>
          <w:tab w:val="left" w:pos="567"/>
          <w:tab w:val="left" w:pos="8789"/>
        </w:tabs>
        <w:ind w:right="49" w:firstLine="0"/>
        <w:jc w:val="center"/>
        <w:rPr>
          <w:rFonts w:ascii="Arial" w:hAnsi="Arial" w:cs="Arial"/>
          <w:b/>
          <w:sz w:val="22"/>
          <w:szCs w:val="22"/>
          <w:lang w:eastAsia="es-PE"/>
        </w:rPr>
      </w:pPr>
    </w:p>
    <w:p w:rsidR="004C6867" w:rsidRPr="001F77DD" w:rsidRDefault="004C6867" w:rsidP="00E97327">
      <w:pPr>
        <w:pStyle w:val="diego"/>
        <w:tabs>
          <w:tab w:val="left" w:pos="567"/>
          <w:tab w:val="left" w:pos="8789"/>
        </w:tabs>
        <w:ind w:right="49" w:firstLine="0"/>
        <w:jc w:val="center"/>
        <w:rPr>
          <w:rFonts w:ascii="Arial" w:hAnsi="Arial" w:cs="Arial"/>
          <w:b/>
          <w:sz w:val="22"/>
          <w:szCs w:val="22"/>
          <w:lang w:eastAsia="es-PE"/>
        </w:rPr>
      </w:pPr>
    </w:p>
    <w:p w:rsidR="004C6867" w:rsidRPr="001F77DD" w:rsidRDefault="004C6867" w:rsidP="00E97327">
      <w:pPr>
        <w:pStyle w:val="diego"/>
        <w:tabs>
          <w:tab w:val="left" w:pos="567"/>
          <w:tab w:val="left" w:pos="8789"/>
        </w:tabs>
        <w:ind w:right="49" w:firstLine="0"/>
        <w:jc w:val="center"/>
        <w:rPr>
          <w:rFonts w:ascii="Arial" w:hAnsi="Arial" w:cs="Arial"/>
          <w:b/>
          <w:sz w:val="22"/>
          <w:szCs w:val="22"/>
          <w:lang w:eastAsia="es-PE"/>
        </w:rPr>
      </w:pPr>
    </w:p>
    <w:p w:rsidR="00E97327" w:rsidRPr="001F77DD" w:rsidRDefault="00E97327" w:rsidP="00E97327">
      <w:pPr>
        <w:pStyle w:val="diego"/>
        <w:tabs>
          <w:tab w:val="left" w:pos="567"/>
          <w:tab w:val="left" w:pos="8789"/>
        </w:tabs>
        <w:ind w:right="49" w:firstLine="0"/>
        <w:jc w:val="center"/>
        <w:rPr>
          <w:rFonts w:ascii="Arial" w:hAnsi="Arial" w:cs="Arial"/>
          <w:b/>
          <w:sz w:val="22"/>
          <w:szCs w:val="22"/>
          <w:lang w:eastAsia="es-PE"/>
        </w:rPr>
      </w:pPr>
      <w:r w:rsidRPr="001F77DD">
        <w:rPr>
          <w:rFonts w:ascii="Arial" w:hAnsi="Arial" w:cs="Arial"/>
          <w:b/>
          <w:sz w:val="22"/>
          <w:szCs w:val="22"/>
          <w:lang w:eastAsia="es-PE"/>
        </w:rPr>
        <w:lastRenderedPageBreak/>
        <w:t>Anexo VIII</w:t>
      </w:r>
    </w:p>
    <w:p w:rsidR="00E97327" w:rsidRPr="001F77DD" w:rsidRDefault="00E97327" w:rsidP="00E97327">
      <w:pPr>
        <w:pStyle w:val="diego"/>
        <w:tabs>
          <w:tab w:val="left" w:pos="567"/>
          <w:tab w:val="left" w:pos="8789"/>
        </w:tabs>
        <w:ind w:right="49" w:firstLine="0"/>
        <w:jc w:val="center"/>
        <w:rPr>
          <w:rFonts w:ascii="Arial" w:hAnsi="Arial" w:cs="Arial"/>
          <w:b/>
          <w:sz w:val="22"/>
          <w:szCs w:val="22"/>
          <w:lang w:eastAsia="es-PE"/>
        </w:rPr>
      </w:pPr>
    </w:p>
    <w:p w:rsidR="00E97327" w:rsidRPr="001F77DD" w:rsidRDefault="00E97327" w:rsidP="00E97327">
      <w:pPr>
        <w:pStyle w:val="diego"/>
        <w:tabs>
          <w:tab w:val="left" w:pos="567"/>
          <w:tab w:val="left" w:pos="8789"/>
        </w:tabs>
        <w:ind w:right="49" w:firstLine="0"/>
        <w:jc w:val="center"/>
        <w:rPr>
          <w:rFonts w:ascii="Arial" w:hAnsi="Arial" w:cs="Arial"/>
          <w:b/>
          <w:sz w:val="22"/>
          <w:szCs w:val="22"/>
          <w:lang w:eastAsia="es-PE"/>
        </w:rPr>
      </w:pPr>
      <w:r w:rsidRPr="001F77DD">
        <w:rPr>
          <w:rFonts w:ascii="Arial" w:hAnsi="Arial" w:cs="Arial"/>
          <w:b/>
          <w:sz w:val="22"/>
          <w:szCs w:val="22"/>
          <w:lang w:eastAsia="es-PE"/>
        </w:rPr>
        <w:t>Tabla N° 8</w:t>
      </w:r>
    </w:p>
    <w:p w:rsidR="00E97327" w:rsidRPr="001F77DD" w:rsidRDefault="00E97327" w:rsidP="00E97327">
      <w:pPr>
        <w:pStyle w:val="diego"/>
        <w:tabs>
          <w:tab w:val="left" w:pos="567"/>
          <w:tab w:val="left" w:pos="8789"/>
        </w:tabs>
        <w:ind w:right="49" w:firstLine="0"/>
        <w:jc w:val="center"/>
        <w:rPr>
          <w:rFonts w:ascii="Arial" w:hAnsi="Arial" w:cs="Arial"/>
          <w:b/>
          <w:sz w:val="22"/>
          <w:szCs w:val="22"/>
          <w:lang w:eastAsia="es-PE"/>
        </w:rPr>
      </w:pPr>
    </w:p>
    <w:p w:rsidR="00E97327" w:rsidRPr="001F77DD" w:rsidRDefault="00E97327" w:rsidP="00E97327">
      <w:pPr>
        <w:pStyle w:val="diego"/>
        <w:tabs>
          <w:tab w:val="left" w:pos="567"/>
          <w:tab w:val="left" w:pos="8789"/>
        </w:tabs>
        <w:ind w:right="49" w:firstLine="0"/>
        <w:jc w:val="center"/>
        <w:rPr>
          <w:rFonts w:ascii="Arial" w:hAnsi="Arial" w:cs="Arial"/>
          <w:b/>
          <w:sz w:val="22"/>
          <w:szCs w:val="22"/>
          <w:lang w:eastAsia="es-PE"/>
        </w:rPr>
      </w:pPr>
      <w:r w:rsidRPr="001F77DD">
        <w:rPr>
          <w:rFonts w:ascii="Arial" w:hAnsi="Arial" w:cs="Arial"/>
          <w:b/>
          <w:sz w:val="22"/>
          <w:szCs w:val="22"/>
          <w:lang w:eastAsia="es-PE"/>
        </w:rPr>
        <w:t>Accesorios</w:t>
      </w:r>
    </w:p>
    <w:p w:rsidR="002B1101" w:rsidRPr="001F77DD" w:rsidRDefault="002B1101" w:rsidP="00E97327">
      <w:pPr>
        <w:pStyle w:val="diego"/>
        <w:tabs>
          <w:tab w:val="left" w:pos="567"/>
          <w:tab w:val="left" w:pos="8789"/>
        </w:tabs>
        <w:ind w:right="49" w:firstLine="0"/>
        <w:jc w:val="center"/>
        <w:rPr>
          <w:rFonts w:ascii="Arial" w:hAnsi="Arial" w:cs="Arial"/>
          <w:b/>
          <w:sz w:val="22"/>
          <w:szCs w:val="22"/>
          <w:lang w:eastAsia="es-PE"/>
        </w:rPr>
      </w:pPr>
    </w:p>
    <w:tbl>
      <w:tblPr>
        <w:tblW w:w="6540" w:type="dxa"/>
        <w:tblInd w:w="1063" w:type="dxa"/>
        <w:tblCellMar>
          <w:left w:w="70" w:type="dxa"/>
          <w:right w:w="70" w:type="dxa"/>
        </w:tblCellMar>
        <w:tblLook w:val="04A0" w:firstRow="1" w:lastRow="0" w:firstColumn="1" w:lastColumn="0" w:noHBand="0" w:noVBand="1"/>
      </w:tblPr>
      <w:tblGrid>
        <w:gridCol w:w="1200"/>
        <w:gridCol w:w="5340"/>
      </w:tblGrid>
      <w:tr w:rsidR="002B1101" w:rsidRPr="001F77DD" w:rsidTr="002B1101">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B1101" w:rsidRPr="001F77DD" w:rsidRDefault="002B1101" w:rsidP="002B1101">
            <w:pPr>
              <w:jc w:val="center"/>
              <w:rPr>
                <w:rFonts w:ascii="Arial" w:hAnsi="Arial" w:cs="Arial"/>
                <w:b/>
                <w:bCs/>
                <w:color w:val="000000"/>
                <w:sz w:val="18"/>
                <w:szCs w:val="18"/>
                <w:lang w:val="es-PE" w:eastAsia="es-PE"/>
              </w:rPr>
            </w:pPr>
            <w:r w:rsidRPr="001F77DD">
              <w:rPr>
                <w:rFonts w:ascii="Arial" w:hAnsi="Arial" w:cs="Arial"/>
                <w:b/>
                <w:bCs/>
                <w:color w:val="000000"/>
                <w:sz w:val="18"/>
                <w:szCs w:val="18"/>
                <w:lang w:val="es-PE" w:eastAsia="es-PE"/>
              </w:rPr>
              <w:t>Código</w:t>
            </w:r>
          </w:p>
        </w:tc>
        <w:tc>
          <w:tcPr>
            <w:tcW w:w="5340" w:type="dxa"/>
            <w:tcBorders>
              <w:top w:val="single" w:sz="4" w:space="0" w:color="auto"/>
              <w:left w:val="nil"/>
              <w:bottom w:val="nil"/>
              <w:right w:val="single" w:sz="4" w:space="0" w:color="auto"/>
            </w:tcBorders>
            <w:shd w:val="clear" w:color="000000" w:fill="BFBFBF"/>
            <w:vAlign w:val="center"/>
            <w:hideMark/>
          </w:tcPr>
          <w:p w:rsidR="002B1101" w:rsidRPr="001F77DD" w:rsidRDefault="004B6446" w:rsidP="002B1101">
            <w:pPr>
              <w:jc w:val="center"/>
              <w:rPr>
                <w:rFonts w:ascii="Arial" w:hAnsi="Arial" w:cs="Arial"/>
                <w:b/>
                <w:bCs/>
                <w:color w:val="000000"/>
                <w:sz w:val="18"/>
                <w:szCs w:val="18"/>
                <w:lang w:val="es-PE" w:eastAsia="es-PE"/>
              </w:rPr>
            </w:pPr>
            <w:r w:rsidRPr="001F77DD">
              <w:rPr>
                <w:rFonts w:ascii="Arial" w:hAnsi="Arial" w:cs="Arial"/>
                <w:b/>
                <w:bCs/>
                <w:color w:val="000000"/>
                <w:sz w:val="18"/>
                <w:szCs w:val="18"/>
                <w:lang w:val="es-PE" w:eastAsia="es-PE"/>
              </w:rPr>
              <w:t>Descripción</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xml:space="preserve">ACD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Aire acondicionado</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xml:space="preserve">ARA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Aros de aleación</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xml:space="preserve">ASE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Asientos eléctricos</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xml:space="preserve">BSA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Bolsas de aire (air bag)</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xml:space="preserve">CLM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Climatizador</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xml:space="preserve">CRT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Cámara retroceso</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xml:space="preserve">CTC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Control de crucero</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CUE</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Asientos de cuero</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xml:space="preserve">DAS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1F4A5E">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 xml:space="preserve">Dirección </w:t>
            </w:r>
            <w:r w:rsidR="001F4A5E" w:rsidRPr="001F77DD">
              <w:rPr>
                <w:rFonts w:ascii="Arial" w:hAnsi="Arial" w:cs="Arial"/>
                <w:color w:val="000000"/>
                <w:sz w:val="18"/>
                <w:szCs w:val="18"/>
                <w:lang w:val="es-PE" w:eastAsia="es-PE"/>
              </w:rPr>
              <w:t>a</w:t>
            </w:r>
            <w:r w:rsidRPr="001F77DD">
              <w:rPr>
                <w:rFonts w:ascii="Arial" w:hAnsi="Arial" w:cs="Arial"/>
                <w:color w:val="000000"/>
                <w:sz w:val="18"/>
                <w:szCs w:val="18"/>
                <w:lang w:val="es-PE" w:eastAsia="es-PE"/>
              </w:rPr>
              <w:t>sistida</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xml:space="preserve">EEA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8C7925" w:rsidP="008C7925">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Equipo de entretenimi</w:t>
            </w:r>
            <w:r w:rsidR="002B1101" w:rsidRPr="001F77DD">
              <w:rPr>
                <w:rFonts w:ascii="Arial" w:hAnsi="Arial" w:cs="Arial"/>
                <w:color w:val="000000"/>
                <w:sz w:val="18"/>
                <w:szCs w:val="18"/>
                <w:lang w:val="es-PE" w:eastAsia="es-PE"/>
              </w:rPr>
              <w:t>ento audio</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xml:space="preserve">EAV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8C7925">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Equipo de entre</w:t>
            </w:r>
            <w:r w:rsidR="008C7925" w:rsidRPr="001F77DD">
              <w:rPr>
                <w:rFonts w:ascii="Arial" w:hAnsi="Arial" w:cs="Arial"/>
                <w:color w:val="000000"/>
                <w:sz w:val="18"/>
                <w:szCs w:val="18"/>
                <w:lang w:val="es-PE" w:eastAsia="es-PE"/>
              </w:rPr>
              <w:t>tenim</w:t>
            </w:r>
            <w:r w:rsidRPr="001F77DD">
              <w:rPr>
                <w:rFonts w:ascii="Arial" w:hAnsi="Arial" w:cs="Arial"/>
                <w:color w:val="000000"/>
                <w:sz w:val="18"/>
                <w:szCs w:val="18"/>
                <w:lang w:val="es-PE" w:eastAsia="es-PE"/>
              </w:rPr>
              <w:t>iento</w:t>
            </w:r>
            <w:r w:rsidR="00D01B5C">
              <w:rPr>
                <w:rFonts w:ascii="Arial" w:hAnsi="Arial" w:cs="Arial"/>
                <w:color w:val="000000"/>
                <w:sz w:val="18"/>
                <w:szCs w:val="18"/>
                <w:lang w:val="es-PE" w:eastAsia="es-PE"/>
              </w:rPr>
              <w:t xml:space="preserve"> de audio y</w:t>
            </w:r>
            <w:r w:rsidRPr="001F77DD">
              <w:rPr>
                <w:rFonts w:ascii="Arial" w:hAnsi="Arial" w:cs="Arial"/>
                <w:color w:val="000000"/>
                <w:sz w:val="18"/>
                <w:szCs w:val="18"/>
                <w:lang w:val="es-PE" w:eastAsia="es-PE"/>
              </w:rPr>
              <w:t xml:space="preserve"> video</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xml:space="preserve">EEL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Espejos eléctricos</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LET</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Lunas eléctricas</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xml:space="preserve">LIT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Litera</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xml:space="preserve">PEL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Pestillos eléctricos</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xml:space="preserve">PGB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Posicionador global</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xml:space="preserve">PTO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Toma de fuerza</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RET</w:t>
            </w:r>
            <w:r w:rsidR="009F1A53" w:rsidRPr="001F77DD">
              <w:rPr>
                <w:rFonts w:ascii="Arial" w:hAnsi="Arial" w:cs="Arial"/>
                <w:color w:val="000000"/>
                <w:sz w:val="18"/>
                <w:szCs w:val="18"/>
                <w:lang w:val="es-PE" w:eastAsia="es-PE"/>
              </w:rPr>
              <w:t xml:space="preserve">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Retardador</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SAC</w:t>
            </w:r>
            <w:r w:rsidR="009F1A53" w:rsidRPr="001F77DD">
              <w:rPr>
                <w:rFonts w:ascii="Arial" w:hAnsi="Arial" w:cs="Arial"/>
                <w:color w:val="000000"/>
                <w:sz w:val="18"/>
                <w:szCs w:val="18"/>
                <w:lang w:val="es-PE" w:eastAsia="es-PE"/>
              </w:rPr>
              <w:t xml:space="preserve">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Sin accesorios</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SCH</w:t>
            </w:r>
            <w:r w:rsidR="009F1A53" w:rsidRPr="001F77DD">
              <w:rPr>
                <w:rFonts w:ascii="Arial" w:hAnsi="Arial" w:cs="Arial"/>
                <w:color w:val="000000"/>
                <w:sz w:val="18"/>
                <w:szCs w:val="18"/>
                <w:lang w:val="es-PE" w:eastAsia="es-PE"/>
              </w:rPr>
              <w:t xml:space="preserve">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Supercargado o sobre comprimido</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SCI</w:t>
            </w:r>
            <w:r w:rsidR="009F1A53" w:rsidRPr="001F77DD">
              <w:rPr>
                <w:rFonts w:ascii="Arial" w:hAnsi="Arial" w:cs="Arial"/>
                <w:color w:val="000000"/>
                <w:sz w:val="18"/>
                <w:szCs w:val="18"/>
                <w:lang w:val="es-PE" w:eastAsia="es-PE"/>
              </w:rPr>
              <w:t xml:space="preserve">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Supercargado o sobre comprimido con intercooler</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TCH</w:t>
            </w:r>
            <w:r w:rsidR="009F1A53" w:rsidRPr="001F77DD">
              <w:rPr>
                <w:rFonts w:ascii="Arial" w:hAnsi="Arial" w:cs="Arial"/>
                <w:color w:val="000000"/>
                <w:sz w:val="18"/>
                <w:szCs w:val="18"/>
                <w:lang w:val="es-PE" w:eastAsia="es-PE"/>
              </w:rPr>
              <w:t xml:space="preserve">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Turbo cargado</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TCI</w:t>
            </w:r>
            <w:r w:rsidR="009F1A53" w:rsidRPr="001F77DD">
              <w:rPr>
                <w:rFonts w:ascii="Arial" w:hAnsi="Arial" w:cs="Arial"/>
                <w:color w:val="000000"/>
                <w:sz w:val="18"/>
                <w:szCs w:val="18"/>
                <w:lang w:val="es-PE" w:eastAsia="es-PE"/>
              </w:rPr>
              <w:t xml:space="preserve">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Turbo intercooler</w:t>
            </w:r>
          </w:p>
        </w:tc>
      </w:tr>
      <w:tr w:rsidR="009F1A53"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9F1A53" w:rsidRPr="001F77DD" w:rsidRDefault="009F1A53"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 xml:space="preserve">TCO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9F1A53" w:rsidRPr="001F77DD" w:rsidRDefault="009F1A53"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Techo corredizo (sun roof)</w:t>
            </w:r>
          </w:p>
        </w:tc>
      </w:tr>
      <w:tr w:rsidR="002B1101" w:rsidRPr="001F77DD" w:rsidTr="002B1101">
        <w:trPr>
          <w:trHeight w:val="300"/>
        </w:trPr>
        <w:tc>
          <w:tcPr>
            <w:tcW w:w="1200" w:type="dxa"/>
            <w:tcBorders>
              <w:top w:val="nil"/>
              <w:left w:val="single" w:sz="4" w:space="0" w:color="auto"/>
              <w:bottom w:val="single" w:sz="4" w:space="0" w:color="auto"/>
              <w:right w:val="nil"/>
            </w:tcBorders>
            <w:shd w:val="clear" w:color="000000" w:fill="FFFFFF"/>
            <w:vAlign w:val="center"/>
            <w:hideMark/>
          </w:tcPr>
          <w:p w:rsidR="002B1101" w:rsidRPr="001F77DD" w:rsidRDefault="002B1101" w:rsidP="00A651BB">
            <w:pPr>
              <w:jc w:val="center"/>
              <w:rPr>
                <w:rFonts w:ascii="Arial" w:hAnsi="Arial" w:cs="Arial"/>
                <w:color w:val="000000"/>
                <w:sz w:val="18"/>
                <w:szCs w:val="18"/>
                <w:lang w:val="es-PE" w:eastAsia="es-PE"/>
              </w:rPr>
            </w:pPr>
            <w:r w:rsidRPr="001F77DD">
              <w:rPr>
                <w:rFonts w:ascii="Arial" w:hAnsi="Arial" w:cs="Arial"/>
                <w:color w:val="000000"/>
                <w:sz w:val="18"/>
                <w:szCs w:val="18"/>
                <w:lang w:val="es-PE" w:eastAsia="es-PE"/>
              </w:rPr>
              <w:t>WIN</w:t>
            </w:r>
            <w:r w:rsidR="009F1A53" w:rsidRPr="001F77DD">
              <w:rPr>
                <w:rFonts w:ascii="Arial" w:hAnsi="Arial" w:cs="Arial"/>
                <w:color w:val="000000"/>
                <w:sz w:val="18"/>
                <w:szCs w:val="18"/>
                <w:lang w:val="es-PE" w:eastAsia="es-PE"/>
              </w:rPr>
              <w:t xml:space="preserve"> </w:t>
            </w:r>
          </w:p>
        </w:tc>
        <w:tc>
          <w:tcPr>
            <w:tcW w:w="5340" w:type="dxa"/>
            <w:tcBorders>
              <w:top w:val="nil"/>
              <w:left w:val="single" w:sz="4" w:space="0" w:color="auto"/>
              <w:bottom w:val="single" w:sz="4" w:space="0" w:color="auto"/>
              <w:right w:val="single" w:sz="4" w:space="0" w:color="auto"/>
            </w:tcBorders>
            <w:shd w:val="clear" w:color="000000" w:fill="FFFFFF"/>
            <w:vAlign w:val="center"/>
            <w:hideMark/>
          </w:tcPr>
          <w:p w:rsidR="002B1101" w:rsidRPr="001F77DD" w:rsidRDefault="002B1101" w:rsidP="002B1101">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val="es-PE" w:eastAsia="es-PE"/>
              </w:rPr>
              <w:t>Winche</w:t>
            </w:r>
          </w:p>
        </w:tc>
      </w:tr>
    </w:tbl>
    <w:p w:rsidR="00D26C1C" w:rsidRPr="001F77DD" w:rsidRDefault="00D26C1C" w:rsidP="00BC51C1">
      <w:pPr>
        <w:rPr>
          <w:rFonts w:ascii="Arial" w:hAnsi="Arial" w:cs="Arial"/>
          <w:sz w:val="18"/>
          <w:szCs w:val="18"/>
        </w:rPr>
      </w:pPr>
    </w:p>
    <w:p w:rsidR="00C561AF" w:rsidRPr="001F77DD" w:rsidRDefault="00C561AF" w:rsidP="00C561AF">
      <w:pPr>
        <w:pStyle w:val="Textoindependiente3"/>
        <w:tabs>
          <w:tab w:val="num" w:pos="0"/>
          <w:tab w:val="left" w:pos="9214"/>
        </w:tabs>
        <w:ind w:right="65"/>
        <w:rPr>
          <w:b/>
          <w:sz w:val="18"/>
          <w:szCs w:val="18"/>
          <w:lang w:val="es-PE"/>
        </w:rPr>
      </w:pPr>
    </w:p>
    <w:p w:rsidR="00D26C1C" w:rsidRPr="001F77DD" w:rsidRDefault="00D26C1C" w:rsidP="00BC51C1">
      <w:pPr>
        <w:rPr>
          <w:rFonts w:ascii="Arial" w:hAnsi="Arial" w:cs="Arial"/>
          <w:sz w:val="18"/>
          <w:szCs w:val="18"/>
          <w:lang w:val="es-PE"/>
        </w:rPr>
      </w:pPr>
    </w:p>
    <w:p w:rsidR="00B42A85" w:rsidRPr="001F77DD" w:rsidRDefault="00B42A85" w:rsidP="00E97327">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szCs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szCs w:val="22"/>
          <w:lang w:eastAsia="es-PE"/>
        </w:rPr>
      </w:pPr>
    </w:p>
    <w:p w:rsidR="00E97327" w:rsidRPr="001F77DD" w:rsidRDefault="00E97327" w:rsidP="00E97327">
      <w:pPr>
        <w:pStyle w:val="diego"/>
        <w:tabs>
          <w:tab w:val="left" w:pos="567"/>
          <w:tab w:val="left" w:pos="8789"/>
        </w:tabs>
        <w:ind w:right="49" w:firstLine="0"/>
        <w:jc w:val="center"/>
        <w:rPr>
          <w:rFonts w:ascii="Arial" w:hAnsi="Arial" w:cs="Arial"/>
          <w:b/>
          <w:sz w:val="22"/>
          <w:szCs w:val="22"/>
          <w:lang w:eastAsia="es-PE"/>
        </w:rPr>
      </w:pPr>
      <w:r w:rsidRPr="001F77DD">
        <w:rPr>
          <w:rFonts w:ascii="Arial" w:hAnsi="Arial" w:cs="Arial"/>
          <w:b/>
          <w:sz w:val="22"/>
          <w:szCs w:val="22"/>
          <w:lang w:eastAsia="es-PE"/>
        </w:rPr>
        <w:t>Anexo IX</w:t>
      </w:r>
    </w:p>
    <w:p w:rsidR="00E97327" w:rsidRPr="001F77DD" w:rsidRDefault="00E97327" w:rsidP="00E97327">
      <w:pPr>
        <w:pStyle w:val="diego"/>
        <w:tabs>
          <w:tab w:val="left" w:pos="567"/>
          <w:tab w:val="left" w:pos="8789"/>
        </w:tabs>
        <w:ind w:right="49" w:firstLine="0"/>
        <w:jc w:val="center"/>
        <w:rPr>
          <w:rFonts w:ascii="Arial" w:hAnsi="Arial" w:cs="Arial"/>
          <w:b/>
          <w:sz w:val="22"/>
          <w:szCs w:val="22"/>
          <w:lang w:eastAsia="es-PE"/>
        </w:rPr>
      </w:pPr>
    </w:p>
    <w:p w:rsidR="00E97327" w:rsidRPr="001F77DD" w:rsidRDefault="00E97327" w:rsidP="00E97327">
      <w:pPr>
        <w:pStyle w:val="diego"/>
        <w:tabs>
          <w:tab w:val="left" w:pos="567"/>
          <w:tab w:val="left" w:pos="8789"/>
        </w:tabs>
        <w:ind w:right="49" w:firstLine="0"/>
        <w:jc w:val="center"/>
        <w:rPr>
          <w:rFonts w:ascii="Arial" w:hAnsi="Arial" w:cs="Arial"/>
          <w:b/>
          <w:sz w:val="22"/>
          <w:szCs w:val="22"/>
          <w:lang w:eastAsia="es-PE"/>
        </w:rPr>
      </w:pPr>
    </w:p>
    <w:p w:rsidR="00E97327" w:rsidRPr="001F77DD" w:rsidRDefault="00E97327" w:rsidP="00E97327">
      <w:pPr>
        <w:pStyle w:val="diego"/>
        <w:tabs>
          <w:tab w:val="left" w:pos="567"/>
          <w:tab w:val="left" w:pos="8789"/>
        </w:tabs>
        <w:ind w:right="49" w:firstLine="0"/>
        <w:jc w:val="center"/>
        <w:rPr>
          <w:rFonts w:ascii="Arial" w:hAnsi="Arial" w:cs="Arial"/>
          <w:b/>
          <w:sz w:val="22"/>
          <w:szCs w:val="22"/>
          <w:lang w:eastAsia="es-PE"/>
        </w:rPr>
      </w:pPr>
      <w:r w:rsidRPr="001F77DD">
        <w:rPr>
          <w:rFonts w:ascii="Arial" w:hAnsi="Arial" w:cs="Arial"/>
          <w:b/>
          <w:sz w:val="22"/>
          <w:szCs w:val="22"/>
          <w:lang w:eastAsia="es-PE"/>
        </w:rPr>
        <w:t>Tabla N° 9</w:t>
      </w:r>
    </w:p>
    <w:p w:rsidR="00E97327" w:rsidRPr="001F77DD" w:rsidRDefault="00E97327" w:rsidP="00E97327">
      <w:pPr>
        <w:pStyle w:val="diego"/>
        <w:tabs>
          <w:tab w:val="left" w:pos="567"/>
          <w:tab w:val="left" w:pos="8789"/>
        </w:tabs>
        <w:ind w:right="49" w:firstLine="0"/>
        <w:jc w:val="center"/>
        <w:rPr>
          <w:rFonts w:ascii="Arial" w:hAnsi="Arial" w:cs="Arial"/>
          <w:b/>
          <w:sz w:val="22"/>
          <w:szCs w:val="22"/>
          <w:lang w:eastAsia="es-PE"/>
        </w:rPr>
      </w:pPr>
    </w:p>
    <w:p w:rsidR="00E97327" w:rsidRPr="001F77DD" w:rsidRDefault="00E97327" w:rsidP="00E97327">
      <w:pPr>
        <w:pStyle w:val="diego"/>
        <w:tabs>
          <w:tab w:val="left" w:pos="567"/>
          <w:tab w:val="left" w:pos="8789"/>
        </w:tabs>
        <w:ind w:right="49" w:firstLine="0"/>
        <w:jc w:val="center"/>
        <w:rPr>
          <w:rFonts w:ascii="Arial" w:hAnsi="Arial" w:cs="Arial"/>
          <w:sz w:val="18"/>
          <w:szCs w:val="18"/>
        </w:rPr>
      </w:pPr>
      <w:r w:rsidRPr="001F77DD">
        <w:rPr>
          <w:rFonts w:ascii="Arial" w:hAnsi="Arial" w:cs="Arial"/>
          <w:b/>
          <w:sz w:val="22"/>
          <w:szCs w:val="22"/>
          <w:lang w:eastAsia="es-PE"/>
        </w:rPr>
        <w:t xml:space="preserve">Modelos </w:t>
      </w:r>
      <w:r w:rsidR="00B06A91" w:rsidRPr="001F77DD">
        <w:rPr>
          <w:rFonts w:ascii="Arial" w:hAnsi="Arial" w:cs="Arial"/>
          <w:b/>
          <w:sz w:val="22"/>
          <w:szCs w:val="22"/>
          <w:lang w:eastAsia="es-PE"/>
        </w:rPr>
        <w:t>comerciales de vehículos automotores</w:t>
      </w:r>
    </w:p>
    <w:p w:rsidR="00D26C1C" w:rsidRPr="001F77DD" w:rsidRDefault="00D26C1C" w:rsidP="00BC51C1">
      <w:pPr>
        <w:rPr>
          <w:rFonts w:ascii="Arial" w:hAnsi="Arial" w:cs="Arial"/>
          <w:sz w:val="18"/>
          <w:szCs w:val="18"/>
        </w:rPr>
      </w:pPr>
    </w:p>
    <w:p w:rsidR="00D26C1C" w:rsidRPr="001F77DD" w:rsidRDefault="00D26C1C" w:rsidP="00BC51C1">
      <w:pPr>
        <w:rPr>
          <w:rFonts w:ascii="Arial" w:hAnsi="Arial" w:cs="Arial"/>
          <w:sz w:val="18"/>
          <w:szCs w:val="18"/>
        </w:rPr>
      </w:pPr>
    </w:p>
    <w:p w:rsidR="00B42A85" w:rsidRPr="001F77DD" w:rsidRDefault="00B42A85" w:rsidP="00B42A85">
      <w:pPr>
        <w:pStyle w:val="diego"/>
        <w:tabs>
          <w:tab w:val="left" w:pos="567"/>
          <w:tab w:val="left" w:pos="8789"/>
        </w:tabs>
        <w:ind w:right="49" w:firstLine="0"/>
        <w:jc w:val="center"/>
        <w:rPr>
          <w:rFonts w:ascii="Arial" w:hAnsi="Arial" w:cs="Arial"/>
          <w:sz w:val="22"/>
          <w:szCs w:val="22"/>
          <w:lang w:eastAsia="es-PE"/>
        </w:rPr>
      </w:pPr>
      <w:r w:rsidRPr="001F77DD">
        <w:rPr>
          <w:rFonts w:ascii="Arial" w:hAnsi="Arial" w:cs="Arial"/>
          <w:sz w:val="22"/>
          <w:szCs w:val="22"/>
          <w:lang w:eastAsia="es-PE"/>
        </w:rPr>
        <w:t xml:space="preserve">Tabla de actualización diaria y publicada en el Portal </w:t>
      </w:r>
      <w:r w:rsidR="00857388" w:rsidRPr="001F77DD">
        <w:rPr>
          <w:rFonts w:ascii="Arial" w:hAnsi="Arial" w:cs="Arial"/>
          <w:sz w:val="22"/>
          <w:szCs w:val="22"/>
          <w:lang w:eastAsia="es-PE"/>
        </w:rPr>
        <w:t xml:space="preserve">de la SUNAT </w:t>
      </w:r>
      <w:r w:rsidRPr="001F77DD">
        <w:rPr>
          <w:rFonts w:ascii="Arial" w:hAnsi="Arial" w:cs="Arial"/>
          <w:sz w:val="22"/>
          <w:szCs w:val="22"/>
          <w:lang w:eastAsia="es-PE"/>
        </w:rPr>
        <w:t>en la siguiente ruta:</w:t>
      </w:r>
    </w:p>
    <w:p w:rsidR="00B42A85" w:rsidRPr="001F77DD" w:rsidRDefault="008B35F5" w:rsidP="00B42A85">
      <w:pPr>
        <w:pStyle w:val="diego"/>
        <w:tabs>
          <w:tab w:val="left" w:pos="567"/>
          <w:tab w:val="left" w:pos="8789"/>
        </w:tabs>
        <w:ind w:right="49" w:firstLine="0"/>
        <w:jc w:val="center"/>
        <w:rPr>
          <w:rFonts w:ascii="Arial" w:hAnsi="Arial" w:cs="Arial"/>
          <w:sz w:val="22"/>
          <w:szCs w:val="22"/>
          <w:lang w:eastAsia="es-PE"/>
        </w:rPr>
      </w:pPr>
      <w:hyperlink r:id="rId9" w:history="1">
        <w:r w:rsidR="00B42A85" w:rsidRPr="001F77DD">
          <w:rPr>
            <w:rFonts w:ascii="Calibri" w:hAnsi="Calibri"/>
            <w:color w:val="0563C1"/>
            <w:sz w:val="22"/>
            <w:u w:val="single"/>
            <w:lang w:eastAsia="es-PE"/>
          </w:rPr>
          <w:t>http://www.aduanet.gob.pe/ol-ad-vh/VHConTabGen</w:t>
        </w:r>
      </w:hyperlink>
    </w:p>
    <w:p w:rsidR="00B42A85" w:rsidRPr="001F77DD" w:rsidRDefault="00B42A85" w:rsidP="00BC51C1">
      <w:pPr>
        <w:rPr>
          <w:rFonts w:ascii="Arial" w:hAnsi="Arial" w:cs="Arial"/>
          <w:sz w:val="18"/>
          <w:szCs w:val="18"/>
          <w:lang w:val="es-ES_tradnl"/>
        </w:rPr>
      </w:pPr>
    </w:p>
    <w:p w:rsidR="00B42A85" w:rsidRPr="001F77DD" w:rsidRDefault="00B42A85" w:rsidP="00BC51C1">
      <w:pPr>
        <w:rPr>
          <w:rFonts w:ascii="Arial" w:hAnsi="Arial" w:cs="Arial"/>
          <w:sz w:val="18"/>
          <w:szCs w:val="18"/>
        </w:rPr>
      </w:pPr>
    </w:p>
    <w:tbl>
      <w:tblPr>
        <w:tblW w:w="8482" w:type="dxa"/>
        <w:tblInd w:w="496" w:type="dxa"/>
        <w:tblCellMar>
          <w:left w:w="70" w:type="dxa"/>
          <w:right w:w="70" w:type="dxa"/>
        </w:tblCellMar>
        <w:tblLook w:val="04A0" w:firstRow="1" w:lastRow="0" w:firstColumn="1" w:lastColumn="0" w:noHBand="0" w:noVBand="1"/>
      </w:tblPr>
      <w:tblGrid>
        <w:gridCol w:w="8482"/>
      </w:tblGrid>
      <w:tr w:rsidR="00BC51C1" w:rsidRPr="001F77DD" w:rsidTr="00EC4AA9">
        <w:trPr>
          <w:trHeight w:val="360"/>
        </w:trPr>
        <w:tc>
          <w:tcPr>
            <w:tcW w:w="8482" w:type="dxa"/>
            <w:tcBorders>
              <w:top w:val="nil"/>
              <w:left w:val="nil"/>
              <w:bottom w:val="nil"/>
              <w:right w:val="nil"/>
            </w:tcBorders>
            <w:shd w:val="clear" w:color="auto" w:fill="auto"/>
            <w:noWrap/>
            <w:vAlign w:val="bottom"/>
            <w:hideMark/>
          </w:tcPr>
          <w:p w:rsidR="00E15478" w:rsidRPr="001F77DD" w:rsidRDefault="00E15478"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val="es-PE" w:eastAsia="es-PE"/>
              </w:rPr>
            </w:pPr>
          </w:p>
          <w:p w:rsidR="00E15478" w:rsidRPr="001F77DD" w:rsidRDefault="00E15478" w:rsidP="00E97327">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lastRenderedPageBreak/>
              <w:t>Anexo X</w:t>
            </w:r>
          </w:p>
          <w:p w:rsidR="008C6B61" w:rsidRPr="001F77DD" w:rsidRDefault="008C6B61" w:rsidP="00E97327">
            <w:pPr>
              <w:pStyle w:val="diego"/>
              <w:tabs>
                <w:tab w:val="left" w:pos="567"/>
                <w:tab w:val="left" w:pos="8789"/>
              </w:tabs>
              <w:ind w:right="49" w:firstLine="0"/>
              <w:jc w:val="center"/>
              <w:rPr>
                <w:rFonts w:ascii="Arial" w:hAnsi="Arial" w:cs="Arial"/>
                <w:b/>
                <w:sz w:val="22"/>
                <w:lang w:eastAsia="es-PE"/>
              </w:rPr>
            </w:pPr>
          </w:p>
          <w:p w:rsidR="000B71DA" w:rsidRPr="001F77DD" w:rsidRDefault="000B71DA" w:rsidP="00E97327">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Tabla N° 10</w:t>
            </w:r>
          </w:p>
          <w:p w:rsidR="000B71DA" w:rsidRPr="001F77DD" w:rsidRDefault="000B71DA" w:rsidP="00E97327">
            <w:pPr>
              <w:pStyle w:val="diego"/>
              <w:tabs>
                <w:tab w:val="left" w:pos="567"/>
                <w:tab w:val="left" w:pos="8789"/>
              </w:tabs>
              <w:ind w:right="49" w:firstLine="0"/>
              <w:jc w:val="center"/>
              <w:rPr>
                <w:rFonts w:ascii="Arial" w:hAnsi="Arial" w:cs="Arial"/>
                <w:b/>
                <w:sz w:val="22"/>
                <w:lang w:eastAsia="es-PE"/>
              </w:rPr>
            </w:pPr>
          </w:p>
          <w:p w:rsidR="000B71DA" w:rsidRPr="001F77DD" w:rsidRDefault="000B71DA" w:rsidP="00E97327">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Relación entre categorías, subcategorías, marcas, modelos, carrocerías y versión</w:t>
            </w: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B42A85">
            <w:pPr>
              <w:pStyle w:val="diego"/>
              <w:tabs>
                <w:tab w:val="left" w:pos="567"/>
                <w:tab w:val="left" w:pos="8789"/>
              </w:tabs>
              <w:ind w:right="49" w:firstLine="0"/>
              <w:jc w:val="center"/>
              <w:rPr>
                <w:rFonts w:ascii="Arial" w:hAnsi="Arial" w:cs="Arial"/>
                <w:sz w:val="22"/>
                <w:lang w:eastAsia="es-PE"/>
              </w:rPr>
            </w:pPr>
            <w:r w:rsidRPr="001F77DD">
              <w:rPr>
                <w:rFonts w:ascii="Arial" w:hAnsi="Arial" w:cs="Arial"/>
                <w:sz w:val="22"/>
                <w:szCs w:val="22"/>
                <w:lang w:eastAsia="es-PE"/>
              </w:rPr>
              <w:t>Tabla de actualización diaria y publicada en el Portal</w:t>
            </w:r>
            <w:r w:rsidR="00857388" w:rsidRPr="001F77DD">
              <w:rPr>
                <w:rFonts w:ascii="Arial" w:hAnsi="Arial" w:cs="Arial"/>
                <w:sz w:val="22"/>
                <w:szCs w:val="22"/>
                <w:lang w:eastAsia="es-PE"/>
              </w:rPr>
              <w:t xml:space="preserve"> de la SUNAT</w:t>
            </w:r>
            <w:r w:rsidRPr="001F77DD">
              <w:rPr>
                <w:rFonts w:ascii="Arial" w:hAnsi="Arial" w:cs="Arial"/>
                <w:sz w:val="22"/>
                <w:szCs w:val="22"/>
                <w:lang w:eastAsia="es-PE"/>
              </w:rPr>
              <w:t xml:space="preserve"> en la siguiente ruta:</w:t>
            </w:r>
          </w:p>
          <w:p w:rsidR="00B42A85" w:rsidRPr="001F77DD" w:rsidRDefault="008B35F5" w:rsidP="00E97327">
            <w:pPr>
              <w:pStyle w:val="diego"/>
              <w:tabs>
                <w:tab w:val="left" w:pos="567"/>
                <w:tab w:val="left" w:pos="8789"/>
              </w:tabs>
              <w:ind w:right="49" w:firstLine="0"/>
              <w:jc w:val="center"/>
              <w:rPr>
                <w:rFonts w:ascii="Arial" w:hAnsi="Arial" w:cs="Arial"/>
                <w:b/>
                <w:sz w:val="22"/>
                <w:lang w:eastAsia="es-PE"/>
              </w:rPr>
            </w:pPr>
            <w:hyperlink r:id="rId10" w:history="1">
              <w:r w:rsidR="00B42A85" w:rsidRPr="001F77DD">
                <w:rPr>
                  <w:rFonts w:ascii="Calibri" w:hAnsi="Calibri"/>
                  <w:color w:val="0563C1"/>
                  <w:sz w:val="22"/>
                  <w:u w:val="single"/>
                  <w:lang w:val="es-PE" w:eastAsia="es-PE"/>
                </w:rPr>
                <w:t>http://www.aduanet.gob.pe/ol-ad-vh/VHConModvehi</w:t>
              </w:r>
            </w:hyperlink>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06A91" w:rsidRPr="001F77DD" w:rsidRDefault="00B06A91"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8C6B61">
            <w:pPr>
              <w:pStyle w:val="diego"/>
              <w:tabs>
                <w:tab w:val="left" w:pos="567"/>
                <w:tab w:val="left" w:pos="8789"/>
              </w:tabs>
              <w:ind w:right="49" w:firstLine="0"/>
              <w:jc w:val="center"/>
              <w:rPr>
                <w:rFonts w:ascii="Arial" w:hAnsi="Arial" w:cs="Arial"/>
                <w:b/>
                <w:sz w:val="22"/>
                <w:lang w:eastAsia="es-PE"/>
              </w:rPr>
            </w:pPr>
          </w:p>
          <w:p w:rsidR="008C6B61" w:rsidRPr="001F77DD" w:rsidRDefault="008C6B61" w:rsidP="008C6B61">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Anexo XI</w:t>
            </w:r>
          </w:p>
          <w:p w:rsidR="008C6B61" w:rsidRPr="001F77DD" w:rsidRDefault="008C6B61" w:rsidP="008C6B61">
            <w:pPr>
              <w:pStyle w:val="diego"/>
              <w:tabs>
                <w:tab w:val="left" w:pos="567"/>
                <w:tab w:val="left" w:pos="8789"/>
              </w:tabs>
              <w:ind w:right="49" w:firstLine="0"/>
              <w:jc w:val="center"/>
              <w:rPr>
                <w:rFonts w:ascii="Arial" w:hAnsi="Arial" w:cs="Arial"/>
                <w:b/>
                <w:sz w:val="22"/>
                <w:lang w:eastAsia="es-PE"/>
              </w:rPr>
            </w:pPr>
          </w:p>
          <w:p w:rsidR="008C6B61" w:rsidRPr="001F77DD" w:rsidRDefault="008C6B61" w:rsidP="008C6B61">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Tabla N° 11</w:t>
            </w:r>
          </w:p>
          <w:p w:rsidR="008C6B61" w:rsidRPr="001F77DD" w:rsidRDefault="008C6B61" w:rsidP="008C6B61">
            <w:pPr>
              <w:pStyle w:val="diego"/>
              <w:tabs>
                <w:tab w:val="left" w:pos="567"/>
                <w:tab w:val="left" w:pos="8789"/>
              </w:tabs>
              <w:ind w:right="49" w:firstLine="0"/>
              <w:jc w:val="center"/>
              <w:rPr>
                <w:rFonts w:ascii="Arial" w:hAnsi="Arial" w:cs="Arial"/>
                <w:b/>
                <w:sz w:val="22"/>
                <w:lang w:eastAsia="es-PE"/>
              </w:rPr>
            </w:pPr>
          </w:p>
          <w:p w:rsidR="008C6B61" w:rsidRPr="001F77DD" w:rsidRDefault="008C6B61" w:rsidP="008C6B61">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Indicadores de circulación en el Sistema Nacional de Transporte Terrestre</w:t>
            </w:r>
          </w:p>
          <w:p w:rsidR="008C6B61" w:rsidRPr="001F77DD" w:rsidRDefault="008C6B61" w:rsidP="008C6B61">
            <w:pPr>
              <w:pStyle w:val="diego"/>
              <w:tabs>
                <w:tab w:val="left" w:pos="567"/>
                <w:tab w:val="left" w:pos="8789"/>
              </w:tabs>
              <w:ind w:right="49" w:firstLine="0"/>
              <w:jc w:val="center"/>
              <w:rPr>
                <w:rFonts w:ascii="Arial" w:hAnsi="Arial" w:cs="Arial"/>
                <w:b/>
                <w:sz w:val="22"/>
                <w:lang w:eastAsia="es-PE"/>
              </w:rPr>
            </w:pPr>
          </w:p>
          <w:tbl>
            <w:tblPr>
              <w:tblW w:w="4960" w:type="dxa"/>
              <w:tblInd w:w="1484" w:type="dxa"/>
              <w:tblCellMar>
                <w:left w:w="70" w:type="dxa"/>
                <w:right w:w="70" w:type="dxa"/>
              </w:tblCellMar>
              <w:tblLook w:val="04A0" w:firstRow="1" w:lastRow="0" w:firstColumn="1" w:lastColumn="0" w:noHBand="0" w:noVBand="1"/>
            </w:tblPr>
            <w:tblGrid>
              <w:gridCol w:w="1200"/>
              <w:gridCol w:w="3760"/>
            </w:tblGrid>
            <w:tr w:rsidR="00CE7F06" w:rsidRPr="001F77DD" w:rsidTr="00CE7F06">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CE7F06" w:rsidRPr="001F77DD" w:rsidRDefault="00CE7F06" w:rsidP="00CE7F06">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Código</w:t>
                  </w:r>
                </w:p>
              </w:tc>
              <w:tc>
                <w:tcPr>
                  <w:tcW w:w="3760" w:type="dxa"/>
                  <w:tcBorders>
                    <w:top w:val="single" w:sz="4" w:space="0" w:color="auto"/>
                    <w:left w:val="nil"/>
                    <w:bottom w:val="single" w:sz="4" w:space="0" w:color="auto"/>
                    <w:right w:val="single" w:sz="4" w:space="0" w:color="auto"/>
                  </w:tcBorders>
                  <w:shd w:val="clear" w:color="000000" w:fill="BFBFBF"/>
                  <w:vAlign w:val="center"/>
                  <w:hideMark/>
                </w:tcPr>
                <w:p w:rsidR="00CE7F06" w:rsidRPr="001F77DD" w:rsidRDefault="00CE7F06" w:rsidP="00CE7F06">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Descripción</w:t>
                  </w:r>
                </w:p>
              </w:tc>
            </w:tr>
            <w:tr w:rsidR="00CE7F06" w:rsidRPr="001F77DD" w:rsidTr="00CE7F0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CE7F06" w:rsidRPr="001F77DD" w:rsidRDefault="00CE7F06" w:rsidP="00CE7F06">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0</w:t>
                  </w:r>
                </w:p>
              </w:tc>
              <w:tc>
                <w:tcPr>
                  <w:tcW w:w="3760" w:type="dxa"/>
                  <w:tcBorders>
                    <w:top w:val="nil"/>
                    <w:left w:val="nil"/>
                    <w:bottom w:val="single" w:sz="4" w:space="0" w:color="auto"/>
                    <w:right w:val="single" w:sz="4" w:space="0" w:color="auto"/>
                  </w:tcBorders>
                  <w:shd w:val="clear" w:color="000000" w:fill="FFFFFF"/>
                  <w:vAlign w:val="center"/>
                  <w:hideMark/>
                </w:tcPr>
                <w:p w:rsidR="00CE7F06" w:rsidRPr="001F77DD" w:rsidRDefault="00CE7F06" w:rsidP="00CE7F0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Vehículo circulará en el SNTT</w:t>
                  </w:r>
                </w:p>
              </w:tc>
            </w:tr>
            <w:tr w:rsidR="00CE7F06" w:rsidRPr="001F77DD" w:rsidTr="00CE7F0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CE7F06" w:rsidRPr="001F77DD" w:rsidRDefault="00CE7F06" w:rsidP="00CE7F06">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1</w:t>
                  </w:r>
                </w:p>
              </w:tc>
              <w:tc>
                <w:tcPr>
                  <w:tcW w:w="3760" w:type="dxa"/>
                  <w:tcBorders>
                    <w:top w:val="nil"/>
                    <w:left w:val="nil"/>
                    <w:bottom w:val="single" w:sz="4" w:space="0" w:color="auto"/>
                    <w:right w:val="single" w:sz="4" w:space="0" w:color="auto"/>
                  </w:tcBorders>
                  <w:shd w:val="clear" w:color="000000" w:fill="FFFFFF"/>
                  <w:vAlign w:val="center"/>
                  <w:hideMark/>
                </w:tcPr>
                <w:p w:rsidR="00CE7F06" w:rsidRPr="001F77DD" w:rsidRDefault="00CE7F06" w:rsidP="00CE7F0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Vehículo no circulará en el SNTT</w:t>
                  </w:r>
                </w:p>
              </w:tc>
            </w:tr>
          </w:tbl>
          <w:p w:rsidR="008C6B61" w:rsidRPr="001F77DD" w:rsidRDefault="008C6B61" w:rsidP="008C6B61">
            <w:pPr>
              <w:pStyle w:val="diego"/>
              <w:tabs>
                <w:tab w:val="left" w:pos="567"/>
                <w:tab w:val="left" w:pos="8789"/>
              </w:tabs>
              <w:ind w:right="49" w:firstLine="0"/>
              <w:jc w:val="center"/>
              <w:rPr>
                <w:rFonts w:ascii="Arial" w:hAnsi="Arial" w:cs="Arial"/>
                <w:b/>
                <w:sz w:val="22"/>
                <w:lang w:val="es-PE"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220681" w:rsidRPr="001F77DD" w:rsidRDefault="00220681" w:rsidP="00220681">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Anexo XII</w:t>
            </w:r>
          </w:p>
          <w:p w:rsidR="00220681" w:rsidRPr="001F77DD" w:rsidRDefault="00220681" w:rsidP="00220681">
            <w:pPr>
              <w:pStyle w:val="diego"/>
              <w:tabs>
                <w:tab w:val="left" w:pos="567"/>
                <w:tab w:val="left" w:pos="8789"/>
              </w:tabs>
              <w:ind w:right="49" w:firstLine="0"/>
              <w:jc w:val="center"/>
              <w:rPr>
                <w:rFonts w:ascii="Arial" w:hAnsi="Arial" w:cs="Arial"/>
                <w:b/>
                <w:sz w:val="22"/>
                <w:lang w:eastAsia="es-PE"/>
              </w:rPr>
            </w:pPr>
          </w:p>
          <w:p w:rsidR="00220681" w:rsidRPr="001F77DD" w:rsidRDefault="00220681" w:rsidP="00220681">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Tabla N° 12</w:t>
            </w:r>
          </w:p>
          <w:p w:rsidR="00220681" w:rsidRPr="001F77DD" w:rsidRDefault="00220681" w:rsidP="00220681">
            <w:pPr>
              <w:pStyle w:val="diego"/>
              <w:tabs>
                <w:tab w:val="left" w:pos="567"/>
                <w:tab w:val="left" w:pos="8789"/>
              </w:tabs>
              <w:ind w:right="49" w:firstLine="0"/>
              <w:jc w:val="center"/>
              <w:rPr>
                <w:rFonts w:ascii="Arial" w:hAnsi="Arial" w:cs="Arial"/>
                <w:b/>
                <w:sz w:val="22"/>
                <w:lang w:eastAsia="es-PE"/>
              </w:rPr>
            </w:pPr>
          </w:p>
          <w:p w:rsidR="008C6B61" w:rsidRPr="001F77DD" w:rsidRDefault="00220681" w:rsidP="008C6B61">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Códigos de exoneración del VIN</w:t>
            </w:r>
          </w:p>
          <w:p w:rsidR="00220681" w:rsidRPr="001F77DD" w:rsidRDefault="00220681" w:rsidP="008C6B61">
            <w:pPr>
              <w:pStyle w:val="diego"/>
              <w:tabs>
                <w:tab w:val="left" w:pos="567"/>
                <w:tab w:val="left" w:pos="8789"/>
              </w:tabs>
              <w:ind w:right="49" w:firstLine="0"/>
              <w:jc w:val="center"/>
              <w:rPr>
                <w:rFonts w:ascii="Arial" w:hAnsi="Arial" w:cs="Arial"/>
                <w:b/>
                <w:sz w:val="22"/>
                <w:lang w:eastAsia="es-PE"/>
              </w:rPr>
            </w:pPr>
          </w:p>
          <w:tbl>
            <w:tblPr>
              <w:tblW w:w="6520" w:type="dxa"/>
              <w:tblInd w:w="775" w:type="dxa"/>
              <w:tblCellMar>
                <w:left w:w="70" w:type="dxa"/>
                <w:right w:w="70" w:type="dxa"/>
              </w:tblCellMar>
              <w:tblLook w:val="04A0" w:firstRow="1" w:lastRow="0" w:firstColumn="1" w:lastColumn="0" w:noHBand="0" w:noVBand="1"/>
            </w:tblPr>
            <w:tblGrid>
              <w:gridCol w:w="1200"/>
              <w:gridCol w:w="5320"/>
            </w:tblGrid>
            <w:tr w:rsidR="000B71DA" w:rsidRPr="001F77DD" w:rsidTr="000B71DA">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0B71DA" w:rsidRPr="001F77DD" w:rsidRDefault="000B71DA" w:rsidP="000B71DA">
                  <w:pPr>
                    <w:jc w:val="center"/>
                    <w:rPr>
                      <w:rFonts w:ascii="Microsoft Sans Serif" w:hAnsi="Microsoft Sans Serif" w:cs="Microsoft Sans Serif"/>
                      <w:color w:val="000000"/>
                      <w:sz w:val="16"/>
                      <w:szCs w:val="16"/>
                      <w:lang w:val="es-PE" w:eastAsia="es-PE"/>
                    </w:rPr>
                  </w:pPr>
                  <w:r w:rsidRPr="001F77DD">
                    <w:rPr>
                      <w:rFonts w:ascii="Microsoft Sans Serif" w:hAnsi="Microsoft Sans Serif" w:cs="Microsoft Sans Serif"/>
                      <w:color w:val="000000"/>
                      <w:sz w:val="16"/>
                      <w:szCs w:val="16"/>
                      <w:lang w:eastAsia="es-PE"/>
                    </w:rPr>
                    <w:t>CODIGO</w:t>
                  </w:r>
                </w:p>
              </w:tc>
              <w:tc>
                <w:tcPr>
                  <w:tcW w:w="5320" w:type="dxa"/>
                  <w:tcBorders>
                    <w:top w:val="single" w:sz="4" w:space="0" w:color="auto"/>
                    <w:left w:val="nil"/>
                    <w:bottom w:val="nil"/>
                    <w:right w:val="single" w:sz="4" w:space="0" w:color="auto"/>
                  </w:tcBorders>
                  <w:shd w:val="clear" w:color="000000" w:fill="C0C0C0"/>
                  <w:noWrap/>
                  <w:vAlign w:val="center"/>
                  <w:hideMark/>
                </w:tcPr>
                <w:p w:rsidR="000B71DA" w:rsidRPr="001F77DD" w:rsidRDefault="000B71DA" w:rsidP="000B71DA">
                  <w:pPr>
                    <w:jc w:val="center"/>
                    <w:rPr>
                      <w:rFonts w:ascii="Microsoft Sans Serif" w:hAnsi="Microsoft Sans Serif" w:cs="Microsoft Sans Serif"/>
                      <w:color w:val="000000"/>
                      <w:sz w:val="16"/>
                      <w:szCs w:val="16"/>
                      <w:lang w:val="es-PE" w:eastAsia="es-PE"/>
                    </w:rPr>
                  </w:pPr>
                  <w:r w:rsidRPr="001F77DD">
                    <w:rPr>
                      <w:rFonts w:ascii="Microsoft Sans Serif" w:hAnsi="Microsoft Sans Serif" w:cs="Microsoft Sans Serif"/>
                      <w:color w:val="000000"/>
                      <w:sz w:val="16"/>
                      <w:szCs w:val="16"/>
                      <w:lang w:eastAsia="es-PE"/>
                    </w:rPr>
                    <w:t>DESCRIPCIÓN</w:t>
                  </w:r>
                </w:p>
              </w:tc>
            </w:tr>
            <w:tr w:rsidR="000B71DA" w:rsidRPr="001F77DD" w:rsidTr="000B71DA">
              <w:trPr>
                <w:trHeight w:val="300"/>
              </w:trPr>
              <w:tc>
                <w:tcPr>
                  <w:tcW w:w="1200" w:type="dxa"/>
                  <w:tcBorders>
                    <w:top w:val="nil"/>
                    <w:left w:val="single" w:sz="4" w:space="0" w:color="auto"/>
                    <w:bottom w:val="single" w:sz="4" w:space="0" w:color="auto"/>
                    <w:right w:val="nil"/>
                  </w:tcBorders>
                  <w:shd w:val="clear" w:color="000000" w:fill="FFFFFF"/>
                  <w:noWrap/>
                  <w:vAlign w:val="center"/>
                  <w:hideMark/>
                </w:tcPr>
                <w:p w:rsidR="000B71DA" w:rsidRPr="001F77DD" w:rsidRDefault="000B71DA" w:rsidP="000B71DA">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1</w:t>
                  </w:r>
                </w:p>
              </w:tc>
              <w:tc>
                <w:tcPr>
                  <w:tcW w:w="5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1DA" w:rsidRPr="001F77DD" w:rsidRDefault="000B71DA" w:rsidP="000B71DA">
                  <w:pPr>
                    <w:rPr>
                      <w:rFonts w:ascii="Arial" w:hAnsi="Arial" w:cs="Arial"/>
                      <w:color w:val="000000"/>
                      <w:sz w:val="18"/>
                      <w:szCs w:val="18"/>
                      <w:lang w:val="es-PE" w:eastAsia="es-PE"/>
                    </w:rPr>
                  </w:pPr>
                  <w:r w:rsidRPr="001F77DD">
                    <w:rPr>
                      <w:rFonts w:ascii="Arial" w:hAnsi="Arial" w:cs="Arial"/>
                      <w:color w:val="000000"/>
                      <w:sz w:val="18"/>
                      <w:szCs w:val="18"/>
                      <w:lang w:eastAsia="es-PE"/>
                    </w:rPr>
                    <w:t>Por haber sido embarcado antes del 22.11.2002</w:t>
                  </w:r>
                </w:p>
              </w:tc>
            </w:tr>
            <w:tr w:rsidR="000B71DA" w:rsidRPr="001F77DD" w:rsidTr="000B71DA">
              <w:trPr>
                <w:trHeight w:val="300"/>
              </w:trPr>
              <w:tc>
                <w:tcPr>
                  <w:tcW w:w="1200" w:type="dxa"/>
                  <w:tcBorders>
                    <w:top w:val="nil"/>
                    <w:left w:val="single" w:sz="4" w:space="0" w:color="auto"/>
                    <w:bottom w:val="single" w:sz="4" w:space="0" w:color="auto"/>
                    <w:right w:val="nil"/>
                  </w:tcBorders>
                  <w:shd w:val="clear" w:color="000000" w:fill="FFFFFF"/>
                  <w:noWrap/>
                  <w:vAlign w:val="center"/>
                  <w:hideMark/>
                </w:tcPr>
                <w:p w:rsidR="000B71DA" w:rsidRPr="001F77DD" w:rsidRDefault="000B71DA" w:rsidP="000B71DA">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2</w:t>
                  </w:r>
                </w:p>
              </w:tc>
              <w:tc>
                <w:tcPr>
                  <w:tcW w:w="5320" w:type="dxa"/>
                  <w:tcBorders>
                    <w:top w:val="nil"/>
                    <w:left w:val="single" w:sz="4" w:space="0" w:color="auto"/>
                    <w:bottom w:val="single" w:sz="4" w:space="0" w:color="auto"/>
                    <w:right w:val="single" w:sz="4" w:space="0" w:color="auto"/>
                  </w:tcBorders>
                  <w:shd w:val="clear" w:color="000000" w:fill="FFFFFF"/>
                  <w:noWrap/>
                  <w:vAlign w:val="center"/>
                  <w:hideMark/>
                </w:tcPr>
                <w:p w:rsidR="000B71DA" w:rsidRPr="001F77DD" w:rsidRDefault="000B71DA" w:rsidP="00EE1C24">
                  <w:pPr>
                    <w:rPr>
                      <w:rFonts w:ascii="Arial" w:hAnsi="Arial" w:cs="Arial"/>
                      <w:color w:val="000000"/>
                      <w:sz w:val="18"/>
                      <w:szCs w:val="18"/>
                      <w:lang w:val="es-PE" w:eastAsia="es-PE"/>
                    </w:rPr>
                  </w:pPr>
                  <w:r w:rsidRPr="001F77DD">
                    <w:rPr>
                      <w:rFonts w:ascii="Arial" w:hAnsi="Arial" w:cs="Arial"/>
                      <w:color w:val="000000"/>
                      <w:sz w:val="18"/>
                      <w:szCs w:val="18"/>
                      <w:lang w:eastAsia="es-PE"/>
                    </w:rPr>
                    <w:t xml:space="preserve">Exonerado por haber ingresado por </w:t>
                  </w:r>
                  <w:r w:rsidR="00EE1C24" w:rsidRPr="001F77DD">
                    <w:rPr>
                      <w:rFonts w:ascii="Arial" w:hAnsi="Arial" w:cs="Arial"/>
                      <w:color w:val="000000"/>
                      <w:sz w:val="18"/>
                      <w:szCs w:val="18"/>
                      <w:lang w:eastAsia="es-PE"/>
                    </w:rPr>
                    <w:t xml:space="preserve">las zonas francas y especiales </w:t>
                  </w:r>
                </w:p>
              </w:tc>
            </w:tr>
            <w:tr w:rsidR="000B71DA" w:rsidRPr="001F77DD" w:rsidTr="000B71DA">
              <w:trPr>
                <w:trHeight w:val="300"/>
              </w:trPr>
              <w:tc>
                <w:tcPr>
                  <w:tcW w:w="1200" w:type="dxa"/>
                  <w:tcBorders>
                    <w:top w:val="nil"/>
                    <w:left w:val="single" w:sz="4" w:space="0" w:color="auto"/>
                    <w:bottom w:val="single" w:sz="4" w:space="0" w:color="auto"/>
                    <w:right w:val="nil"/>
                  </w:tcBorders>
                  <w:shd w:val="clear" w:color="000000" w:fill="FFFFFF"/>
                  <w:noWrap/>
                  <w:vAlign w:val="center"/>
                  <w:hideMark/>
                </w:tcPr>
                <w:p w:rsidR="000B71DA" w:rsidRPr="001F77DD" w:rsidRDefault="000B71DA" w:rsidP="000B71DA">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3</w:t>
                  </w:r>
                </w:p>
              </w:tc>
              <w:tc>
                <w:tcPr>
                  <w:tcW w:w="5320" w:type="dxa"/>
                  <w:tcBorders>
                    <w:top w:val="nil"/>
                    <w:left w:val="single" w:sz="4" w:space="0" w:color="auto"/>
                    <w:bottom w:val="single" w:sz="4" w:space="0" w:color="auto"/>
                    <w:right w:val="single" w:sz="4" w:space="0" w:color="auto"/>
                  </w:tcBorders>
                  <w:shd w:val="clear" w:color="000000" w:fill="FFFFFF"/>
                  <w:noWrap/>
                  <w:vAlign w:val="center"/>
                  <w:hideMark/>
                </w:tcPr>
                <w:p w:rsidR="000B71DA" w:rsidRPr="001F77DD" w:rsidRDefault="000B71DA" w:rsidP="001F4A5E">
                  <w:pPr>
                    <w:rPr>
                      <w:rFonts w:ascii="Arial" w:hAnsi="Arial" w:cs="Arial"/>
                      <w:color w:val="000000"/>
                      <w:sz w:val="18"/>
                      <w:szCs w:val="18"/>
                      <w:lang w:val="es-PE" w:eastAsia="es-PE"/>
                    </w:rPr>
                  </w:pPr>
                  <w:r w:rsidRPr="001F77DD">
                    <w:rPr>
                      <w:rFonts w:ascii="Arial" w:hAnsi="Arial" w:cs="Arial"/>
                      <w:color w:val="000000"/>
                      <w:sz w:val="18"/>
                      <w:szCs w:val="18"/>
                      <w:lang w:eastAsia="es-PE"/>
                    </w:rPr>
                    <w:t>Exonerado por</w:t>
                  </w:r>
                  <w:r w:rsidR="001F4A5E" w:rsidRPr="001F77DD">
                    <w:rPr>
                      <w:rFonts w:ascii="Arial" w:hAnsi="Arial" w:cs="Arial"/>
                      <w:color w:val="000000"/>
                      <w:sz w:val="18"/>
                      <w:szCs w:val="18"/>
                      <w:lang w:eastAsia="es-PE"/>
                    </w:rPr>
                    <w:t>q</w:t>
                  </w:r>
                  <w:r w:rsidRPr="001F77DD">
                    <w:rPr>
                      <w:rFonts w:ascii="Arial" w:hAnsi="Arial" w:cs="Arial"/>
                      <w:color w:val="000000"/>
                      <w:sz w:val="18"/>
                      <w:szCs w:val="18"/>
                      <w:lang w:eastAsia="es-PE"/>
                    </w:rPr>
                    <w:t>ue no circulará en el SNTT</w:t>
                  </w:r>
                </w:p>
              </w:tc>
            </w:tr>
            <w:tr w:rsidR="000B71DA" w:rsidRPr="001F77DD" w:rsidTr="000B71DA">
              <w:trPr>
                <w:trHeight w:val="300"/>
              </w:trPr>
              <w:tc>
                <w:tcPr>
                  <w:tcW w:w="1200" w:type="dxa"/>
                  <w:tcBorders>
                    <w:top w:val="nil"/>
                    <w:left w:val="single" w:sz="4" w:space="0" w:color="auto"/>
                    <w:bottom w:val="single" w:sz="4" w:space="0" w:color="auto"/>
                    <w:right w:val="nil"/>
                  </w:tcBorders>
                  <w:shd w:val="clear" w:color="000000" w:fill="FFFFFF"/>
                  <w:noWrap/>
                  <w:vAlign w:val="center"/>
                  <w:hideMark/>
                </w:tcPr>
                <w:p w:rsidR="000B71DA" w:rsidRPr="001F77DD" w:rsidRDefault="000B71DA" w:rsidP="000B71DA">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4</w:t>
                  </w:r>
                </w:p>
              </w:tc>
              <w:tc>
                <w:tcPr>
                  <w:tcW w:w="5320" w:type="dxa"/>
                  <w:tcBorders>
                    <w:top w:val="nil"/>
                    <w:left w:val="single" w:sz="4" w:space="0" w:color="auto"/>
                    <w:bottom w:val="single" w:sz="4" w:space="0" w:color="auto"/>
                    <w:right w:val="single" w:sz="4" w:space="0" w:color="auto"/>
                  </w:tcBorders>
                  <w:shd w:val="clear" w:color="000000" w:fill="FFFFFF"/>
                  <w:noWrap/>
                  <w:vAlign w:val="center"/>
                  <w:hideMark/>
                </w:tcPr>
                <w:p w:rsidR="000B71DA" w:rsidRPr="001F77DD" w:rsidRDefault="000B71DA" w:rsidP="000B71DA">
                  <w:pPr>
                    <w:rPr>
                      <w:rFonts w:ascii="Arial" w:hAnsi="Arial" w:cs="Arial"/>
                      <w:color w:val="000000"/>
                      <w:sz w:val="18"/>
                      <w:szCs w:val="18"/>
                      <w:lang w:val="es-PE" w:eastAsia="es-PE"/>
                    </w:rPr>
                  </w:pPr>
                  <w:r w:rsidRPr="001F77DD">
                    <w:rPr>
                      <w:rFonts w:ascii="Arial" w:hAnsi="Arial" w:cs="Arial"/>
                      <w:color w:val="000000"/>
                      <w:sz w:val="18"/>
                      <w:szCs w:val="18"/>
                      <w:lang w:eastAsia="es-PE"/>
                    </w:rPr>
                    <w:t>Exonerado por contar con autorización como vehículo especial</w:t>
                  </w:r>
                </w:p>
              </w:tc>
            </w:tr>
          </w:tbl>
          <w:p w:rsidR="00220681" w:rsidRPr="001F77DD" w:rsidRDefault="00220681" w:rsidP="00220681">
            <w:pPr>
              <w:pStyle w:val="diego"/>
              <w:tabs>
                <w:tab w:val="left" w:pos="567"/>
                <w:tab w:val="left" w:pos="8789"/>
              </w:tabs>
              <w:ind w:right="49" w:firstLine="0"/>
              <w:jc w:val="center"/>
              <w:rPr>
                <w:rFonts w:ascii="Arial" w:hAnsi="Arial" w:cs="Arial"/>
                <w:b/>
                <w:sz w:val="22"/>
                <w:lang w:val="es-PE" w:eastAsia="es-PE"/>
              </w:rPr>
            </w:pPr>
          </w:p>
          <w:p w:rsidR="00220681" w:rsidRPr="001F77DD" w:rsidRDefault="00220681"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220681">
            <w:pPr>
              <w:pStyle w:val="diego"/>
              <w:tabs>
                <w:tab w:val="left" w:pos="567"/>
                <w:tab w:val="left" w:pos="8789"/>
              </w:tabs>
              <w:ind w:right="49" w:firstLine="0"/>
              <w:jc w:val="center"/>
              <w:rPr>
                <w:rFonts w:ascii="Arial" w:hAnsi="Arial" w:cs="Arial"/>
                <w:b/>
                <w:sz w:val="22"/>
                <w:lang w:eastAsia="es-PE"/>
              </w:rPr>
            </w:pPr>
          </w:p>
          <w:p w:rsidR="00220681" w:rsidRPr="001F77DD" w:rsidRDefault="00220681" w:rsidP="00220681">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Anexo XIII</w:t>
            </w:r>
          </w:p>
          <w:p w:rsidR="00220681" w:rsidRPr="001F77DD" w:rsidRDefault="00220681" w:rsidP="00220681">
            <w:pPr>
              <w:pStyle w:val="diego"/>
              <w:tabs>
                <w:tab w:val="left" w:pos="567"/>
                <w:tab w:val="left" w:pos="8789"/>
              </w:tabs>
              <w:ind w:right="49" w:firstLine="0"/>
              <w:jc w:val="center"/>
              <w:rPr>
                <w:rFonts w:ascii="Arial" w:hAnsi="Arial" w:cs="Arial"/>
                <w:b/>
                <w:sz w:val="22"/>
                <w:lang w:eastAsia="es-PE"/>
              </w:rPr>
            </w:pPr>
          </w:p>
          <w:p w:rsidR="00220681" w:rsidRPr="001F77DD" w:rsidRDefault="00220681" w:rsidP="00220681">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Tabla</w:t>
            </w:r>
            <w:r w:rsidR="00CE7F06" w:rsidRPr="001F77DD">
              <w:rPr>
                <w:rFonts w:ascii="Arial" w:hAnsi="Arial" w:cs="Arial"/>
                <w:b/>
                <w:sz w:val="22"/>
                <w:szCs w:val="22"/>
                <w:lang w:eastAsia="es-PE"/>
              </w:rPr>
              <w:t xml:space="preserve"> N° VG</w:t>
            </w:r>
          </w:p>
          <w:p w:rsidR="008C6B61" w:rsidRPr="001F77DD" w:rsidRDefault="008C6B61" w:rsidP="008C6B61">
            <w:pPr>
              <w:pStyle w:val="diego"/>
              <w:tabs>
                <w:tab w:val="left" w:pos="567"/>
                <w:tab w:val="left" w:pos="8789"/>
              </w:tabs>
              <w:ind w:right="49" w:firstLine="0"/>
              <w:jc w:val="center"/>
              <w:rPr>
                <w:rFonts w:ascii="Arial" w:hAnsi="Arial" w:cs="Arial"/>
                <w:b/>
                <w:sz w:val="22"/>
                <w:lang w:eastAsia="es-PE"/>
              </w:rPr>
            </w:pPr>
          </w:p>
          <w:p w:rsidR="00220681" w:rsidRPr="001F77DD" w:rsidRDefault="00220681" w:rsidP="008C6B61">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Tipo de encendido</w:t>
            </w:r>
          </w:p>
          <w:p w:rsidR="00220681" w:rsidRPr="001F77DD" w:rsidRDefault="00220681" w:rsidP="008C6B61">
            <w:pPr>
              <w:pStyle w:val="diego"/>
              <w:tabs>
                <w:tab w:val="left" w:pos="567"/>
                <w:tab w:val="left" w:pos="8789"/>
              </w:tabs>
              <w:ind w:right="49" w:firstLine="0"/>
              <w:jc w:val="center"/>
              <w:rPr>
                <w:rFonts w:ascii="Arial" w:hAnsi="Arial" w:cs="Arial"/>
                <w:b/>
                <w:sz w:val="22"/>
                <w:lang w:eastAsia="es-PE"/>
              </w:rPr>
            </w:pPr>
          </w:p>
          <w:tbl>
            <w:tblPr>
              <w:tblW w:w="4220" w:type="dxa"/>
              <w:tblInd w:w="1909" w:type="dxa"/>
              <w:tblCellMar>
                <w:left w:w="70" w:type="dxa"/>
                <w:right w:w="70" w:type="dxa"/>
              </w:tblCellMar>
              <w:tblLook w:val="04A0" w:firstRow="1" w:lastRow="0" w:firstColumn="1" w:lastColumn="0" w:noHBand="0" w:noVBand="1"/>
            </w:tblPr>
            <w:tblGrid>
              <w:gridCol w:w="1200"/>
              <w:gridCol w:w="3020"/>
            </w:tblGrid>
            <w:tr w:rsidR="00CE7F06" w:rsidRPr="001F77DD" w:rsidTr="00CE7F06">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CE7F06" w:rsidRPr="001F77DD" w:rsidRDefault="00CE7F06" w:rsidP="00CE7F06">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Código</w:t>
                  </w:r>
                </w:p>
              </w:tc>
              <w:tc>
                <w:tcPr>
                  <w:tcW w:w="3020" w:type="dxa"/>
                  <w:tcBorders>
                    <w:top w:val="single" w:sz="4" w:space="0" w:color="auto"/>
                    <w:left w:val="nil"/>
                    <w:bottom w:val="single" w:sz="4" w:space="0" w:color="auto"/>
                    <w:right w:val="single" w:sz="4" w:space="0" w:color="auto"/>
                  </w:tcBorders>
                  <w:shd w:val="clear" w:color="000000" w:fill="BFBFBF"/>
                  <w:vAlign w:val="center"/>
                  <w:hideMark/>
                </w:tcPr>
                <w:p w:rsidR="00CE7F06" w:rsidRPr="001F77DD" w:rsidRDefault="00CE7F06" w:rsidP="00CE7F06">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Descripción</w:t>
                  </w:r>
                </w:p>
              </w:tc>
            </w:tr>
            <w:tr w:rsidR="00CE7F06" w:rsidRPr="001F77DD" w:rsidTr="00CE7F0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CE7F06" w:rsidRPr="001F77DD" w:rsidRDefault="00CE7F06" w:rsidP="00CE7F06">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CHI</w:t>
                  </w:r>
                </w:p>
              </w:tc>
              <w:tc>
                <w:tcPr>
                  <w:tcW w:w="3020" w:type="dxa"/>
                  <w:tcBorders>
                    <w:top w:val="nil"/>
                    <w:left w:val="nil"/>
                    <w:bottom w:val="single" w:sz="4" w:space="0" w:color="auto"/>
                    <w:right w:val="single" w:sz="4" w:space="0" w:color="auto"/>
                  </w:tcBorders>
                  <w:shd w:val="clear" w:color="000000" w:fill="FFFFFF"/>
                  <w:vAlign w:val="center"/>
                  <w:hideMark/>
                </w:tcPr>
                <w:p w:rsidR="00CE7F06" w:rsidRPr="001F77DD" w:rsidRDefault="00CE7F06" w:rsidP="00CE7F0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Encendido por chispa</w:t>
                  </w:r>
                </w:p>
              </w:tc>
            </w:tr>
            <w:tr w:rsidR="00CE7F06" w:rsidRPr="001F77DD" w:rsidTr="00CE7F0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CE7F06" w:rsidRPr="001F77DD" w:rsidRDefault="00CE7F06" w:rsidP="00CE7F06">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COM</w:t>
                  </w:r>
                </w:p>
              </w:tc>
              <w:tc>
                <w:tcPr>
                  <w:tcW w:w="3020" w:type="dxa"/>
                  <w:tcBorders>
                    <w:top w:val="nil"/>
                    <w:left w:val="nil"/>
                    <w:bottom w:val="single" w:sz="4" w:space="0" w:color="auto"/>
                    <w:right w:val="single" w:sz="4" w:space="0" w:color="auto"/>
                  </w:tcBorders>
                  <w:shd w:val="clear" w:color="000000" w:fill="FFFFFF"/>
                  <w:vAlign w:val="center"/>
                  <w:hideMark/>
                </w:tcPr>
                <w:p w:rsidR="00CE7F06" w:rsidRPr="001F77DD" w:rsidRDefault="00CE7F06" w:rsidP="00CE7F0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Encendido por comprensión</w:t>
                  </w:r>
                </w:p>
              </w:tc>
            </w:tr>
            <w:tr w:rsidR="00CE7F06" w:rsidRPr="001F77DD" w:rsidTr="00CE7F0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CE7F06" w:rsidRPr="001F77DD" w:rsidRDefault="00CE7F06" w:rsidP="00CE7F06">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ZZZ</w:t>
                  </w:r>
                </w:p>
              </w:tc>
              <w:tc>
                <w:tcPr>
                  <w:tcW w:w="3020" w:type="dxa"/>
                  <w:tcBorders>
                    <w:top w:val="nil"/>
                    <w:left w:val="nil"/>
                    <w:bottom w:val="single" w:sz="4" w:space="0" w:color="auto"/>
                    <w:right w:val="single" w:sz="4" w:space="0" w:color="auto"/>
                  </w:tcBorders>
                  <w:shd w:val="clear" w:color="000000" w:fill="FFFFFF"/>
                  <w:vAlign w:val="center"/>
                  <w:hideMark/>
                </w:tcPr>
                <w:p w:rsidR="00CE7F06" w:rsidRPr="001F77DD" w:rsidRDefault="00CE7F06" w:rsidP="00CE7F06">
                  <w:pPr>
                    <w:ind w:firstLineChars="100" w:firstLine="180"/>
                    <w:rPr>
                      <w:rFonts w:ascii="Arial" w:hAnsi="Arial" w:cs="Arial"/>
                      <w:color w:val="000000"/>
                      <w:sz w:val="18"/>
                      <w:szCs w:val="18"/>
                      <w:lang w:val="es-PE" w:eastAsia="es-PE"/>
                    </w:rPr>
                  </w:pPr>
                  <w:r w:rsidRPr="001F77DD">
                    <w:rPr>
                      <w:rFonts w:ascii="Arial" w:hAnsi="Arial" w:cs="Arial"/>
                      <w:color w:val="000000"/>
                      <w:sz w:val="18"/>
                      <w:szCs w:val="18"/>
                      <w:lang w:eastAsia="es-PE"/>
                    </w:rPr>
                    <w:t>Otros</w:t>
                  </w:r>
                </w:p>
              </w:tc>
            </w:tr>
          </w:tbl>
          <w:p w:rsidR="008C6B61" w:rsidRPr="001F77DD" w:rsidRDefault="008C6B61" w:rsidP="00E97327">
            <w:pPr>
              <w:pStyle w:val="diego"/>
              <w:tabs>
                <w:tab w:val="left" w:pos="567"/>
                <w:tab w:val="left" w:pos="8789"/>
              </w:tabs>
              <w:ind w:right="49" w:firstLine="0"/>
              <w:jc w:val="center"/>
              <w:rPr>
                <w:rFonts w:ascii="Arial" w:hAnsi="Arial" w:cs="Arial"/>
                <w:b/>
                <w:sz w:val="22"/>
                <w:lang w:eastAsia="es-PE"/>
              </w:rPr>
            </w:pPr>
          </w:p>
          <w:p w:rsidR="00220681" w:rsidRPr="001F77DD" w:rsidRDefault="00220681" w:rsidP="00E97327">
            <w:pPr>
              <w:pStyle w:val="diego"/>
              <w:tabs>
                <w:tab w:val="left" w:pos="567"/>
                <w:tab w:val="left" w:pos="8789"/>
              </w:tabs>
              <w:ind w:right="49" w:firstLine="0"/>
              <w:jc w:val="center"/>
              <w:rPr>
                <w:rFonts w:ascii="Arial" w:hAnsi="Arial" w:cs="Arial"/>
                <w:b/>
                <w:sz w:val="22"/>
                <w:lang w:eastAsia="es-PE"/>
              </w:rPr>
            </w:pPr>
          </w:p>
          <w:p w:rsidR="00CE7F06" w:rsidRPr="001F77DD" w:rsidRDefault="00CE7F06"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B42A85" w:rsidRPr="001F77DD" w:rsidRDefault="00B42A85" w:rsidP="00E97327">
            <w:pPr>
              <w:pStyle w:val="diego"/>
              <w:tabs>
                <w:tab w:val="left" w:pos="567"/>
                <w:tab w:val="left" w:pos="8789"/>
              </w:tabs>
              <w:ind w:right="49" w:firstLine="0"/>
              <w:jc w:val="center"/>
              <w:rPr>
                <w:rFonts w:ascii="Arial" w:hAnsi="Arial" w:cs="Arial"/>
                <w:b/>
                <w:sz w:val="22"/>
                <w:lang w:eastAsia="es-PE"/>
              </w:rPr>
            </w:pPr>
          </w:p>
          <w:p w:rsidR="00220681" w:rsidRPr="001F77DD" w:rsidRDefault="00220681" w:rsidP="00E97327">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Anexo XIV</w:t>
            </w:r>
          </w:p>
          <w:p w:rsidR="00220681" w:rsidRPr="001F77DD" w:rsidRDefault="00220681" w:rsidP="00E97327">
            <w:pPr>
              <w:pStyle w:val="diego"/>
              <w:tabs>
                <w:tab w:val="left" w:pos="567"/>
                <w:tab w:val="left" w:pos="8789"/>
              </w:tabs>
              <w:ind w:right="49" w:firstLine="0"/>
              <w:jc w:val="center"/>
              <w:rPr>
                <w:rFonts w:ascii="Arial" w:hAnsi="Arial" w:cs="Arial"/>
                <w:b/>
                <w:sz w:val="22"/>
                <w:lang w:eastAsia="es-PE"/>
              </w:rPr>
            </w:pPr>
          </w:p>
          <w:p w:rsidR="00BC51C1" w:rsidRPr="001F77DD" w:rsidRDefault="00E15478" w:rsidP="00E97327">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t>Tabla N°</w:t>
            </w:r>
            <w:r w:rsidR="00BC51C1" w:rsidRPr="001F77DD">
              <w:rPr>
                <w:rFonts w:ascii="Arial" w:hAnsi="Arial" w:cs="Arial"/>
                <w:b/>
                <w:sz w:val="22"/>
                <w:szCs w:val="22"/>
                <w:lang w:eastAsia="es-PE"/>
              </w:rPr>
              <w:t xml:space="preserve">  V9</w:t>
            </w:r>
          </w:p>
          <w:p w:rsidR="00E97327" w:rsidRPr="001F77DD" w:rsidRDefault="00E97327" w:rsidP="00E97327">
            <w:pPr>
              <w:pStyle w:val="diego"/>
              <w:tabs>
                <w:tab w:val="left" w:pos="567"/>
                <w:tab w:val="left" w:pos="8789"/>
              </w:tabs>
              <w:ind w:right="49" w:firstLine="0"/>
              <w:jc w:val="center"/>
              <w:rPr>
                <w:rFonts w:ascii="Arial" w:hAnsi="Arial" w:cs="Arial"/>
                <w:b/>
                <w:sz w:val="22"/>
                <w:lang w:eastAsia="es-PE"/>
              </w:rPr>
            </w:pPr>
          </w:p>
        </w:tc>
      </w:tr>
      <w:tr w:rsidR="00BC51C1" w:rsidRPr="001F77DD" w:rsidTr="00EC4AA9">
        <w:trPr>
          <w:trHeight w:val="360"/>
        </w:trPr>
        <w:tc>
          <w:tcPr>
            <w:tcW w:w="8482" w:type="dxa"/>
            <w:tcBorders>
              <w:top w:val="nil"/>
              <w:left w:val="nil"/>
              <w:bottom w:val="nil"/>
              <w:right w:val="nil"/>
            </w:tcBorders>
            <w:shd w:val="clear" w:color="auto" w:fill="auto"/>
            <w:noWrap/>
            <w:vAlign w:val="bottom"/>
            <w:hideMark/>
          </w:tcPr>
          <w:p w:rsidR="00BC51C1" w:rsidRPr="001F77DD" w:rsidRDefault="008C6B61" w:rsidP="00E97327">
            <w:pPr>
              <w:pStyle w:val="diego"/>
              <w:tabs>
                <w:tab w:val="left" w:pos="567"/>
                <w:tab w:val="left" w:pos="8789"/>
              </w:tabs>
              <w:ind w:right="49" w:firstLine="0"/>
              <w:jc w:val="center"/>
              <w:rPr>
                <w:rFonts w:ascii="Arial" w:hAnsi="Arial" w:cs="Arial"/>
                <w:b/>
                <w:sz w:val="22"/>
                <w:lang w:eastAsia="es-PE"/>
              </w:rPr>
            </w:pPr>
            <w:r w:rsidRPr="001F77DD">
              <w:rPr>
                <w:rFonts w:ascii="Arial" w:hAnsi="Arial" w:cs="Arial"/>
                <w:b/>
                <w:sz w:val="22"/>
                <w:szCs w:val="22"/>
                <w:lang w:eastAsia="es-PE"/>
              </w:rPr>
              <w:lastRenderedPageBreak/>
              <w:t>Tipo de moto</w:t>
            </w:r>
            <w:r w:rsidR="004C6867" w:rsidRPr="001F77DD">
              <w:rPr>
                <w:rFonts w:ascii="Arial" w:hAnsi="Arial" w:cs="Arial"/>
                <w:b/>
                <w:sz w:val="22"/>
                <w:szCs w:val="22"/>
                <w:lang w:eastAsia="es-PE"/>
              </w:rPr>
              <w:t xml:space="preserve"> </w:t>
            </w:r>
          </w:p>
          <w:p w:rsidR="00E97327" w:rsidRPr="001F77DD" w:rsidRDefault="00E97327" w:rsidP="00E97327">
            <w:pPr>
              <w:pStyle w:val="diego"/>
              <w:tabs>
                <w:tab w:val="left" w:pos="567"/>
                <w:tab w:val="left" w:pos="8789"/>
              </w:tabs>
              <w:ind w:right="49" w:firstLine="0"/>
              <w:jc w:val="center"/>
              <w:rPr>
                <w:rFonts w:ascii="Arial" w:hAnsi="Arial" w:cs="Arial"/>
                <w:b/>
                <w:sz w:val="22"/>
                <w:lang w:eastAsia="es-PE"/>
              </w:rPr>
            </w:pPr>
          </w:p>
        </w:tc>
      </w:tr>
    </w:tbl>
    <w:p w:rsidR="00CE7F06" w:rsidRPr="001F77DD" w:rsidRDefault="00CE7F06" w:rsidP="004C6867">
      <w:pPr>
        <w:pStyle w:val="Textoindependiente3"/>
        <w:tabs>
          <w:tab w:val="num" w:pos="0"/>
          <w:tab w:val="left" w:pos="9214"/>
        </w:tabs>
        <w:ind w:right="65"/>
        <w:rPr>
          <w:b/>
          <w:sz w:val="18"/>
          <w:szCs w:val="18"/>
          <w:lang w:val="es-PE"/>
        </w:rPr>
      </w:pPr>
    </w:p>
    <w:tbl>
      <w:tblPr>
        <w:tblW w:w="4960" w:type="dxa"/>
        <w:tblInd w:w="2338" w:type="dxa"/>
        <w:tblCellMar>
          <w:left w:w="70" w:type="dxa"/>
          <w:right w:w="70" w:type="dxa"/>
        </w:tblCellMar>
        <w:tblLook w:val="04A0" w:firstRow="1" w:lastRow="0" w:firstColumn="1" w:lastColumn="0" w:noHBand="0" w:noVBand="1"/>
      </w:tblPr>
      <w:tblGrid>
        <w:gridCol w:w="1200"/>
        <w:gridCol w:w="3760"/>
      </w:tblGrid>
      <w:tr w:rsidR="00CE7F06" w:rsidRPr="001F77DD" w:rsidTr="00CE7F06">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CE7F06" w:rsidRPr="001F77DD" w:rsidRDefault="00CE7F06" w:rsidP="00CE7F06">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Código</w:t>
            </w:r>
          </w:p>
        </w:tc>
        <w:tc>
          <w:tcPr>
            <w:tcW w:w="3760" w:type="dxa"/>
            <w:tcBorders>
              <w:top w:val="single" w:sz="4" w:space="0" w:color="auto"/>
              <w:left w:val="nil"/>
              <w:bottom w:val="single" w:sz="4" w:space="0" w:color="auto"/>
              <w:right w:val="single" w:sz="4" w:space="0" w:color="auto"/>
            </w:tcBorders>
            <w:shd w:val="clear" w:color="000000" w:fill="BFBFBF"/>
            <w:vAlign w:val="center"/>
            <w:hideMark/>
          </w:tcPr>
          <w:p w:rsidR="00CE7F06" w:rsidRPr="001F77DD" w:rsidRDefault="00CE7F06" w:rsidP="00CE7F06">
            <w:pPr>
              <w:jc w:val="center"/>
              <w:rPr>
                <w:rFonts w:ascii="Arial" w:hAnsi="Arial" w:cs="Arial"/>
                <w:b/>
                <w:bCs/>
                <w:color w:val="000000"/>
                <w:sz w:val="18"/>
                <w:szCs w:val="18"/>
                <w:lang w:val="es-PE" w:eastAsia="es-PE"/>
              </w:rPr>
            </w:pPr>
            <w:r w:rsidRPr="001F77DD">
              <w:rPr>
                <w:rFonts w:ascii="Arial" w:hAnsi="Arial" w:cs="Arial"/>
                <w:b/>
                <w:bCs/>
                <w:color w:val="000000"/>
                <w:sz w:val="18"/>
                <w:szCs w:val="18"/>
                <w:lang w:eastAsia="es-PE"/>
              </w:rPr>
              <w:t>Descripción</w:t>
            </w:r>
          </w:p>
        </w:tc>
      </w:tr>
      <w:tr w:rsidR="00CE7F06" w:rsidRPr="001F77DD" w:rsidTr="00CE7F0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CE7F06" w:rsidRPr="001F77DD" w:rsidRDefault="00CE7F06" w:rsidP="00CE7F0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DCD</w:t>
            </w:r>
          </w:p>
        </w:tc>
        <w:tc>
          <w:tcPr>
            <w:tcW w:w="3760" w:type="dxa"/>
            <w:tcBorders>
              <w:top w:val="nil"/>
              <w:left w:val="nil"/>
              <w:bottom w:val="single" w:sz="4" w:space="0" w:color="auto"/>
              <w:right w:val="single" w:sz="4" w:space="0" w:color="auto"/>
            </w:tcBorders>
            <w:shd w:val="clear" w:color="000000" w:fill="FFFFFF"/>
            <w:vAlign w:val="center"/>
            <w:hideMark/>
          </w:tcPr>
          <w:p w:rsidR="00CE7F06" w:rsidRPr="001F77DD" w:rsidRDefault="00CE7F06" w:rsidP="00CE7F06">
            <w:pPr>
              <w:rPr>
                <w:rFonts w:ascii="Arial" w:hAnsi="Arial" w:cs="Arial"/>
                <w:color w:val="000000"/>
                <w:sz w:val="18"/>
                <w:szCs w:val="18"/>
                <w:lang w:val="es-PE" w:eastAsia="es-PE"/>
              </w:rPr>
            </w:pPr>
            <w:r w:rsidRPr="001F77DD">
              <w:rPr>
                <w:rFonts w:ascii="Arial" w:hAnsi="Arial" w:cs="Arial"/>
                <w:color w:val="000000"/>
                <w:sz w:val="18"/>
                <w:szCs w:val="18"/>
                <w:lang w:eastAsia="es-PE"/>
              </w:rPr>
              <w:t>De ciudad</w:t>
            </w:r>
          </w:p>
        </w:tc>
      </w:tr>
      <w:tr w:rsidR="00CE7F06" w:rsidRPr="001F77DD" w:rsidTr="00CE7F0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CE7F06" w:rsidRPr="001F77DD" w:rsidRDefault="00CE7F06" w:rsidP="00CE7F0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TTR</w:t>
            </w:r>
          </w:p>
        </w:tc>
        <w:tc>
          <w:tcPr>
            <w:tcW w:w="3760" w:type="dxa"/>
            <w:tcBorders>
              <w:top w:val="nil"/>
              <w:left w:val="nil"/>
              <w:bottom w:val="single" w:sz="4" w:space="0" w:color="auto"/>
              <w:right w:val="single" w:sz="4" w:space="0" w:color="auto"/>
            </w:tcBorders>
            <w:shd w:val="clear" w:color="000000" w:fill="FFFFFF"/>
            <w:vAlign w:val="center"/>
            <w:hideMark/>
          </w:tcPr>
          <w:p w:rsidR="00CE7F06" w:rsidRPr="001F77DD" w:rsidRDefault="00CE7F06" w:rsidP="00CE7F06">
            <w:pPr>
              <w:rPr>
                <w:rFonts w:ascii="Arial" w:hAnsi="Arial" w:cs="Arial"/>
                <w:color w:val="000000"/>
                <w:sz w:val="18"/>
                <w:szCs w:val="18"/>
                <w:lang w:val="es-PE" w:eastAsia="es-PE"/>
              </w:rPr>
            </w:pPr>
            <w:r w:rsidRPr="001F77DD">
              <w:rPr>
                <w:rFonts w:ascii="Arial" w:hAnsi="Arial" w:cs="Arial"/>
                <w:color w:val="000000"/>
                <w:sz w:val="18"/>
                <w:szCs w:val="18"/>
                <w:lang w:eastAsia="es-PE"/>
              </w:rPr>
              <w:t>Todo terreno</w:t>
            </w:r>
          </w:p>
        </w:tc>
      </w:tr>
      <w:tr w:rsidR="00CE7F06" w:rsidRPr="001F77DD" w:rsidTr="00CE7F0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CE7F06" w:rsidRPr="001F77DD" w:rsidRDefault="00CE7F06" w:rsidP="00CE7F0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PIS</w:t>
            </w:r>
          </w:p>
        </w:tc>
        <w:tc>
          <w:tcPr>
            <w:tcW w:w="3760" w:type="dxa"/>
            <w:tcBorders>
              <w:top w:val="nil"/>
              <w:left w:val="nil"/>
              <w:bottom w:val="single" w:sz="4" w:space="0" w:color="auto"/>
              <w:right w:val="single" w:sz="4" w:space="0" w:color="auto"/>
            </w:tcBorders>
            <w:shd w:val="clear" w:color="000000" w:fill="FFFFFF"/>
            <w:vAlign w:val="center"/>
            <w:hideMark/>
          </w:tcPr>
          <w:p w:rsidR="00CE7F06" w:rsidRPr="001F77DD" w:rsidRDefault="00CE7F06" w:rsidP="00CE7F06">
            <w:pPr>
              <w:rPr>
                <w:rFonts w:ascii="Arial" w:hAnsi="Arial" w:cs="Arial"/>
                <w:color w:val="000000"/>
                <w:sz w:val="18"/>
                <w:szCs w:val="18"/>
                <w:lang w:val="es-PE" w:eastAsia="es-PE"/>
              </w:rPr>
            </w:pPr>
            <w:r w:rsidRPr="001F77DD">
              <w:rPr>
                <w:rFonts w:ascii="Arial" w:hAnsi="Arial" w:cs="Arial"/>
                <w:color w:val="000000"/>
                <w:sz w:val="18"/>
                <w:szCs w:val="18"/>
                <w:lang w:eastAsia="es-PE"/>
              </w:rPr>
              <w:t>Pisteras o deportivas</w:t>
            </w:r>
          </w:p>
        </w:tc>
      </w:tr>
      <w:tr w:rsidR="00CE7F06" w:rsidRPr="001F77DD" w:rsidTr="00CE7F0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CE7F06" w:rsidRPr="001F77DD" w:rsidRDefault="00CE7F06" w:rsidP="00CE7F0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CRU</w:t>
            </w:r>
          </w:p>
        </w:tc>
        <w:tc>
          <w:tcPr>
            <w:tcW w:w="3760" w:type="dxa"/>
            <w:tcBorders>
              <w:top w:val="nil"/>
              <w:left w:val="nil"/>
              <w:bottom w:val="single" w:sz="4" w:space="0" w:color="auto"/>
              <w:right w:val="single" w:sz="4" w:space="0" w:color="auto"/>
            </w:tcBorders>
            <w:shd w:val="clear" w:color="000000" w:fill="FFFFFF"/>
            <w:vAlign w:val="center"/>
            <w:hideMark/>
          </w:tcPr>
          <w:p w:rsidR="00CE7F06" w:rsidRPr="001F77DD" w:rsidRDefault="00CE7F06" w:rsidP="00CE7F06">
            <w:pPr>
              <w:rPr>
                <w:rFonts w:ascii="Arial" w:hAnsi="Arial" w:cs="Arial"/>
                <w:color w:val="000000"/>
                <w:sz w:val="18"/>
                <w:szCs w:val="18"/>
                <w:lang w:val="es-PE" w:eastAsia="es-PE"/>
              </w:rPr>
            </w:pPr>
            <w:r w:rsidRPr="001F77DD">
              <w:rPr>
                <w:rFonts w:ascii="Arial" w:hAnsi="Arial" w:cs="Arial"/>
                <w:color w:val="000000"/>
                <w:sz w:val="18"/>
                <w:szCs w:val="18"/>
                <w:lang w:eastAsia="es-PE"/>
              </w:rPr>
              <w:t>Cruiser o de viaje</w:t>
            </w:r>
          </w:p>
        </w:tc>
      </w:tr>
      <w:tr w:rsidR="00CE7F06" w:rsidRPr="001F77DD" w:rsidTr="00CE7F0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CE7F06" w:rsidRPr="001F77DD" w:rsidRDefault="00CE7F06" w:rsidP="00CE7F06">
            <w:pPr>
              <w:jc w:val="center"/>
              <w:rPr>
                <w:rFonts w:ascii="Arial" w:hAnsi="Arial" w:cs="Arial"/>
                <w:color w:val="000000"/>
                <w:sz w:val="18"/>
                <w:szCs w:val="18"/>
                <w:lang w:val="es-PE" w:eastAsia="es-PE"/>
              </w:rPr>
            </w:pPr>
            <w:r w:rsidRPr="001F77DD">
              <w:rPr>
                <w:rFonts w:ascii="Arial" w:hAnsi="Arial" w:cs="Arial"/>
                <w:color w:val="000000"/>
                <w:sz w:val="18"/>
                <w:szCs w:val="18"/>
                <w:lang w:eastAsia="es-PE"/>
              </w:rPr>
              <w:t>SCO</w:t>
            </w:r>
          </w:p>
        </w:tc>
        <w:tc>
          <w:tcPr>
            <w:tcW w:w="3760" w:type="dxa"/>
            <w:tcBorders>
              <w:top w:val="nil"/>
              <w:left w:val="nil"/>
              <w:bottom w:val="single" w:sz="4" w:space="0" w:color="auto"/>
              <w:right w:val="single" w:sz="4" w:space="0" w:color="auto"/>
            </w:tcBorders>
            <w:shd w:val="clear" w:color="000000" w:fill="FFFFFF"/>
            <w:vAlign w:val="center"/>
            <w:hideMark/>
          </w:tcPr>
          <w:p w:rsidR="00CE7F06" w:rsidRPr="001F77DD" w:rsidRDefault="00CE7F06" w:rsidP="00CE7F06">
            <w:pPr>
              <w:rPr>
                <w:rFonts w:ascii="Arial" w:hAnsi="Arial" w:cs="Arial"/>
                <w:color w:val="000000"/>
                <w:sz w:val="18"/>
                <w:szCs w:val="18"/>
                <w:lang w:val="es-PE" w:eastAsia="es-PE"/>
              </w:rPr>
            </w:pPr>
            <w:r w:rsidRPr="001F77DD">
              <w:rPr>
                <w:rFonts w:ascii="Arial" w:hAnsi="Arial" w:cs="Arial"/>
                <w:color w:val="000000"/>
                <w:sz w:val="18"/>
                <w:szCs w:val="18"/>
                <w:lang w:eastAsia="es-PE"/>
              </w:rPr>
              <w:t>Scooter o Cub</w:t>
            </w:r>
          </w:p>
        </w:tc>
      </w:tr>
    </w:tbl>
    <w:p w:rsidR="00CE7F06" w:rsidRPr="001F77DD" w:rsidRDefault="00CE7F06" w:rsidP="004C6867">
      <w:pPr>
        <w:pStyle w:val="Textoindependiente3"/>
        <w:tabs>
          <w:tab w:val="num" w:pos="0"/>
          <w:tab w:val="left" w:pos="9214"/>
        </w:tabs>
        <w:ind w:right="65"/>
        <w:rPr>
          <w:b/>
          <w:sz w:val="18"/>
          <w:szCs w:val="18"/>
          <w:lang w:val="es-PE"/>
        </w:rPr>
      </w:pPr>
    </w:p>
    <w:p w:rsidR="00857388" w:rsidRPr="00B527B7" w:rsidRDefault="00CE7F06" w:rsidP="00857388">
      <w:pPr>
        <w:pStyle w:val="Textoindependiente3"/>
        <w:tabs>
          <w:tab w:val="num" w:pos="0"/>
          <w:tab w:val="left" w:pos="9214"/>
        </w:tabs>
        <w:ind w:right="65"/>
        <w:rPr>
          <w:b/>
          <w:sz w:val="18"/>
          <w:szCs w:val="18"/>
          <w:lang w:val="es-PE"/>
        </w:rPr>
      </w:pPr>
      <w:r w:rsidRPr="001F77DD">
        <w:rPr>
          <w:b/>
          <w:sz w:val="18"/>
          <w:szCs w:val="18"/>
          <w:lang w:val="es-PE"/>
        </w:rPr>
        <w:t xml:space="preserve"> </w:t>
      </w:r>
    </w:p>
    <w:p w:rsidR="004C6867" w:rsidRPr="00B527B7" w:rsidRDefault="004C6867" w:rsidP="004C6867">
      <w:pPr>
        <w:pStyle w:val="Textoindependiente3"/>
        <w:tabs>
          <w:tab w:val="num" w:pos="0"/>
          <w:tab w:val="left" w:pos="9214"/>
        </w:tabs>
        <w:ind w:right="65"/>
        <w:rPr>
          <w:b/>
          <w:sz w:val="18"/>
          <w:szCs w:val="18"/>
          <w:lang w:val="es-PE"/>
        </w:rPr>
      </w:pPr>
    </w:p>
    <w:p w:rsidR="00BC51C1" w:rsidRPr="004C6867" w:rsidRDefault="00BC51C1" w:rsidP="00BC51C1">
      <w:pPr>
        <w:rPr>
          <w:rFonts w:ascii="Arial" w:hAnsi="Arial" w:cs="Arial"/>
          <w:sz w:val="18"/>
          <w:szCs w:val="18"/>
          <w:lang w:val="es-PE"/>
        </w:rPr>
      </w:pPr>
    </w:p>
    <w:p w:rsidR="00BC51C1" w:rsidRPr="00B527B7" w:rsidRDefault="00BC51C1" w:rsidP="00CA177B">
      <w:pPr>
        <w:pStyle w:val="Sangra2detindependiente"/>
        <w:ind w:left="360" w:hanging="360"/>
        <w:rPr>
          <w:rFonts w:cs="Arial"/>
          <w:sz w:val="18"/>
          <w:szCs w:val="18"/>
        </w:rPr>
      </w:pPr>
    </w:p>
    <w:p w:rsidR="00BC51C1" w:rsidRPr="00B527B7" w:rsidRDefault="00BC51C1" w:rsidP="00CA177B">
      <w:pPr>
        <w:pStyle w:val="Sangra2detindependiente"/>
        <w:ind w:left="360" w:hanging="360"/>
        <w:rPr>
          <w:rFonts w:cs="Arial"/>
          <w:sz w:val="18"/>
          <w:szCs w:val="18"/>
        </w:rPr>
      </w:pPr>
    </w:p>
    <w:p w:rsidR="00BC51C1" w:rsidRPr="00B527B7" w:rsidRDefault="00BC51C1" w:rsidP="00CA177B">
      <w:pPr>
        <w:pStyle w:val="Sangra2detindependiente"/>
        <w:ind w:left="360" w:hanging="360"/>
        <w:rPr>
          <w:rFonts w:cs="Arial"/>
          <w:sz w:val="18"/>
          <w:szCs w:val="18"/>
        </w:rPr>
      </w:pPr>
    </w:p>
    <w:sectPr w:rsidR="00BC51C1" w:rsidRPr="00B527B7" w:rsidSect="000170B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6F4" w:rsidRDefault="00FE16F4" w:rsidP="00CA177B">
      <w:r>
        <w:separator/>
      </w:r>
    </w:p>
  </w:endnote>
  <w:endnote w:type="continuationSeparator" w:id="0">
    <w:p w:rsidR="00FE16F4" w:rsidRDefault="00FE16F4" w:rsidP="00CA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6F4" w:rsidRDefault="00FE16F4" w:rsidP="00CA177B">
      <w:r>
        <w:separator/>
      </w:r>
    </w:p>
  </w:footnote>
  <w:footnote w:type="continuationSeparator" w:id="0">
    <w:p w:rsidR="00FE16F4" w:rsidRDefault="00FE16F4" w:rsidP="00CA1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184"/>
    <w:multiLevelType w:val="multilevel"/>
    <w:tmpl w:val="0A08252C"/>
    <w:lvl w:ilvl="0">
      <w:start w:val="4"/>
      <w:numFmt w:val="decimal"/>
      <w:lvlText w:val="%1"/>
      <w:lvlJc w:val="left"/>
      <w:pPr>
        <w:tabs>
          <w:tab w:val="num" w:pos="360"/>
        </w:tabs>
        <w:ind w:left="360" w:hanging="360"/>
      </w:pPr>
    </w:lvl>
    <w:lvl w:ilvl="1">
      <w:start w:val="9"/>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54F77FD"/>
    <w:multiLevelType w:val="multilevel"/>
    <w:tmpl w:val="FDBA754A"/>
    <w:lvl w:ilvl="0">
      <w:start w:val="4"/>
      <w:numFmt w:val="decimal"/>
      <w:lvlText w:val="%1"/>
      <w:lvlJc w:val="left"/>
      <w:pPr>
        <w:tabs>
          <w:tab w:val="num" w:pos="705"/>
        </w:tabs>
        <w:ind w:left="705" w:hanging="705"/>
      </w:pPr>
    </w:lvl>
    <w:lvl w:ilvl="1">
      <w:start w:val="4"/>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7E455D"/>
    <w:multiLevelType w:val="hybridMultilevel"/>
    <w:tmpl w:val="61A098B6"/>
    <w:lvl w:ilvl="0" w:tplc="C62E530C">
      <w:numFmt w:val="bullet"/>
      <w:lvlText w:val="-"/>
      <w:lvlJc w:val="left"/>
      <w:pPr>
        <w:ind w:left="927" w:hanging="360"/>
      </w:pPr>
      <w:rPr>
        <w:rFonts w:ascii="Arial" w:eastAsia="Times New Roman"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 w15:restartNumberingAfterBreak="0">
    <w:nsid w:val="2F2860C1"/>
    <w:multiLevelType w:val="multilevel"/>
    <w:tmpl w:val="598E3946"/>
    <w:lvl w:ilvl="0">
      <w:start w:val="1"/>
      <w:numFmt w:val="decimal"/>
      <w:lvlText w:val="%1."/>
      <w:lvlJc w:val="left"/>
      <w:pPr>
        <w:tabs>
          <w:tab w:val="num" w:pos="432"/>
        </w:tabs>
        <w:ind w:left="432" w:hanging="432"/>
      </w:pPr>
      <w:rPr>
        <w:rFonts w:ascii="Arial" w:hAnsi="Arial" w:cs="Times New Roman" w:hint="default"/>
        <w:b/>
        <w:i w:val="0"/>
        <w:caps w:val="0"/>
        <w:strike w:val="0"/>
        <w:dstrike w:val="0"/>
        <w:vanish w:val="0"/>
        <w:webHidden w:val="0"/>
        <w:color w:val="auto"/>
        <w:spacing w:val="20"/>
        <w:w w:val="100"/>
        <w:positio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45"/>
        </w:tabs>
        <w:ind w:left="851" w:hanging="426"/>
      </w:pPr>
      <w:rPr>
        <w:rFonts w:ascii="Arial" w:hAnsi="Arial" w:cs="Times New Roman" w:hint="default"/>
        <w:b/>
        <w:i w:val="0"/>
        <w:sz w:val="24"/>
      </w:rPr>
    </w:lvl>
    <w:lvl w:ilvl="2">
      <w:start w:val="1"/>
      <w:numFmt w:val="decimal"/>
      <w:pStyle w:val="Ttulo3"/>
      <w:lvlText w:val="%1.%2.%3."/>
      <w:lvlJc w:val="left"/>
      <w:pPr>
        <w:tabs>
          <w:tab w:val="num" w:pos="1712"/>
        </w:tabs>
        <w:ind w:left="737" w:firstLine="255"/>
      </w:pPr>
      <w:rPr>
        <w:rFonts w:ascii="Arial" w:hAnsi="Arial" w:cs="Times New Roman" w:hint="default"/>
        <w:b/>
        <w:i w:val="0"/>
        <w:caps w:val="0"/>
        <w:strike w:val="0"/>
        <w:dstrike w:val="0"/>
        <w:vanish w:val="0"/>
        <w:webHidden w:val="0"/>
        <w:color w:val="auto"/>
        <w:spacing w:val="0"/>
        <w:w w:val="1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tulo4"/>
      <w:lvlText w:val="%1.%2.%3.%4."/>
      <w:lvlJc w:val="left"/>
      <w:pPr>
        <w:tabs>
          <w:tab w:val="num" w:pos="907"/>
        </w:tabs>
        <w:ind w:left="907" w:hanging="907"/>
      </w:pPr>
      <w:rPr>
        <w:rFonts w:ascii="Arial" w:hAnsi="Arial" w:cs="Times New Roman" w:hint="default"/>
        <w:b/>
        <w:i w:val="0"/>
        <w:sz w:val="22"/>
      </w:rPr>
    </w:lvl>
    <w:lvl w:ilvl="4">
      <w:start w:val="1"/>
      <w:numFmt w:val="decimal"/>
      <w:pStyle w:val="Ttulo5"/>
      <w:lvlText w:val="%1.%2.%3.%4.%5"/>
      <w:lvlJc w:val="left"/>
      <w:pPr>
        <w:tabs>
          <w:tab w:val="num" w:pos="1440"/>
        </w:tabs>
        <w:ind w:left="992" w:hanging="992"/>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15:restartNumberingAfterBreak="0">
    <w:nsid w:val="47164C99"/>
    <w:multiLevelType w:val="hybridMultilevel"/>
    <w:tmpl w:val="EF6A6B46"/>
    <w:lvl w:ilvl="0" w:tplc="BB66EC82">
      <w:start w:val="1"/>
      <w:numFmt w:val="decimal"/>
      <w:lvlText w:val="%1."/>
      <w:lvlJc w:val="left"/>
      <w:pPr>
        <w:ind w:left="720" w:hanging="360"/>
      </w:pPr>
      <w:rPr>
        <w:rFonts w:cs="Aria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7967F9F"/>
    <w:multiLevelType w:val="multilevel"/>
    <w:tmpl w:val="9C388A0C"/>
    <w:lvl w:ilvl="0">
      <w:start w:val="4"/>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290536D"/>
    <w:multiLevelType w:val="hybridMultilevel"/>
    <w:tmpl w:val="B2448FB0"/>
    <w:lvl w:ilvl="0" w:tplc="87D219D8">
      <w:start w:val="6204"/>
      <w:numFmt w:val="bullet"/>
      <w:lvlText w:val="-"/>
      <w:lvlJc w:val="left"/>
      <w:pPr>
        <w:ind w:left="1782" w:hanging="360"/>
      </w:pPr>
      <w:rPr>
        <w:rFonts w:ascii="Arial" w:eastAsia="Arial Unicode MS" w:hAnsi="Arial" w:cs="Arial" w:hint="default"/>
      </w:rPr>
    </w:lvl>
    <w:lvl w:ilvl="1" w:tplc="280A0003" w:tentative="1">
      <w:start w:val="1"/>
      <w:numFmt w:val="bullet"/>
      <w:lvlText w:val="o"/>
      <w:lvlJc w:val="left"/>
      <w:pPr>
        <w:ind w:left="2502" w:hanging="360"/>
      </w:pPr>
      <w:rPr>
        <w:rFonts w:ascii="Courier New" w:hAnsi="Courier New" w:cs="Courier New" w:hint="default"/>
      </w:rPr>
    </w:lvl>
    <w:lvl w:ilvl="2" w:tplc="280A0005" w:tentative="1">
      <w:start w:val="1"/>
      <w:numFmt w:val="bullet"/>
      <w:lvlText w:val=""/>
      <w:lvlJc w:val="left"/>
      <w:pPr>
        <w:ind w:left="3222" w:hanging="360"/>
      </w:pPr>
      <w:rPr>
        <w:rFonts w:ascii="Wingdings" w:hAnsi="Wingdings" w:hint="default"/>
      </w:rPr>
    </w:lvl>
    <w:lvl w:ilvl="3" w:tplc="280A0001" w:tentative="1">
      <w:start w:val="1"/>
      <w:numFmt w:val="bullet"/>
      <w:lvlText w:val=""/>
      <w:lvlJc w:val="left"/>
      <w:pPr>
        <w:ind w:left="3942" w:hanging="360"/>
      </w:pPr>
      <w:rPr>
        <w:rFonts w:ascii="Symbol" w:hAnsi="Symbol" w:hint="default"/>
      </w:rPr>
    </w:lvl>
    <w:lvl w:ilvl="4" w:tplc="280A0003" w:tentative="1">
      <w:start w:val="1"/>
      <w:numFmt w:val="bullet"/>
      <w:lvlText w:val="o"/>
      <w:lvlJc w:val="left"/>
      <w:pPr>
        <w:ind w:left="4662" w:hanging="360"/>
      </w:pPr>
      <w:rPr>
        <w:rFonts w:ascii="Courier New" w:hAnsi="Courier New" w:cs="Courier New" w:hint="default"/>
      </w:rPr>
    </w:lvl>
    <w:lvl w:ilvl="5" w:tplc="280A0005" w:tentative="1">
      <w:start w:val="1"/>
      <w:numFmt w:val="bullet"/>
      <w:lvlText w:val=""/>
      <w:lvlJc w:val="left"/>
      <w:pPr>
        <w:ind w:left="5382" w:hanging="360"/>
      </w:pPr>
      <w:rPr>
        <w:rFonts w:ascii="Wingdings" w:hAnsi="Wingdings" w:hint="default"/>
      </w:rPr>
    </w:lvl>
    <w:lvl w:ilvl="6" w:tplc="280A0001" w:tentative="1">
      <w:start w:val="1"/>
      <w:numFmt w:val="bullet"/>
      <w:lvlText w:val=""/>
      <w:lvlJc w:val="left"/>
      <w:pPr>
        <w:ind w:left="6102" w:hanging="360"/>
      </w:pPr>
      <w:rPr>
        <w:rFonts w:ascii="Symbol" w:hAnsi="Symbol" w:hint="default"/>
      </w:rPr>
    </w:lvl>
    <w:lvl w:ilvl="7" w:tplc="280A0003" w:tentative="1">
      <w:start w:val="1"/>
      <w:numFmt w:val="bullet"/>
      <w:lvlText w:val="o"/>
      <w:lvlJc w:val="left"/>
      <w:pPr>
        <w:ind w:left="6822" w:hanging="360"/>
      </w:pPr>
      <w:rPr>
        <w:rFonts w:ascii="Courier New" w:hAnsi="Courier New" w:cs="Courier New" w:hint="default"/>
      </w:rPr>
    </w:lvl>
    <w:lvl w:ilvl="8" w:tplc="280A0005" w:tentative="1">
      <w:start w:val="1"/>
      <w:numFmt w:val="bullet"/>
      <w:lvlText w:val=""/>
      <w:lvlJc w:val="left"/>
      <w:pPr>
        <w:ind w:left="7542" w:hanging="360"/>
      </w:pPr>
      <w:rPr>
        <w:rFonts w:ascii="Wingdings" w:hAnsi="Wingdings" w:hint="default"/>
      </w:rPr>
    </w:lvl>
  </w:abstractNum>
  <w:abstractNum w:abstractNumId="7" w15:restartNumberingAfterBreak="0">
    <w:nsid w:val="7C8B2192"/>
    <w:multiLevelType w:val="multilevel"/>
    <w:tmpl w:val="9B7A48BC"/>
    <w:lvl w:ilvl="0">
      <w:start w:val="1"/>
      <w:numFmt w:val="lowerLetter"/>
      <w:pStyle w:val="LiteralNivel3"/>
      <w:lvlText w:val="%1)"/>
      <w:lvlJc w:val="left"/>
      <w:pPr>
        <w:tabs>
          <w:tab w:val="num" w:pos="785"/>
        </w:tabs>
        <w:ind w:left="785" w:hanging="36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45"/>
        </w:tabs>
        <w:ind w:left="851" w:hanging="426"/>
      </w:pPr>
      <w:rPr>
        <w:rFonts w:ascii="Arial" w:hAnsi="Arial" w:cs="Times New Roman" w:hint="default"/>
        <w:b/>
        <w:i w:val="0"/>
        <w:sz w:val="24"/>
      </w:rPr>
    </w:lvl>
    <w:lvl w:ilvl="2">
      <w:start w:val="1"/>
      <w:numFmt w:val="decimal"/>
      <w:lvlText w:val="%1.%2.%3."/>
      <w:lvlJc w:val="left"/>
      <w:pPr>
        <w:tabs>
          <w:tab w:val="num" w:pos="1712"/>
        </w:tabs>
        <w:ind w:left="737" w:firstLine="255"/>
      </w:pPr>
      <w:rPr>
        <w:rFonts w:ascii="Arial" w:hAnsi="Arial" w:cs="Times New Roman" w:hint="default"/>
        <w:b/>
        <w:i w:val="0"/>
        <w:caps w:val="0"/>
        <w:strike w:val="0"/>
        <w:dstrike w:val="0"/>
        <w:vanish w:val="0"/>
        <w:webHidden w:val="0"/>
        <w:color w:val="auto"/>
        <w:spacing w:val="0"/>
        <w:w w:val="1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07"/>
        </w:tabs>
        <w:ind w:left="907" w:hanging="907"/>
      </w:pPr>
      <w:rPr>
        <w:rFonts w:ascii="Arial" w:hAnsi="Arial" w:cs="Times New Roman" w:hint="default"/>
        <w:b/>
        <w:i w:val="0"/>
        <w:sz w:val="22"/>
      </w:rPr>
    </w:lvl>
    <w:lvl w:ilvl="4">
      <w:start w:val="1"/>
      <w:numFmt w:val="decimal"/>
      <w:lvlText w:val="%1.%2.%3.%4.%5"/>
      <w:lvlJc w:val="left"/>
      <w:pPr>
        <w:tabs>
          <w:tab w:val="num" w:pos="1440"/>
        </w:tabs>
        <w:ind w:left="992" w:hanging="992"/>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FC1567B"/>
    <w:multiLevelType w:val="hybridMultilevel"/>
    <w:tmpl w:val="34B67B6E"/>
    <w:lvl w:ilvl="0" w:tplc="A0984F9A">
      <w:start w:val="1"/>
      <w:numFmt w:val="decimal"/>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7B"/>
    <w:rsid w:val="000170B2"/>
    <w:rsid w:val="000459CF"/>
    <w:rsid w:val="00062138"/>
    <w:rsid w:val="000B71DA"/>
    <w:rsid w:val="001F4A5E"/>
    <w:rsid w:val="001F77DD"/>
    <w:rsid w:val="00220681"/>
    <w:rsid w:val="002B1101"/>
    <w:rsid w:val="003A7DBB"/>
    <w:rsid w:val="003B267E"/>
    <w:rsid w:val="003E3F42"/>
    <w:rsid w:val="003E7901"/>
    <w:rsid w:val="0042737C"/>
    <w:rsid w:val="00475768"/>
    <w:rsid w:val="0049309E"/>
    <w:rsid w:val="004B6446"/>
    <w:rsid w:val="004C3FFD"/>
    <w:rsid w:val="004C6867"/>
    <w:rsid w:val="004E2F2D"/>
    <w:rsid w:val="00500C7A"/>
    <w:rsid w:val="00546BC3"/>
    <w:rsid w:val="00557E2A"/>
    <w:rsid w:val="005725D8"/>
    <w:rsid w:val="0057682F"/>
    <w:rsid w:val="00586752"/>
    <w:rsid w:val="005B0BDC"/>
    <w:rsid w:val="005E1EE7"/>
    <w:rsid w:val="00625A53"/>
    <w:rsid w:val="00637C9C"/>
    <w:rsid w:val="0068636E"/>
    <w:rsid w:val="00686D74"/>
    <w:rsid w:val="006F44D9"/>
    <w:rsid w:val="006F5592"/>
    <w:rsid w:val="006F6875"/>
    <w:rsid w:val="00722E4F"/>
    <w:rsid w:val="00744B93"/>
    <w:rsid w:val="00764798"/>
    <w:rsid w:val="007B1112"/>
    <w:rsid w:val="007B303E"/>
    <w:rsid w:val="007B4DC1"/>
    <w:rsid w:val="007C68AB"/>
    <w:rsid w:val="007D3839"/>
    <w:rsid w:val="007E6D83"/>
    <w:rsid w:val="00822BC3"/>
    <w:rsid w:val="00823C05"/>
    <w:rsid w:val="008252C8"/>
    <w:rsid w:val="0084394B"/>
    <w:rsid w:val="00857388"/>
    <w:rsid w:val="008A4354"/>
    <w:rsid w:val="008B35F5"/>
    <w:rsid w:val="008C6B61"/>
    <w:rsid w:val="008C7925"/>
    <w:rsid w:val="008D1ACD"/>
    <w:rsid w:val="008E66E5"/>
    <w:rsid w:val="008F6076"/>
    <w:rsid w:val="00983BFA"/>
    <w:rsid w:val="00991185"/>
    <w:rsid w:val="009978C9"/>
    <w:rsid w:val="009A458B"/>
    <w:rsid w:val="009D32AA"/>
    <w:rsid w:val="009D6349"/>
    <w:rsid w:val="009F1A53"/>
    <w:rsid w:val="00A11A88"/>
    <w:rsid w:val="00A15EAB"/>
    <w:rsid w:val="00A350C8"/>
    <w:rsid w:val="00A651BB"/>
    <w:rsid w:val="00A91619"/>
    <w:rsid w:val="00AA461A"/>
    <w:rsid w:val="00B06A91"/>
    <w:rsid w:val="00B42A85"/>
    <w:rsid w:val="00B527B7"/>
    <w:rsid w:val="00B567AC"/>
    <w:rsid w:val="00BA233F"/>
    <w:rsid w:val="00BC51C1"/>
    <w:rsid w:val="00BD207C"/>
    <w:rsid w:val="00BD247A"/>
    <w:rsid w:val="00C44D54"/>
    <w:rsid w:val="00C53B44"/>
    <w:rsid w:val="00C561AF"/>
    <w:rsid w:val="00C67A29"/>
    <w:rsid w:val="00CA177B"/>
    <w:rsid w:val="00CA3F00"/>
    <w:rsid w:val="00CD0FEC"/>
    <w:rsid w:val="00CE71AD"/>
    <w:rsid w:val="00CE7F06"/>
    <w:rsid w:val="00D01B5C"/>
    <w:rsid w:val="00D17A65"/>
    <w:rsid w:val="00D22B21"/>
    <w:rsid w:val="00D26C1C"/>
    <w:rsid w:val="00D27F22"/>
    <w:rsid w:val="00D57AA5"/>
    <w:rsid w:val="00D80F71"/>
    <w:rsid w:val="00E128D8"/>
    <w:rsid w:val="00E15478"/>
    <w:rsid w:val="00E37D31"/>
    <w:rsid w:val="00E81CB1"/>
    <w:rsid w:val="00E97327"/>
    <w:rsid w:val="00EA3071"/>
    <w:rsid w:val="00EC4AA9"/>
    <w:rsid w:val="00EE1C24"/>
    <w:rsid w:val="00F03141"/>
    <w:rsid w:val="00F05505"/>
    <w:rsid w:val="00F07CD4"/>
    <w:rsid w:val="00F15871"/>
    <w:rsid w:val="00F518E5"/>
    <w:rsid w:val="00F6604F"/>
    <w:rsid w:val="00F71E51"/>
    <w:rsid w:val="00F94E85"/>
    <w:rsid w:val="00FB1782"/>
    <w:rsid w:val="00FE16F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94E6C5A0-996A-4E70-897A-271F74D2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77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autoRedefine/>
    <w:qFormat/>
    <w:rsid w:val="00CA177B"/>
    <w:pPr>
      <w:keepNext/>
      <w:tabs>
        <w:tab w:val="left" w:pos="540"/>
        <w:tab w:val="left" w:pos="2520"/>
        <w:tab w:val="left" w:pos="2700"/>
      </w:tabs>
      <w:spacing w:before="240" w:after="240"/>
      <w:jc w:val="both"/>
      <w:outlineLvl w:val="0"/>
    </w:pPr>
    <w:rPr>
      <w:rFonts w:ascii="Arial" w:hAnsi="Arial"/>
      <w:b/>
      <w:spacing w:val="20"/>
      <w:sz w:val="22"/>
      <w:szCs w:val="20"/>
    </w:rPr>
  </w:style>
  <w:style w:type="paragraph" w:styleId="Ttulo2">
    <w:name w:val="heading 2"/>
    <w:basedOn w:val="Normal"/>
    <w:next w:val="Normal"/>
    <w:link w:val="Ttulo2Car"/>
    <w:autoRedefine/>
    <w:semiHidden/>
    <w:unhideWhenUsed/>
    <w:qFormat/>
    <w:rsid w:val="00CA177B"/>
    <w:pPr>
      <w:keepNext/>
      <w:tabs>
        <w:tab w:val="left" w:pos="993"/>
      </w:tabs>
      <w:spacing w:before="160" w:after="160"/>
      <w:outlineLvl w:val="1"/>
    </w:pPr>
    <w:rPr>
      <w:bCs/>
      <w:smallCaps/>
      <w:noProof/>
      <w:sz w:val="22"/>
      <w:szCs w:val="20"/>
    </w:rPr>
  </w:style>
  <w:style w:type="paragraph" w:styleId="Ttulo3">
    <w:name w:val="heading 3"/>
    <w:basedOn w:val="Normal"/>
    <w:next w:val="Normal"/>
    <w:link w:val="Ttulo3Car"/>
    <w:autoRedefine/>
    <w:semiHidden/>
    <w:unhideWhenUsed/>
    <w:qFormat/>
    <w:rsid w:val="00CA177B"/>
    <w:pPr>
      <w:keepNext/>
      <w:numPr>
        <w:ilvl w:val="2"/>
        <w:numId w:val="1"/>
      </w:numPr>
      <w:spacing w:before="60" w:after="60"/>
      <w:ind w:left="1701" w:hanging="709"/>
      <w:jc w:val="both"/>
      <w:outlineLvl w:val="2"/>
    </w:pPr>
    <w:rPr>
      <w:rFonts w:ascii="Arial" w:hAnsi="Arial"/>
      <w:b/>
      <w:sz w:val="22"/>
      <w:szCs w:val="20"/>
      <w:lang w:val="en-US"/>
    </w:rPr>
  </w:style>
  <w:style w:type="paragraph" w:styleId="Ttulo4">
    <w:name w:val="heading 4"/>
    <w:basedOn w:val="Normal"/>
    <w:next w:val="Normal"/>
    <w:link w:val="Ttulo4Car"/>
    <w:autoRedefine/>
    <w:semiHidden/>
    <w:unhideWhenUsed/>
    <w:qFormat/>
    <w:rsid w:val="00CA177B"/>
    <w:pPr>
      <w:keepNext/>
      <w:numPr>
        <w:ilvl w:val="3"/>
        <w:numId w:val="1"/>
      </w:numPr>
      <w:spacing w:before="60"/>
      <w:ind w:left="2552" w:hanging="851"/>
      <w:jc w:val="both"/>
      <w:outlineLvl w:val="3"/>
    </w:pPr>
    <w:rPr>
      <w:rFonts w:ascii="Arial" w:hAnsi="Arial"/>
      <w:b/>
      <w:sz w:val="22"/>
      <w:szCs w:val="20"/>
      <w:lang w:val="es-PE"/>
    </w:rPr>
  </w:style>
  <w:style w:type="paragraph" w:styleId="Ttulo5">
    <w:name w:val="heading 5"/>
    <w:basedOn w:val="Normal"/>
    <w:next w:val="Normal"/>
    <w:link w:val="Ttulo5Car"/>
    <w:semiHidden/>
    <w:unhideWhenUsed/>
    <w:qFormat/>
    <w:rsid w:val="00CA177B"/>
    <w:pPr>
      <w:keepNext/>
      <w:numPr>
        <w:ilvl w:val="4"/>
        <w:numId w:val="1"/>
      </w:numPr>
      <w:tabs>
        <w:tab w:val="left" w:pos="992"/>
      </w:tabs>
      <w:spacing w:before="80" w:after="80"/>
      <w:jc w:val="both"/>
      <w:outlineLvl w:val="4"/>
    </w:pPr>
    <w:rPr>
      <w:rFonts w:ascii="Arial" w:hAnsi="Arial"/>
      <w:b/>
      <w:sz w:val="22"/>
      <w:szCs w:val="20"/>
    </w:rPr>
  </w:style>
  <w:style w:type="paragraph" w:styleId="Ttulo6">
    <w:name w:val="heading 6"/>
    <w:basedOn w:val="Normal"/>
    <w:next w:val="Normal"/>
    <w:link w:val="Ttulo6Car"/>
    <w:semiHidden/>
    <w:unhideWhenUsed/>
    <w:qFormat/>
    <w:rsid w:val="00CA177B"/>
    <w:pPr>
      <w:keepNext/>
      <w:numPr>
        <w:ilvl w:val="5"/>
        <w:numId w:val="1"/>
      </w:numPr>
      <w:spacing w:before="40" w:after="40"/>
      <w:jc w:val="both"/>
      <w:outlineLvl w:val="5"/>
    </w:pPr>
    <w:rPr>
      <w:rFonts w:ascii="Arial" w:hAnsi="Arial"/>
      <w:b/>
      <w:sz w:val="22"/>
      <w:szCs w:val="20"/>
    </w:rPr>
  </w:style>
  <w:style w:type="paragraph" w:styleId="Ttulo7">
    <w:name w:val="heading 7"/>
    <w:basedOn w:val="Normal"/>
    <w:next w:val="Normal"/>
    <w:link w:val="Ttulo7Car"/>
    <w:semiHidden/>
    <w:unhideWhenUsed/>
    <w:qFormat/>
    <w:rsid w:val="00CA177B"/>
    <w:pPr>
      <w:numPr>
        <w:ilvl w:val="6"/>
        <w:numId w:val="1"/>
      </w:numPr>
      <w:spacing w:before="240" w:after="60"/>
      <w:jc w:val="both"/>
      <w:outlineLvl w:val="6"/>
    </w:pPr>
    <w:rPr>
      <w:rFonts w:ascii="Arial" w:hAnsi="Arial"/>
      <w:sz w:val="22"/>
      <w:szCs w:val="20"/>
    </w:rPr>
  </w:style>
  <w:style w:type="paragraph" w:styleId="Ttulo8">
    <w:name w:val="heading 8"/>
    <w:basedOn w:val="Normal"/>
    <w:next w:val="Normal"/>
    <w:link w:val="Ttulo8Car"/>
    <w:semiHidden/>
    <w:unhideWhenUsed/>
    <w:qFormat/>
    <w:rsid w:val="00CA177B"/>
    <w:pPr>
      <w:numPr>
        <w:ilvl w:val="7"/>
        <w:numId w:val="1"/>
      </w:numPr>
      <w:spacing w:before="240" w:after="60"/>
      <w:jc w:val="both"/>
      <w:outlineLvl w:val="7"/>
    </w:pPr>
    <w:rPr>
      <w:rFonts w:ascii="Arial" w:hAnsi="Arial"/>
      <w:i/>
      <w:sz w:val="22"/>
      <w:szCs w:val="20"/>
    </w:rPr>
  </w:style>
  <w:style w:type="paragraph" w:styleId="Ttulo9">
    <w:name w:val="heading 9"/>
    <w:basedOn w:val="Normal"/>
    <w:next w:val="Normal"/>
    <w:link w:val="Ttulo9Car"/>
    <w:semiHidden/>
    <w:unhideWhenUsed/>
    <w:qFormat/>
    <w:rsid w:val="00CA177B"/>
    <w:pPr>
      <w:numPr>
        <w:ilvl w:val="8"/>
        <w:numId w:val="1"/>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177B"/>
    <w:rPr>
      <w:rFonts w:ascii="Arial" w:eastAsia="Times New Roman" w:hAnsi="Arial" w:cs="Times New Roman"/>
      <w:b/>
      <w:spacing w:val="20"/>
      <w:szCs w:val="20"/>
      <w:lang w:val="es-ES" w:eastAsia="es-ES"/>
    </w:rPr>
  </w:style>
  <w:style w:type="character" w:customStyle="1" w:styleId="Ttulo2Car">
    <w:name w:val="Título 2 Car"/>
    <w:basedOn w:val="Fuentedeprrafopredeter"/>
    <w:link w:val="Ttulo2"/>
    <w:semiHidden/>
    <w:rsid w:val="00CA177B"/>
    <w:rPr>
      <w:rFonts w:ascii="Times New Roman" w:eastAsia="Times New Roman" w:hAnsi="Times New Roman" w:cs="Times New Roman"/>
      <w:bCs/>
      <w:smallCaps/>
      <w:noProof/>
      <w:szCs w:val="20"/>
      <w:lang w:val="es-ES" w:eastAsia="es-ES"/>
    </w:rPr>
  </w:style>
  <w:style w:type="character" w:customStyle="1" w:styleId="Ttulo3Car">
    <w:name w:val="Título 3 Car"/>
    <w:basedOn w:val="Fuentedeprrafopredeter"/>
    <w:link w:val="Ttulo3"/>
    <w:semiHidden/>
    <w:rsid w:val="00CA177B"/>
    <w:rPr>
      <w:rFonts w:ascii="Arial" w:eastAsia="Times New Roman" w:hAnsi="Arial" w:cs="Times New Roman"/>
      <w:b/>
      <w:szCs w:val="20"/>
      <w:lang w:val="en-US" w:eastAsia="es-ES"/>
    </w:rPr>
  </w:style>
  <w:style w:type="character" w:customStyle="1" w:styleId="Ttulo4Car">
    <w:name w:val="Título 4 Car"/>
    <w:basedOn w:val="Fuentedeprrafopredeter"/>
    <w:link w:val="Ttulo4"/>
    <w:semiHidden/>
    <w:rsid w:val="00CA177B"/>
    <w:rPr>
      <w:rFonts w:ascii="Arial" w:eastAsia="Times New Roman" w:hAnsi="Arial" w:cs="Times New Roman"/>
      <w:b/>
      <w:szCs w:val="20"/>
      <w:lang w:eastAsia="es-ES"/>
    </w:rPr>
  </w:style>
  <w:style w:type="character" w:customStyle="1" w:styleId="Ttulo5Car">
    <w:name w:val="Título 5 Car"/>
    <w:basedOn w:val="Fuentedeprrafopredeter"/>
    <w:link w:val="Ttulo5"/>
    <w:semiHidden/>
    <w:rsid w:val="00CA177B"/>
    <w:rPr>
      <w:rFonts w:ascii="Arial" w:eastAsia="Times New Roman" w:hAnsi="Arial" w:cs="Times New Roman"/>
      <w:b/>
      <w:szCs w:val="20"/>
      <w:lang w:val="es-ES" w:eastAsia="es-ES"/>
    </w:rPr>
  </w:style>
  <w:style w:type="character" w:customStyle="1" w:styleId="Ttulo6Car">
    <w:name w:val="Título 6 Car"/>
    <w:basedOn w:val="Fuentedeprrafopredeter"/>
    <w:link w:val="Ttulo6"/>
    <w:semiHidden/>
    <w:rsid w:val="00CA177B"/>
    <w:rPr>
      <w:rFonts w:ascii="Arial" w:eastAsia="Times New Roman" w:hAnsi="Arial" w:cs="Times New Roman"/>
      <w:b/>
      <w:szCs w:val="20"/>
      <w:lang w:val="es-ES" w:eastAsia="es-ES"/>
    </w:rPr>
  </w:style>
  <w:style w:type="character" w:customStyle="1" w:styleId="Ttulo7Car">
    <w:name w:val="Título 7 Car"/>
    <w:basedOn w:val="Fuentedeprrafopredeter"/>
    <w:link w:val="Ttulo7"/>
    <w:semiHidden/>
    <w:rsid w:val="00CA177B"/>
    <w:rPr>
      <w:rFonts w:ascii="Arial" w:eastAsia="Times New Roman" w:hAnsi="Arial" w:cs="Times New Roman"/>
      <w:szCs w:val="20"/>
      <w:lang w:val="es-ES" w:eastAsia="es-ES"/>
    </w:rPr>
  </w:style>
  <w:style w:type="character" w:customStyle="1" w:styleId="Ttulo8Car">
    <w:name w:val="Título 8 Car"/>
    <w:basedOn w:val="Fuentedeprrafopredeter"/>
    <w:link w:val="Ttulo8"/>
    <w:semiHidden/>
    <w:rsid w:val="00CA177B"/>
    <w:rPr>
      <w:rFonts w:ascii="Arial" w:eastAsia="Times New Roman" w:hAnsi="Arial" w:cs="Times New Roman"/>
      <w:i/>
      <w:szCs w:val="20"/>
      <w:lang w:val="es-ES" w:eastAsia="es-ES"/>
    </w:rPr>
  </w:style>
  <w:style w:type="character" w:customStyle="1" w:styleId="Ttulo9Car">
    <w:name w:val="Título 9 Car"/>
    <w:basedOn w:val="Fuentedeprrafopredeter"/>
    <w:link w:val="Ttulo9"/>
    <w:semiHidden/>
    <w:rsid w:val="00CA177B"/>
    <w:rPr>
      <w:rFonts w:ascii="Arial" w:eastAsia="Times New Roman" w:hAnsi="Arial" w:cs="Times New Roman"/>
      <w:b/>
      <w:i/>
      <w:sz w:val="18"/>
      <w:szCs w:val="20"/>
      <w:lang w:val="es-ES" w:eastAsia="es-ES"/>
    </w:rPr>
  </w:style>
  <w:style w:type="character" w:styleId="Hipervnculo">
    <w:name w:val="Hyperlink"/>
    <w:basedOn w:val="Fuentedeprrafopredeter"/>
    <w:uiPriority w:val="99"/>
    <w:semiHidden/>
    <w:unhideWhenUsed/>
    <w:rsid w:val="00CA177B"/>
    <w:rPr>
      <w:color w:val="0000FF"/>
      <w:u w:val="single"/>
    </w:rPr>
  </w:style>
  <w:style w:type="character" w:styleId="Hipervnculovisitado">
    <w:name w:val="FollowedHyperlink"/>
    <w:basedOn w:val="Fuentedeprrafopredeter"/>
    <w:semiHidden/>
    <w:unhideWhenUsed/>
    <w:rsid w:val="00CA177B"/>
    <w:rPr>
      <w:color w:val="800080"/>
      <w:u w:val="single"/>
    </w:rPr>
  </w:style>
  <w:style w:type="paragraph" w:customStyle="1" w:styleId="msonormal0">
    <w:name w:val="msonormal"/>
    <w:basedOn w:val="Normal"/>
    <w:rsid w:val="00CA177B"/>
    <w:pPr>
      <w:spacing w:before="100" w:beforeAutospacing="1" w:after="100" w:afterAutospacing="1"/>
    </w:pPr>
    <w:rPr>
      <w:lang w:val="es-PE" w:eastAsia="es-PE"/>
    </w:rPr>
  </w:style>
  <w:style w:type="paragraph" w:styleId="Encabezado">
    <w:name w:val="header"/>
    <w:basedOn w:val="Normal"/>
    <w:link w:val="EncabezadoCar"/>
    <w:semiHidden/>
    <w:unhideWhenUsed/>
    <w:rsid w:val="00CA177B"/>
    <w:pPr>
      <w:tabs>
        <w:tab w:val="left" w:pos="425"/>
        <w:tab w:val="left" w:pos="680"/>
        <w:tab w:val="left" w:pos="907"/>
        <w:tab w:val="center" w:pos="4419"/>
        <w:tab w:val="right" w:pos="8838"/>
      </w:tabs>
      <w:spacing w:before="40" w:after="40"/>
      <w:jc w:val="both"/>
    </w:pPr>
    <w:rPr>
      <w:rFonts w:ascii="Arial" w:hAnsi="Arial"/>
      <w:b/>
      <w:sz w:val="18"/>
      <w:szCs w:val="20"/>
    </w:rPr>
  </w:style>
  <w:style w:type="character" w:customStyle="1" w:styleId="EncabezadoCar">
    <w:name w:val="Encabezado Car"/>
    <w:basedOn w:val="Fuentedeprrafopredeter"/>
    <w:link w:val="Encabezado"/>
    <w:semiHidden/>
    <w:rsid w:val="00CA177B"/>
    <w:rPr>
      <w:rFonts w:ascii="Arial" w:eastAsia="Times New Roman" w:hAnsi="Arial" w:cs="Times New Roman"/>
      <w:b/>
      <w:sz w:val="18"/>
      <w:szCs w:val="20"/>
      <w:lang w:val="es-ES" w:eastAsia="es-ES"/>
    </w:rPr>
  </w:style>
  <w:style w:type="paragraph" w:styleId="Piedepgina">
    <w:name w:val="footer"/>
    <w:basedOn w:val="Normal"/>
    <w:link w:val="PiedepginaCar"/>
    <w:semiHidden/>
    <w:unhideWhenUsed/>
    <w:rsid w:val="00CA177B"/>
    <w:pPr>
      <w:tabs>
        <w:tab w:val="center" w:pos="4419"/>
        <w:tab w:val="right" w:pos="8838"/>
      </w:tabs>
    </w:pPr>
  </w:style>
  <w:style w:type="character" w:customStyle="1" w:styleId="PiedepginaCar">
    <w:name w:val="Pie de página Car"/>
    <w:basedOn w:val="Fuentedeprrafopredeter"/>
    <w:link w:val="Piedepgina"/>
    <w:semiHidden/>
    <w:rsid w:val="00CA177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unhideWhenUsed/>
    <w:rsid w:val="00CA177B"/>
    <w:pPr>
      <w:snapToGrid w:val="0"/>
      <w:jc w:val="both"/>
    </w:pPr>
    <w:rPr>
      <w:rFonts w:ascii="Arial" w:hAnsi="Arial"/>
      <w:color w:val="000000"/>
      <w:sz w:val="22"/>
      <w:szCs w:val="20"/>
    </w:rPr>
  </w:style>
  <w:style w:type="character" w:customStyle="1" w:styleId="TextoindependienteCar">
    <w:name w:val="Texto independiente Car"/>
    <w:basedOn w:val="Fuentedeprrafopredeter"/>
    <w:link w:val="Textoindependiente"/>
    <w:semiHidden/>
    <w:rsid w:val="00CA177B"/>
    <w:rPr>
      <w:rFonts w:ascii="Arial" w:eastAsia="Times New Roman" w:hAnsi="Arial" w:cs="Times New Roman"/>
      <w:color w:val="000000"/>
      <w:szCs w:val="20"/>
      <w:lang w:val="es-ES" w:eastAsia="es-ES"/>
    </w:rPr>
  </w:style>
  <w:style w:type="paragraph" w:styleId="Sangradetextonormal">
    <w:name w:val="Body Text Indent"/>
    <w:basedOn w:val="Normal"/>
    <w:link w:val="SangradetextonormalCar"/>
    <w:semiHidden/>
    <w:unhideWhenUsed/>
    <w:rsid w:val="00CA177B"/>
    <w:pPr>
      <w:snapToGrid w:val="0"/>
      <w:ind w:firstLine="2520"/>
      <w:jc w:val="both"/>
    </w:pPr>
    <w:rPr>
      <w:rFonts w:ascii="Arial" w:hAnsi="Arial"/>
      <w:color w:val="000000"/>
      <w:sz w:val="22"/>
      <w:szCs w:val="20"/>
    </w:rPr>
  </w:style>
  <w:style w:type="character" w:customStyle="1" w:styleId="SangradetextonormalCar">
    <w:name w:val="Sangría de texto normal Car"/>
    <w:basedOn w:val="Fuentedeprrafopredeter"/>
    <w:link w:val="Sangradetextonormal"/>
    <w:semiHidden/>
    <w:rsid w:val="00CA177B"/>
    <w:rPr>
      <w:rFonts w:ascii="Arial" w:eastAsia="Times New Roman" w:hAnsi="Arial" w:cs="Times New Roman"/>
      <w:color w:val="000000"/>
      <w:szCs w:val="20"/>
      <w:lang w:val="es-ES" w:eastAsia="es-ES"/>
    </w:rPr>
  </w:style>
  <w:style w:type="paragraph" w:styleId="Textoindependiente2">
    <w:name w:val="Body Text 2"/>
    <w:basedOn w:val="Normal"/>
    <w:link w:val="Textoindependiente2Car"/>
    <w:semiHidden/>
    <w:unhideWhenUsed/>
    <w:rsid w:val="00CA177B"/>
    <w:rPr>
      <w:sz w:val="20"/>
    </w:rPr>
  </w:style>
  <w:style w:type="character" w:customStyle="1" w:styleId="Textoindependiente2Car">
    <w:name w:val="Texto independiente 2 Car"/>
    <w:basedOn w:val="Fuentedeprrafopredeter"/>
    <w:link w:val="Textoindependiente2"/>
    <w:semiHidden/>
    <w:rsid w:val="00CA177B"/>
    <w:rPr>
      <w:rFonts w:ascii="Times New Roman" w:eastAsia="Times New Roman" w:hAnsi="Times New Roman" w:cs="Times New Roman"/>
      <w:sz w:val="20"/>
      <w:szCs w:val="24"/>
      <w:lang w:val="es-ES" w:eastAsia="es-ES"/>
    </w:rPr>
  </w:style>
  <w:style w:type="paragraph" w:styleId="Textoindependiente3">
    <w:name w:val="Body Text 3"/>
    <w:basedOn w:val="Normal"/>
    <w:link w:val="Textoindependiente3Car"/>
    <w:unhideWhenUsed/>
    <w:rsid w:val="00CA177B"/>
    <w:pPr>
      <w:jc w:val="both"/>
    </w:pPr>
    <w:rPr>
      <w:rFonts w:ascii="Arial" w:hAnsi="Arial" w:cs="Arial"/>
      <w:sz w:val="22"/>
    </w:rPr>
  </w:style>
  <w:style w:type="character" w:customStyle="1" w:styleId="Textoindependiente3Car">
    <w:name w:val="Texto independiente 3 Car"/>
    <w:basedOn w:val="Fuentedeprrafopredeter"/>
    <w:link w:val="Textoindependiente3"/>
    <w:rsid w:val="00CA177B"/>
    <w:rPr>
      <w:rFonts w:ascii="Arial" w:eastAsia="Times New Roman" w:hAnsi="Arial" w:cs="Arial"/>
      <w:szCs w:val="24"/>
      <w:lang w:val="es-ES" w:eastAsia="es-ES"/>
    </w:rPr>
  </w:style>
  <w:style w:type="paragraph" w:styleId="Sangra2detindependiente">
    <w:name w:val="Body Text Indent 2"/>
    <w:basedOn w:val="Normal"/>
    <w:link w:val="Sangra2detindependienteCar"/>
    <w:unhideWhenUsed/>
    <w:rsid w:val="00CA177B"/>
    <w:pPr>
      <w:snapToGrid w:val="0"/>
      <w:ind w:left="180" w:hanging="180"/>
      <w:jc w:val="both"/>
    </w:pPr>
    <w:rPr>
      <w:rFonts w:ascii="Arial" w:hAnsi="Arial"/>
      <w:color w:val="000000"/>
      <w:sz w:val="22"/>
      <w:szCs w:val="20"/>
    </w:rPr>
  </w:style>
  <w:style w:type="character" w:customStyle="1" w:styleId="Sangra2detindependienteCar">
    <w:name w:val="Sangría 2 de t. independiente Car"/>
    <w:basedOn w:val="Fuentedeprrafopredeter"/>
    <w:link w:val="Sangra2detindependiente"/>
    <w:rsid w:val="00CA177B"/>
    <w:rPr>
      <w:rFonts w:ascii="Arial" w:eastAsia="Times New Roman" w:hAnsi="Arial" w:cs="Times New Roman"/>
      <w:color w:val="000000"/>
      <w:szCs w:val="20"/>
      <w:lang w:val="es-ES" w:eastAsia="es-ES"/>
    </w:rPr>
  </w:style>
  <w:style w:type="paragraph" w:styleId="Sangra3detindependiente">
    <w:name w:val="Body Text Indent 3"/>
    <w:basedOn w:val="Normal"/>
    <w:link w:val="Sangra3detindependienteCar"/>
    <w:semiHidden/>
    <w:unhideWhenUsed/>
    <w:rsid w:val="00CA177B"/>
    <w:pPr>
      <w:ind w:left="2694"/>
    </w:pPr>
    <w:rPr>
      <w:rFonts w:ascii="Arial" w:hAnsi="Arial" w:cs="Arial"/>
      <w:bCs/>
      <w:spacing w:val="20"/>
      <w:sz w:val="22"/>
      <w:szCs w:val="20"/>
    </w:rPr>
  </w:style>
  <w:style w:type="character" w:customStyle="1" w:styleId="Sangra3detindependienteCar">
    <w:name w:val="Sangría 3 de t. independiente Car"/>
    <w:basedOn w:val="Fuentedeprrafopredeter"/>
    <w:link w:val="Sangra3detindependiente"/>
    <w:semiHidden/>
    <w:rsid w:val="00CA177B"/>
    <w:rPr>
      <w:rFonts w:ascii="Arial" w:eastAsia="Times New Roman" w:hAnsi="Arial" w:cs="Arial"/>
      <w:bCs/>
      <w:spacing w:val="20"/>
      <w:szCs w:val="20"/>
      <w:lang w:val="es-ES" w:eastAsia="es-ES"/>
    </w:rPr>
  </w:style>
  <w:style w:type="paragraph" w:styleId="Textosinformato">
    <w:name w:val="Plain Text"/>
    <w:basedOn w:val="Normal"/>
    <w:link w:val="TextosinformatoCar"/>
    <w:semiHidden/>
    <w:unhideWhenUsed/>
    <w:rsid w:val="00CA177B"/>
    <w:pPr>
      <w:spacing w:before="40" w:after="40"/>
      <w:jc w:val="both"/>
    </w:pPr>
    <w:rPr>
      <w:rFonts w:ascii="Courier New" w:hAnsi="Courier New"/>
      <w:sz w:val="20"/>
      <w:szCs w:val="20"/>
    </w:rPr>
  </w:style>
  <w:style w:type="character" w:customStyle="1" w:styleId="TextosinformatoCar">
    <w:name w:val="Texto sin formato Car"/>
    <w:basedOn w:val="Fuentedeprrafopredeter"/>
    <w:link w:val="Textosinformato"/>
    <w:semiHidden/>
    <w:rsid w:val="00CA177B"/>
    <w:rPr>
      <w:rFonts w:ascii="Courier New" w:eastAsia="Times New Roman" w:hAnsi="Courier New" w:cs="Times New Roman"/>
      <w:sz w:val="20"/>
      <w:szCs w:val="20"/>
      <w:lang w:val="es-ES" w:eastAsia="es-ES"/>
    </w:rPr>
  </w:style>
  <w:style w:type="paragraph" w:customStyle="1" w:styleId="LiteralNivel3">
    <w:name w:val="Literal Nivel3"/>
    <w:basedOn w:val="Normal"/>
    <w:next w:val="Normal"/>
    <w:autoRedefine/>
    <w:rsid w:val="00CA177B"/>
    <w:pPr>
      <w:keepNext/>
      <w:numPr>
        <w:numId w:val="3"/>
      </w:numPr>
      <w:tabs>
        <w:tab w:val="clear" w:pos="785"/>
        <w:tab w:val="num" w:pos="1418"/>
      </w:tabs>
      <w:spacing w:before="60" w:after="60"/>
      <w:ind w:left="1418" w:hanging="426"/>
      <w:jc w:val="both"/>
      <w:outlineLvl w:val="2"/>
    </w:pPr>
    <w:rPr>
      <w:rFonts w:ascii="Arial" w:hAnsi="Arial"/>
      <w:b/>
      <w:sz w:val="22"/>
      <w:szCs w:val="20"/>
      <w:lang w:val="es-PE"/>
    </w:rPr>
  </w:style>
  <w:style w:type="paragraph" w:customStyle="1" w:styleId="LiteralNivel4">
    <w:name w:val="Literal Nivel4"/>
    <w:basedOn w:val="Normal"/>
    <w:next w:val="Normal"/>
    <w:autoRedefine/>
    <w:rsid w:val="00CA177B"/>
    <w:pPr>
      <w:keepNext/>
      <w:tabs>
        <w:tab w:val="num" w:pos="2098"/>
      </w:tabs>
      <w:spacing w:before="60"/>
      <w:ind w:left="2098" w:hanging="397"/>
      <w:jc w:val="both"/>
    </w:pPr>
    <w:rPr>
      <w:rFonts w:ascii="Arial" w:hAnsi="Arial"/>
      <w:b/>
      <w:sz w:val="22"/>
      <w:szCs w:val="20"/>
      <w:lang w:val="es-PE"/>
    </w:rPr>
  </w:style>
  <w:style w:type="paragraph" w:customStyle="1" w:styleId="SeccionTexto">
    <w:name w:val="SeccionTexto"/>
    <w:basedOn w:val="Normal"/>
    <w:rsid w:val="00CA177B"/>
    <w:pPr>
      <w:tabs>
        <w:tab w:val="left" w:pos="567"/>
      </w:tabs>
      <w:ind w:left="567"/>
      <w:jc w:val="both"/>
    </w:pPr>
    <w:rPr>
      <w:rFonts w:ascii="Arial" w:hAnsi="Arial"/>
      <w:sz w:val="22"/>
      <w:szCs w:val="20"/>
      <w:lang w:val="es-ES_tradnl"/>
    </w:rPr>
  </w:style>
  <w:style w:type="paragraph" w:customStyle="1" w:styleId="xl18">
    <w:name w:val="xl18"/>
    <w:basedOn w:val="Normal"/>
    <w:rsid w:val="00CA177B"/>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4">
    <w:name w:val="xl24"/>
    <w:basedOn w:val="Normal"/>
    <w:rsid w:val="00CA177B"/>
    <w:pPr>
      <w:pBdr>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CA177B"/>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CA177B"/>
    <w:pPr>
      <w:pBdr>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7">
    <w:name w:val="xl27"/>
    <w:basedOn w:val="Normal"/>
    <w:rsid w:val="00CA177B"/>
    <w:pP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28">
    <w:name w:val="xl28"/>
    <w:basedOn w:val="Normal"/>
    <w:rsid w:val="00CA177B"/>
    <w:pPr>
      <w:spacing w:before="100" w:beforeAutospacing="1" w:after="100" w:afterAutospacing="1"/>
    </w:pPr>
    <w:rPr>
      <w:rFonts w:ascii="Arial" w:eastAsia="Arial Unicode MS" w:hAnsi="Arial" w:cs="Arial"/>
      <w:sz w:val="18"/>
      <w:szCs w:val="18"/>
    </w:rPr>
  </w:style>
  <w:style w:type="paragraph" w:customStyle="1" w:styleId="xl29">
    <w:name w:val="xl29"/>
    <w:basedOn w:val="Normal"/>
    <w:rsid w:val="00CA177B"/>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rsid w:val="00CA177B"/>
    <w:pPr>
      <w:spacing w:before="100" w:beforeAutospacing="1" w:after="100" w:afterAutospacing="1"/>
      <w:jc w:val="center"/>
    </w:pPr>
    <w:rPr>
      <w:rFonts w:eastAsia="Arial Unicode MS"/>
    </w:rPr>
  </w:style>
  <w:style w:type="paragraph" w:customStyle="1" w:styleId="xl31">
    <w:name w:val="xl31"/>
    <w:basedOn w:val="Normal"/>
    <w:rsid w:val="00CA1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CA177B"/>
    <w:pPr>
      <w:pBdr>
        <w:top w:val="single" w:sz="4" w:space="0" w:color="auto"/>
        <w:lef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3">
    <w:name w:val="xl33"/>
    <w:basedOn w:val="Normal"/>
    <w:rsid w:val="00CA177B"/>
    <w:pPr>
      <w:pBdr>
        <w:top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CA177B"/>
    <w:pPr>
      <w:pBdr>
        <w:lef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CA177B"/>
    <w:pPr>
      <w:pBdr>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CA177B"/>
    <w:pPr>
      <w:pBdr>
        <w:top w:val="single" w:sz="4" w:space="0" w:color="auto"/>
        <w:left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37">
    <w:name w:val="xl37"/>
    <w:basedOn w:val="Normal"/>
    <w:rsid w:val="00CA177B"/>
    <w:pPr>
      <w:pBdr>
        <w:top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8">
    <w:name w:val="xl38"/>
    <w:basedOn w:val="Normal"/>
    <w:rsid w:val="00CA177B"/>
    <w:pPr>
      <w:pBdr>
        <w:top w:val="single" w:sz="4" w:space="0" w:color="auto"/>
      </w:pBdr>
      <w:spacing w:before="100" w:beforeAutospacing="1" w:after="100" w:afterAutospacing="1"/>
      <w:jc w:val="center"/>
    </w:pPr>
    <w:rPr>
      <w:rFonts w:eastAsia="Arial Unicode MS"/>
    </w:rPr>
  </w:style>
  <w:style w:type="paragraph" w:customStyle="1" w:styleId="xl39">
    <w:name w:val="xl39"/>
    <w:basedOn w:val="Normal"/>
    <w:rsid w:val="00CA177B"/>
    <w:pPr>
      <w:pBdr>
        <w:top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40">
    <w:name w:val="xl40"/>
    <w:basedOn w:val="Normal"/>
    <w:rsid w:val="00CA177B"/>
    <w:pPr>
      <w:pBdr>
        <w:left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1">
    <w:name w:val="xl41"/>
    <w:basedOn w:val="Normal"/>
    <w:rsid w:val="00CA177B"/>
    <w:pPr>
      <w:pBdr>
        <w:bottom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CA177B"/>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CA177B"/>
    <w:pPr>
      <w:pBdr>
        <w:left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4">
    <w:name w:val="xl44"/>
    <w:basedOn w:val="Normal"/>
    <w:rsid w:val="00CA177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5">
    <w:name w:val="xl45"/>
    <w:basedOn w:val="Normal"/>
    <w:rsid w:val="00CA177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46">
    <w:name w:val="xl46"/>
    <w:basedOn w:val="Normal"/>
    <w:rsid w:val="00CA177B"/>
    <w:pPr>
      <w:pBdr>
        <w:left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47">
    <w:name w:val="xl47"/>
    <w:basedOn w:val="Normal"/>
    <w:rsid w:val="00CA177B"/>
    <w:pPr>
      <w:pBdr>
        <w:top w:val="single" w:sz="4" w:space="0" w:color="auto"/>
        <w:left w:val="single" w:sz="4" w:space="0" w:color="auto"/>
      </w:pBdr>
      <w:spacing w:before="100" w:beforeAutospacing="1" w:after="100" w:afterAutospacing="1"/>
    </w:pPr>
    <w:rPr>
      <w:rFonts w:ascii="Arial" w:eastAsia="Arial Unicode MS" w:hAnsi="Arial" w:cs="Arial"/>
      <w:sz w:val="18"/>
      <w:szCs w:val="18"/>
    </w:rPr>
  </w:style>
  <w:style w:type="paragraph" w:customStyle="1" w:styleId="xl48">
    <w:name w:val="xl48"/>
    <w:basedOn w:val="Normal"/>
    <w:rsid w:val="00CA177B"/>
    <w:pPr>
      <w:pBdr>
        <w:top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49">
    <w:name w:val="xl49"/>
    <w:basedOn w:val="Normal"/>
    <w:rsid w:val="00CA177B"/>
    <w:pPr>
      <w:pBdr>
        <w:left w:val="single" w:sz="4" w:space="0" w:color="auto"/>
      </w:pBdr>
      <w:spacing w:before="100" w:beforeAutospacing="1" w:after="100" w:afterAutospacing="1"/>
    </w:pPr>
    <w:rPr>
      <w:rFonts w:ascii="Arial" w:eastAsia="Arial Unicode MS" w:hAnsi="Arial" w:cs="Arial"/>
      <w:sz w:val="18"/>
      <w:szCs w:val="18"/>
    </w:rPr>
  </w:style>
  <w:style w:type="paragraph" w:customStyle="1" w:styleId="xl50">
    <w:name w:val="xl50"/>
    <w:basedOn w:val="Normal"/>
    <w:rsid w:val="00CA177B"/>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51">
    <w:name w:val="xl51"/>
    <w:basedOn w:val="Normal"/>
    <w:rsid w:val="00CA177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52">
    <w:name w:val="xl52"/>
    <w:basedOn w:val="Normal"/>
    <w:rsid w:val="00CA177B"/>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53">
    <w:name w:val="xl53"/>
    <w:basedOn w:val="Normal"/>
    <w:rsid w:val="00CA177B"/>
    <w:pPr>
      <w:pBdr>
        <w:top w:val="single" w:sz="4" w:space="0" w:color="auto"/>
        <w:left w:val="single" w:sz="4" w:space="0" w:color="auto"/>
        <w:right w:val="single" w:sz="4" w:space="0" w:color="auto"/>
      </w:pBdr>
      <w:spacing w:before="100" w:beforeAutospacing="1" w:after="100" w:afterAutospacing="1"/>
      <w:jc w:val="center"/>
    </w:pPr>
    <w:rPr>
      <w:rFonts w:eastAsia="Arial Unicode MS"/>
    </w:rPr>
  </w:style>
  <w:style w:type="paragraph" w:customStyle="1" w:styleId="xl54">
    <w:name w:val="xl54"/>
    <w:basedOn w:val="Normal"/>
    <w:rsid w:val="00CA177B"/>
    <w:pPr>
      <w:pBdr>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55">
    <w:name w:val="xl55"/>
    <w:basedOn w:val="Normal"/>
    <w:rsid w:val="00CA177B"/>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6">
    <w:name w:val="xl56"/>
    <w:basedOn w:val="Normal"/>
    <w:rsid w:val="00CA177B"/>
    <w:pPr>
      <w:pBdr>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57">
    <w:name w:val="xl57"/>
    <w:basedOn w:val="Normal"/>
    <w:rsid w:val="00CA177B"/>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8">
    <w:name w:val="xl58"/>
    <w:basedOn w:val="Normal"/>
    <w:rsid w:val="00CA177B"/>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9">
    <w:name w:val="xl59"/>
    <w:basedOn w:val="Normal"/>
    <w:rsid w:val="00CA1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60">
    <w:name w:val="xl60"/>
    <w:basedOn w:val="Normal"/>
    <w:rsid w:val="00CA1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61">
    <w:name w:val="xl61"/>
    <w:basedOn w:val="Normal"/>
    <w:rsid w:val="00CA1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62">
    <w:name w:val="xl62"/>
    <w:basedOn w:val="Normal"/>
    <w:rsid w:val="00CA177B"/>
    <w:pPr>
      <w:pBdr>
        <w:left w:val="single" w:sz="4" w:space="0" w:color="auto"/>
        <w:right w:val="single" w:sz="4" w:space="0" w:color="auto"/>
      </w:pBdr>
      <w:spacing w:before="100" w:beforeAutospacing="1" w:after="100" w:afterAutospacing="1"/>
    </w:pPr>
    <w:rPr>
      <w:rFonts w:eastAsia="Arial Unicode MS"/>
    </w:rPr>
  </w:style>
  <w:style w:type="paragraph" w:styleId="Prrafodelista">
    <w:name w:val="List Paragraph"/>
    <w:basedOn w:val="Normal"/>
    <w:uiPriority w:val="34"/>
    <w:qFormat/>
    <w:rsid w:val="00CA177B"/>
    <w:pPr>
      <w:ind w:left="720"/>
      <w:contextualSpacing/>
    </w:pPr>
  </w:style>
  <w:style w:type="paragraph" w:styleId="NormalWeb">
    <w:name w:val="Normal (Web)"/>
    <w:basedOn w:val="Normal"/>
    <w:uiPriority w:val="99"/>
    <w:rsid w:val="004E2F2D"/>
    <w:pPr>
      <w:spacing w:before="100" w:beforeAutospacing="1" w:after="100" w:afterAutospacing="1"/>
    </w:pPr>
    <w:rPr>
      <w:rFonts w:ascii="Arial Unicode MS" w:eastAsia="Arial Unicode MS" w:hAnsi="Arial Unicode MS" w:cs="Arial Unicode MS"/>
    </w:rPr>
  </w:style>
  <w:style w:type="paragraph" w:customStyle="1" w:styleId="diego">
    <w:name w:val="diego"/>
    <w:basedOn w:val="Normal"/>
    <w:rsid w:val="00500C7A"/>
    <w:pPr>
      <w:spacing w:before="20" w:after="20"/>
      <w:ind w:firstLine="709"/>
      <w:jc w:val="both"/>
    </w:pPr>
    <w:rPr>
      <w:sz w:val="20"/>
      <w:lang w:val="es-ES_tradnl"/>
    </w:rPr>
  </w:style>
  <w:style w:type="paragraph" w:styleId="Textodeglobo">
    <w:name w:val="Balloon Text"/>
    <w:basedOn w:val="Normal"/>
    <w:link w:val="TextodegloboCar"/>
    <w:uiPriority w:val="99"/>
    <w:semiHidden/>
    <w:unhideWhenUsed/>
    <w:rsid w:val="00BC51C1"/>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BC51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17275">
      <w:bodyDiv w:val="1"/>
      <w:marLeft w:val="0"/>
      <w:marRight w:val="0"/>
      <w:marTop w:val="0"/>
      <w:marBottom w:val="0"/>
      <w:divBdr>
        <w:top w:val="none" w:sz="0" w:space="0" w:color="auto"/>
        <w:left w:val="none" w:sz="0" w:space="0" w:color="auto"/>
        <w:bottom w:val="none" w:sz="0" w:space="0" w:color="auto"/>
        <w:right w:val="none" w:sz="0" w:space="0" w:color="auto"/>
      </w:divBdr>
    </w:div>
    <w:div w:id="144050781">
      <w:bodyDiv w:val="1"/>
      <w:marLeft w:val="0"/>
      <w:marRight w:val="0"/>
      <w:marTop w:val="0"/>
      <w:marBottom w:val="0"/>
      <w:divBdr>
        <w:top w:val="none" w:sz="0" w:space="0" w:color="auto"/>
        <w:left w:val="none" w:sz="0" w:space="0" w:color="auto"/>
        <w:bottom w:val="none" w:sz="0" w:space="0" w:color="auto"/>
        <w:right w:val="none" w:sz="0" w:space="0" w:color="auto"/>
      </w:divBdr>
    </w:div>
    <w:div w:id="229270299">
      <w:bodyDiv w:val="1"/>
      <w:marLeft w:val="0"/>
      <w:marRight w:val="0"/>
      <w:marTop w:val="0"/>
      <w:marBottom w:val="0"/>
      <w:divBdr>
        <w:top w:val="none" w:sz="0" w:space="0" w:color="auto"/>
        <w:left w:val="none" w:sz="0" w:space="0" w:color="auto"/>
        <w:bottom w:val="none" w:sz="0" w:space="0" w:color="auto"/>
        <w:right w:val="none" w:sz="0" w:space="0" w:color="auto"/>
      </w:divBdr>
    </w:div>
    <w:div w:id="317462713">
      <w:bodyDiv w:val="1"/>
      <w:marLeft w:val="0"/>
      <w:marRight w:val="0"/>
      <w:marTop w:val="0"/>
      <w:marBottom w:val="0"/>
      <w:divBdr>
        <w:top w:val="none" w:sz="0" w:space="0" w:color="auto"/>
        <w:left w:val="none" w:sz="0" w:space="0" w:color="auto"/>
        <w:bottom w:val="none" w:sz="0" w:space="0" w:color="auto"/>
        <w:right w:val="none" w:sz="0" w:space="0" w:color="auto"/>
      </w:divBdr>
    </w:div>
    <w:div w:id="335234580">
      <w:bodyDiv w:val="1"/>
      <w:marLeft w:val="0"/>
      <w:marRight w:val="0"/>
      <w:marTop w:val="0"/>
      <w:marBottom w:val="0"/>
      <w:divBdr>
        <w:top w:val="none" w:sz="0" w:space="0" w:color="auto"/>
        <w:left w:val="none" w:sz="0" w:space="0" w:color="auto"/>
        <w:bottom w:val="none" w:sz="0" w:space="0" w:color="auto"/>
        <w:right w:val="none" w:sz="0" w:space="0" w:color="auto"/>
      </w:divBdr>
    </w:div>
    <w:div w:id="360591610">
      <w:bodyDiv w:val="1"/>
      <w:marLeft w:val="0"/>
      <w:marRight w:val="0"/>
      <w:marTop w:val="0"/>
      <w:marBottom w:val="0"/>
      <w:divBdr>
        <w:top w:val="none" w:sz="0" w:space="0" w:color="auto"/>
        <w:left w:val="none" w:sz="0" w:space="0" w:color="auto"/>
        <w:bottom w:val="none" w:sz="0" w:space="0" w:color="auto"/>
        <w:right w:val="none" w:sz="0" w:space="0" w:color="auto"/>
      </w:divBdr>
    </w:div>
    <w:div w:id="469322109">
      <w:bodyDiv w:val="1"/>
      <w:marLeft w:val="0"/>
      <w:marRight w:val="0"/>
      <w:marTop w:val="0"/>
      <w:marBottom w:val="0"/>
      <w:divBdr>
        <w:top w:val="none" w:sz="0" w:space="0" w:color="auto"/>
        <w:left w:val="none" w:sz="0" w:space="0" w:color="auto"/>
        <w:bottom w:val="none" w:sz="0" w:space="0" w:color="auto"/>
        <w:right w:val="none" w:sz="0" w:space="0" w:color="auto"/>
      </w:divBdr>
    </w:div>
    <w:div w:id="1019626984">
      <w:bodyDiv w:val="1"/>
      <w:marLeft w:val="0"/>
      <w:marRight w:val="0"/>
      <w:marTop w:val="0"/>
      <w:marBottom w:val="0"/>
      <w:divBdr>
        <w:top w:val="none" w:sz="0" w:space="0" w:color="auto"/>
        <w:left w:val="none" w:sz="0" w:space="0" w:color="auto"/>
        <w:bottom w:val="none" w:sz="0" w:space="0" w:color="auto"/>
        <w:right w:val="none" w:sz="0" w:space="0" w:color="auto"/>
      </w:divBdr>
    </w:div>
    <w:div w:id="1061442170">
      <w:bodyDiv w:val="1"/>
      <w:marLeft w:val="0"/>
      <w:marRight w:val="0"/>
      <w:marTop w:val="0"/>
      <w:marBottom w:val="0"/>
      <w:divBdr>
        <w:top w:val="none" w:sz="0" w:space="0" w:color="auto"/>
        <w:left w:val="none" w:sz="0" w:space="0" w:color="auto"/>
        <w:bottom w:val="none" w:sz="0" w:space="0" w:color="auto"/>
        <w:right w:val="none" w:sz="0" w:space="0" w:color="auto"/>
      </w:divBdr>
    </w:div>
    <w:div w:id="1070272244">
      <w:bodyDiv w:val="1"/>
      <w:marLeft w:val="0"/>
      <w:marRight w:val="0"/>
      <w:marTop w:val="0"/>
      <w:marBottom w:val="0"/>
      <w:divBdr>
        <w:top w:val="none" w:sz="0" w:space="0" w:color="auto"/>
        <w:left w:val="none" w:sz="0" w:space="0" w:color="auto"/>
        <w:bottom w:val="none" w:sz="0" w:space="0" w:color="auto"/>
        <w:right w:val="none" w:sz="0" w:space="0" w:color="auto"/>
      </w:divBdr>
    </w:div>
    <w:div w:id="1120756362">
      <w:bodyDiv w:val="1"/>
      <w:marLeft w:val="0"/>
      <w:marRight w:val="0"/>
      <w:marTop w:val="0"/>
      <w:marBottom w:val="0"/>
      <w:divBdr>
        <w:top w:val="none" w:sz="0" w:space="0" w:color="auto"/>
        <w:left w:val="none" w:sz="0" w:space="0" w:color="auto"/>
        <w:bottom w:val="none" w:sz="0" w:space="0" w:color="auto"/>
        <w:right w:val="none" w:sz="0" w:space="0" w:color="auto"/>
      </w:divBdr>
    </w:div>
    <w:div w:id="1214775634">
      <w:bodyDiv w:val="1"/>
      <w:marLeft w:val="0"/>
      <w:marRight w:val="0"/>
      <w:marTop w:val="0"/>
      <w:marBottom w:val="0"/>
      <w:divBdr>
        <w:top w:val="none" w:sz="0" w:space="0" w:color="auto"/>
        <w:left w:val="none" w:sz="0" w:space="0" w:color="auto"/>
        <w:bottom w:val="none" w:sz="0" w:space="0" w:color="auto"/>
        <w:right w:val="none" w:sz="0" w:space="0" w:color="auto"/>
      </w:divBdr>
    </w:div>
    <w:div w:id="1503399101">
      <w:bodyDiv w:val="1"/>
      <w:marLeft w:val="0"/>
      <w:marRight w:val="0"/>
      <w:marTop w:val="0"/>
      <w:marBottom w:val="0"/>
      <w:divBdr>
        <w:top w:val="none" w:sz="0" w:space="0" w:color="auto"/>
        <w:left w:val="none" w:sz="0" w:space="0" w:color="auto"/>
        <w:bottom w:val="none" w:sz="0" w:space="0" w:color="auto"/>
        <w:right w:val="none" w:sz="0" w:space="0" w:color="auto"/>
      </w:divBdr>
    </w:div>
    <w:div w:id="1597714678">
      <w:bodyDiv w:val="1"/>
      <w:marLeft w:val="0"/>
      <w:marRight w:val="0"/>
      <w:marTop w:val="0"/>
      <w:marBottom w:val="0"/>
      <w:divBdr>
        <w:top w:val="none" w:sz="0" w:space="0" w:color="auto"/>
        <w:left w:val="none" w:sz="0" w:space="0" w:color="auto"/>
        <w:bottom w:val="none" w:sz="0" w:space="0" w:color="auto"/>
        <w:right w:val="none" w:sz="0" w:space="0" w:color="auto"/>
      </w:divBdr>
    </w:div>
    <w:div w:id="1646930131">
      <w:bodyDiv w:val="1"/>
      <w:marLeft w:val="0"/>
      <w:marRight w:val="0"/>
      <w:marTop w:val="0"/>
      <w:marBottom w:val="0"/>
      <w:divBdr>
        <w:top w:val="none" w:sz="0" w:space="0" w:color="auto"/>
        <w:left w:val="none" w:sz="0" w:space="0" w:color="auto"/>
        <w:bottom w:val="none" w:sz="0" w:space="0" w:color="auto"/>
        <w:right w:val="none" w:sz="0" w:space="0" w:color="auto"/>
      </w:divBdr>
    </w:div>
    <w:div w:id="1656255136">
      <w:bodyDiv w:val="1"/>
      <w:marLeft w:val="0"/>
      <w:marRight w:val="0"/>
      <w:marTop w:val="0"/>
      <w:marBottom w:val="0"/>
      <w:divBdr>
        <w:top w:val="none" w:sz="0" w:space="0" w:color="auto"/>
        <w:left w:val="none" w:sz="0" w:space="0" w:color="auto"/>
        <w:bottom w:val="none" w:sz="0" w:space="0" w:color="auto"/>
        <w:right w:val="none" w:sz="0" w:space="0" w:color="auto"/>
      </w:divBdr>
    </w:div>
    <w:div w:id="1694069013">
      <w:bodyDiv w:val="1"/>
      <w:marLeft w:val="0"/>
      <w:marRight w:val="0"/>
      <w:marTop w:val="0"/>
      <w:marBottom w:val="0"/>
      <w:divBdr>
        <w:top w:val="none" w:sz="0" w:space="0" w:color="auto"/>
        <w:left w:val="none" w:sz="0" w:space="0" w:color="auto"/>
        <w:bottom w:val="none" w:sz="0" w:space="0" w:color="auto"/>
        <w:right w:val="none" w:sz="0" w:space="0" w:color="auto"/>
      </w:divBdr>
    </w:div>
    <w:div w:id="196912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anet.gob.pe/ol-ad-vh/VHConTab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uanet.gob.pe/ol-ad-vh/VHConModvehi" TargetMode="External"/><Relationship Id="rId4" Type="http://schemas.openxmlformats.org/officeDocument/2006/relationships/settings" Target="settings.xml"/><Relationship Id="rId9" Type="http://schemas.openxmlformats.org/officeDocument/2006/relationships/hyperlink" Target="http://www.aduanet.gob.pe/ol-ad-vh/VHConTabG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1B5F8-F51A-450E-8DC4-2AB86559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5514</Words>
  <Characters>30332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Arroyo Omonte Luis Enrique</dc:creator>
  <cp:lastModifiedBy>Villar Serrano Maria Antonieta</cp:lastModifiedBy>
  <cp:revision>2</cp:revision>
  <cp:lastPrinted>2019-10-03T13:40:00Z</cp:lastPrinted>
  <dcterms:created xsi:type="dcterms:W3CDTF">2019-10-18T18:34:00Z</dcterms:created>
  <dcterms:modified xsi:type="dcterms:W3CDTF">2019-10-18T18:34:00Z</dcterms:modified>
</cp:coreProperties>
</file>