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1173016" w14:textId="319C86B2" w:rsidR="002201DB" w:rsidRDefault="002201DB" w:rsidP="00A1285B">
      <w:pPr>
        <w:tabs>
          <w:tab w:val="left" w:pos="426"/>
          <w:tab w:val="left" w:pos="851"/>
          <w:tab w:val="left" w:pos="1701"/>
          <w:tab w:val="left" w:pos="2127"/>
          <w:tab w:val="left" w:pos="2410"/>
        </w:tabs>
        <w:spacing w:after="0" w:line="240" w:lineRule="auto"/>
        <w:jc w:val="center"/>
        <w:rPr>
          <w:rFonts w:ascii="Arial" w:hAnsi="Arial" w:cs="Arial"/>
          <w:b/>
          <w:color w:val="000000"/>
          <w:sz w:val="16"/>
        </w:rPr>
      </w:pPr>
      <w:bookmarkStart w:id="0" w:name="_Hlk21099038"/>
      <w:bookmarkStart w:id="1" w:name="_Hlk20477328"/>
    </w:p>
    <w:p w14:paraId="51DAE60E" w14:textId="7305E8D5" w:rsidR="00850DD4" w:rsidRPr="00AA6167" w:rsidRDefault="00850DD4" w:rsidP="00A1285B">
      <w:pPr>
        <w:tabs>
          <w:tab w:val="left" w:pos="426"/>
          <w:tab w:val="left" w:pos="851"/>
          <w:tab w:val="left" w:pos="1701"/>
          <w:tab w:val="left" w:pos="2127"/>
          <w:tab w:val="left" w:pos="2410"/>
        </w:tabs>
        <w:spacing w:after="0" w:line="240" w:lineRule="auto"/>
        <w:jc w:val="center"/>
        <w:rPr>
          <w:rFonts w:ascii="Arial" w:hAnsi="Arial" w:cs="Arial"/>
          <w:b/>
          <w:color w:val="000000"/>
        </w:rPr>
      </w:pPr>
      <w:r w:rsidRPr="00AA6167">
        <w:rPr>
          <w:rFonts w:ascii="Arial" w:hAnsi="Arial" w:cs="Arial"/>
          <w:b/>
          <w:color w:val="000000"/>
        </w:rPr>
        <w:t>A</w:t>
      </w:r>
      <w:r w:rsidR="001732BC" w:rsidRPr="00AA6167">
        <w:rPr>
          <w:rFonts w:ascii="Arial" w:hAnsi="Arial" w:cs="Arial"/>
          <w:b/>
          <w:color w:val="000000"/>
        </w:rPr>
        <w:t>nexo</w:t>
      </w:r>
      <w:r w:rsidRPr="00AA6167">
        <w:rPr>
          <w:rFonts w:ascii="Arial" w:hAnsi="Arial" w:cs="Arial"/>
          <w:b/>
          <w:color w:val="000000"/>
        </w:rPr>
        <w:t xml:space="preserve"> I</w:t>
      </w:r>
    </w:p>
    <w:p w14:paraId="55B898AD" w14:textId="77777777" w:rsidR="00A1285B" w:rsidRPr="00AA6167" w:rsidRDefault="00A1285B" w:rsidP="00A1285B">
      <w:pPr>
        <w:tabs>
          <w:tab w:val="left" w:pos="426"/>
          <w:tab w:val="left" w:pos="851"/>
          <w:tab w:val="left" w:pos="1701"/>
          <w:tab w:val="left" w:pos="2127"/>
          <w:tab w:val="left" w:pos="2410"/>
        </w:tabs>
        <w:spacing w:after="0" w:line="240" w:lineRule="auto"/>
        <w:jc w:val="center"/>
        <w:rPr>
          <w:rFonts w:ascii="Arial" w:hAnsi="Arial" w:cs="Arial"/>
          <w:b/>
          <w:color w:val="000000"/>
          <w:lang w:eastAsia="es-PE"/>
        </w:rPr>
      </w:pPr>
    </w:p>
    <w:p w14:paraId="336B205B" w14:textId="69B49044" w:rsidR="00850DD4" w:rsidRPr="00AA6167" w:rsidRDefault="00850DD4" w:rsidP="00850DD4">
      <w:pPr>
        <w:pStyle w:val="NormalWeb"/>
        <w:spacing w:before="0" w:beforeAutospacing="0" w:after="0" w:afterAutospacing="0"/>
        <w:ind w:left="1418" w:hanging="1134"/>
        <w:jc w:val="center"/>
        <w:rPr>
          <w:rFonts w:ascii="Arial" w:hAnsi="Arial" w:cs="Arial"/>
          <w:b/>
          <w:caps/>
          <w:color w:val="000000"/>
          <w:sz w:val="22"/>
          <w:szCs w:val="22"/>
        </w:rPr>
      </w:pPr>
      <w:r w:rsidRPr="00AA6167">
        <w:rPr>
          <w:rFonts w:ascii="Arial" w:hAnsi="Arial" w:cs="Arial"/>
          <w:b/>
          <w:caps/>
          <w:color w:val="000000"/>
          <w:sz w:val="22"/>
          <w:szCs w:val="22"/>
        </w:rPr>
        <w:t>Instrucciones para el</w:t>
      </w:r>
      <w:r w:rsidR="00F370E9" w:rsidRPr="00AA6167">
        <w:rPr>
          <w:rFonts w:ascii="Arial" w:hAnsi="Arial" w:cs="Arial"/>
          <w:b/>
          <w:caps/>
          <w:color w:val="000000"/>
          <w:sz w:val="22"/>
          <w:szCs w:val="22"/>
        </w:rPr>
        <w:t xml:space="preserve"> </w:t>
      </w:r>
      <w:r w:rsidR="00DB09B8" w:rsidRPr="00AA6167">
        <w:rPr>
          <w:rFonts w:ascii="Arial" w:hAnsi="Arial" w:cs="Arial"/>
          <w:b/>
          <w:caps/>
          <w:color w:val="000000"/>
          <w:sz w:val="22"/>
          <w:szCs w:val="22"/>
        </w:rPr>
        <w:t xml:space="preserve">registro </w:t>
      </w:r>
      <w:r w:rsidRPr="00AA6167">
        <w:rPr>
          <w:rFonts w:ascii="Arial" w:hAnsi="Arial" w:cs="Arial"/>
          <w:b/>
          <w:caps/>
          <w:color w:val="000000"/>
          <w:sz w:val="22"/>
          <w:szCs w:val="22"/>
        </w:rPr>
        <w:t xml:space="preserve">del Formulario Electrónico </w:t>
      </w:r>
      <w:r w:rsidR="00376F91" w:rsidRPr="00AA6167">
        <w:rPr>
          <w:rFonts w:ascii="Arial" w:hAnsi="Arial" w:cs="Arial"/>
          <w:b/>
          <w:caps/>
          <w:color w:val="000000"/>
          <w:sz w:val="22"/>
          <w:szCs w:val="22"/>
        </w:rPr>
        <w:t>-</w:t>
      </w:r>
    </w:p>
    <w:p w14:paraId="2FC50479" w14:textId="1EEB4BD0" w:rsidR="00850DD4" w:rsidRPr="00AA6167" w:rsidRDefault="00850DD4" w:rsidP="00850DD4">
      <w:pPr>
        <w:pStyle w:val="NormalWeb"/>
        <w:spacing w:before="0" w:beforeAutospacing="0" w:after="0" w:afterAutospacing="0"/>
        <w:ind w:left="1418" w:hanging="1134"/>
        <w:jc w:val="center"/>
        <w:rPr>
          <w:rFonts w:ascii="Arial" w:hAnsi="Arial" w:cs="Arial"/>
          <w:b/>
          <w:bCs/>
          <w:color w:val="000000"/>
          <w:sz w:val="22"/>
          <w:szCs w:val="22"/>
          <w:lang w:val="es-ES_tradnl"/>
        </w:rPr>
      </w:pPr>
      <w:r w:rsidRPr="00AA6167">
        <w:rPr>
          <w:rFonts w:ascii="Arial" w:hAnsi="Arial" w:cs="Arial"/>
          <w:b/>
          <w:caps/>
          <w:color w:val="000000"/>
          <w:sz w:val="22"/>
          <w:szCs w:val="22"/>
        </w:rPr>
        <w:t xml:space="preserve">Solicitud de Restitución </w:t>
      </w:r>
      <w:r w:rsidR="00376F91" w:rsidRPr="00AA6167">
        <w:rPr>
          <w:rFonts w:ascii="Arial" w:hAnsi="Arial" w:cs="Arial"/>
          <w:b/>
          <w:caps/>
          <w:color w:val="000000"/>
          <w:sz w:val="22"/>
          <w:szCs w:val="22"/>
        </w:rPr>
        <w:t>-</w:t>
      </w:r>
      <w:r w:rsidRPr="00AA6167">
        <w:rPr>
          <w:rFonts w:ascii="Arial" w:hAnsi="Arial" w:cs="Arial"/>
          <w:b/>
          <w:caps/>
          <w:color w:val="000000"/>
          <w:sz w:val="22"/>
          <w:szCs w:val="22"/>
        </w:rPr>
        <w:t xml:space="preserve"> Drawback Web</w:t>
      </w:r>
    </w:p>
    <w:p w14:paraId="34495F63" w14:textId="77777777" w:rsidR="00850DD4" w:rsidRPr="00AA6167" w:rsidRDefault="00850DD4" w:rsidP="00850DD4">
      <w:pPr>
        <w:pStyle w:val="NormalWeb"/>
        <w:spacing w:before="0" w:beforeAutospacing="0" w:after="0" w:afterAutospacing="0"/>
        <w:rPr>
          <w:rFonts w:ascii="Arial" w:hAnsi="Arial" w:cs="Arial"/>
          <w:color w:val="000000"/>
          <w:sz w:val="22"/>
          <w:szCs w:val="22"/>
          <w:lang w:val="es-ES"/>
        </w:rPr>
      </w:pPr>
    </w:p>
    <w:p w14:paraId="7DDD331A" w14:textId="6AD69DE3" w:rsidR="00850DD4" w:rsidRPr="00AA6167" w:rsidRDefault="00850DD4" w:rsidP="007A7876">
      <w:pPr>
        <w:pStyle w:val="NormalWeb"/>
        <w:numPr>
          <w:ilvl w:val="0"/>
          <w:numId w:val="20"/>
        </w:numPr>
        <w:spacing w:before="0" w:beforeAutospacing="0" w:after="0" w:afterAutospacing="0"/>
        <w:ind w:left="1134" w:hanging="425"/>
        <w:rPr>
          <w:rFonts w:ascii="Arial" w:hAnsi="Arial" w:cs="Arial"/>
          <w:color w:val="000000"/>
          <w:sz w:val="18"/>
          <w:szCs w:val="18"/>
        </w:rPr>
      </w:pPr>
      <w:r w:rsidRPr="00AA6167">
        <w:rPr>
          <w:rFonts w:ascii="Arial" w:hAnsi="Arial" w:cs="Arial"/>
          <w:color w:val="000000"/>
          <w:sz w:val="18"/>
          <w:szCs w:val="18"/>
        </w:rPr>
        <w:t xml:space="preserve">La </w:t>
      </w:r>
      <w:r w:rsidR="002B64E5" w:rsidRPr="00AA6167">
        <w:rPr>
          <w:rFonts w:ascii="Arial" w:hAnsi="Arial" w:cs="Arial"/>
          <w:color w:val="000000"/>
          <w:sz w:val="18"/>
          <w:szCs w:val="18"/>
        </w:rPr>
        <w:t>s</w:t>
      </w:r>
      <w:r w:rsidRPr="00AA6167">
        <w:rPr>
          <w:rFonts w:ascii="Arial" w:hAnsi="Arial" w:cs="Arial"/>
          <w:color w:val="000000"/>
          <w:sz w:val="18"/>
          <w:szCs w:val="18"/>
        </w:rPr>
        <w:t>olicitud está constituida por tres secciones:</w:t>
      </w:r>
    </w:p>
    <w:p w14:paraId="29FE59FE" w14:textId="77777777" w:rsidR="00850DD4" w:rsidRPr="00AA6167" w:rsidRDefault="00850DD4" w:rsidP="00850DD4">
      <w:pPr>
        <w:pStyle w:val="NormalWeb"/>
        <w:spacing w:before="0" w:beforeAutospacing="0" w:after="0" w:afterAutospacing="0"/>
        <w:ind w:left="720"/>
        <w:rPr>
          <w:rFonts w:ascii="Arial" w:hAnsi="Arial" w:cs="Arial"/>
          <w:b/>
          <w:bCs/>
          <w:color w:val="000000"/>
          <w:sz w:val="18"/>
          <w:szCs w:val="18"/>
        </w:rPr>
      </w:pPr>
    </w:p>
    <w:p w14:paraId="1DCF2E55" w14:textId="77777777" w:rsidR="00850DD4" w:rsidRPr="00AA6167" w:rsidRDefault="00850DD4" w:rsidP="00850DD4">
      <w:pPr>
        <w:pStyle w:val="NormalWeb"/>
        <w:spacing w:before="0" w:beforeAutospacing="0" w:after="0" w:afterAutospacing="0"/>
        <w:ind w:left="1134"/>
        <w:rPr>
          <w:rFonts w:ascii="Arial" w:hAnsi="Arial" w:cs="Arial"/>
          <w:color w:val="000000"/>
          <w:sz w:val="18"/>
          <w:szCs w:val="18"/>
        </w:rPr>
      </w:pPr>
      <w:r w:rsidRPr="00AA6167">
        <w:rPr>
          <w:rFonts w:ascii="Arial" w:hAnsi="Arial" w:cs="Arial"/>
          <w:b/>
          <w:bCs/>
          <w:color w:val="000000"/>
          <w:sz w:val="18"/>
          <w:szCs w:val="18"/>
        </w:rPr>
        <w:t xml:space="preserve">Sección I.- </w:t>
      </w:r>
      <w:r w:rsidRPr="00AA6167">
        <w:rPr>
          <w:rFonts w:ascii="Arial" w:hAnsi="Arial" w:cs="Arial"/>
          <w:color w:val="000000"/>
          <w:sz w:val="18"/>
          <w:szCs w:val="18"/>
        </w:rPr>
        <w:t>Contiene los datos generales, información del tipo y lugar de la producción de los bienes exportados, empresas vinculadas y condiciones de la transacción (</w:t>
      </w:r>
      <w:r w:rsidR="00D85FB9" w:rsidRPr="00AA6167">
        <w:rPr>
          <w:rFonts w:ascii="Arial" w:hAnsi="Arial" w:cs="Arial"/>
          <w:color w:val="000000"/>
          <w:sz w:val="18"/>
          <w:szCs w:val="18"/>
        </w:rPr>
        <w:t>c</w:t>
      </w:r>
      <w:r w:rsidRPr="00AA6167">
        <w:rPr>
          <w:rFonts w:ascii="Arial" w:hAnsi="Arial" w:cs="Arial"/>
          <w:color w:val="000000"/>
          <w:sz w:val="18"/>
          <w:szCs w:val="18"/>
        </w:rPr>
        <w:t xml:space="preserve">omisiones, valor del oro y uso de otros beneficios). </w:t>
      </w:r>
    </w:p>
    <w:p w14:paraId="30312A2D" w14:textId="77777777" w:rsidR="00850DD4" w:rsidRPr="00AA6167" w:rsidRDefault="00850DD4" w:rsidP="00850DD4">
      <w:pPr>
        <w:pStyle w:val="NormalWeb"/>
        <w:spacing w:before="0" w:beforeAutospacing="0" w:after="0" w:afterAutospacing="0"/>
        <w:ind w:left="720"/>
        <w:rPr>
          <w:rFonts w:ascii="Arial" w:hAnsi="Arial" w:cs="Arial"/>
          <w:color w:val="000000"/>
          <w:sz w:val="18"/>
          <w:szCs w:val="18"/>
        </w:rPr>
      </w:pPr>
    </w:p>
    <w:p w14:paraId="692BDC22" w14:textId="1BCE1649" w:rsidR="00850DD4" w:rsidRPr="00007D49" w:rsidRDefault="00850DD4" w:rsidP="00850DD4">
      <w:pPr>
        <w:pStyle w:val="NormalWeb"/>
        <w:spacing w:before="0" w:beforeAutospacing="0" w:after="0" w:afterAutospacing="0"/>
        <w:ind w:left="1134"/>
        <w:rPr>
          <w:rFonts w:ascii="Arial" w:hAnsi="Arial" w:cs="Arial"/>
          <w:color w:val="000000"/>
          <w:sz w:val="18"/>
          <w:szCs w:val="18"/>
        </w:rPr>
      </w:pPr>
      <w:r w:rsidRPr="00AA6167">
        <w:rPr>
          <w:rFonts w:ascii="Arial" w:hAnsi="Arial" w:cs="Arial"/>
          <w:b/>
          <w:bCs/>
          <w:color w:val="000000"/>
          <w:sz w:val="18"/>
          <w:szCs w:val="18"/>
        </w:rPr>
        <w:t xml:space="preserve">Sección II.- </w:t>
      </w:r>
      <w:r w:rsidRPr="00AA6167">
        <w:rPr>
          <w:rFonts w:ascii="Arial" w:hAnsi="Arial" w:cs="Arial"/>
          <w:color w:val="000000"/>
          <w:sz w:val="18"/>
          <w:szCs w:val="18"/>
        </w:rPr>
        <w:t>Contiene los datos de la transacción relativ</w:t>
      </w:r>
      <w:r w:rsidR="00D85FB9" w:rsidRPr="00AA6167">
        <w:rPr>
          <w:rFonts w:ascii="Arial" w:hAnsi="Arial" w:cs="Arial"/>
          <w:color w:val="000000"/>
          <w:sz w:val="18"/>
          <w:szCs w:val="18"/>
        </w:rPr>
        <w:t>os</w:t>
      </w:r>
      <w:r w:rsidRPr="00AA6167">
        <w:rPr>
          <w:rFonts w:ascii="Arial" w:hAnsi="Arial" w:cs="Arial"/>
          <w:color w:val="000000"/>
          <w:sz w:val="18"/>
          <w:szCs w:val="18"/>
        </w:rPr>
        <w:t xml:space="preserve"> a los bienes exportados e insumos y mercancías elaboradas con insumos importados incorporados en dichas mercancías, además de la información del encargo de producción y deducción de </w:t>
      </w:r>
      <w:r w:rsidRPr="00007D49">
        <w:rPr>
          <w:rFonts w:ascii="Arial" w:hAnsi="Arial" w:cs="Arial"/>
          <w:color w:val="000000"/>
          <w:sz w:val="18"/>
          <w:szCs w:val="18"/>
        </w:rPr>
        <w:t>insumos</w:t>
      </w:r>
      <w:r w:rsidR="00BB4F22" w:rsidRPr="00007D49">
        <w:rPr>
          <w:rFonts w:ascii="Arial" w:hAnsi="Arial" w:cs="Arial"/>
          <w:color w:val="000000"/>
          <w:sz w:val="18"/>
          <w:szCs w:val="18"/>
        </w:rPr>
        <w:t>,</w:t>
      </w:r>
      <w:r w:rsidRPr="00007D49">
        <w:rPr>
          <w:rFonts w:ascii="Arial" w:hAnsi="Arial" w:cs="Arial"/>
          <w:color w:val="000000"/>
          <w:sz w:val="18"/>
          <w:szCs w:val="18"/>
        </w:rPr>
        <w:t xml:space="preserve"> de ser el caso.</w:t>
      </w:r>
    </w:p>
    <w:p w14:paraId="52A8F1BF" w14:textId="77777777" w:rsidR="00850DD4" w:rsidRPr="00007D49" w:rsidRDefault="00850DD4" w:rsidP="00850DD4">
      <w:pPr>
        <w:pStyle w:val="NormalWeb"/>
        <w:spacing w:before="0" w:beforeAutospacing="0" w:after="0" w:afterAutospacing="0"/>
        <w:ind w:left="1134"/>
        <w:rPr>
          <w:rFonts w:ascii="Arial" w:hAnsi="Arial" w:cs="Arial"/>
          <w:color w:val="000000"/>
          <w:sz w:val="18"/>
          <w:szCs w:val="18"/>
        </w:rPr>
      </w:pPr>
      <w:r w:rsidRPr="00007D49">
        <w:rPr>
          <w:rFonts w:ascii="Arial" w:hAnsi="Arial" w:cs="Arial"/>
          <w:color w:val="000000"/>
          <w:sz w:val="18"/>
          <w:szCs w:val="18"/>
        </w:rPr>
        <w:t xml:space="preserve"> </w:t>
      </w:r>
    </w:p>
    <w:p w14:paraId="364F0DB8" w14:textId="77777777" w:rsidR="00850DD4" w:rsidRPr="00007D49" w:rsidRDefault="00850DD4" w:rsidP="00850DD4">
      <w:pPr>
        <w:pStyle w:val="NormalWeb"/>
        <w:spacing w:before="0" w:beforeAutospacing="0" w:after="0" w:afterAutospacing="0"/>
        <w:ind w:left="1134"/>
        <w:rPr>
          <w:rFonts w:ascii="Arial" w:hAnsi="Arial" w:cs="Arial"/>
          <w:color w:val="000000"/>
          <w:sz w:val="18"/>
          <w:szCs w:val="18"/>
        </w:rPr>
      </w:pPr>
      <w:r w:rsidRPr="00007D49">
        <w:rPr>
          <w:rFonts w:ascii="Arial" w:hAnsi="Arial" w:cs="Arial"/>
          <w:b/>
          <w:bCs/>
          <w:color w:val="000000"/>
          <w:sz w:val="18"/>
          <w:szCs w:val="18"/>
        </w:rPr>
        <w:t xml:space="preserve">Sección III.- </w:t>
      </w:r>
      <w:r w:rsidRPr="00007D49">
        <w:rPr>
          <w:rFonts w:ascii="Arial" w:hAnsi="Arial" w:cs="Arial"/>
          <w:color w:val="000000"/>
          <w:sz w:val="18"/>
          <w:szCs w:val="18"/>
        </w:rPr>
        <w:t xml:space="preserve">Contiene los archivos de la documentación que sustenta la información registrada en la </w:t>
      </w:r>
      <w:r w:rsidR="00D85FB9" w:rsidRPr="00007D49">
        <w:rPr>
          <w:rFonts w:ascii="Arial" w:hAnsi="Arial" w:cs="Arial"/>
          <w:color w:val="000000"/>
          <w:sz w:val="18"/>
          <w:szCs w:val="18"/>
        </w:rPr>
        <w:t>s</w:t>
      </w:r>
      <w:r w:rsidRPr="00007D49">
        <w:rPr>
          <w:rFonts w:ascii="Arial" w:hAnsi="Arial" w:cs="Arial"/>
          <w:color w:val="000000"/>
          <w:sz w:val="18"/>
          <w:szCs w:val="18"/>
        </w:rPr>
        <w:t>olicitud.</w:t>
      </w:r>
    </w:p>
    <w:p w14:paraId="11CE23D0" w14:textId="77777777" w:rsidR="00850DD4" w:rsidRPr="00007D49" w:rsidRDefault="00850DD4" w:rsidP="00850DD4">
      <w:pPr>
        <w:pStyle w:val="NormalWeb"/>
        <w:spacing w:before="0" w:beforeAutospacing="0" w:after="0" w:afterAutospacing="0"/>
        <w:ind w:left="720"/>
        <w:rPr>
          <w:rFonts w:ascii="Arial" w:hAnsi="Arial" w:cs="Arial"/>
          <w:color w:val="000000"/>
          <w:sz w:val="18"/>
          <w:szCs w:val="18"/>
        </w:rPr>
      </w:pPr>
      <w:r w:rsidRPr="00007D49">
        <w:rPr>
          <w:rFonts w:ascii="Arial" w:hAnsi="Arial" w:cs="Arial"/>
          <w:color w:val="000000"/>
          <w:sz w:val="18"/>
          <w:szCs w:val="18"/>
        </w:rPr>
        <w:t xml:space="preserve"> </w:t>
      </w:r>
    </w:p>
    <w:p w14:paraId="2C409F7B" w14:textId="4C39A178" w:rsidR="00850DD4" w:rsidRPr="00007D49" w:rsidRDefault="00850DD4" w:rsidP="007A7876">
      <w:pPr>
        <w:pStyle w:val="NormalWeb"/>
        <w:numPr>
          <w:ilvl w:val="0"/>
          <w:numId w:val="20"/>
        </w:numPr>
        <w:spacing w:before="0" w:beforeAutospacing="0" w:after="0" w:afterAutospacing="0"/>
        <w:ind w:left="1134" w:hanging="425"/>
        <w:rPr>
          <w:rFonts w:ascii="Arial" w:hAnsi="Arial" w:cs="Arial"/>
          <w:color w:val="000000"/>
          <w:sz w:val="18"/>
          <w:szCs w:val="18"/>
        </w:rPr>
      </w:pPr>
      <w:r w:rsidRPr="00007D49">
        <w:rPr>
          <w:rFonts w:ascii="Arial" w:hAnsi="Arial" w:cs="Arial"/>
          <w:color w:val="000000"/>
          <w:sz w:val="18"/>
          <w:szCs w:val="18"/>
        </w:rPr>
        <w:t>Las cantidades de bienes e importes monetarios, cuyas cifras no sean números enteros, se indican con decimales</w:t>
      </w:r>
      <w:r w:rsidR="00BB4F22" w:rsidRPr="00007D49">
        <w:rPr>
          <w:rFonts w:ascii="Arial" w:hAnsi="Arial" w:cs="Arial"/>
          <w:color w:val="000000"/>
          <w:sz w:val="18"/>
          <w:szCs w:val="18"/>
        </w:rPr>
        <w:t>,</w:t>
      </w:r>
      <w:r w:rsidRPr="00007D49">
        <w:rPr>
          <w:rFonts w:ascii="Arial" w:hAnsi="Arial" w:cs="Arial"/>
          <w:color w:val="000000"/>
          <w:sz w:val="18"/>
          <w:szCs w:val="18"/>
        </w:rPr>
        <w:t xml:space="preserve"> de ser el caso.</w:t>
      </w:r>
    </w:p>
    <w:p w14:paraId="4632FF02" w14:textId="77777777" w:rsidR="00850DD4" w:rsidRPr="00AA6167" w:rsidRDefault="00850DD4" w:rsidP="00850DD4">
      <w:pPr>
        <w:pStyle w:val="NormalWeb"/>
        <w:spacing w:before="0" w:beforeAutospacing="0" w:after="0" w:afterAutospacing="0"/>
        <w:ind w:left="1134" w:hanging="425"/>
        <w:rPr>
          <w:rFonts w:ascii="Arial" w:hAnsi="Arial" w:cs="Arial"/>
          <w:color w:val="000000"/>
          <w:sz w:val="18"/>
          <w:szCs w:val="18"/>
        </w:rPr>
      </w:pPr>
    </w:p>
    <w:p w14:paraId="2D6DDAF3" w14:textId="77777777" w:rsidR="00850DD4" w:rsidRPr="00AA6167" w:rsidRDefault="00850DD4" w:rsidP="007A7876">
      <w:pPr>
        <w:pStyle w:val="NormalWeb"/>
        <w:numPr>
          <w:ilvl w:val="0"/>
          <w:numId w:val="20"/>
        </w:numPr>
        <w:spacing w:before="0" w:beforeAutospacing="0" w:after="0" w:afterAutospacing="0"/>
        <w:ind w:left="1134" w:hanging="425"/>
        <w:rPr>
          <w:rFonts w:ascii="Arial" w:hAnsi="Arial" w:cs="Arial"/>
          <w:color w:val="000000"/>
          <w:sz w:val="18"/>
          <w:szCs w:val="18"/>
        </w:rPr>
      </w:pPr>
      <w:r w:rsidRPr="00AA6167">
        <w:rPr>
          <w:rFonts w:ascii="Arial" w:hAnsi="Arial" w:cs="Arial"/>
          <w:color w:val="000000"/>
          <w:sz w:val="18"/>
          <w:szCs w:val="18"/>
        </w:rPr>
        <w:t>Los importes monetarios se expresan en dólares de los Estados Unidos de América.</w:t>
      </w:r>
    </w:p>
    <w:p w14:paraId="6A757357" w14:textId="77777777" w:rsidR="00A1285B" w:rsidRPr="00AA6167" w:rsidRDefault="00A1285B" w:rsidP="00A1285B">
      <w:pPr>
        <w:pStyle w:val="NormalWeb"/>
        <w:spacing w:before="0" w:beforeAutospacing="0" w:after="0" w:afterAutospacing="0"/>
        <w:ind w:left="1134"/>
        <w:rPr>
          <w:rFonts w:ascii="Arial" w:hAnsi="Arial" w:cs="Arial"/>
          <w:color w:val="000000"/>
          <w:sz w:val="18"/>
          <w:szCs w:val="18"/>
        </w:rPr>
      </w:pPr>
    </w:p>
    <w:p w14:paraId="36D6D35B" w14:textId="25EF008D" w:rsidR="00850DD4" w:rsidRPr="00AA6167" w:rsidRDefault="00850DD4" w:rsidP="007A7876">
      <w:pPr>
        <w:pStyle w:val="NormalWeb"/>
        <w:numPr>
          <w:ilvl w:val="0"/>
          <w:numId w:val="20"/>
        </w:numPr>
        <w:spacing w:before="0" w:beforeAutospacing="0" w:after="0" w:afterAutospacing="0"/>
        <w:ind w:left="1134" w:hanging="425"/>
        <w:rPr>
          <w:rFonts w:ascii="Arial" w:hAnsi="Arial" w:cs="Arial"/>
          <w:color w:val="000000"/>
          <w:sz w:val="18"/>
          <w:szCs w:val="18"/>
        </w:rPr>
      </w:pPr>
      <w:r w:rsidRPr="00AA6167">
        <w:rPr>
          <w:rFonts w:ascii="Arial" w:hAnsi="Arial" w:cs="Arial"/>
          <w:color w:val="000000"/>
          <w:sz w:val="18"/>
          <w:szCs w:val="18"/>
        </w:rPr>
        <w:t xml:space="preserve">Las fechas se consignan de la siguiente manera: día, mes, </w:t>
      </w:r>
      <w:r w:rsidRPr="00AA6167">
        <w:rPr>
          <w:rFonts w:ascii="Arial" w:hAnsi="Arial" w:cs="Arial"/>
          <w:sz w:val="18"/>
          <w:szCs w:val="18"/>
        </w:rPr>
        <w:t>año, utilizando dos dígitos para el día y el mes y cuatro dígitos para el año (ejemplo: 01 01 20</w:t>
      </w:r>
      <w:r w:rsidR="00F57788" w:rsidRPr="00AA6167">
        <w:rPr>
          <w:rFonts w:ascii="Arial" w:hAnsi="Arial" w:cs="Arial"/>
          <w:sz w:val="18"/>
          <w:szCs w:val="18"/>
        </w:rPr>
        <w:t>20</w:t>
      </w:r>
      <w:r w:rsidRPr="00AA6167">
        <w:rPr>
          <w:rFonts w:ascii="Arial" w:hAnsi="Arial" w:cs="Arial"/>
          <w:color w:val="000000"/>
          <w:sz w:val="18"/>
          <w:szCs w:val="18"/>
        </w:rPr>
        <w:t>).</w:t>
      </w:r>
    </w:p>
    <w:p w14:paraId="6A772279" w14:textId="77777777" w:rsidR="00850DD4" w:rsidRPr="00AA6167" w:rsidRDefault="00850DD4" w:rsidP="0097138C">
      <w:pPr>
        <w:pStyle w:val="NormalWeb"/>
        <w:tabs>
          <w:tab w:val="left" w:pos="709"/>
        </w:tabs>
        <w:spacing w:before="0" w:beforeAutospacing="0" w:after="0" w:afterAutospacing="0"/>
        <w:rPr>
          <w:rFonts w:ascii="Arial" w:hAnsi="Arial" w:cs="Arial"/>
          <w:color w:val="000000"/>
          <w:sz w:val="18"/>
          <w:szCs w:val="18"/>
        </w:rPr>
      </w:pPr>
    </w:p>
    <w:p w14:paraId="777262AE" w14:textId="77777777" w:rsidR="00850DD4" w:rsidRPr="00AA6167" w:rsidRDefault="00850DD4" w:rsidP="007A7876">
      <w:pPr>
        <w:pStyle w:val="NormalWeb"/>
        <w:numPr>
          <w:ilvl w:val="0"/>
          <w:numId w:val="31"/>
        </w:numPr>
        <w:tabs>
          <w:tab w:val="left" w:pos="709"/>
        </w:tabs>
        <w:spacing w:before="0" w:beforeAutospacing="0" w:after="0" w:afterAutospacing="0"/>
        <w:ind w:hanging="784"/>
        <w:rPr>
          <w:rFonts w:ascii="Arial" w:hAnsi="Arial" w:cs="Arial"/>
          <w:color w:val="000000"/>
          <w:sz w:val="18"/>
          <w:szCs w:val="18"/>
        </w:rPr>
      </w:pPr>
      <w:r w:rsidRPr="00AA6167">
        <w:rPr>
          <w:rFonts w:ascii="Arial" w:hAnsi="Arial" w:cs="Arial"/>
          <w:b/>
          <w:bCs/>
          <w:color w:val="000000"/>
          <w:sz w:val="18"/>
          <w:szCs w:val="18"/>
        </w:rPr>
        <w:t xml:space="preserve">Sección I: Datos </w:t>
      </w:r>
      <w:r w:rsidR="00D85FB9" w:rsidRPr="00AA6167">
        <w:rPr>
          <w:rFonts w:ascii="Arial" w:hAnsi="Arial" w:cs="Arial"/>
          <w:b/>
          <w:bCs/>
          <w:color w:val="000000"/>
          <w:sz w:val="18"/>
          <w:szCs w:val="18"/>
        </w:rPr>
        <w:t>g</w:t>
      </w:r>
      <w:r w:rsidRPr="00AA6167">
        <w:rPr>
          <w:rFonts w:ascii="Arial" w:hAnsi="Arial" w:cs="Arial"/>
          <w:b/>
          <w:bCs/>
          <w:color w:val="000000"/>
          <w:sz w:val="18"/>
          <w:szCs w:val="18"/>
        </w:rPr>
        <w:t xml:space="preserve">enerales de la </w:t>
      </w:r>
      <w:r w:rsidR="00D85FB9" w:rsidRPr="00AA6167">
        <w:rPr>
          <w:rFonts w:ascii="Arial" w:hAnsi="Arial" w:cs="Arial"/>
          <w:b/>
          <w:bCs/>
          <w:color w:val="000000"/>
          <w:sz w:val="18"/>
          <w:szCs w:val="18"/>
        </w:rPr>
        <w:t>s</w:t>
      </w:r>
      <w:r w:rsidRPr="00AA6167">
        <w:rPr>
          <w:rFonts w:ascii="Arial" w:hAnsi="Arial" w:cs="Arial"/>
          <w:b/>
          <w:bCs/>
          <w:color w:val="000000"/>
          <w:sz w:val="18"/>
          <w:szCs w:val="18"/>
        </w:rPr>
        <w:t>olicitud</w:t>
      </w:r>
    </w:p>
    <w:p w14:paraId="7A40AE89" w14:textId="77777777" w:rsidR="00850DD4" w:rsidRPr="00AA6167" w:rsidRDefault="00850DD4" w:rsidP="00850DD4">
      <w:pPr>
        <w:pStyle w:val="NormalWeb"/>
        <w:spacing w:before="0" w:beforeAutospacing="0" w:after="0" w:afterAutospacing="0"/>
        <w:ind w:left="360"/>
        <w:rPr>
          <w:rFonts w:ascii="Arial" w:hAnsi="Arial" w:cs="Arial"/>
          <w:color w:val="000000"/>
          <w:sz w:val="18"/>
          <w:szCs w:val="18"/>
        </w:rPr>
      </w:pPr>
      <w:r w:rsidRPr="00AA6167">
        <w:rPr>
          <w:rFonts w:ascii="Arial" w:hAnsi="Arial" w:cs="Arial"/>
          <w:color w:val="000000"/>
          <w:sz w:val="18"/>
          <w:szCs w:val="18"/>
        </w:rPr>
        <w:t> </w:t>
      </w:r>
    </w:p>
    <w:p w14:paraId="1E74AB64" w14:textId="77777777" w:rsidR="00850DD4" w:rsidRPr="00AA6167" w:rsidRDefault="00850DD4" w:rsidP="00850DD4">
      <w:pPr>
        <w:pStyle w:val="NormalWeb"/>
        <w:spacing w:before="0" w:beforeAutospacing="0" w:after="0" w:afterAutospacing="0"/>
        <w:ind w:left="709"/>
        <w:rPr>
          <w:rFonts w:ascii="Arial" w:hAnsi="Arial" w:cs="Arial"/>
          <w:color w:val="000000"/>
          <w:sz w:val="18"/>
          <w:szCs w:val="18"/>
        </w:rPr>
      </w:pPr>
      <w:r w:rsidRPr="00AA6167">
        <w:rPr>
          <w:rFonts w:ascii="Arial" w:hAnsi="Arial" w:cs="Arial"/>
          <w:color w:val="000000"/>
          <w:sz w:val="18"/>
          <w:szCs w:val="18"/>
        </w:rPr>
        <w:t xml:space="preserve">Se precisa la información requerida para declarar el tipo y lugar de la producción del bien exportado, empresas vinculadas y condiciones de la transacción. </w:t>
      </w:r>
    </w:p>
    <w:p w14:paraId="7CDFEB46" w14:textId="77777777" w:rsidR="00850DD4" w:rsidRPr="00AA6167" w:rsidRDefault="00850DD4" w:rsidP="00850DD4">
      <w:pPr>
        <w:pStyle w:val="NormalWeb"/>
        <w:spacing w:before="0" w:beforeAutospacing="0" w:after="0" w:afterAutospacing="0"/>
        <w:ind w:left="720"/>
        <w:rPr>
          <w:rFonts w:ascii="Arial" w:hAnsi="Arial" w:cs="Arial"/>
          <w:color w:val="000000"/>
          <w:sz w:val="18"/>
          <w:szCs w:val="18"/>
        </w:rPr>
      </w:pPr>
    </w:p>
    <w:p w14:paraId="75B2E94D" w14:textId="7B687994" w:rsidR="00770DA2" w:rsidRPr="00007D49" w:rsidRDefault="00770DA2" w:rsidP="00770DA2">
      <w:pPr>
        <w:numPr>
          <w:ilvl w:val="0"/>
          <w:numId w:val="21"/>
        </w:numPr>
        <w:spacing w:after="0" w:line="240" w:lineRule="auto"/>
        <w:ind w:left="1134" w:hanging="425"/>
        <w:rPr>
          <w:rFonts w:ascii="Arial" w:eastAsia="Calibri" w:hAnsi="Arial" w:cs="Arial"/>
          <w:color w:val="000000"/>
          <w:sz w:val="18"/>
          <w:szCs w:val="18"/>
        </w:rPr>
      </w:pPr>
      <w:r w:rsidRPr="00AA6167">
        <w:rPr>
          <w:rFonts w:ascii="Arial" w:eastAsia="Calibri" w:hAnsi="Arial" w:cs="Arial"/>
          <w:color w:val="000000"/>
          <w:sz w:val="18"/>
          <w:szCs w:val="18"/>
          <w:lang w:eastAsia="es-PE"/>
        </w:rPr>
        <w:t>Aduana de presentación de documentos: Se selecciona</w:t>
      </w:r>
      <w:r w:rsidR="00E73E69" w:rsidRPr="00FF666B">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de la lista mostrada, la </w:t>
      </w:r>
      <w:r w:rsidR="003428E1">
        <w:rPr>
          <w:rFonts w:ascii="Arial" w:eastAsia="Calibri" w:hAnsi="Arial" w:cs="Arial"/>
          <w:color w:val="000000"/>
          <w:sz w:val="18"/>
          <w:szCs w:val="18"/>
          <w:lang w:eastAsia="es-PE"/>
        </w:rPr>
        <w:t>i</w:t>
      </w:r>
      <w:r w:rsidRPr="00AA6167">
        <w:rPr>
          <w:rFonts w:ascii="Arial" w:eastAsia="Calibri" w:hAnsi="Arial" w:cs="Arial"/>
          <w:color w:val="000000"/>
          <w:sz w:val="18"/>
          <w:szCs w:val="18"/>
          <w:lang w:eastAsia="es-PE"/>
        </w:rPr>
        <w:t xml:space="preserve">ntendencia de </w:t>
      </w:r>
      <w:r w:rsidR="003428E1">
        <w:rPr>
          <w:rFonts w:ascii="Arial" w:eastAsia="Calibri" w:hAnsi="Arial" w:cs="Arial"/>
          <w:color w:val="000000"/>
          <w:sz w:val="18"/>
          <w:szCs w:val="18"/>
          <w:lang w:eastAsia="es-PE"/>
        </w:rPr>
        <w:t>a</w:t>
      </w:r>
      <w:r w:rsidRPr="00AA6167">
        <w:rPr>
          <w:rFonts w:ascii="Arial" w:eastAsia="Calibri" w:hAnsi="Arial" w:cs="Arial"/>
          <w:color w:val="000000"/>
          <w:sz w:val="18"/>
          <w:szCs w:val="18"/>
          <w:lang w:eastAsia="es-PE"/>
        </w:rPr>
        <w:t xml:space="preserve">duana a la que presentará en forma digitalizada la documentación </w:t>
      </w:r>
      <w:proofErr w:type="spellStart"/>
      <w:r w:rsidRPr="00007D49">
        <w:rPr>
          <w:rFonts w:ascii="Arial" w:eastAsia="Calibri" w:hAnsi="Arial" w:cs="Arial"/>
          <w:color w:val="000000"/>
          <w:sz w:val="18"/>
          <w:szCs w:val="18"/>
          <w:lang w:eastAsia="es-PE"/>
        </w:rPr>
        <w:t>sustentatoria</w:t>
      </w:r>
      <w:proofErr w:type="spellEnd"/>
      <w:r w:rsidRPr="00007D49">
        <w:rPr>
          <w:rFonts w:ascii="Arial" w:eastAsia="Calibri" w:hAnsi="Arial" w:cs="Arial"/>
          <w:color w:val="000000"/>
          <w:sz w:val="18"/>
          <w:szCs w:val="18"/>
          <w:lang w:eastAsia="es-PE"/>
        </w:rPr>
        <w:t xml:space="preserve"> de la solicitud, de ser seleccionada a revisión documentaria. </w:t>
      </w:r>
    </w:p>
    <w:p w14:paraId="1F733138" w14:textId="77777777" w:rsidR="00850DD4" w:rsidRPr="00007D49" w:rsidRDefault="00850DD4" w:rsidP="00A1285B">
      <w:pPr>
        <w:spacing w:after="0"/>
        <w:ind w:left="1134" w:hanging="425"/>
        <w:rPr>
          <w:rFonts w:ascii="Arial" w:eastAsia="Calibri" w:hAnsi="Arial" w:cs="Arial"/>
          <w:color w:val="000000"/>
          <w:sz w:val="18"/>
          <w:szCs w:val="18"/>
        </w:rPr>
      </w:pPr>
    </w:p>
    <w:p w14:paraId="2134026B" w14:textId="2490C660" w:rsidR="00850DD4" w:rsidRPr="00AA6167" w:rsidRDefault="00BB4F22" w:rsidP="007A7876">
      <w:pPr>
        <w:numPr>
          <w:ilvl w:val="0"/>
          <w:numId w:val="21"/>
        </w:numPr>
        <w:spacing w:after="0" w:line="240" w:lineRule="auto"/>
        <w:ind w:left="1134" w:hanging="425"/>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Ti</w:t>
      </w:r>
      <w:r w:rsidR="00850DD4" w:rsidRPr="00007D49">
        <w:rPr>
          <w:rFonts w:ascii="Arial" w:eastAsia="Calibri" w:hAnsi="Arial" w:cs="Arial"/>
          <w:color w:val="000000"/>
          <w:sz w:val="18"/>
          <w:szCs w:val="18"/>
          <w:lang w:eastAsia="es-PE"/>
        </w:rPr>
        <w:t>po de producción: Se selecciona “Propia” o “Por encargo”</w:t>
      </w:r>
      <w:r w:rsidRPr="00007D49">
        <w:rPr>
          <w:rFonts w:ascii="Arial" w:eastAsia="Calibri" w:hAnsi="Arial" w:cs="Arial"/>
          <w:color w:val="000000"/>
          <w:sz w:val="18"/>
          <w:szCs w:val="18"/>
          <w:lang w:eastAsia="es-PE"/>
        </w:rPr>
        <w:t>. L</w:t>
      </w:r>
      <w:r w:rsidR="00850DD4" w:rsidRPr="00007D49">
        <w:rPr>
          <w:rFonts w:ascii="Arial" w:eastAsia="Calibri" w:hAnsi="Arial" w:cs="Arial"/>
          <w:color w:val="000000"/>
          <w:sz w:val="18"/>
          <w:szCs w:val="18"/>
          <w:lang w:eastAsia="es-PE"/>
        </w:rPr>
        <w:t>as</w:t>
      </w:r>
      <w:r w:rsidR="00850DD4" w:rsidRPr="00AA6167">
        <w:rPr>
          <w:rFonts w:ascii="Arial" w:eastAsia="Calibri" w:hAnsi="Arial" w:cs="Arial"/>
          <w:color w:val="000000"/>
          <w:sz w:val="18"/>
          <w:szCs w:val="18"/>
          <w:lang w:eastAsia="es-PE"/>
        </w:rPr>
        <w:t xml:space="preserve"> opciones están referidas a si </w:t>
      </w:r>
      <w:r w:rsidR="002B64E5" w:rsidRPr="00AA6167">
        <w:rPr>
          <w:rFonts w:ascii="Arial" w:eastAsia="Calibri" w:hAnsi="Arial" w:cs="Arial"/>
          <w:color w:val="000000"/>
          <w:sz w:val="18"/>
          <w:szCs w:val="18"/>
          <w:lang w:eastAsia="es-PE"/>
        </w:rPr>
        <w:t xml:space="preserve">el beneficiario </w:t>
      </w:r>
      <w:r w:rsidR="00850DD4" w:rsidRPr="00AA6167">
        <w:rPr>
          <w:rFonts w:ascii="Arial" w:eastAsia="Calibri" w:hAnsi="Arial" w:cs="Arial"/>
          <w:color w:val="000000"/>
          <w:sz w:val="18"/>
          <w:szCs w:val="18"/>
          <w:lang w:eastAsia="es-PE"/>
        </w:rPr>
        <w:t>produce el bien exportado (Propia) o encarga la producción a un tercero (Por encargo)</w:t>
      </w:r>
      <w:r w:rsidR="00D85FB9" w:rsidRPr="00AA6167">
        <w:rPr>
          <w:rFonts w:ascii="Arial" w:eastAsia="Calibri" w:hAnsi="Arial" w:cs="Arial"/>
          <w:color w:val="000000"/>
          <w:sz w:val="18"/>
          <w:szCs w:val="18"/>
          <w:lang w:eastAsia="es-PE"/>
        </w:rPr>
        <w:t>;</w:t>
      </w:r>
      <w:r w:rsidR="00850DD4" w:rsidRPr="00AA6167">
        <w:rPr>
          <w:rFonts w:ascii="Arial" w:eastAsia="Calibri" w:hAnsi="Arial" w:cs="Arial"/>
          <w:color w:val="000000"/>
          <w:sz w:val="18"/>
          <w:szCs w:val="18"/>
          <w:lang w:eastAsia="es-PE"/>
        </w:rPr>
        <w:t xml:space="preserve"> en caso </w:t>
      </w:r>
      <w:r w:rsidR="00D85FB9" w:rsidRPr="00AA6167">
        <w:rPr>
          <w:rFonts w:ascii="Arial" w:eastAsia="Calibri" w:hAnsi="Arial" w:cs="Arial"/>
          <w:color w:val="000000"/>
          <w:sz w:val="18"/>
          <w:szCs w:val="18"/>
          <w:lang w:eastAsia="es-PE"/>
        </w:rPr>
        <w:t xml:space="preserve">el beneficiario produzca </w:t>
      </w:r>
      <w:r w:rsidR="00850DD4" w:rsidRPr="00AA6167">
        <w:rPr>
          <w:rFonts w:ascii="Arial" w:eastAsia="Calibri" w:hAnsi="Arial" w:cs="Arial"/>
          <w:color w:val="000000"/>
          <w:sz w:val="18"/>
          <w:szCs w:val="18"/>
          <w:lang w:eastAsia="es-PE"/>
        </w:rPr>
        <w:t>una parte y encarg</w:t>
      </w:r>
      <w:r w:rsidR="002B64E5" w:rsidRPr="00AA6167">
        <w:rPr>
          <w:rFonts w:ascii="Arial" w:eastAsia="Calibri" w:hAnsi="Arial" w:cs="Arial"/>
          <w:color w:val="000000"/>
          <w:sz w:val="18"/>
          <w:szCs w:val="18"/>
          <w:lang w:eastAsia="es-PE"/>
        </w:rPr>
        <w:t>ue</w:t>
      </w:r>
      <w:r w:rsidR="00850DD4" w:rsidRPr="00AA6167">
        <w:rPr>
          <w:rFonts w:ascii="Arial" w:eastAsia="Calibri" w:hAnsi="Arial" w:cs="Arial"/>
          <w:color w:val="000000"/>
          <w:sz w:val="18"/>
          <w:szCs w:val="18"/>
          <w:lang w:eastAsia="es-PE"/>
        </w:rPr>
        <w:t xml:space="preserve"> la otra parte, se debe ingresar información en ambas opciones. </w:t>
      </w:r>
    </w:p>
    <w:p w14:paraId="634D8AE0" w14:textId="77777777" w:rsidR="00850DD4" w:rsidRPr="00AA6167" w:rsidRDefault="00850DD4" w:rsidP="00A1285B">
      <w:pPr>
        <w:spacing w:after="0"/>
        <w:ind w:left="357"/>
        <w:rPr>
          <w:rFonts w:ascii="Arial" w:eastAsia="Calibri" w:hAnsi="Arial" w:cs="Arial"/>
          <w:color w:val="000000"/>
          <w:sz w:val="18"/>
          <w:szCs w:val="18"/>
          <w:lang w:eastAsia="es-PE"/>
        </w:rPr>
      </w:pPr>
    </w:p>
    <w:p w14:paraId="11CDB49D" w14:textId="77777777" w:rsidR="00770DA2" w:rsidRPr="00AA6167" w:rsidRDefault="00770DA2" w:rsidP="00770DA2">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Propia: Se selecciona esta opción cuando el mismo beneficiario hace la producción del bien exportado o realiza una parte de la producción. Se utiliza el botón “Agregar” para que le muestre las opciones “Local propio” y “Otros locales/alquilados”, debiendo seleccionar por lo menos una de las opciones para declarar el local donde produce el bien a exportar:</w:t>
      </w:r>
    </w:p>
    <w:p w14:paraId="1B96B7D7" w14:textId="72D13B2D" w:rsidR="00770DA2" w:rsidRPr="00AA6167" w:rsidRDefault="00770DA2" w:rsidP="00F13FD8">
      <w:pPr>
        <w:numPr>
          <w:ilvl w:val="0"/>
          <w:numId w:val="22"/>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Local propio: Se selecciona cuando la dirección del local donde produce el bien exportado corresponde al beneficiario. Se muestra una lista de la dirección del domicilio fiscal y los locales anexos registrados en la ficha RUC del beneficiario, de la que se selecciona</w:t>
      </w:r>
      <w:r w:rsidR="00BB4F22"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n</w:t>
      </w:r>
      <w:r w:rsidR="00BB4F22" w:rsidRPr="00007D49">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la(s) dirección(es) donde se produjo el bien exportado. De no figurar la dirección del local propio donde se produce el bien, debe actualizar las direcciones de su ficha RUC ante la SUNAT.</w:t>
      </w:r>
    </w:p>
    <w:p w14:paraId="00176D8E" w14:textId="33D17CB2" w:rsidR="00770DA2" w:rsidRPr="00AA6167" w:rsidRDefault="00770DA2" w:rsidP="00F13FD8">
      <w:pPr>
        <w:numPr>
          <w:ilvl w:val="0"/>
          <w:numId w:val="22"/>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Otros locales/alquilados: Se selecciona cuando la dirección del local donde se produce el bien exportado corresponde a un tercero (ya sea porque el beneficiario alquiló un local o produjo el bien en un local distinto al suyo por cualquier motivo, excepto por haber encargado la producción). Se ingresa el número de RUC asociado a la dirección del local de producción; se muestra una lista de la dirección del domicilio fiscal y los locales anexos registrados en la ficha del RUC ingresado, de la que se debe seleccionar la dirección donde se produjo el bien exportado. De no figurar la dirección del local donde se produce el bien, se deben actualizar las direcciones en la ficha RUC ante la SUNAT.</w:t>
      </w:r>
    </w:p>
    <w:p w14:paraId="309F9BAA" w14:textId="77777777" w:rsidR="000F0B3D" w:rsidRPr="00AA6167" w:rsidRDefault="000F0B3D" w:rsidP="000F0B3D">
      <w:pPr>
        <w:spacing w:after="0" w:line="240" w:lineRule="auto"/>
        <w:rPr>
          <w:rFonts w:ascii="Arial" w:eastAsia="Calibri" w:hAnsi="Arial" w:cs="Arial"/>
          <w:color w:val="000000"/>
          <w:sz w:val="18"/>
          <w:szCs w:val="18"/>
          <w:lang w:eastAsia="es-PE"/>
        </w:rPr>
      </w:pPr>
    </w:p>
    <w:p w14:paraId="72FE9141" w14:textId="7A79B311" w:rsidR="00850DD4" w:rsidRPr="00FF666B" w:rsidRDefault="00850DD4" w:rsidP="007A7876">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Por encargo: Se selecciona cuando el beneficiario encarga la producción del bien exportado total o parcialmente. Se utiliza el botón “Agregar” para que le muestre las opciones “Por </w:t>
      </w:r>
      <w:r w:rsidR="00F65921" w:rsidRPr="00AA6167">
        <w:rPr>
          <w:rFonts w:ascii="Arial" w:eastAsia="Calibri" w:hAnsi="Arial" w:cs="Arial"/>
          <w:color w:val="000000"/>
          <w:sz w:val="18"/>
          <w:szCs w:val="18"/>
          <w:lang w:eastAsia="es-PE"/>
        </w:rPr>
        <w:t>e</w:t>
      </w:r>
      <w:r w:rsidRPr="00AA6167">
        <w:rPr>
          <w:rFonts w:ascii="Arial" w:eastAsia="Calibri" w:hAnsi="Arial" w:cs="Arial"/>
          <w:color w:val="000000"/>
          <w:sz w:val="18"/>
          <w:szCs w:val="18"/>
          <w:lang w:eastAsia="es-PE"/>
        </w:rPr>
        <w:t xml:space="preserve">ncargo” y “Otros </w:t>
      </w:r>
      <w:r w:rsidR="00F65921" w:rsidRPr="00AA616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ocales/</w:t>
      </w:r>
      <w:r w:rsidR="00B15D63" w:rsidRPr="00AA6167">
        <w:rPr>
          <w:rFonts w:ascii="Arial" w:eastAsia="Calibri" w:hAnsi="Arial" w:cs="Arial"/>
          <w:color w:val="000000"/>
          <w:sz w:val="18"/>
          <w:szCs w:val="18"/>
          <w:lang w:eastAsia="es-PE"/>
        </w:rPr>
        <w:t>a</w:t>
      </w:r>
      <w:r w:rsidRPr="00AA6167">
        <w:rPr>
          <w:rFonts w:ascii="Arial" w:eastAsia="Calibri" w:hAnsi="Arial" w:cs="Arial"/>
          <w:color w:val="000000"/>
          <w:sz w:val="18"/>
          <w:szCs w:val="18"/>
          <w:lang w:eastAsia="es-PE"/>
        </w:rPr>
        <w:t xml:space="preserve">lquilados”, debiendo seleccionar por lo menos una de las opciones para </w:t>
      </w:r>
      <w:r w:rsidRPr="00FF666B">
        <w:rPr>
          <w:rFonts w:ascii="Arial" w:eastAsia="Calibri" w:hAnsi="Arial" w:cs="Arial"/>
          <w:color w:val="000000"/>
          <w:sz w:val="18"/>
          <w:szCs w:val="18"/>
          <w:lang w:eastAsia="es-PE"/>
        </w:rPr>
        <w:t>declarar d</w:t>
      </w:r>
      <w:r w:rsidR="00E73E69" w:rsidRPr="00FF666B">
        <w:rPr>
          <w:rFonts w:ascii="Arial" w:eastAsia="Calibri" w:hAnsi="Arial" w:cs="Arial"/>
          <w:color w:val="000000"/>
          <w:sz w:val="18"/>
          <w:szCs w:val="18"/>
          <w:lang w:eastAsia="es-PE"/>
        </w:rPr>
        <w:t>ó</w:t>
      </w:r>
      <w:r w:rsidRPr="00FF666B">
        <w:rPr>
          <w:rFonts w:ascii="Arial" w:eastAsia="Calibri" w:hAnsi="Arial" w:cs="Arial"/>
          <w:color w:val="000000"/>
          <w:sz w:val="18"/>
          <w:szCs w:val="18"/>
          <w:lang w:eastAsia="es-PE"/>
        </w:rPr>
        <w:t>nde se produce por encargo el bien exportado.</w:t>
      </w:r>
    </w:p>
    <w:p w14:paraId="2B176EA3" w14:textId="77777777" w:rsidR="00850DD4" w:rsidRPr="00FF666B" w:rsidRDefault="00850DD4" w:rsidP="006C67FC">
      <w:pPr>
        <w:pStyle w:val="Prrafodelista"/>
        <w:spacing w:after="0"/>
        <w:ind w:left="1070"/>
        <w:rPr>
          <w:rFonts w:ascii="Arial" w:eastAsia="Calibri" w:hAnsi="Arial" w:cs="Arial"/>
          <w:color w:val="000000"/>
          <w:sz w:val="18"/>
          <w:szCs w:val="18"/>
          <w:lang w:eastAsia="es-PE"/>
        </w:rPr>
      </w:pPr>
    </w:p>
    <w:p w14:paraId="370E81A3" w14:textId="29D77E40" w:rsidR="00770DA2" w:rsidRPr="00007D49" w:rsidRDefault="00770DA2" w:rsidP="00F13FD8">
      <w:pPr>
        <w:numPr>
          <w:ilvl w:val="0"/>
          <w:numId w:val="22"/>
        </w:numPr>
        <w:spacing w:after="0" w:line="240" w:lineRule="auto"/>
        <w:ind w:left="1843" w:hanging="283"/>
        <w:rPr>
          <w:rFonts w:ascii="Arial" w:eastAsia="Calibri" w:hAnsi="Arial" w:cs="Arial"/>
          <w:color w:val="000000"/>
          <w:sz w:val="18"/>
          <w:szCs w:val="18"/>
          <w:lang w:eastAsia="es-PE"/>
        </w:rPr>
      </w:pPr>
      <w:r w:rsidRPr="00FF666B">
        <w:rPr>
          <w:rFonts w:ascii="Arial" w:eastAsia="Calibri" w:hAnsi="Arial" w:cs="Arial"/>
          <w:color w:val="000000"/>
          <w:sz w:val="18"/>
          <w:szCs w:val="18"/>
          <w:lang w:eastAsia="es-PE"/>
        </w:rPr>
        <w:t xml:space="preserve">Por </w:t>
      </w:r>
      <w:r w:rsidR="0096281D" w:rsidRPr="00FF666B">
        <w:rPr>
          <w:rFonts w:ascii="Arial" w:eastAsia="Calibri" w:hAnsi="Arial" w:cs="Arial"/>
          <w:color w:val="000000"/>
          <w:sz w:val="18"/>
          <w:szCs w:val="18"/>
          <w:lang w:eastAsia="es-PE"/>
        </w:rPr>
        <w:t>e</w:t>
      </w:r>
      <w:r w:rsidRPr="00FF666B">
        <w:rPr>
          <w:rFonts w:ascii="Arial" w:eastAsia="Calibri" w:hAnsi="Arial" w:cs="Arial"/>
          <w:color w:val="000000"/>
          <w:sz w:val="18"/>
          <w:szCs w:val="18"/>
          <w:lang w:eastAsia="es-PE"/>
        </w:rPr>
        <w:t>ncargo: Se selecciona la opción cuando la dirección del local donde se produce el bien corresponde a quien recibió el encargo de producir el bien. Una vez seleccionada la opción</w:t>
      </w:r>
      <w:r w:rsidR="00E73E69" w:rsidRPr="00FF666B">
        <w:rPr>
          <w:rFonts w:ascii="Arial" w:eastAsia="Calibri" w:hAnsi="Arial" w:cs="Arial"/>
          <w:color w:val="000000"/>
          <w:sz w:val="18"/>
          <w:szCs w:val="18"/>
          <w:lang w:eastAsia="es-PE"/>
        </w:rPr>
        <w:t>,</w:t>
      </w:r>
      <w:r w:rsidRPr="00FF666B">
        <w:rPr>
          <w:rFonts w:ascii="Arial" w:eastAsia="Calibri" w:hAnsi="Arial" w:cs="Arial"/>
          <w:color w:val="000000"/>
          <w:sz w:val="18"/>
          <w:szCs w:val="18"/>
          <w:lang w:eastAsia="es-PE"/>
        </w:rPr>
        <w:t xml:space="preserve"> se</w:t>
      </w:r>
      <w:r w:rsidRPr="00AA6167">
        <w:rPr>
          <w:rFonts w:ascii="Arial" w:eastAsia="Calibri" w:hAnsi="Arial" w:cs="Arial"/>
          <w:color w:val="000000"/>
          <w:sz w:val="18"/>
          <w:szCs w:val="18"/>
          <w:lang w:eastAsia="es-PE"/>
        </w:rPr>
        <w:t xml:space="preserve"> ingresa el RUC de quien </w:t>
      </w:r>
      <w:r w:rsidRPr="00007D49">
        <w:rPr>
          <w:rFonts w:ascii="Arial" w:eastAsia="Calibri" w:hAnsi="Arial" w:cs="Arial"/>
          <w:color w:val="000000"/>
          <w:sz w:val="18"/>
          <w:szCs w:val="18"/>
          <w:lang w:eastAsia="es-PE"/>
        </w:rPr>
        <w:t>recibió el encargo de producción</w:t>
      </w:r>
      <w:r w:rsidR="002671C9" w:rsidRPr="00007D49">
        <w:rPr>
          <w:rFonts w:ascii="Arial" w:eastAsia="Calibri" w:hAnsi="Arial" w:cs="Arial"/>
          <w:color w:val="000000"/>
          <w:sz w:val="18"/>
          <w:szCs w:val="18"/>
          <w:lang w:eastAsia="es-PE"/>
        </w:rPr>
        <w:t>. C</w:t>
      </w:r>
      <w:r w:rsidRPr="00007D49">
        <w:rPr>
          <w:rFonts w:ascii="Arial" w:eastAsia="Calibri" w:hAnsi="Arial" w:cs="Arial"/>
          <w:color w:val="000000"/>
          <w:sz w:val="18"/>
          <w:szCs w:val="18"/>
          <w:lang w:eastAsia="es-PE"/>
        </w:rPr>
        <w:t>omo resultado se le mostrar</w:t>
      </w:r>
      <w:r w:rsidRPr="00007D49">
        <w:rPr>
          <w:rFonts w:ascii="Arial" w:eastAsia="Calibri" w:hAnsi="Arial" w:cs="Arial"/>
          <w:sz w:val="18"/>
          <w:szCs w:val="18"/>
          <w:lang w:eastAsia="es-PE"/>
        </w:rPr>
        <w:t xml:space="preserve">á </w:t>
      </w:r>
      <w:r w:rsidRPr="00007D49">
        <w:rPr>
          <w:rFonts w:ascii="Arial" w:eastAsia="Calibri" w:hAnsi="Arial" w:cs="Arial"/>
          <w:color w:val="000000"/>
          <w:sz w:val="18"/>
          <w:szCs w:val="18"/>
          <w:lang w:eastAsia="es-PE"/>
        </w:rPr>
        <w:t>una lista de las direcciones del domicilio fiscal y los locales anexos registrados en la ficha del RUC ingresado</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de dicha lista se debe seleccionar la dirección donde se produjo el bien exportado. </w:t>
      </w:r>
    </w:p>
    <w:p w14:paraId="42900C4D" w14:textId="64023E43" w:rsidR="00770DA2" w:rsidRPr="00AA6167" w:rsidRDefault="00770DA2" w:rsidP="00F13FD8">
      <w:pPr>
        <w:numPr>
          <w:ilvl w:val="0"/>
          <w:numId w:val="22"/>
        </w:numPr>
        <w:spacing w:after="0" w:line="240" w:lineRule="auto"/>
        <w:ind w:left="1843" w:hanging="283"/>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Otros locales/alquilados: Se selecciona la opción cuando la dirección del local donde se produce el bien corresponde a un tercero ajeno a quien recibió el encargo de producir el bien, ya sea porque este alquiló otro local o produjo el bien encargado en un local distinto al suyo (no se acepta que el tercero realice el encargo a un cuarto productor de un encargo de producción recibido). Una vez seleccionada la opción se ingresa el RUC asociado a la dirección del local de producción del bien</w:t>
      </w:r>
      <w:r w:rsidR="002671C9" w:rsidRPr="00007D49">
        <w:rPr>
          <w:rFonts w:ascii="Arial" w:eastAsia="Calibri" w:hAnsi="Arial" w:cs="Arial"/>
          <w:color w:val="000000"/>
          <w:sz w:val="18"/>
          <w:szCs w:val="18"/>
          <w:lang w:eastAsia="es-PE"/>
        </w:rPr>
        <w:t>. C</w:t>
      </w:r>
      <w:r w:rsidRPr="00007D49">
        <w:rPr>
          <w:rFonts w:ascii="Arial" w:eastAsia="Calibri" w:hAnsi="Arial" w:cs="Arial"/>
          <w:color w:val="000000"/>
          <w:sz w:val="18"/>
          <w:szCs w:val="18"/>
          <w:lang w:eastAsia="es-PE"/>
        </w:rPr>
        <w:t>omo resultado se le muestra una lista de las direcciones del domicilio fiscal y los locales anexos registrados en la ficha del RUC ingresado</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de dicha lista se debe seleccionar la(s) dirección(es) donde se produjo el bien exportado</w:t>
      </w:r>
      <w:r w:rsidRPr="00AA6167">
        <w:rPr>
          <w:rFonts w:ascii="Arial" w:eastAsia="Calibri" w:hAnsi="Arial" w:cs="Arial"/>
          <w:color w:val="000000"/>
          <w:sz w:val="18"/>
          <w:szCs w:val="18"/>
          <w:lang w:eastAsia="es-PE"/>
        </w:rPr>
        <w:t>.</w:t>
      </w:r>
    </w:p>
    <w:p w14:paraId="6DB0228C" w14:textId="77777777" w:rsidR="00536911" w:rsidRPr="00AA6167" w:rsidRDefault="00536911" w:rsidP="00536911">
      <w:pPr>
        <w:spacing w:after="0" w:line="240" w:lineRule="auto"/>
        <w:ind w:left="1134"/>
        <w:rPr>
          <w:rFonts w:ascii="Arial" w:eastAsia="Calibri" w:hAnsi="Arial" w:cs="Arial"/>
          <w:color w:val="000000"/>
          <w:sz w:val="18"/>
          <w:szCs w:val="18"/>
          <w:lang w:eastAsia="es-PE"/>
        </w:rPr>
      </w:pPr>
    </w:p>
    <w:p w14:paraId="192A5776" w14:textId="6B42B649" w:rsidR="00850DD4" w:rsidRPr="00007D49" w:rsidRDefault="00850DD4" w:rsidP="007A7876">
      <w:pPr>
        <w:numPr>
          <w:ilvl w:val="0"/>
          <w:numId w:val="21"/>
        </w:numPr>
        <w:spacing w:after="0" w:line="240" w:lineRule="auto"/>
        <w:ind w:left="1134" w:hanging="425"/>
        <w:rPr>
          <w:rFonts w:ascii="Arial" w:eastAsia="Calibri" w:hAnsi="Arial" w:cs="Arial"/>
          <w:color w:val="000000"/>
          <w:sz w:val="18"/>
          <w:szCs w:val="18"/>
          <w:lang w:eastAsia="es-PE"/>
        </w:rPr>
      </w:pPr>
      <w:proofErr w:type="gramStart"/>
      <w:r w:rsidRPr="00AA6167">
        <w:rPr>
          <w:rFonts w:ascii="Arial" w:eastAsia="Calibri" w:hAnsi="Arial" w:cs="Arial"/>
          <w:color w:val="000000"/>
          <w:sz w:val="18"/>
          <w:szCs w:val="18"/>
          <w:lang w:eastAsia="es-PE"/>
        </w:rPr>
        <w:t>Total</w:t>
      </w:r>
      <w:proofErr w:type="gramEnd"/>
      <w:r w:rsidRPr="00AA6167">
        <w:rPr>
          <w:rFonts w:ascii="Arial" w:eastAsia="Calibri" w:hAnsi="Arial" w:cs="Arial"/>
          <w:color w:val="000000"/>
          <w:sz w:val="18"/>
          <w:szCs w:val="18"/>
          <w:lang w:eastAsia="es-PE"/>
        </w:rPr>
        <w:t xml:space="preserve"> FOB sujeto a restitución de la </w:t>
      </w:r>
      <w:r w:rsidR="003B28A2" w:rsidRPr="00AA6167">
        <w:rPr>
          <w:rFonts w:ascii="Arial" w:eastAsia="Calibri" w:hAnsi="Arial" w:cs="Arial"/>
          <w:color w:val="000000"/>
          <w:sz w:val="18"/>
          <w:szCs w:val="18"/>
          <w:lang w:eastAsia="es-PE"/>
        </w:rPr>
        <w:t>s</w:t>
      </w:r>
      <w:r w:rsidRPr="00AA6167">
        <w:rPr>
          <w:rFonts w:ascii="Arial" w:eastAsia="Calibri" w:hAnsi="Arial" w:cs="Arial"/>
          <w:color w:val="000000"/>
          <w:sz w:val="18"/>
          <w:szCs w:val="18"/>
          <w:lang w:eastAsia="es-PE"/>
        </w:rPr>
        <w:t xml:space="preserve">olicitud (US$): Es un valor no </w:t>
      </w:r>
      <w:r w:rsidRPr="00007D49">
        <w:rPr>
          <w:rFonts w:ascii="Arial" w:eastAsia="Calibri" w:hAnsi="Arial" w:cs="Arial"/>
          <w:color w:val="000000"/>
          <w:sz w:val="18"/>
          <w:szCs w:val="18"/>
          <w:lang w:eastAsia="es-PE"/>
        </w:rPr>
        <w:t>editable</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resultará de la suma automática que realice el sistema </w:t>
      </w:r>
      <w:r w:rsidR="0023501A" w:rsidRPr="00007D49">
        <w:rPr>
          <w:rFonts w:ascii="Arial" w:eastAsia="Calibri" w:hAnsi="Arial" w:cs="Arial"/>
          <w:color w:val="000000"/>
          <w:sz w:val="18"/>
          <w:szCs w:val="18"/>
          <w:lang w:eastAsia="es-PE"/>
        </w:rPr>
        <w:t xml:space="preserve">informático </w:t>
      </w:r>
      <w:r w:rsidRPr="00007D49">
        <w:rPr>
          <w:rFonts w:ascii="Arial" w:eastAsia="Calibri" w:hAnsi="Arial" w:cs="Arial"/>
          <w:color w:val="000000"/>
          <w:sz w:val="18"/>
          <w:szCs w:val="18"/>
          <w:lang w:eastAsia="es-PE"/>
        </w:rPr>
        <w:t xml:space="preserve">de los valores “FOB sujetos a restitución” por serie de </w:t>
      </w:r>
      <w:r w:rsidR="00B6477F" w:rsidRPr="00007D49">
        <w:rPr>
          <w:rFonts w:ascii="Arial" w:eastAsia="Calibri" w:hAnsi="Arial" w:cs="Arial"/>
          <w:color w:val="000000"/>
          <w:sz w:val="18"/>
          <w:szCs w:val="18"/>
          <w:lang w:eastAsia="es-PE"/>
        </w:rPr>
        <w:t>la declaración</w:t>
      </w:r>
      <w:r w:rsidRPr="00007D49">
        <w:rPr>
          <w:rFonts w:ascii="Arial" w:eastAsia="Calibri" w:hAnsi="Arial" w:cs="Arial"/>
          <w:color w:val="000000"/>
          <w:sz w:val="18"/>
          <w:szCs w:val="18"/>
          <w:lang w:eastAsia="es-PE"/>
        </w:rPr>
        <w:t xml:space="preserve"> de exportación que se ingresen en la </w:t>
      </w:r>
      <w:r w:rsidR="003B28A2" w:rsidRPr="00007D49">
        <w:rPr>
          <w:rFonts w:ascii="Arial" w:eastAsia="Calibri" w:hAnsi="Arial" w:cs="Arial"/>
          <w:color w:val="000000"/>
          <w:sz w:val="18"/>
          <w:szCs w:val="18"/>
          <w:lang w:eastAsia="es-PE"/>
        </w:rPr>
        <w:t>s</w:t>
      </w:r>
      <w:r w:rsidRPr="00007D49">
        <w:rPr>
          <w:rFonts w:ascii="Arial" w:eastAsia="Calibri" w:hAnsi="Arial" w:cs="Arial"/>
          <w:color w:val="000000"/>
          <w:sz w:val="18"/>
          <w:szCs w:val="18"/>
          <w:lang w:eastAsia="es-PE"/>
        </w:rPr>
        <w:t>olicitud (Sección II)</w:t>
      </w:r>
      <w:r w:rsidR="002671C9" w:rsidRPr="00007D49">
        <w:rPr>
          <w:rFonts w:ascii="Arial" w:eastAsia="Calibri" w:hAnsi="Arial" w:cs="Arial"/>
          <w:color w:val="000000"/>
          <w:sz w:val="18"/>
          <w:szCs w:val="18"/>
          <w:lang w:eastAsia="es-PE"/>
        </w:rPr>
        <w:t>. A</w:t>
      </w:r>
      <w:r w:rsidRPr="00007D49">
        <w:rPr>
          <w:rFonts w:ascii="Arial" w:eastAsia="Calibri" w:hAnsi="Arial" w:cs="Arial"/>
          <w:color w:val="000000"/>
          <w:sz w:val="18"/>
          <w:szCs w:val="18"/>
          <w:lang w:eastAsia="es-PE"/>
        </w:rPr>
        <w:t xml:space="preserve"> su vez</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la suma de todos los “Totales FOB por DAM de exportación” darán el “Total FOB sujeto a </w:t>
      </w:r>
      <w:r w:rsidR="00F65921" w:rsidRPr="00007D49">
        <w:rPr>
          <w:rFonts w:ascii="Arial" w:eastAsia="Calibri" w:hAnsi="Arial" w:cs="Arial"/>
          <w:color w:val="000000"/>
          <w:sz w:val="18"/>
          <w:szCs w:val="18"/>
          <w:lang w:eastAsia="es-PE"/>
        </w:rPr>
        <w:t>r</w:t>
      </w:r>
      <w:r w:rsidRPr="00007D49">
        <w:rPr>
          <w:rFonts w:ascii="Arial" w:eastAsia="Calibri" w:hAnsi="Arial" w:cs="Arial"/>
          <w:color w:val="000000"/>
          <w:sz w:val="18"/>
          <w:szCs w:val="18"/>
          <w:lang w:eastAsia="es-PE"/>
        </w:rPr>
        <w:t xml:space="preserve">estitución de la </w:t>
      </w:r>
      <w:r w:rsidR="00F65921" w:rsidRPr="00007D49">
        <w:rPr>
          <w:rFonts w:ascii="Arial" w:eastAsia="Calibri" w:hAnsi="Arial" w:cs="Arial"/>
          <w:color w:val="000000"/>
          <w:sz w:val="18"/>
          <w:szCs w:val="18"/>
          <w:lang w:eastAsia="es-PE"/>
        </w:rPr>
        <w:t>s</w:t>
      </w:r>
      <w:r w:rsidRPr="00007D49">
        <w:rPr>
          <w:rFonts w:ascii="Arial" w:eastAsia="Calibri" w:hAnsi="Arial" w:cs="Arial"/>
          <w:color w:val="000000"/>
          <w:sz w:val="18"/>
          <w:szCs w:val="18"/>
          <w:lang w:eastAsia="es-PE"/>
        </w:rPr>
        <w:t>olicitud (US$)”.</w:t>
      </w:r>
    </w:p>
    <w:p w14:paraId="086A146D" w14:textId="77777777" w:rsidR="00536911" w:rsidRPr="00007D49" w:rsidRDefault="00536911" w:rsidP="00536911">
      <w:pPr>
        <w:spacing w:after="0" w:line="240" w:lineRule="auto"/>
        <w:ind w:left="1134"/>
        <w:rPr>
          <w:rFonts w:ascii="Arial" w:eastAsia="Calibri" w:hAnsi="Arial" w:cs="Arial"/>
          <w:color w:val="000000"/>
          <w:sz w:val="18"/>
          <w:szCs w:val="18"/>
          <w:lang w:eastAsia="es-PE"/>
        </w:rPr>
      </w:pPr>
    </w:p>
    <w:p w14:paraId="689E42CE" w14:textId="1302F539" w:rsidR="00850DD4" w:rsidRPr="00007D49" w:rsidRDefault="00850DD4" w:rsidP="007A7876">
      <w:pPr>
        <w:numPr>
          <w:ilvl w:val="0"/>
          <w:numId w:val="21"/>
        </w:numPr>
        <w:spacing w:after="0" w:line="240" w:lineRule="auto"/>
        <w:ind w:left="1134" w:hanging="425"/>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 xml:space="preserve">Empresas </w:t>
      </w:r>
      <w:r w:rsidR="00F65921" w:rsidRPr="00007D49">
        <w:rPr>
          <w:rFonts w:ascii="Arial" w:eastAsia="Calibri" w:hAnsi="Arial" w:cs="Arial"/>
          <w:color w:val="000000"/>
          <w:sz w:val="18"/>
          <w:szCs w:val="18"/>
          <w:lang w:eastAsia="es-PE"/>
        </w:rPr>
        <w:t>v</w:t>
      </w:r>
      <w:r w:rsidRPr="00007D49">
        <w:rPr>
          <w:rFonts w:ascii="Arial" w:eastAsia="Calibri" w:hAnsi="Arial" w:cs="Arial"/>
          <w:color w:val="000000"/>
          <w:sz w:val="18"/>
          <w:szCs w:val="18"/>
          <w:lang w:eastAsia="es-PE"/>
        </w:rPr>
        <w:t>inculadas: Se dan dos opciones de selección</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“Agregar” y “Excluir”.</w:t>
      </w:r>
    </w:p>
    <w:p w14:paraId="1A75D54B" w14:textId="77777777" w:rsidR="00850DD4" w:rsidRPr="00AA6167" w:rsidRDefault="00850DD4" w:rsidP="006C67FC">
      <w:pPr>
        <w:spacing w:after="0"/>
        <w:ind w:left="720"/>
        <w:rPr>
          <w:rFonts w:ascii="Arial" w:eastAsia="Calibri" w:hAnsi="Arial" w:cs="Arial"/>
          <w:color w:val="000000"/>
          <w:sz w:val="18"/>
          <w:szCs w:val="18"/>
          <w:lang w:eastAsia="es-PE"/>
        </w:rPr>
      </w:pPr>
    </w:p>
    <w:p w14:paraId="78F2B350" w14:textId="4BE9388A" w:rsidR="00770DA2" w:rsidRPr="00AA6167" w:rsidRDefault="00770DA2" w:rsidP="00770DA2">
      <w:pPr>
        <w:numPr>
          <w:ilvl w:val="1"/>
          <w:numId w:val="21"/>
        </w:numPr>
        <w:tabs>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Agregar: Permite declarar a la empresa que exporte la misma subpartida nacional (SPN) y que se considere como vinculada en el concepto de conjunto económico o vinculación económica establecido en el artículo 24 del Reglamento de la Ley del Impuesto a la Renta. Una vez seleccionada la opción</w:t>
      </w:r>
      <w:r w:rsidR="009C553F" w:rsidRPr="00AA6167">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ingresa el número de RUC de la empresa vinculada al beneficiario que se quiere declarar.</w:t>
      </w:r>
    </w:p>
    <w:p w14:paraId="11D60CCF" w14:textId="77777777" w:rsidR="00770DA2" w:rsidRPr="00AA6167" w:rsidRDefault="00770DA2" w:rsidP="00770DA2">
      <w:pPr>
        <w:spacing w:after="0"/>
        <w:ind w:left="633"/>
        <w:rPr>
          <w:rFonts w:ascii="Arial" w:eastAsia="Calibri" w:hAnsi="Arial" w:cs="Arial"/>
          <w:color w:val="000000"/>
          <w:sz w:val="18"/>
          <w:szCs w:val="18"/>
          <w:lang w:eastAsia="es-PE"/>
        </w:rPr>
      </w:pPr>
    </w:p>
    <w:p w14:paraId="5BB627B5" w14:textId="4D305D61" w:rsidR="00770DA2" w:rsidRPr="00AA6167" w:rsidRDefault="00770DA2" w:rsidP="00770DA2">
      <w:pPr>
        <w:numPr>
          <w:ilvl w:val="1"/>
          <w:numId w:val="21"/>
        </w:numPr>
        <w:tabs>
          <w:tab w:val="left" w:pos="1560"/>
        </w:tabs>
        <w:spacing w:after="0" w:line="240" w:lineRule="auto"/>
        <w:ind w:left="1560" w:hanging="426"/>
        <w:rPr>
          <w:rFonts w:ascii="Arial" w:eastAsia="Calibri" w:hAnsi="Arial" w:cs="Arial"/>
          <w:sz w:val="18"/>
          <w:szCs w:val="18"/>
          <w:lang w:eastAsia="es-PE"/>
        </w:rPr>
      </w:pPr>
      <w:r w:rsidRPr="00AA6167">
        <w:rPr>
          <w:rFonts w:ascii="Arial" w:eastAsia="Calibri" w:hAnsi="Arial" w:cs="Arial"/>
          <w:sz w:val="18"/>
          <w:szCs w:val="18"/>
          <w:lang w:eastAsia="es-PE"/>
        </w:rPr>
        <w:t xml:space="preserve">Excluir: Permite excluir a la empresa vinculada </w:t>
      </w:r>
      <w:r w:rsidRPr="002671C9">
        <w:rPr>
          <w:rFonts w:ascii="Arial" w:eastAsia="Calibri" w:hAnsi="Arial" w:cs="Arial"/>
          <w:sz w:val="18"/>
          <w:szCs w:val="18"/>
          <w:lang w:eastAsia="es-PE"/>
        </w:rPr>
        <w:t xml:space="preserve">registrada en la base de datos de la SUNAT como </w:t>
      </w:r>
      <w:r w:rsidRPr="00007D49">
        <w:rPr>
          <w:rFonts w:ascii="Arial" w:eastAsia="Calibri" w:hAnsi="Arial" w:cs="Arial"/>
          <w:sz w:val="18"/>
          <w:szCs w:val="18"/>
          <w:lang w:eastAsia="es-PE"/>
        </w:rPr>
        <w:t>vinculada</w:t>
      </w:r>
      <w:r w:rsidR="002671C9" w:rsidRPr="00007D49">
        <w:rPr>
          <w:rFonts w:ascii="Arial" w:eastAsia="Calibri" w:hAnsi="Arial" w:cs="Arial"/>
          <w:sz w:val="18"/>
          <w:szCs w:val="18"/>
          <w:lang w:eastAsia="es-PE"/>
        </w:rPr>
        <w:t>. P</w:t>
      </w:r>
      <w:r w:rsidRPr="00007D49">
        <w:rPr>
          <w:rFonts w:ascii="Arial" w:eastAsia="Calibri" w:hAnsi="Arial" w:cs="Arial"/>
          <w:sz w:val="18"/>
          <w:szCs w:val="18"/>
          <w:lang w:eastAsia="es-PE"/>
        </w:rPr>
        <w:t>ara</w:t>
      </w:r>
      <w:r w:rsidRPr="00AA6167">
        <w:rPr>
          <w:rFonts w:ascii="Arial" w:eastAsia="Calibri" w:hAnsi="Arial" w:cs="Arial"/>
          <w:sz w:val="18"/>
          <w:szCs w:val="18"/>
          <w:lang w:eastAsia="es-PE"/>
        </w:rPr>
        <w:t xml:space="preserve"> ello se debe seleccionar la empresa a excluir e ingresar la fecha de desvinculación (fecha de inscripción ante la Superintendencia Nacional de los Registros Públicos - SUNARP, de ser el caso) seleccionando los motivos de exclusión que le muestre el sistema informático e ingresando el sustento de la exclusión en el campo “Motivo o razón de exclusión” (no más de 500 caracteres </w:t>
      </w:r>
      <w:proofErr w:type="gramStart"/>
      <w:r w:rsidRPr="00AA6167">
        <w:rPr>
          <w:rFonts w:ascii="Arial" w:eastAsia="Calibri" w:hAnsi="Arial" w:cs="Arial"/>
          <w:sz w:val="18"/>
          <w:szCs w:val="18"/>
          <w:lang w:eastAsia="es-PE"/>
        </w:rPr>
        <w:t>alfa numéricos</w:t>
      </w:r>
      <w:proofErr w:type="gramEnd"/>
      <w:r w:rsidRPr="00AA6167">
        <w:rPr>
          <w:rFonts w:ascii="Arial" w:eastAsia="Calibri" w:hAnsi="Arial" w:cs="Arial"/>
          <w:sz w:val="18"/>
          <w:szCs w:val="18"/>
          <w:lang w:eastAsia="es-PE"/>
        </w:rPr>
        <w:t>).  Cuando el beneficiario solicite la exclusión de empresas vinculadas, en una solicitud, debe adjuntar la documentación que sustente el pedido en “Documentación digitalizada”. La exclusión opera a partir del día siguiente de la fecha de desvinculación ingresada y una vez que la solicitud haya sido aprobada. Para registrar una nueva solicitud no debe existir otra con pedido de exclusión (desvinculación) pendiente de resultado.</w:t>
      </w:r>
    </w:p>
    <w:p w14:paraId="6FB37569" w14:textId="77777777" w:rsidR="00A76318" w:rsidRPr="00AA6167" w:rsidRDefault="00A76318" w:rsidP="00A76318">
      <w:pPr>
        <w:spacing w:after="0" w:line="240" w:lineRule="auto"/>
        <w:rPr>
          <w:rFonts w:ascii="Arial" w:eastAsia="Calibri" w:hAnsi="Arial" w:cs="Arial"/>
          <w:color w:val="000000"/>
          <w:sz w:val="18"/>
          <w:szCs w:val="18"/>
          <w:lang w:eastAsia="es-PE"/>
        </w:rPr>
      </w:pPr>
    </w:p>
    <w:p w14:paraId="75C5B76C" w14:textId="5A5ECE3E" w:rsidR="00770DA2" w:rsidRPr="00007D49" w:rsidRDefault="00770DA2" w:rsidP="00770DA2">
      <w:pPr>
        <w:numPr>
          <w:ilvl w:val="0"/>
          <w:numId w:val="21"/>
        </w:numPr>
        <w:spacing w:after="0" w:line="240" w:lineRule="auto"/>
        <w:ind w:left="1134" w:hanging="425"/>
        <w:rPr>
          <w:rFonts w:ascii="Arial" w:eastAsia="Calibri" w:hAnsi="Arial" w:cs="Arial"/>
          <w:color w:val="000000"/>
          <w:sz w:val="18"/>
          <w:szCs w:val="18"/>
          <w:lang w:eastAsia="es-PE"/>
        </w:rPr>
      </w:pPr>
      <w:proofErr w:type="gramStart"/>
      <w:r w:rsidRPr="00AA6167">
        <w:rPr>
          <w:rFonts w:ascii="Arial" w:eastAsia="Calibri" w:hAnsi="Arial" w:cs="Arial"/>
          <w:color w:val="000000"/>
          <w:sz w:val="18"/>
          <w:szCs w:val="18"/>
          <w:lang w:eastAsia="es-PE"/>
        </w:rPr>
        <w:t>Monto a deducir</w:t>
      </w:r>
      <w:proofErr w:type="gramEnd"/>
      <w:r w:rsidRPr="00AA6167">
        <w:rPr>
          <w:rFonts w:ascii="Arial" w:eastAsia="Calibri" w:hAnsi="Arial" w:cs="Arial"/>
          <w:color w:val="000000"/>
          <w:sz w:val="18"/>
          <w:szCs w:val="18"/>
          <w:lang w:eastAsia="es-PE"/>
        </w:rPr>
        <w:t xml:space="preserve"> por comisiones y otros gastos deducibles: Se dan dos opciones de selección</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“S</w:t>
      </w:r>
      <w:r w:rsidR="002671C9"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xml:space="preserve">” y “No”.  </w:t>
      </w:r>
    </w:p>
    <w:p w14:paraId="3D1A8F2A" w14:textId="77777777" w:rsidR="00770DA2" w:rsidRPr="00007D49" w:rsidRDefault="00770DA2" w:rsidP="00770DA2">
      <w:pPr>
        <w:spacing w:after="0"/>
        <w:ind w:left="714"/>
        <w:rPr>
          <w:rFonts w:ascii="Arial" w:eastAsia="Calibri" w:hAnsi="Arial" w:cs="Arial"/>
          <w:color w:val="000000"/>
          <w:sz w:val="18"/>
          <w:szCs w:val="18"/>
          <w:lang w:eastAsia="es-PE"/>
        </w:rPr>
      </w:pPr>
    </w:p>
    <w:p w14:paraId="3EF30B82" w14:textId="0B556DA9" w:rsidR="00770DA2" w:rsidRPr="00007D49" w:rsidRDefault="00770DA2" w:rsidP="00770DA2">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S</w:t>
      </w:r>
      <w:r w:rsidR="002671C9"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xml:space="preserve">: Se selecciona esta opción cuando existe deducción por comisión </w:t>
      </w:r>
      <w:r w:rsidR="0082176D" w:rsidRPr="00007D49">
        <w:rPr>
          <w:rFonts w:ascii="Arial" w:eastAsia="Calibri" w:hAnsi="Arial" w:cs="Arial"/>
          <w:color w:val="000000"/>
          <w:sz w:val="18"/>
          <w:szCs w:val="18"/>
          <w:lang w:eastAsia="es-PE"/>
        </w:rPr>
        <w:t xml:space="preserve">u </w:t>
      </w:r>
      <w:r w:rsidRPr="00007D49">
        <w:rPr>
          <w:rFonts w:ascii="Arial" w:eastAsia="Calibri" w:hAnsi="Arial" w:cs="Arial"/>
          <w:color w:val="000000"/>
          <w:sz w:val="18"/>
          <w:szCs w:val="18"/>
          <w:lang w:eastAsia="es-PE"/>
        </w:rPr>
        <w:t>otros gastos deducibles a declarar</w:t>
      </w:r>
      <w:r w:rsidR="002671C9" w:rsidRPr="00007D49">
        <w:rPr>
          <w:rFonts w:ascii="Arial" w:eastAsia="Calibri" w:hAnsi="Arial" w:cs="Arial"/>
          <w:color w:val="000000"/>
          <w:sz w:val="18"/>
          <w:szCs w:val="18"/>
          <w:lang w:eastAsia="es-PE"/>
        </w:rPr>
        <w:t>. S</w:t>
      </w:r>
      <w:r w:rsidRPr="00007D49">
        <w:rPr>
          <w:rFonts w:ascii="Arial" w:eastAsia="Calibri" w:hAnsi="Arial" w:cs="Arial"/>
          <w:color w:val="000000"/>
          <w:sz w:val="18"/>
          <w:szCs w:val="18"/>
          <w:lang w:eastAsia="es-PE"/>
        </w:rPr>
        <w:t>e ingresa además el monto a deducir en dólares de los Estados Unidos de América en la casilla “Monto US$”.</w:t>
      </w:r>
    </w:p>
    <w:p w14:paraId="0D0D5E7C" w14:textId="77777777" w:rsidR="00770DA2" w:rsidRPr="00007D49" w:rsidRDefault="00770DA2" w:rsidP="00770DA2">
      <w:pPr>
        <w:pStyle w:val="Prrafodelista"/>
        <w:tabs>
          <w:tab w:val="left" w:pos="708"/>
        </w:tabs>
        <w:ind w:left="1701" w:hanging="567"/>
        <w:rPr>
          <w:rFonts w:ascii="Arial" w:eastAsia="Calibri" w:hAnsi="Arial" w:cs="Arial"/>
          <w:color w:val="000000"/>
          <w:sz w:val="18"/>
          <w:szCs w:val="18"/>
          <w:lang w:eastAsia="es-PE"/>
        </w:rPr>
      </w:pPr>
    </w:p>
    <w:p w14:paraId="54EE6FDF" w14:textId="6ECC0773" w:rsidR="00770DA2" w:rsidRPr="00007D49" w:rsidRDefault="00770DA2" w:rsidP="00770DA2">
      <w:pPr>
        <w:pStyle w:val="Prrafodelista"/>
        <w:numPr>
          <w:ilvl w:val="1"/>
          <w:numId w:val="21"/>
        </w:numPr>
        <w:tabs>
          <w:tab w:val="left" w:pos="907"/>
          <w:tab w:val="left" w:pos="1134"/>
          <w:tab w:val="left" w:pos="1560"/>
        </w:tabs>
        <w:spacing w:after="0" w:line="240" w:lineRule="auto"/>
        <w:ind w:left="1560" w:hanging="426"/>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 xml:space="preserve">No: Se selecciona esta opción cuando no existe un monto a deducir por comisión </w:t>
      </w:r>
      <w:r w:rsidR="0082176D" w:rsidRPr="00007D49">
        <w:rPr>
          <w:rFonts w:ascii="Arial" w:eastAsia="Calibri" w:hAnsi="Arial" w:cs="Arial"/>
          <w:color w:val="000000"/>
          <w:sz w:val="18"/>
          <w:szCs w:val="18"/>
          <w:lang w:eastAsia="es-PE"/>
        </w:rPr>
        <w:t>u</w:t>
      </w:r>
      <w:r w:rsidRPr="00007D49">
        <w:rPr>
          <w:rFonts w:ascii="Arial" w:eastAsia="Calibri" w:hAnsi="Arial" w:cs="Arial"/>
          <w:color w:val="000000"/>
          <w:sz w:val="18"/>
          <w:szCs w:val="18"/>
          <w:lang w:eastAsia="es-PE"/>
        </w:rPr>
        <w:t xml:space="preserve"> otros gastos deducibles a declarar.</w:t>
      </w:r>
    </w:p>
    <w:p w14:paraId="5A469A06" w14:textId="77777777" w:rsidR="00770DA2" w:rsidRPr="00007D49" w:rsidRDefault="00770DA2" w:rsidP="00770DA2">
      <w:pPr>
        <w:pStyle w:val="Prrafodelista"/>
        <w:spacing w:after="0"/>
        <w:ind w:left="1070"/>
        <w:rPr>
          <w:rFonts w:ascii="Arial" w:eastAsia="Calibri" w:hAnsi="Arial" w:cs="Arial"/>
          <w:color w:val="000000"/>
          <w:sz w:val="18"/>
          <w:szCs w:val="18"/>
          <w:lang w:eastAsia="es-PE"/>
        </w:rPr>
      </w:pPr>
    </w:p>
    <w:p w14:paraId="618FB41D" w14:textId="7F409879" w:rsidR="00770DA2" w:rsidRPr="00007D49" w:rsidRDefault="00770DA2" w:rsidP="00770DA2">
      <w:pPr>
        <w:numPr>
          <w:ilvl w:val="0"/>
          <w:numId w:val="21"/>
        </w:numPr>
        <w:spacing w:after="0" w:line="240" w:lineRule="auto"/>
        <w:ind w:left="1134" w:hanging="425"/>
        <w:rPr>
          <w:rFonts w:ascii="Arial" w:eastAsia="Calibri" w:hAnsi="Arial" w:cs="Arial"/>
          <w:color w:val="000000"/>
          <w:sz w:val="18"/>
          <w:szCs w:val="18"/>
          <w:lang w:eastAsia="es-PE"/>
        </w:rPr>
      </w:pPr>
      <w:proofErr w:type="gramStart"/>
      <w:r w:rsidRPr="00007D49">
        <w:rPr>
          <w:rFonts w:ascii="Arial" w:eastAsia="Calibri" w:hAnsi="Arial" w:cs="Arial"/>
          <w:color w:val="000000"/>
          <w:sz w:val="18"/>
          <w:szCs w:val="18"/>
          <w:lang w:eastAsia="es-PE"/>
        </w:rPr>
        <w:t>El monto a deducir</w:t>
      </w:r>
      <w:proofErr w:type="gramEnd"/>
      <w:r w:rsidRPr="00007D49">
        <w:rPr>
          <w:rFonts w:ascii="Arial" w:eastAsia="Calibri" w:hAnsi="Arial" w:cs="Arial"/>
          <w:color w:val="000000"/>
          <w:sz w:val="18"/>
          <w:szCs w:val="18"/>
          <w:lang w:eastAsia="es-PE"/>
        </w:rPr>
        <w:t xml:space="preserve"> por concepto de costo del oro contenido en el producto exportado: Se dan dos opciones de selección</w:t>
      </w:r>
      <w:r w:rsidR="002671C9"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“S</w:t>
      </w:r>
      <w:r w:rsidR="002671C9"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y “No”.</w:t>
      </w:r>
    </w:p>
    <w:p w14:paraId="60FDB7DE" w14:textId="77777777" w:rsidR="00770DA2" w:rsidRPr="00007D49" w:rsidRDefault="00770DA2" w:rsidP="00770DA2">
      <w:pPr>
        <w:spacing w:after="0"/>
        <w:ind w:left="720"/>
        <w:rPr>
          <w:rFonts w:ascii="Arial" w:eastAsia="Calibri" w:hAnsi="Arial" w:cs="Arial"/>
          <w:color w:val="000000"/>
          <w:sz w:val="18"/>
          <w:szCs w:val="18"/>
          <w:lang w:eastAsia="es-PE"/>
        </w:rPr>
      </w:pPr>
    </w:p>
    <w:p w14:paraId="008398BE" w14:textId="7307B58E" w:rsidR="00770DA2" w:rsidRPr="00AA6167" w:rsidRDefault="00770DA2" w:rsidP="00770DA2">
      <w:pPr>
        <w:numPr>
          <w:ilvl w:val="1"/>
          <w:numId w:val="23"/>
        </w:numPr>
        <w:tabs>
          <w:tab w:val="left" w:pos="1701"/>
        </w:tabs>
        <w:spacing w:after="0" w:line="240" w:lineRule="auto"/>
        <w:ind w:left="1701" w:hanging="567"/>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S</w:t>
      </w:r>
      <w:r w:rsidR="002671C9"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Se selecciona esta opción cuando existe deducción por concepto de costo del oro contenido en el producto exportado a declarar</w:t>
      </w:r>
      <w:r w:rsidR="002671C9" w:rsidRPr="00007D49">
        <w:rPr>
          <w:rFonts w:ascii="Arial" w:eastAsia="Calibri" w:hAnsi="Arial" w:cs="Arial"/>
          <w:color w:val="000000"/>
          <w:sz w:val="18"/>
          <w:szCs w:val="18"/>
          <w:lang w:eastAsia="es-PE"/>
        </w:rPr>
        <w:t>. S</w:t>
      </w:r>
      <w:r w:rsidRPr="00007D49">
        <w:rPr>
          <w:rFonts w:ascii="Arial" w:eastAsia="Calibri" w:hAnsi="Arial" w:cs="Arial"/>
          <w:color w:val="000000"/>
          <w:sz w:val="18"/>
          <w:szCs w:val="18"/>
          <w:lang w:eastAsia="es-PE"/>
        </w:rPr>
        <w:t>e ingresa</w:t>
      </w:r>
      <w:r w:rsidRPr="00AA6167">
        <w:rPr>
          <w:rFonts w:ascii="Arial" w:eastAsia="Calibri" w:hAnsi="Arial" w:cs="Arial"/>
          <w:color w:val="000000"/>
          <w:sz w:val="18"/>
          <w:szCs w:val="18"/>
          <w:lang w:eastAsia="es-PE"/>
        </w:rPr>
        <w:t xml:space="preserve"> además el monto a deducir en dólares de los Estados Unidos de América en la casilla “Monto US$”.</w:t>
      </w:r>
    </w:p>
    <w:p w14:paraId="5C67F5A7" w14:textId="77777777" w:rsidR="00850DD4" w:rsidRPr="00AA6167" w:rsidRDefault="00850DD4" w:rsidP="006C67FC">
      <w:pPr>
        <w:spacing w:after="0"/>
        <w:ind w:left="1701"/>
        <w:rPr>
          <w:rFonts w:ascii="Arial" w:eastAsia="Calibri" w:hAnsi="Arial" w:cs="Arial"/>
          <w:color w:val="000000"/>
          <w:sz w:val="18"/>
          <w:szCs w:val="18"/>
          <w:lang w:eastAsia="es-PE"/>
        </w:rPr>
      </w:pPr>
    </w:p>
    <w:p w14:paraId="1B47ED0C" w14:textId="77777777" w:rsidR="00850DD4" w:rsidRPr="00AA6167" w:rsidRDefault="00850DD4" w:rsidP="007A7876">
      <w:pPr>
        <w:numPr>
          <w:ilvl w:val="1"/>
          <w:numId w:val="23"/>
        </w:numPr>
        <w:tabs>
          <w:tab w:val="left" w:pos="1701"/>
        </w:tabs>
        <w:spacing w:after="0" w:line="240" w:lineRule="auto"/>
        <w:ind w:left="1701" w:hanging="567"/>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No: Se selecciona esta opción cuando no existe monto a deducir por concepto de costo del oro.</w:t>
      </w:r>
    </w:p>
    <w:p w14:paraId="315DB5FC" w14:textId="77777777" w:rsidR="00850DD4" w:rsidRPr="00AA6167" w:rsidRDefault="00850DD4" w:rsidP="006C67FC">
      <w:pPr>
        <w:spacing w:after="0"/>
        <w:ind w:left="1134"/>
        <w:rPr>
          <w:rFonts w:ascii="Arial" w:eastAsia="Calibri" w:hAnsi="Arial" w:cs="Arial"/>
          <w:color w:val="000000"/>
          <w:sz w:val="18"/>
          <w:szCs w:val="18"/>
          <w:lang w:eastAsia="es-PE"/>
        </w:rPr>
      </w:pPr>
    </w:p>
    <w:p w14:paraId="731B491A" w14:textId="1832413A" w:rsidR="006C67FC" w:rsidRPr="006F0665" w:rsidRDefault="00850DD4" w:rsidP="00327337">
      <w:pPr>
        <w:numPr>
          <w:ilvl w:val="0"/>
          <w:numId w:val="21"/>
        </w:numPr>
        <w:tabs>
          <w:tab w:val="left" w:pos="709"/>
        </w:tabs>
        <w:spacing w:after="0" w:line="240" w:lineRule="auto"/>
        <w:ind w:left="1134" w:hanging="425"/>
        <w:rPr>
          <w:rFonts w:ascii="Arial" w:eastAsia="Calibri" w:hAnsi="Arial" w:cs="Arial"/>
          <w:color w:val="000000" w:themeColor="text1"/>
          <w:sz w:val="18"/>
          <w:szCs w:val="18"/>
          <w:lang w:eastAsia="es-PE"/>
        </w:rPr>
      </w:pPr>
      <w:r w:rsidRPr="00AA6167">
        <w:rPr>
          <w:rFonts w:ascii="Arial" w:eastAsia="Calibri" w:hAnsi="Arial" w:cs="Arial"/>
          <w:color w:val="000000"/>
          <w:sz w:val="18"/>
          <w:szCs w:val="18"/>
          <w:lang w:eastAsia="es-PE"/>
        </w:rPr>
        <w:t>El valor CIF de los insumos importados supera el 50% del valor FOB del producto exportado o incumple lo dispuesto en</w:t>
      </w:r>
      <w:r w:rsidR="00FE1695">
        <w:rPr>
          <w:rFonts w:ascii="Arial" w:eastAsia="Calibri" w:hAnsi="Arial" w:cs="Arial"/>
          <w:color w:val="000000"/>
          <w:sz w:val="18"/>
          <w:szCs w:val="18"/>
          <w:lang w:eastAsia="es-PE"/>
        </w:rPr>
        <w:t xml:space="preserve"> </w:t>
      </w:r>
      <w:r w:rsidRPr="00AA6167">
        <w:rPr>
          <w:rFonts w:ascii="Arial" w:eastAsia="Calibri" w:hAnsi="Arial" w:cs="Arial"/>
          <w:color w:val="000000"/>
          <w:sz w:val="18"/>
          <w:szCs w:val="18"/>
          <w:lang w:eastAsia="es-PE"/>
        </w:rPr>
        <w:t xml:space="preserve">el Texto Único Ordenado de la Ley para la lucha contra la evasión </w:t>
      </w:r>
      <w:r w:rsidRPr="00AA6167">
        <w:rPr>
          <w:rFonts w:ascii="Arial" w:eastAsia="Calibri" w:hAnsi="Arial" w:cs="Arial"/>
          <w:color w:val="000000"/>
          <w:sz w:val="18"/>
          <w:szCs w:val="18"/>
          <w:lang w:eastAsia="es-PE"/>
        </w:rPr>
        <w:lastRenderedPageBreak/>
        <w:t xml:space="preserve">y para la formalización de la economía - </w:t>
      </w:r>
      <w:r w:rsidRPr="006F0665">
        <w:rPr>
          <w:rFonts w:ascii="Arial" w:eastAsia="Calibri" w:hAnsi="Arial" w:cs="Arial"/>
          <w:sz w:val="18"/>
          <w:szCs w:val="18"/>
          <w:lang w:eastAsia="es-PE"/>
        </w:rPr>
        <w:t xml:space="preserve">Ley </w:t>
      </w:r>
      <w:proofErr w:type="spellStart"/>
      <w:r w:rsidRPr="006F0665">
        <w:rPr>
          <w:rFonts w:ascii="Arial" w:eastAsia="Calibri" w:hAnsi="Arial" w:cs="Arial"/>
          <w:sz w:val="18"/>
          <w:szCs w:val="18"/>
          <w:lang w:eastAsia="es-PE"/>
        </w:rPr>
        <w:t>N</w:t>
      </w:r>
      <w:r w:rsidR="006F0665">
        <w:rPr>
          <w:rFonts w:ascii="Arial" w:eastAsia="Calibri" w:hAnsi="Arial" w:cs="Arial"/>
          <w:sz w:val="18"/>
          <w:szCs w:val="18"/>
          <w:lang w:eastAsia="es-PE"/>
        </w:rPr>
        <w:t>°</w:t>
      </w:r>
      <w:proofErr w:type="spellEnd"/>
      <w:r w:rsidR="006F0665">
        <w:rPr>
          <w:rFonts w:ascii="Arial" w:eastAsia="Calibri" w:hAnsi="Arial" w:cs="Arial"/>
          <w:sz w:val="18"/>
          <w:szCs w:val="18"/>
          <w:lang w:eastAsia="es-PE"/>
        </w:rPr>
        <w:t xml:space="preserve"> </w:t>
      </w:r>
      <w:r w:rsidRPr="006F0665">
        <w:rPr>
          <w:rFonts w:ascii="Arial" w:eastAsia="Calibri" w:hAnsi="Arial" w:cs="Arial"/>
          <w:sz w:val="18"/>
          <w:szCs w:val="18"/>
          <w:lang w:eastAsia="es-PE"/>
        </w:rPr>
        <w:t>28194</w:t>
      </w:r>
      <w:r w:rsidRPr="006F0665">
        <w:rPr>
          <w:rFonts w:ascii="Arial" w:eastAsia="Calibri" w:hAnsi="Arial" w:cs="Arial"/>
          <w:color w:val="000000" w:themeColor="text1"/>
          <w:sz w:val="18"/>
          <w:szCs w:val="18"/>
          <w:lang w:eastAsia="es-PE"/>
        </w:rPr>
        <w:t>: Se dan dos opciones de selección “S</w:t>
      </w:r>
      <w:r w:rsidR="00007D49" w:rsidRPr="006F0665">
        <w:rPr>
          <w:rFonts w:ascii="Arial" w:eastAsia="Calibri" w:hAnsi="Arial" w:cs="Arial"/>
          <w:color w:val="000000" w:themeColor="text1"/>
          <w:sz w:val="18"/>
          <w:szCs w:val="18"/>
          <w:lang w:eastAsia="es-PE"/>
        </w:rPr>
        <w:t>í</w:t>
      </w:r>
      <w:r w:rsidRPr="006F0665">
        <w:rPr>
          <w:rFonts w:ascii="Arial" w:eastAsia="Calibri" w:hAnsi="Arial" w:cs="Arial"/>
          <w:color w:val="000000" w:themeColor="text1"/>
          <w:sz w:val="18"/>
          <w:szCs w:val="18"/>
          <w:lang w:eastAsia="es-PE"/>
        </w:rPr>
        <w:t>” y “No”.</w:t>
      </w:r>
    </w:p>
    <w:p w14:paraId="6FC046CE" w14:textId="569BEDFA" w:rsidR="00850DD4" w:rsidRPr="00AA6167" w:rsidRDefault="00850DD4" w:rsidP="007A7876">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Se selecciona </w:t>
      </w:r>
      <w:r w:rsidR="004121A7">
        <w:rPr>
          <w:rFonts w:ascii="Arial" w:eastAsia="Calibri" w:hAnsi="Arial" w:cs="Arial"/>
          <w:color w:val="000000"/>
          <w:sz w:val="18"/>
          <w:szCs w:val="18"/>
          <w:lang w:eastAsia="es-PE"/>
        </w:rPr>
        <w:t xml:space="preserve">la </w:t>
      </w:r>
      <w:r w:rsidRPr="00AA6167">
        <w:rPr>
          <w:rFonts w:ascii="Arial" w:eastAsia="Calibri" w:hAnsi="Arial" w:cs="Arial"/>
          <w:color w:val="000000"/>
          <w:sz w:val="18"/>
          <w:szCs w:val="18"/>
          <w:lang w:eastAsia="es-PE"/>
        </w:rPr>
        <w:t>opción</w:t>
      </w:r>
      <w:r w:rsidR="004121A7">
        <w:rPr>
          <w:rFonts w:ascii="Arial" w:eastAsia="Calibri" w:hAnsi="Arial" w:cs="Arial"/>
          <w:color w:val="000000"/>
          <w:sz w:val="18"/>
          <w:szCs w:val="18"/>
          <w:lang w:eastAsia="es-PE"/>
        </w:rPr>
        <w:t xml:space="preserve"> “S</w:t>
      </w:r>
      <w:r w:rsidR="00007D49">
        <w:rPr>
          <w:rFonts w:ascii="Arial" w:eastAsia="Calibri" w:hAnsi="Arial" w:cs="Arial"/>
          <w:color w:val="000000"/>
          <w:sz w:val="18"/>
          <w:szCs w:val="18"/>
          <w:lang w:eastAsia="es-PE"/>
        </w:rPr>
        <w:t>í</w:t>
      </w:r>
      <w:r w:rsidR="004121A7">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cuando:</w:t>
      </w:r>
    </w:p>
    <w:p w14:paraId="3E6931C4" w14:textId="77777777" w:rsidR="00850DD4" w:rsidRPr="00AA6167" w:rsidRDefault="00850DD4" w:rsidP="004C4865">
      <w:pPr>
        <w:numPr>
          <w:ilvl w:val="0"/>
          <w:numId w:val="24"/>
        </w:numPr>
        <w:spacing w:after="0" w:line="240" w:lineRule="auto"/>
        <w:ind w:left="1844" w:hanging="284"/>
        <w:rPr>
          <w:rFonts w:ascii="Arial" w:eastAsia="Calibri" w:hAnsi="Arial" w:cs="Arial"/>
          <w:color w:val="000000"/>
          <w:sz w:val="18"/>
          <w:szCs w:val="18"/>
          <w:lang w:eastAsia="es-PE"/>
        </w:rPr>
      </w:pPr>
      <w:r w:rsidRPr="00AA6167">
        <w:rPr>
          <w:rFonts w:ascii="Arial" w:hAnsi="Arial" w:cs="Arial"/>
          <w:sz w:val="18"/>
          <w:szCs w:val="18"/>
        </w:rPr>
        <w:t>El valor CIF de los insumos importados supera el 50% del valor FOB del producto exportado o</w:t>
      </w:r>
    </w:p>
    <w:p w14:paraId="64A6F974" w14:textId="1EC74467" w:rsidR="00850DD4" w:rsidRPr="00AA6167" w:rsidRDefault="00850DD4" w:rsidP="004C4865">
      <w:pPr>
        <w:numPr>
          <w:ilvl w:val="0"/>
          <w:numId w:val="24"/>
        </w:numPr>
        <w:spacing w:after="0" w:line="240" w:lineRule="auto"/>
        <w:ind w:left="1844" w:hanging="284"/>
        <w:rPr>
          <w:rFonts w:ascii="Arial" w:eastAsia="Calibri" w:hAnsi="Arial" w:cs="Arial"/>
          <w:color w:val="000000"/>
          <w:sz w:val="18"/>
          <w:szCs w:val="18"/>
          <w:lang w:eastAsia="es-PE"/>
        </w:rPr>
      </w:pPr>
      <w:r w:rsidRPr="00AA6167">
        <w:rPr>
          <w:rFonts w:ascii="Arial" w:hAnsi="Arial" w:cs="Arial"/>
          <w:sz w:val="18"/>
          <w:szCs w:val="18"/>
        </w:rPr>
        <w:t xml:space="preserve">Se incumple lo dispuesto en </w:t>
      </w:r>
      <w:r w:rsidR="00FE1695">
        <w:rPr>
          <w:rFonts w:ascii="Arial" w:hAnsi="Arial" w:cs="Arial"/>
          <w:sz w:val="18"/>
          <w:szCs w:val="18"/>
        </w:rPr>
        <w:t>e</w:t>
      </w:r>
      <w:r w:rsidRPr="00AA6167">
        <w:rPr>
          <w:rFonts w:ascii="Arial" w:hAnsi="Arial" w:cs="Arial"/>
          <w:sz w:val="18"/>
          <w:szCs w:val="18"/>
        </w:rPr>
        <w:t>l</w:t>
      </w:r>
      <w:r w:rsidR="00FE1695">
        <w:rPr>
          <w:rFonts w:ascii="Arial" w:hAnsi="Arial" w:cs="Arial"/>
          <w:sz w:val="18"/>
          <w:szCs w:val="18"/>
        </w:rPr>
        <w:t xml:space="preserve"> </w:t>
      </w:r>
      <w:r w:rsidRPr="00AA6167">
        <w:rPr>
          <w:rFonts w:ascii="Arial" w:hAnsi="Arial" w:cs="Arial"/>
          <w:sz w:val="18"/>
          <w:szCs w:val="18"/>
        </w:rPr>
        <w:t>Texto Único Ordenado de la Ley para la lucha contra la evasión y para la formalización de la economía.</w:t>
      </w:r>
    </w:p>
    <w:p w14:paraId="4D69F88D" w14:textId="77777777" w:rsidR="000F0B3D" w:rsidRPr="00AA6167" w:rsidRDefault="000F0B3D" w:rsidP="000F0B3D">
      <w:pPr>
        <w:spacing w:after="0" w:line="240" w:lineRule="auto"/>
        <w:rPr>
          <w:rFonts w:ascii="Arial" w:eastAsia="Calibri" w:hAnsi="Arial" w:cs="Arial"/>
          <w:color w:val="000000"/>
          <w:sz w:val="18"/>
          <w:szCs w:val="18"/>
          <w:lang w:eastAsia="es-PE"/>
        </w:rPr>
      </w:pPr>
    </w:p>
    <w:p w14:paraId="1371DBAD" w14:textId="635A259F" w:rsidR="00770DA2" w:rsidRPr="00AA6167" w:rsidRDefault="00770DA2" w:rsidP="00770DA2">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Se selecciona </w:t>
      </w:r>
      <w:r w:rsidR="004121A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a opción</w:t>
      </w:r>
      <w:r w:rsidR="004121A7">
        <w:rPr>
          <w:rFonts w:ascii="Arial" w:eastAsia="Calibri" w:hAnsi="Arial" w:cs="Arial"/>
          <w:color w:val="000000"/>
          <w:sz w:val="18"/>
          <w:szCs w:val="18"/>
          <w:lang w:eastAsia="es-PE"/>
        </w:rPr>
        <w:t xml:space="preserve"> “No”</w:t>
      </w:r>
      <w:r w:rsidRPr="00AA6167">
        <w:rPr>
          <w:rFonts w:ascii="Arial" w:eastAsia="Calibri" w:hAnsi="Arial" w:cs="Arial"/>
          <w:color w:val="000000"/>
          <w:sz w:val="18"/>
          <w:szCs w:val="18"/>
          <w:lang w:eastAsia="es-PE"/>
        </w:rPr>
        <w:t xml:space="preserve"> cuando: </w:t>
      </w:r>
    </w:p>
    <w:p w14:paraId="120524D6" w14:textId="77777777" w:rsidR="00770DA2" w:rsidRPr="00AA6167" w:rsidRDefault="00770DA2" w:rsidP="00303504">
      <w:pPr>
        <w:numPr>
          <w:ilvl w:val="0"/>
          <w:numId w:val="51"/>
        </w:numPr>
        <w:spacing w:after="0" w:line="240" w:lineRule="auto"/>
        <w:ind w:left="1844" w:hanging="284"/>
        <w:rPr>
          <w:rFonts w:ascii="Arial" w:hAnsi="Arial" w:cs="Arial"/>
          <w:sz w:val="18"/>
          <w:szCs w:val="18"/>
        </w:rPr>
      </w:pPr>
      <w:r w:rsidRPr="00AA6167">
        <w:rPr>
          <w:rFonts w:ascii="Arial" w:hAnsi="Arial" w:cs="Arial"/>
          <w:sz w:val="18"/>
          <w:szCs w:val="18"/>
        </w:rPr>
        <w:t>El valor CIF de los insumos importados no supera el 50% del valor FOB del producto exportado y</w:t>
      </w:r>
    </w:p>
    <w:p w14:paraId="6A62E6ED" w14:textId="0BAF750E" w:rsidR="00770DA2" w:rsidRDefault="00A86AA2" w:rsidP="00303504">
      <w:pPr>
        <w:numPr>
          <w:ilvl w:val="0"/>
          <w:numId w:val="51"/>
        </w:numPr>
        <w:spacing w:after="0" w:line="240" w:lineRule="auto"/>
        <w:ind w:left="1844" w:hanging="284"/>
        <w:rPr>
          <w:rFonts w:ascii="Arial" w:hAnsi="Arial" w:cs="Arial"/>
          <w:sz w:val="18"/>
          <w:szCs w:val="18"/>
        </w:rPr>
      </w:pPr>
      <w:r w:rsidRPr="00971892">
        <w:rPr>
          <w:rFonts w:ascii="Arial" w:hAnsi="Arial" w:cs="Arial"/>
          <w:sz w:val="18"/>
          <w:szCs w:val="18"/>
        </w:rPr>
        <w:t xml:space="preserve">No se incumple </w:t>
      </w:r>
      <w:r w:rsidR="00770DA2" w:rsidRPr="00971892">
        <w:rPr>
          <w:rFonts w:ascii="Arial" w:hAnsi="Arial" w:cs="Arial"/>
          <w:sz w:val="18"/>
          <w:szCs w:val="18"/>
        </w:rPr>
        <w:t xml:space="preserve">lo </w:t>
      </w:r>
      <w:r w:rsidR="00770DA2" w:rsidRPr="00AA6167">
        <w:rPr>
          <w:rFonts w:ascii="Arial" w:hAnsi="Arial" w:cs="Arial"/>
          <w:sz w:val="18"/>
          <w:szCs w:val="18"/>
        </w:rPr>
        <w:t xml:space="preserve">dispuesto en </w:t>
      </w:r>
      <w:r w:rsidR="00FE1695">
        <w:rPr>
          <w:rFonts w:ascii="Arial" w:hAnsi="Arial" w:cs="Arial"/>
          <w:sz w:val="18"/>
          <w:szCs w:val="18"/>
        </w:rPr>
        <w:t xml:space="preserve">el </w:t>
      </w:r>
      <w:r w:rsidR="00770DA2" w:rsidRPr="00AA6167">
        <w:rPr>
          <w:rFonts w:ascii="Arial" w:hAnsi="Arial" w:cs="Arial"/>
          <w:sz w:val="18"/>
          <w:szCs w:val="18"/>
        </w:rPr>
        <w:t>Texto Único Ordenado de la Ley para la lucha contra la evasión y para la formalización de la economía.</w:t>
      </w:r>
    </w:p>
    <w:p w14:paraId="7177C639" w14:textId="77777777" w:rsidR="009A34E1" w:rsidRPr="00AA6167" w:rsidRDefault="009A34E1" w:rsidP="009A34E1">
      <w:pPr>
        <w:spacing w:after="0" w:line="240" w:lineRule="auto"/>
        <w:ind w:left="1844"/>
        <w:rPr>
          <w:rFonts w:ascii="Arial" w:hAnsi="Arial" w:cs="Arial"/>
          <w:sz w:val="18"/>
          <w:szCs w:val="18"/>
        </w:rPr>
      </w:pPr>
    </w:p>
    <w:p w14:paraId="335B4D78" w14:textId="31A003FC" w:rsidR="00850DD4" w:rsidRPr="00007D49" w:rsidRDefault="00850DD4" w:rsidP="007A7876">
      <w:pPr>
        <w:numPr>
          <w:ilvl w:val="0"/>
          <w:numId w:val="21"/>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Si ha hecho uso de </w:t>
      </w:r>
      <w:r w:rsidRPr="00AA6167">
        <w:rPr>
          <w:rFonts w:ascii="Arial" w:eastAsia="Calibri" w:hAnsi="Arial" w:cs="Arial"/>
          <w:color w:val="000000"/>
          <w:sz w:val="18"/>
          <w:szCs w:val="18"/>
        </w:rPr>
        <w:t xml:space="preserve">mecanismos aduaneros suspensivos o </w:t>
      </w:r>
      <w:proofErr w:type="spellStart"/>
      <w:r w:rsidRPr="00AA6167">
        <w:rPr>
          <w:rFonts w:ascii="Arial" w:eastAsia="Calibri" w:hAnsi="Arial" w:cs="Arial"/>
          <w:color w:val="000000"/>
          <w:sz w:val="18"/>
          <w:szCs w:val="18"/>
        </w:rPr>
        <w:t>exoneratorios</w:t>
      </w:r>
      <w:proofErr w:type="spellEnd"/>
      <w:r w:rsidRPr="00AA6167">
        <w:rPr>
          <w:rFonts w:ascii="Arial" w:eastAsia="Calibri" w:hAnsi="Arial" w:cs="Arial"/>
          <w:color w:val="000000"/>
          <w:sz w:val="18"/>
          <w:szCs w:val="18"/>
        </w:rPr>
        <w:t xml:space="preserve"> de aranceles o de franquicias aduaneras especiales o </w:t>
      </w:r>
      <w:r w:rsidR="00971892">
        <w:rPr>
          <w:rFonts w:ascii="Arial" w:eastAsia="Calibri" w:hAnsi="Arial" w:cs="Arial"/>
          <w:color w:val="000000"/>
          <w:sz w:val="18"/>
          <w:szCs w:val="18"/>
        </w:rPr>
        <w:t xml:space="preserve">de </w:t>
      </w:r>
      <w:r w:rsidRPr="00AA6167">
        <w:rPr>
          <w:rFonts w:ascii="Arial" w:eastAsia="Calibri" w:hAnsi="Arial" w:cs="Arial"/>
          <w:color w:val="000000"/>
          <w:sz w:val="18"/>
          <w:szCs w:val="18"/>
        </w:rPr>
        <w:t xml:space="preserve">cualquier otro régimen devolutivo o suspensivo de derechos y gravámenes </w:t>
      </w:r>
      <w:r w:rsidRPr="00007D49">
        <w:rPr>
          <w:rFonts w:ascii="Arial" w:eastAsia="Calibri" w:hAnsi="Arial" w:cs="Arial"/>
          <w:color w:val="000000"/>
          <w:sz w:val="18"/>
          <w:szCs w:val="18"/>
        </w:rPr>
        <w:t>aduanero</w:t>
      </w:r>
      <w:r w:rsidR="00A4274B" w:rsidRPr="00007D49">
        <w:rPr>
          <w:rFonts w:ascii="Arial" w:eastAsia="Calibri" w:hAnsi="Arial" w:cs="Arial"/>
          <w:color w:val="000000"/>
          <w:sz w:val="18"/>
          <w:szCs w:val="18"/>
        </w:rPr>
        <w:t>s,</w:t>
      </w:r>
      <w:r w:rsidRPr="00007D49">
        <w:rPr>
          <w:rFonts w:ascii="Arial" w:eastAsia="Calibri" w:hAnsi="Arial" w:cs="Arial"/>
          <w:color w:val="000000"/>
          <w:sz w:val="18"/>
          <w:szCs w:val="18"/>
          <w:lang w:eastAsia="es-PE"/>
        </w:rPr>
        <w:t xml:space="preserve"> </w:t>
      </w:r>
      <w:r w:rsidR="00A4274B" w:rsidRPr="00007D49">
        <w:rPr>
          <w:rFonts w:ascii="Arial" w:eastAsia="Calibri" w:hAnsi="Arial" w:cs="Arial"/>
          <w:color w:val="000000"/>
          <w:sz w:val="18"/>
          <w:szCs w:val="18"/>
          <w:lang w:eastAsia="es-PE"/>
        </w:rPr>
        <w:t>s</w:t>
      </w:r>
      <w:r w:rsidRPr="00007D49">
        <w:rPr>
          <w:rFonts w:ascii="Arial" w:eastAsia="Calibri" w:hAnsi="Arial" w:cs="Arial"/>
          <w:color w:val="000000"/>
          <w:sz w:val="18"/>
          <w:szCs w:val="18"/>
          <w:lang w:eastAsia="es-PE"/>
        </w:rPr>
        <w:t>e dan dos opciones de selección</w:t>
      </w:r>
      <w:r w:rsidR="00A4274B"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“S</w:t>
      </w:r>
      <w:r w:rsidR="00A4274B"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y “No”.</w:t>
      </w:r>
    </w:p>
    <w:p w14:paraId="50B7B81A" w14:textId="77777777" w:rsidR="00850DD4" w:rsidRPr="00007D49" w:rsidRDefault="00850DD4" w:rsidP="006C67FC">
      <w:pPr>
        <w:spacing w:after="0"/>
        <w:ind w:left="720"/>
        <w:rPr>
          <w:rFonts w:ascii="Arial" w:eastAsia="Calibri" w:hAnsi="Arial" w:cs="Arial"/>
          <w:color w:val="000000"/>
          <w:sz w:val="18"/>
          <w:szCs w:val="18"/>
          <w:lang w:eastAsia="es-PE"/>
        </w:rPr>
      </w:pPr>
    </w:p>
    <w:p w14:paraId="331EB089" w14:textId="3EF055F1" w:rsidR="00850DD4" w:rsidRPr="00AA6167" w:rsidRDefault="00850DD4" w:rsidP="007A7876">
      <w:pPr>
        <w:pStyle w:val="Prrafodelista"/>
        <w:numPr>
          <w:ilvl w:val="1"/>
          <w:numId w:val="21"/>
        </w:numPr>
        <w:tabs>
          <w:tab w:val="left" w:pos="708"/>
          <w:tab w:val="left" w:pos="907"/>
          <w:tab w:val="left" w:pos="1560"/>
        </w:tabs>
        <w:spacing w:after="0" w:line="240" w:lineRule="auto"/>
        <w:ind w:left="1560" w:hanging="426"/>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S</w:t>
      </w:r>
      <w:r w:rsidR="00A4274B"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xml:space="preserve">: Se selecciona esta opción cuando al nacionalizar el insumo incorporado se ha hecho uso de mecanismos aduaneros suspensivos o </w:t>
      </w:r>
      <w:proofErr w:type="spellStart"/>
      <w:r w:rsidRPr="00007D49">
        <w:rPr>
          <w:rFonts w:ascii="Arial" w:eastAsia="Calibri" w:hAnsi="Arial" w:cs="Arial"/>
          <w:color w:val="000000"/>
          <w:sz w:val="18"/>
          <w:szCs w:val="18"/>
          <w:lang w:eastAsia="es-PE"/>
        </w:rPr>
        <w:t>exoneratorios</w:t>
      </w:r>
      <w:proofErr w:type="spellEnd"/>
      <w:r w:rsidRPr="00007D49">
        <w:rPr>
          <w:rFonts w:ascii="Arial" w:eastAsia="Calibri" w:hAnsi="Arial" w:cs="Arial"/>
          <w:color w:val="000000"/>
          <w:sz w:val="18"/>
          <w:szCs w:val="18"/>
          <w:lang w:eastAsia="es-PE"/>
        </w:rPr>
        <w:t xml:space="preserve"> de aranceles o de franquicias aduaneras especiales o </w:t>
      </w:r>
      <w:r w:rsidR="00971892">
        <w:rPr>
          <w:rFonts w:ascii="Arial" w:eastAsia="Calibri" w:hAnsi="Arial" w:cs="Arial"/>
          <w:color w:val="000000"/>
          <w:sz w:val="18"/>
          <w:szCs w:val="18"/>
          <w:lang w:eastAsia="es-PE"/>
        </w:rPr>
        <w:t xml:space="preserve">de </w:t>
      </w:r>
      <w:r w:rsidRPr="00007D49">
        <w:rPr>
          <w:rFonts w:ascii="Arial" w:eastAsia="Calibri" w:hAnsi="Arial" w:cs="Arial"/>
          <w:color w:val="000000"/>
          <w:sz w:val="18"/>
          <w:szCs w:val="18"/>
          <w:lang w:eastAsia="es-PE"/>
        </w:rPr>
        <w:t xml:space="preserve">cualquier otro régimen devolutivo o suspensivo de derechos y gravámenes aduaneros; también se selecciona en el caso que no se ha podido determinar con certeza si se usó alguno de los beneficios antes indicados al nacionalizar el insumo incorporado en el producto exportado. Al usar esta opción se debe declarar la deducción del insumo en la opción “Deducción de </w:t>
      </w:r>
      <w:r w:rsidR="00F65921" w:rsidRPr="00007D49">
        <w:rPr>
          <w:rFonts w:ascii="Arial" w:eastAsia="Calibri" w:hAnsi="Arial" w:cs="Arial"/>
          <w:color w:val="000000"/>
          <w:sz w:val="18"/>
          <w:szCs w:val="18"/>
          <w:lang w:eastAsia="es-PE"/>
        </w:rPr>
        <w:t>i</w:t>
      </w:r>
      <w:r w:rsidRPr="00007D49">
        <w:rPr>
          <w:rFonts w:ascii="Arial" w:eastAsia="Calibri" w:hAnsi="Arial" w:cs="Arial"/>
          <w:color w:val="000000"/>
          <w:sz w:val="18"/>
          <w:szCs w:val="18"/>
          <w:lang w:eastAsia="es-PE"/>
        </w:rPr>
        <w:t>nsumos”</w:t>
      </w:r>
      <w:r w:rsidR="00A4274B"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la misma que</w:t>
      </w:r>
      <w:r w:rsidRPr="00AA6167">
        <w:rPr>
          <w:rFonts w:ascii="Arial" w:eastAsia="Calibri" w:hAnsi="Arial" w:cs="Arial"/>
          <w:color w:val="000000"/>
          <w:sz w:val="18"/>
          <w:szCs w:val="18"/>
          <w:lang w:eastAsia="es-PE"/>
        </w:rPr>
        <w:t xml:space="preserve"> es aplicable solo para insumos adquiridos en el mercado local (</w:t>
      </w:r>
      <w:r w:rsidR="0067169D">
        <w:rPr>
          <w:rFonts w:ascii="Arial" w:eastAsia="Calibri" w:hAnsi="Arial" w:cs="Arial"/>
          <w:color w:val="000000"/>
          <w:sz w:val="18"/>
          <w:szCs w:val="18"/>
          <w:lang w:eastAsia="es-PE"/>
        </w:rPr>
        <w:t>s</w:t>
      </w:r>
      <w:r w:rsidRPr="00AA6167">
        <w:rPr>
          <w:rFonts w:ascii="Arial" w:eastAsia="Calibri" w:hAnsi="Arial" w:cs="Arial"/>
          <w:color w:val="000000"/>
          <w:sz w:val="18"/>
          <w:szCs w:val="18"/>
          <w:lang w:eastAsia="es-PE"/>
        </w:rPr>
        <w:t>egunda modalidad).</w:t>
      </w:r>
    </w:p>
    <w:p w14:paraId="3B67519C" w14:textId="77777777" w:rsidR="006C67FC" w:rsidRPr="00AA6167" w:rsidRDefault="006C67FC" w:rsidP="006C67FC">
      <w:pPr>
        <w:pStyle w:val="Prrafodelista"/>
        <w:tabs>
          <w:tab w:val="left" w:pos="708"/>
          <w:tab w:val="left" w:pos="907"/>
          <w:tab w:val="left" w:pos="1560"/>
        </w:tabs>
        <w:spacing w:after="0" w:line="240" w:lineRule="auto"/>
        <w:ind w:left="1560"/>
        <w:rPr>
          <w:rFonts w:ascii="Arial" w:eastAsia="Calibri" w:hAnsi="Arial" w:cs="Arial"/>
          <w:color w:val="000000"/>
          <w:sz w:val="18"/>
          <w:szCs w:val="18"/>
          <w:lang w:eastAsia="es-PE"/>
        </w:rPr>
      </w:pPr>
    </w:p>
    <w:p w14:paraId="05B29F59" w14:textId="22DA0C10" w:rsidR="00850DD4" w:rsidRPr="00AA6167" w:rsidRDefault="00850DD4" w:rsidP="007A7876">
      <w:pPr>
        <w:pStyle w:val="Prrafodelista"/>
        <w:numPr>
          <w:ilvl w:val="1"/>
          <w:numId w:val="21"/>
        </w:numPr>
        <w:tabs>
          <w:tab w:val="left" w:pos="907"/>
          <w:tab w:val="left" w:pos="1560"/>
        </w:tabs>
        <w:spacing w:after="0" w:line="240" w:lineRule="auto"/>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No: Se selecciona esta opción cuando se tiene la certeza que no se ha hecho uso de mecanismos aduaneros suspensivos o </w:t>
      </w:r>
      <w:proofErr w:type="spellStart"/>
      <w:r w:rsidRPr="00AA6167">
        <w:rPr>
          <w:rFonts w:ascii="Arial" w:eastAsia="Calibri" w:hAnsi="Arial" w:cs="Arial"/>
          <w:color w:val="000000"/>
          <w:sz w:val="18"/>
          <w:szCs w:val="18"/>
          <w:lang w:eastAsia="es-PE"/>
        </w:rPr>
        <w:t>exoneratorios</w:t>
      </w:r>
      <w:proofErr w:type="spellEnd"/>
      <w:r w:rsidRPr="00AA6167">
        <w:rPr>
          <w:rFonts w:ascii="Arial" w:eastAsia="Calibri" w:hAnsi="Arial" w:cs="Arial"/>
          <w:color w:val="000000"/>
          <w:sz w:val="18"/>
          <w:szCs w:val="18"/>
          <w:lang w:eastAsia="es-PE"/>
        </w:rPr>
        <w:t xml:space="preserve"> de aranceles o de franquicias aduaneras especiales o </w:t>
      </w:r>
      <w:r w:rsidR="00971892">
        <w:rPr>
          <w:rFonts w:ascii="Arial" w:eastAsia="Calibri" w:hAnsi="Arial" w:cs="Arial"/>
          <w:color w:val="000000"/>
          <w:sz w:val="18"/>
          <w:szCs w:val="18"/>
          <w:lang w:eastAsia="es-PE"/>
        </w:rPr>
        <w:t xml:space="preserve">de </w:t>
      </w:r>
      <w:r w:rsidRPr="00AA6167">
        <w:rPr>
          <w:rFonts w:ascii="Arial" w:eastAsia="Calibri" w:hAnsi="Arial" w:cs="Arial"/>
          <w:color w:val="000000"/>
          <w:sz w:val="18"/>
          <w:szCs w:val="18"/>
          <w:lang w:eastAsia="es-PE"/>
        </w:rPr>
        <w:t>cualquier otro régimen devolutivo o suspensivo de derechos y gravámenes aduaneros al nacionalizar el insumo incorporado en el producto exportado.</w:t>
      </w:r>
    </w:p>
    <w:p w14:paraId="3097CC5C" w14:textId="356E2B61" w:rsidR="00F27084" w:rsidRPr="00AA6167" w:rsidRDefault="00F27084" w:rsidP="00F27084">
      <w:pPr>
        <w:pStyle w:val="Prrafodelista"/>
        <w:tabs>
          <w:tab w:val="left" w:pos="708"/>
          <w:tab w:val="left" w:pos="907"/>
          <w:tab w:val="left" w:pos="1560"/>
        </w:tabs>
        <w:spacing w:after="0" w:line="240" w:lineRule="auto"/>
        <w:ind w:left="0"/>
        <w:rPr>
          <w:rFonts w:ascii="Arial" w:eastAsia="Calibri" w:hAnsi="Arial" w:cs="Arial"/>
          <w:color w:val="000000"/>
          <w:sz w:val="18"/>
          <w:szCs w:val="18"/>
          <w:lang w:eastAsia="es-PE"/>
        </w:rPr>
      </w:pPr>
    </w:p>
    <w:p w14:paraId="4A87B3A6" w14:textId="0EF0457F" w:rsidR="00850DD4" w:rsidRPr="00AA6167" w:rsidRDefault="00850DD4" w:rsidP="007A7876">
      <w:pPr>
        <w:pStyle w:val="NormalWeb"/>
        <w:numPr>
          <w:ilvl w:val="0"/>
          <w:numId w:val="31"/>
        </w:numPr>
        <w:spacing w:before="0" w:beforeAutospacing="0" w:after="0" w:afterAutospacing="0"/>
        <w:ind w:left="709" w:hanging="425"/>
        <w:rPr>
          <w:rFonts w:ascii="Arial" w:hAnsi="Arial" w:cs="Arial"/>
          <w:color w:val="000000"/>
          <w:sz w:val="18"/>
          <w:szCs w:val="18"/>
          <w:lang w:val="es-ES"/>
        </w:rPr>
      </w:pPr>
      <w:r w:rsidRPr="00AA6167">
        <w:rPr>
          <w:rFonts w:ascii="Arial" w:hAnsi="Arial" w:cs="Arial"/>
          <w:b/>
          <w:bCs/>
          <w:color w:val="000000"/>
          <w:sz w:val="18"/>
          <w:szCs w:val="18"/>
        </w:rPr>
        <w:t xml:space="preserve">Sección II: Datos de la </w:t>
      </w:r>
      <w:r w:rsidR="00596BA2" w:rsidRPr="00AA6167">
        <w:rPr>
          <w:rFonts w:ascii="Arial" w:hAnsi="Arial" w:cs="Arial"/>
          <w:b/>
          <w:bCs/>
          <w:color w:val="000000"/>
          <w:sz w:val="18"/>
          <w:szCs w:val="18"/>
        </w:rPr>
        <w:t>e</w:t>
      </w:r>
      <w:r w:rsidRPr="00AA6167">
        <w:rPr>
          <w:rFonts w:ascii="Arial" w:hAnsi="Arial" w:cs="Arial"/>
          <w:b/>
          <w:bCs/>
          <w:color w:val="000000"/>
          <w:sz w:val="18"/>
          <w:szCs w:val="18"/>
        </w:rPr>
        <w:t xml:space="preserve">xportación e </w:t>
      </w:r>
      <w:r w:rsidR="00596BA2" w:rsidRPr="00AA6167">
        <w:rPr>
          <w:rFonts w:ascii="Arial" w:hAnsi="Arial" w:cs="Arial"/>
          <w:b/>
          <w:bCs/>
          <w:color w:val="000000"/>
          <w:sz w:val="18"/>
          <w:szCs w:val="18"/>
        </w:rPr>
        <w:t>i</w:t>
      </w:r>
      <w:r w:rsidRPr="00AA6167">
        <w:rPr>
          <w:rFonts w:ascii="Arial" w:hAnsi="Arial" w:cs="Arial"/>
          <w:b/>
          <w:bCs/>
          <w:color w:val="000000"/>
          <w:sz w:val="18"/>
          <w:szCs w:val="18"/>
        </w:rPr>
        <w:t xml:space="preserve">nsumos </w:t>
      </w:r>
      <w:r w:rsidR="00596BA2" w:rsidRPr="00AA6167">
        <w:rPr>
          <w:rFonts w:ascii="Arial" w:hAnsi="Arial" w:cs="Arial"/>
          <w:b/>
          <w:bCs/>
          <w:color w:val="000000"/>
          <w:sz w:val="18"/>
          <w:szCs w:val="18"/>
        </w:rPr>
        <w:t>i</w:t>
      </w:r>
      <w:r w:rsidRPr="00AA6167">
        <w:rPr>
          <w:rFonts w:ascii="Arial" w:hAnsi="Arial" w:cs="Arial"/>
          <w:b/>
          <w:bCs/>
          <w:color w:val="000000"/>
          <w:sz w:val="18"/>
          <w:szCs w:val="18"/>
        </w:rPr>
        <w:t>mportados incorporados</w:t>
      </w:r>
    </w:p>
    <w:p w14:paraId="5303B30E" w14:textId="77777777" w:rsidR="00850DD4" w:rsidRPr="00AA6167" w:rsidRDefault="00850DD4" w:rsidP="00F26367">
      <w:pPr>
        <w:pStyle w:val="NormalWeb"/>
        <w:spacing w:before="0" w:beforeAutospacing="0" w:after="0" w:afterAutospacing="0"/>
        <w:ind w:left="360"/>
        <w:rPr>
          <w:rFonts w:ascii="Arial" w:hAnsi="Arial" w:cs="Arial"/>
          <w:color w:val="000000"/>
          <w:sz w:val="18"/>
          <w:szCs w:val="18"/>
        </w:rPr>
      </w:pPr>
      <w:r w:rsidRPr="00AA6167">
        <w:rPr>
          <w:rFonts w:ascii="Arial" w:hAnsi="Arial" w:cs="Arial"/>
          <w:color w:val="000000"/>
          <w:sz w:val="18"/>
          <w:szCs w:val="18"/>
        </w:rPr>
        <w:t> </w:t>
      </w:r>
    </w:p>
    <w:p w14:paraId="4FF9126D" w14:textId="3B9268A4" w:rsidR="00850DD4" w:rsidRPr="00007D49" w:rsidRDefault="00596BA2" w:rsidP="00F26367">
      <w:pPr>
        <w:pStyle w:val="NormalWeb"/>
        <w:spacing w:before="0" w:beforeAutospacing="0" w:after="0" w:afterAutospacing="0"/>
        <w:ind w:left="709"/>
        <w:rPr>
          <w:rFonts w:ascii="Arial" w:hAnsi="Arial" w:cs="Arial"/>
          <w:color w:val="000000"/>
          <w:sz w:val="18"/>
          <w:szCs w:val="18"/>
        </w:rPr>
      </w:pPr>
      <w:r w:rsidRPr="00AA6167">
        <w:rPr>
          <w:rFonts w:ascii="Arial" w:hAnsi="Arial" w:cs="Arial"/>
          <w:color w:val="000000"/>
          <w:sz w:val="18"/>
          <w:szCs w:val="18"/>
        </w:rPr>
        <w:t xml:space="preserve">Se </w:t>
      </w:r>
      <w:r w:rsidR="00850DD4" w:rsidRPr="00AA6167">
        <w:rPr>
          <w:rFonts w:ascii="Arial" w:hAnsi="Arial" w:cs="Arial"/>
          <w:color w:val="000000"/>
          <w:sz w:val="18"/>
          <w:szCs w:val="18"/>
        </w:rPr>
        <w:t xml:space="preserve">precisa la información requerida para declarar los bienes exportados e insumos incorporados en dichos bienes, además de la información del encargo de producción y </w:t>
      </w:r>
      <w:r w:rsidR="00850DD4" w:rsidRPr="00007D49">
        <w:rPr>
          <w:rFonts w:ascii="Arial" w:hAnsi="Arial" w:cs="Arial"/>
          <w:color w:val="000000"/>
          <w:sz w:val="18"/>
          <w:szCs w:val="18"/>
        </w:rPr>
        <w:t>deducción de insumos</w:t>
      </w:r>
      <w:r w:rsidR="00E813A6" w:rsidRPr="00007D49">
        <w:rPr>
          <w:rFonts w:ascii="Arial" w:hAnsi="Arial" w:cs="Arial"/>
          <w:color w:val="000000"/>
          <w:sz w:val="18"/>
          <w:szCs w:val="18"/>
        </w:rPr>
        <w:t>,</w:t>
      </w:r>
      <w:r w:rsidR="00850DD4" w:rsidRPr="00007D49">
        <w:rPr>
          <w:rFonts w:ascii="Arial" w:hAnsi="Arial" w:cs="Arial"/>
          <w:color w:val="000000"/>
          <w:sz w:val="18"/>
          <w:szCs w:val="18"/>
        </w:rPr>
        <w:t xml:space="preserve"> de ser el caso.</w:t>
      </w:r>
    </w:p>
    <w:p w14:paraId="5E71CEF8" w14:textId="77777777" w:rsidR="00F26367" w:rsidRPr="00007D49" w:rsidRDefault="00F26367" w:rsidP="00F26367">
      <w:pPr>
        <w:spacing w:after="0" w:line="240" w:lineRule="auto"/>
        <w:ind w:left="709"/>
        <w:rPr>
          <w:rFonts w:ascii="Arial" w:eastAsia="Calibri" w:hAnsi="Arial" w:cs="Arial"/>
          <w:b/>
          <w:color w:val="000000"/>
          <w:sz w:val="18"/>
          <w:szCs w:val="18"/>
          <w:lang w:eastAsia="es-PE"/>
        </w:rPr>
      </w:pPr>
    </w:p>
    <w:p w14:paraId="65990333" w14:textId="0CC78CD0" w:rsidR="00850DD4" w:rsidRPr="00007D49" w:rsidRDefault="00850DD4" w:rsidP="00F26367">
      <w:pPr>
        <w:spacing w:after="0" w:line="240" w:lineRule="auto"/>
        <w:ind w:left="709"/>
        <w:rPr>
          <w:rFonts w:ascii="Arial" w:eastAsia="Calibri" w:hAnsi="Arial" w:cs="Arial"/>
          <w:b/>
          <w:color w:val="000000"/>
          <w:sz w:val="18"/>
          <w:szCs w:val="18"/>
          <w:lang w:eastAsia="es-ES"/>
        </w:rPr>
      </w:pPr>
      <w:r w:rsidRPr="00007D49">
        <w:rPr>
          <w:rFonts w:ascii="Arial" w:eastAsia="Calibri" w:hAnsi="Arial" w:cs="Arial"/>
          <w:b/>
          <w:color w:val="000000"/>
          <w:sz w:val="18"/>
          <w:szCs w:val="18"/>
          <w:lang w:eastAsia="es-PE"/>
        </w:rPr>
        <w:t>De la exportación</w:t>
      </w:r>
    </w:p>
    <w:p w14:paraId="2604ABE3" w14:textId="77777777" w:rsidR="00264DAC" w:rsidRPr="00007D49" w:rsidRDefault="00264DAC" w:rsidP="00264DAC">
      <w:pPr>
        <w:spacing w:after="0" w:line="240" w:lineRule="auto"/>
        <w:ind w:left="1134"/>
        <w:rPr>
          <w:rFonts w:ascii="Arial" w:eastAsia="Calibri" w:hAnsi="Arial" w:cs="Arial"/>
          <w:color w:val="000000"/>
          <w:sz w:val="18"/>
          <w:szCs w:val="18"/>
          <w:lang w:eastAsia="es-PE"/>
        </w:rPr>
      </w:pPr>
    </w:p>
    <w:p w14:paraId="35EFF591" w14:textId="0952022E" w:rsidR="00333B54" w:rsidRPr="00007D49" w:rsidRDefault="00333B54" w:rsidP="00F26367">
      <w:pPr>
        <w:numPr>
          <w:ilvl w:val="0"/>
          <w:numId w:val="25"/>
        </w:numPr>
        <w:spacing w:after="0" w:line="240" w:lineRule="auto"/>
        <w:ind w:left="1134" w:hanging="425"/>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La información de la(s) declaración(es) de exportación</w:t>
      </w:r>
      <w:r w:rsidR="00325DF1" w:rsidRPr="00007D49">
        <w:rPr>
          <w:rFonts w:ascii="Arial" w:eastAsia="Calibri" w:hAnsi="Arial" w:cs="Arial"/>
          <w:color w:val="000000"/>
          <w:sz w:val="18"/>
          <w:szCs w:val="18"/>
          <w:lang w:eastAsia="es-PE"/>
        </w:rPr>
        <w:t>. P</w:t>
      </w:r>
      <w:r w:rsidRPr="00007D49">
        <w:rPr>
          <w:rFonts w:ascii="Arial" w:eastAsia="Calibri" w:hAnsi="Arial" w:cs="Arial"/>
          <w:color w:val="000000"/>
          <w:sz w:val="18"/>
          <w:szCs w:val="18"/>
          <w:lang w:eastAsia="es-PE"/>
        </w:rPr>
        <w:t>ara ello</w:t>
      </w:r>
      <w:r w:rsidR="00325DF1" w:rsidRPr="00007D49">
        <w:rPr>
          <w:rFonts w:ascii="Arial" w:eastAsia="Calibri" w:hAnsi="Arial" w:cs="Arial"/>
          <w:color w:val="000000"/>
          <w:sz w:val="18"/>
          <w:szCs w:val="18"/>
          <w:lang w:eastAsia="es-PE"/>
        </w:rPr>
        <w:t>, se</w:t>
      </w:r>
      <w:r w:rsidRPr="00007D49">
        <w:rPr>
          <w:rFonts w:ascii="Arial" w:eastAsia="Calibri" w:hAnsi="Arial" w:cs="Arial"/>
          <w:color w:val="000000"/>
          <w:sz w:val="18"/>
          <w:szCs w:val="18"/>
          <w:lang w:eastAsia="es-PE"/>
        </w:rPr>
        <w:t xml:space="preserve"> ingresa el “Número”, “Serie” y el “Valor FOB sujeto a restitución de la serie”.</w:t>
      </w:r>
    </w:p>
    <w:p w14:paraId="7AB9CDD8" w14:textId="77777777" w:rsidR="00850DD4" w:rsidRPr="00007D49" w:rsidRDefault="00850DD4" w:rsidP="006C67FC">
      <w:pPr>
        <w:spacing w:after="0"/>
        <w:ind w:left="1134"/>
        <w:rPr>
          <w:rFonts w:ascii="Arial" w:eastAsia="Calibri" w:hAnsi="Arial" w:cs="Arial"/>
          <w:color w:val="000000"/>
          <w:sz w:val="12"/>
          <w:szCs w:val="18"/>
          <w:lang w:eastAsia="es-PE"/>
        </w:rPr>
      </w:pPr>
    </w:p>
    <w:p w14:paraId="451AD7D2" w14:textId="77777777" w:rsidR="00850DD4" w:rsidRPr="00007D49" w:rsidRDefault="00850DD4" w:rsidP="007A7876">
      <w:pPr>
        <w:numPr>
          <w:ilvl w:val="1"/>
          <w:numId w:val="26"/>
        </w:numPr>
        <w:spacing w:after="0" w:line="240" w:lineRule="auto"/>
        <w:ind w:left="1418" w:hanging="284"/>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 xml:space="preserve">Número: Se indica el número de </w:t>
      </w:r>
      <w:r w:rsidR="00957AC6" w:rsidRPr="00007D49">
        <w:rPr>
          <w:rFonts w:ascii="Arial" w:eastAsia="Calibri" w:hAnsi="Arial" w:cs="Arial"/>
          <w:color w:val="000000"/>
          <w:sz w:val="18"/>
          <w:szCs w:val="18"/>
          <w:lang w:eastAsia="es-PE"/>
        </w:rPr>
        <w:t>declaración</w:t>
      </w:r>
      <w:r w:rsidRPr="00007D49">
        <w:rPr>
          <w:rFonts w:ascii="Arial" w:eastAsia="Calibri" w:hAnsi="Arial" w:cs="Arial"/>
          <w:color w:val="000000"/>
          <w:sz w:val="18"/>
          <w:szCs w:val="18"/>
          <w:lang w:eastAsia="es-PE"/>
        </w:rPr>
        <w:t xml:space="preserve"> de exportación regularizada con que se exportó el bien.</w:t>
      </w:r>
    </w:p>
    <w:p w14:paraId="31D672F9" w14:textId="77777777" w:rsidR="00850DD4" w:rsidRPr="00007D49" w:rsidRDefault="00850DD4" w:rsidP="007A7876">
      <w:pPr>
        <w:numPr>
          <w:ilvl w:val="1"/>
          <w:numId w:val="26"/>
        </w:numPr>
        <w:spacing w:after="0" w:line="240" w:lineRule="auto"/>
        <w:ind w:left="1418" w:hanging="284"/>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 xml:space="preserve">Serie: Se indica la serie de la </w:t>
      </w:r>
      <w:r w:rsidR="00B6477F" w:rsidRPr="00007D49">
        <w:rPr>
          <w:rFonts w:ascii="Arial" w:eastAsia="Calibri" w:hAnsi="Arial" w:cs="Arial"/>
          <w:color w:val="000000"/>
          <w:sz w:val="18"/>
          <w:szCs w:val="18"/>
          <w:lang w:eastAsia="es-PE"/>
        </w:rPr>
        <w:t>declaración</w:t>
      </w:r>
      <w:r w:rsidRPr="00007D49">
        <w:rPr>
          <w:rFonts w:ascii="Arial" w:eastAsia="Calibri" w:hAnsi="Arial" w:cs="Arial"/>
          <w:color w:val="000000"/>
          <w:sz w:val="18"/>
          <w:szCs w:val="18"/>
          <w:lang w:eastAsia="es-PE"/>
        </w:rPr>
        <w:t xml:space="preserve"> de exportación por la que se solicita el beneficio.</w:t>
      </w:r>
    </w:p>
    <w:p w14:paraId="0B059294" w14:textId="39FD49E3" w:rsidR="00850DD4" w:rsidRPr="00AA6167" w:rsidRDefault="00850DD4" w:rsidP="007A7876">
      <w:pPr>
        <w:numPr>
          <w:ilvl w:val="1"/>
          <w:numId w:val="26"/>
        </w:numPr>
        <w:spacing w:after="0" w:line="240" w:lineRule="auto"/>
        <w:ind w:left="1418" w:hanging="284"/>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 xml:space="preserve">Valor FOB sujeto a restitución de la serie: El sistema </w:t>
      </w:r>
      <w:r w:rsidR="0023501A" w:rsidRPr="00007D49">
        <w:rPr>
          <w:rFonts w:ascii="Arial" w:eastAsia="Calibri" w:hAnsi="Arial" w:cs="Arial"/>
          <w:color w:val="000000"/>
          <w:sz w:val="18"/>
          <w:szCs w:val="18"/>
          <w:lang w:eastAsia="es-PE"/>
        </w:rPr>
        <w:t xml:space="preserve">informático </w:t>
      </w:r>
      <w:r w:rsidRPr="00007D49">
        <w:rPr>
          <w:rFonts w:ascii="Arial" w:eastAsia="Calibri" w:hAnsi="Arial" w:cs="Arial"/>
          <w:color w:val="000000"/>
          <w:sz w:val="18"/>
          <w:szCs w:val="18"/>
          <w:lang w:eastAsia="es-PE"/>
        </w:rPr>
        <w:t xml:space="preserve">muestra por defecto el valor FOB de la serie de la </w:t>
      </w:r>
      <w:r w:rsidR="00B6477F" w:rsidRPr="00007D49">
        <w:rPr>
          <w:rFonts w:ascii="Arial" w:eastAsia="Calibri" w:hAnsi="Arial" w:cs="Arial"/>
          <w:color w:val="000000"/>
          <w:sz w:val="18"/>
          <w:szCs w:val="18"/>
          <w:lang w:eastAsia="es-PE"/>
        </w:rPr>
        <w:t>declaración</w:t>
      </w:r>
      <w:r w:rsidRPr="00007D49">
        <w:rPr>
          <w:rFonts w:ascii="Arial" w:eastAsia="Calibri" w:hAnsi="Arial" w:cs="Arial"/>
          <w:color w:val="000000"/>
          <w:sz w:val="18"/>
          <w:szCs w:val="18"/>
          <w:lang w:eastAsia="es-PE"/>
        </w:rPr>
        <w:t xml:space="preserve"> de exportación o el saldo del valor FOB que exista para la “Serie” indicada por el beneficiario</w:t>
      </w:r>
      <w:r w:rsidR="00325DF1" w:rsidRPr="00007D49">
        <w:rPr>
          <w:rFonts w:ascii="Arial" w:eastAsia="Calibri" w:hAnsi="Arial" w:cs="Arial"/>
          <w:color w:val="000000"/>
          <w:sz w:val="18"/>
          <w:szCs w:val="18"/>
          <w:lang w:eastAsia="es-PE"/>
        </w:rPr>
        <w:t>. E</w:t>
      </w:r>
      <w:r w:rsidRPr="00007D49">
        <w:rPr>
          <w:rFonts w:ascii="Arial" w:eastAsia="Calibri" w:hAnsi="Arial" w:cs="Arial"/>
          <w:color w:val="000000"/>
          <w:sz w:val="18"/>
          <w:szCs w:val="18"/>
          <w:lang w:eastAsia="es-PE"/>
        </w:rPr>
        <w:t>l valor tiene que ser confirmado o rectificado por un valor menor por el beneficiario (</w:t>
      </w:r>
      <w:r w:rsidR="00B7106C" w:rsidRPr="00007D49">
        <w:rPr>
          <w:rFonts w:ascii="Arial" w:eastAsia="Calibri" w:hAnsi="Arial" w:cs="Arial"/>
          <w:color w:val="000000"/>
          <w:sz w:val="18"/>
          <w:szCs w:val="18"/>
          <w:lang w:eastAsia="es-PE"/>
        </w:rPr>
        <w:t>n</w:t>
      </w:r>
      <w:r w:rsidRPr="00007D49">
        <w:rPr>
          <w:rFonts w:ascii="Arial" w:eastAsia="Calibri" w:hAnsi="Arial" w:cs="Arial"/>
          <w:color w:val="000000"/>
          <w:sz w:val="18"/>
          <w:szCs w:val="18"/>
          <w:lang w:eastAsia="es-PE"/>
        </w:rPr>
        <w:t>unca mayor)</w:t>
      </w:r>
      <w:r w:rsidR="00325DF1" w:rsidRPr="00007D49">
        <w:rPr>
          <w:rFonts w:ascii="Arial" w:eastAsia="Calibri" w:hAnsi="Arial" w:cs="Arial"/>
          <w:color w:val="000000"/>
          <w:sz w:val="18"/>
          <w:szCs w:val="18"/>
          <w:lang w:eastAsia="es-PE"/>
        </w:rPr>
        <w:t>. E</w:t>
      </w:r>
      <w:r w:rsidRPr="00007D49">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 xml:space="preserve"> valor debe estar deducido de comisiones, otros gastos y costo del oro de existir. La suma automática que haga el sistema </w:t>
      </w:r>
      <w:r w:rsidR="0023501A" w:rsidRPr="00AA6167">
        <w:rPr>
          <w:rFonts w:ascii="Arial" w:eastAsia="Calibri" w:hAnsi="Arial" w:cs="Arial"/>
          <w:color w:val="000000"/>
          <w:sz w:val="18"/>
          <w:szCs w:val="18"/>
          <w:lang w:eastAsia="es-PE"/>
        </w:rPr>
        <w:t xml:space="preserve">informático </w:t>
      </w:r>
      <w:r w:rsidRPr="00AA6167">
        <w:rPr>
          <w:rFonts w:ascii="Arial" w:eastAsia="Calibri" w:hAnsi="Arial" w:cs="Arial"/>
          <w:color w:val="000000"/>
          <w:sz w:val="18"/>
          <w:szCs w:val="18"/>
          <w:lang w:eastAsia="es-PE"/>
        </w:rPr>
        <w:t xml:space="preserve">de estos valores constituye el “Total de FOB a </w:t>
      </w:r>
      <w:r w:rsidR="00F65921" w:rsidRPr="00AA6167">
        <w:rPr>
          <w:rFonts w:ascii="Arial" w:eastAsia="Calibri" w:hAnsi="Arial" w:cs="Arial"/>
          <w:color w:val="000000"/>
          <w:sz w:val="18"/>
          <w:szCs w:val="18"/>
          <w:lang w:eastAsia="es-PE"/>
        </w:rPr>
        <w:t>r</w:t>
      </w:r>
      <w:r w:rsidRPr="00AA6167">
        <w:rPr>
          <w:rFonts w:ascii="Arial" w:eastAsia="Calibri" w:hAnsi="Arial" w:cs="Arial"/>
          <w:color w:val="000000"/>
          <w:sz w:val="18"/>
          <w:szCs w:val="18"/>
          <w:lang w:eastAsia="es-PE"/>
        </w:rPr>
        <w:t xml:space="preserve">estituir por DAM de exportación” y la suma automática de estos nuevos montos asociados a la “Solicitud de </w:t>
      </w:r>
      <w:r w:rsidR="00F65921" w:rsidRPr="00AA6167">
        <w:rPr>
          <w:rFonts w:ascii="Arial" w:eastAsia="Calibri" w:hAnsi="Arial" w:cs="Arial"/>
          <w:color w:val="000000"/>
          <w:sz w:val="18"/>
          <w:szCs w:val="18"/>
          <w:lang w:eastAsia="es-PE"/>
        </w:rPr>
        <w:t>r</w:t>
      </w:r>
      <w:r w:rsidRPr="00AA6167">
        <w:rPr>
          <w:rFonts w:ascii="Arial" w:eastAsia="Calibri" w:hAnsi="Arial" w:cs="Arial"/>
          <w:color w:val="000000"/>
          <w:sz w:val="18"/>
          <w:szCs w:val="18"/>
          <w:lang w:eastAsia="es-PE"/>
        </w:rPr>
        <w:t xml:space="preserve">estitución” da como resultado el “Total FOB sujeto a restitución de la </w:t>
      </w:r>
      <w:r w:rsidR="00F65921" w:rsidRPr="00AA6167">
        <w:rPr>
          <w:rFonts w:ascii="Arial" w:eastAsia="Calibri" w:hAnsi="Arial" w:cs="Arial"/>
          <w:color w:val="000000"/>
          <w:sz w:val="18"/>
          <w:szCs w:val="18"/>
          <w:lang w:eastAsia="es-PE"/>
        </w:rPr>
        <w:t>s</w:t>
      </w:r>
      <w:r w:rsidRPr="00AA6167">
        <w:rPr>
          <w:rFonts w:ascii="Arial" w:eastAsia="Calibri" w:hAnsi="Arial" w:cs="Arial"/>
          <w:color w:val="000000"/>
          <w:sz w:val="18"/>
          <w:szCs w:val="18"/>
          <w:lang w:eastAsia="es-PE"/>
        </w:rPr>
        <w:t>olicitud”.</w:t>
      </w:r>
    </w:p>
    <w:p w14:paraId="55822B54" w14:textId="77777777" w:rsidR="002201DB" w:rsidRDefault="002201DB" w:rsidP="00E6597F">
      <w:pPr>
        <w:spacing w:after="0"/>
        <w:ind w:firstLine="709"/>
        <w:rPr>
          <w:rFonts w:ascii="Arial" w:eastAsia="Calibri" w:hAnsi="Arial" w:cs="Arial"/>
          <w:b/>
          <w:color w:val="000000"/>
          <w:sz w:val="18"/>
          <w:szCs w:val="18"/>
          <w:lang w:eastAsia="es-PE"/>
        </w:rPr>
      </w:pPr>
    </w:p>
    <w:p w14:paraId="5412950F" w14:textId="7DC509BB" w:rsidR="00850DD4" w:rsidRPr="00AA6167" w:rsidRDefault="00850DD4" w:rsidP="00850DD4">
      <w:pPr>
        <w:ind w:firstLine="709"/>
        <w:rPr>
          <w:rFonts w:ascii="Arial" w:eastAsia="Calibri" w:hAnsi="Arial" w:cs="Arial"/>
          <w:b/>
          <w:color w:val="000000"/>
          <w:sz w:val="18"/>
          <w:szCs w:val="18"/>
          <w:lang w:eastAsia="es-PE"/>
        </w:rPr>
      </w:pPr>
      <w:r w:rsidRPr="00AA6167">
        <w:rPr>
          <w:rFonts w:ascii="Arial" w:eastAsia="Calibri" w:hAnsi="Arial" w:cs="Arial"/>
          <w:b/>
          <w:color w:val="000000"/>
          <w:sz w:val="18"/>
          <w:szCs w:val="18"/>
          <w:lang w:eastAsia="es-PE"/>
        </w:rPr>
        <w:t xml:space="preserve">Del encargo de </w:t>
      </w:r>
      <w:r w:rsidR="00B15D63" w:rsidRPr="00AA6167">
        <w:rPr>
          <w:rFonts w:ascii="Arial" w:eastAsia="Calibri" w:hAnsi="Arial" w:cs="Arial"/>
          <w:b/>
          <w:color w:val="000000"/>
          <w:sz w:val="18"/>
          <w:szCs w:val="18"/>
          <w:lang w:eastAsia="es-PE"/>
        </w:rPr>
        <w:t>p</w:t>
      </w:r>
      <w:r w:rsidRPr="00AA6167">
        <w:rPr>
          <w:rFonts w:ascii="Arial" w:eastAsia="Calibri" w:hAnsi="Arial" w:cs="Arial"/>
          <w:b/>
          <w:color w:val="000000"/>
          <w:sz w:val="18"/>
          <w:szCs w:val="18"/>
          <w:lang w:eastAsia="es-PE"/>
        </w:rPr>
        <w:t>roducción</w:t>
      </w:r>
    </w:p>
    <w:p w14:paraId="7618676E" w14:textId="7C3E5203" w:rsidR="00333B54" w:rsidRPr="00007D49" w:rsidRDefault="00333B54" w:rsidP="00333B54">
      <w:pPr>
        <w:numPr>
          <w:ilvl w:val="0"/>
          <w:numId w:val="25"/>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Encargo de la producción de la serie de la declaración de exportación: Se dan dos opciones de </w:t>
      </w:r>
      <w:r w:rsidRPr="00007D49">
        <w:rPr>
          <w:rFonts w:ascii="Arial" w:eastAsia="Calibri" w:hAnsi="Arial" w:cs="Arial"/>
          <w:color w:val="000000"/>
          <w:sz w:val="18"/>
          <w:szCs w:val="18"/>
          <w:lang w:eastAsia="es-PE"/>
        </w:rPr>
        <w:t>selección</w:t>
      </w:r>
      <w:r w:rsidR="00325DF1"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“S</w:t>
      </w:r>
      <w:r w:rsidR="00325DF1"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y “No”</w:t>
      </w:r>
      <w:r w:rsidR="00325DF1"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se selecciona una de ellas.</w:t>
      </w:r>
    </w:p>
    <w:p w14:paraId="2144EF55" w14:textId="77777777" w:rsidR="00333B54" w:rsidRPr="00007D49" w:rsidRDefault="00333B54" w:rsidP="00333B54">
      <w:pPr>
        <w:spacing w:after="0" w:line="240" w:lineRule="auto"/>
        <w:ind w:left="1134"/>
        <w:rPr>
          <w:rFonts w:ascii="Arial" w:eastAsia="Calibri" w:hAnsi="Arial" w:cs="Arial"/>
          <w:color w:val="000000"/>
          <w:sz w:val="16"/>
          <w:szCs w:val="18"/>
          <w:lang w:eastAsia="es-PE"/>
        </w:rPr>
      </w:pPr>
    </w:p>
    <w:p w14:paraId="6C9E59D5" w14:textId="220D7930" w:rsidR="00333B54" w:rsidRDefault="00333B54" w:rsidP="00333B54">
      <w:pPr>
        <w:pStyle w:val="Prrafodelista"/>
        <w:numPr>
          <w:ilvl w:val="1"/>
          <w:numId w:val="25"/>
        </w:numPr>
        <w:tabs>
          <w:tab w:val="left" w:pos="708"/>
          <w:tab w:val="left" w:pos="907"/>
          <w:tab w:val="left" w:pos="1701"/>
        </w:tabs>
        <w:spacing w:after="0" w:line="240" w:lineRule="auto"/>
        <w:ind w:left="1701" w:hanging="567"/>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No: Se selecciona esta opción cuando no existe encargo de producción total o parcial.</w:t>
      </w:r>
    </w:p>
    <w:p w14:paraId="79EEE2D4" w14:textId="77777777" w:rsidR="00971892" w:rsidRPr="00007D49" w:rsidRDefault="00971892" w:rsidP="00971892">
      <w:pPr>
        <w:pStyle w:val="Prrafodelista"/>
        <w:tabs>
          <w:tab w:val="left" w:pos="708"/>
          <w:tab w:val="left" w:pos="907"/>
          <w:tab w:val="left" w:pos="1701"/>
        </w:tabs>
        <w:spacing w:after="0" w:line="240" w:lineRule="auto"/>
        <w:ind w:left="1701"/>
        <w:rPr>
          <w:rFonts w:ascii="Arial" w:eastAsia="Calibri" w:hAnsi="Arial" w:cs="Arial"/>
          <w:color w:val="000000"/>
          <w:sz w:val="18"/>
          <w:szCs w:val="18"/>
          <w:lang w:eastAsia="es-PE"/>
        </w:rPr>
      </w:pPr>
    </w:p>
    <w:p w14:paraId="11E924F0" w14:textId="586B09E6" w:rsidR="00333B54" w:rsidRPr="00AA6167" w:rsidRDefault="00333B54" w:rsidP="00333B54">
      <w:pPr>
        <w:pStyle w:val="Prrafodelista"/>
        <w:numPr>
          <w:ilvl w:val="1"/>
          <w:numId w:val="25"/>
        </w:numPr>
        <w:tabs>
          <w:tab w:val="left" w:pos="708"/>
          <w:tab w:val="left" w:pos="907"/>
          <w:tab w:val="left" w:pos="1701"/>
        </w:tabs>
        <w:spacing w:after="0" w:line="240" w:lineRule="auto"/>
        <w:ind w:left="1701" w:hanging="567"/>
        <w:rPr>
          <w:rFonts w:ascii="Arial" w:eastAsia="Calibri" w:hAnsi="Arial" w:cs="Arial"/>
          <w:color w:val="000000"/>
          <w:sz w:val="18"/>
          <w:szCs w:val="18"/>
          <w:lang w:eastAsia="es-PE"/>
        </w:rPr>
      </w:pPr>
      <w:r w:rsidRPr="00007D49">
        <w:rPr>
          <w:rFonts w:ascii="Arial" w:eastAsia="Calibri" w:hAnsi="Arial" w:cs="Arial"/>
          <w:color w:val="000000"/>
          <w:sz w:val="18"/>
          <w:szCs w:val="18"/>
          <w:lang w:eastAsia="es-PE"/>
        </w:rPr>
        <w:t>S</w:t>
      </w:r>
      <w:r w:rsidR="00325DF1" w:rsidRPr="00007D49">
        <w:rPr>
          <w:rFonts w:ascii="Arial" w:eastAsia="Calibri" w:hAnsi="Arial" w:cs="Arial"/>
          <w:color w:val="000000"/>
          <w:sz w:val="18"/>
          <w:szCs w:val="18"/>
          <w:lang w:eastAsia="es-PE"/>
        </w:rPr>
        <w:t>í</w:t>
      </w:r>
      <w:r w:rsidRPr="00007D49">
        <w:rPr>
          <w:rFonts w:ascii="Arial" w:eastAsia="Calibri" w:hAnsi="Arial" w:cs="Arial"/>
          <w:color w:val="000000"/>
          <w:sz w:val="18"/>
          <w:szCs w:val="18"/>
          <w:lang w:eastAsia="es-PE"/>
        </w:rPr>
        <w:t>: Se selecciona esta opción cuando sí existe encargo de producción total o parcial</w:t>
      </w:r>
      <w:r w:rsidR="00325DF1" w:rsidRPr="00007D49">
        <w:rPr>
          <w:rFonts w:ascii="Arial" w:eastAsia="Calibri" w:hAnsi="Arial" w:cs="Arial"/>
          <w:color w:val="000000"/>
          <w:sz w:val="18"/>
          <w:szCs w:val="18"/>
          <w:lang w:eastAsia="es-PE"/>
        </w:rPr>
        <w:t>. A</w:t>
      </w:r>
      <w:r w:rsidRPr="00007D49">
        <w:rPr>
          <w:rFonts w:ascii="Arial" w:eastAsia="Calibri" w:hAnsi="Arial" w:cs="Arial"/>
          <w:color w:val="000000"/>
          <w:sz w:val="18"/>
          <w:szCs w:val="18"/>
          <w:lang w:eastAsia="es-PE"/>
        </w:rPr>
        <w:t>demás</w:t>
      </w:r>
      <w:r w:rsidR="00325DF1" w:rsidRPr="00007D49">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usando el botón “Agregar” se ingresa la información del comprobante de pago que sustenta el encargo de producción o elaboración, siendo esta información la siguiente: </w:t>
      </w:r>
    </w:p>
    <w:p w14:paraId="383AB5AC" w14:textId="3CCC7BB4"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lastRenderedPageBreak/>
        <w:t xml:space="preserve">Tipo de documento: </w:t>
      </w:r>
      <w:r w:rsidR="00325DF1" w:rsidRPr="00C161B1">
        <w:rPr>
          <w:rFonts w:ascii="Arial" w:eastAsia="Calibri" w:hAnsi="Arial" w:cs="Arial"/>
          <w:color w:val="000000"/>
          <w:sz w:val="18"/>
          <w:szCs w:val="18"/>
          <w:lang w:eastAsia="es-PE"/>
        </w:rPr>
        <w:t>S</w:t>
      </w:r>
      <w:r w:rsidRPr="00C161B1">
        <w:rPr>
          <w:rFonts w:ascii="Arial" w:eastAsia="Calibri" w:hAnsi="Arial" w:cs="Arial"/>
          <w:color w:val="000000"/>
          <w:sz w:val="18"/>
          <w:szCs w:val="18"/>
          <w:lang w:eastAsia="es-PE"/>
        </w:rPr>
        <w:t>elecciona</w:t>
      </w:r>
      <w:r w:rsidR="00325DF1" w:rsidRPr="00C161B1">
        <w:rPr>
          <w:rFonts w:ascii="Arial" w:eastAsia="Calibri" w:hAnsi="Arial" w:cs="Arial"/>
          <w:color w:val="000000"/>
          <w:sz w:val="18"/>
          <w:szCs w:val="18"/>
          <w:lang w:eastAsia="es-PE"/>
        </w:rPr>
        <w:t>r</w:t>
      </w:r>
      <w:r w:rsidRPr="00AA6167">
        <w:rPr>
          <w:rFonts w:ascii="Arial" w:eastAsia="Calibri" w:hAnsi="Arial" w:cs="Arial"/>
          <w:color w:val="000000"/>
          <w:sz w:val="18"/>
          <w:szCs w:val="18"/>
          <w:lang w:eastAsia="es-PE"/>
        </w:rPr>
        <w:t xml:space="preserve"> el tipo de documentos según comprobante de pago. </w:t>
      </w:r>
    </w:p>
    <w:p w14:paraId="3F5860F3" w14:textId="77777777"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Número de documento: Registrar el número del comprobante de pago que sustenta el servicio.</w:t>
      </w:r>
    </w:p>
    <w:p w14:paraId="3C8C1F79" w14:textId="7A1402EF"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RUC: Registrar el número de RUC de quien presta del servicio según comprobante de pago (servicio).</w:t>
      </w:r>
    </w:p>
    <w:p w14:paraId="66A02C96" w14:textId="77777777"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Fecha de documento: Registrar la fecha del comprobante de pago (servicio).</w:t>
      </w:r>
    </w:p>
    <w:p w14:paraId="2E71E6E1" w14:textId="77777777"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proofErr w:type="spellStart"/>
      <w:r w:rsidRPr="00AA6167">
        <w:rPr>
          <w:rFonts w:ascii="Arial" w:eastAsia="Calibri" w:hAnsi="Arial" w:cs="Arial"/>
          <w:color w:val="000000"/>
          <w:sz w:val="18"/>
          <w:szCs w:val="18"/>
          <w:lang w:eastAsia="es-PE"/>
        </w:rPr>
        <w:t>N°</w:t>
      </w:r>
      <w:proofErr w:type="spellEnd"/>
      <w:r w:rsidRPr="00AA6167">
        <w:rPr>
          <w:rFonts w:ascii="Arial" w:eastAsia="Calibri" w:hAnsi="Arial" w:cs="Arial"/>
          <w:color w:val="000000"/>
          <w:sz w:val="18"/>
          <w:szCs w:val="18"/>
          <w:lang w:eastAsia="es-PE"/>
        </w:rPr>
        <w:t xml:space="preserve"> ítem de documento: Un comprobante de pago puede tener uno o más números de ítem que acrediten distintos tipos de servicios que se prestan. Corresponde registrar el número de ítem relacionado al servicio prestado detallado en el comprobante de pago y que está relacionado a la serie de la declaración de exportación del bien.</w:t>
      </w:r>
    </w:p>
    <w:p w14:paraId="62B31CCE" w14:textId="77777777" w:rsidR="00333B54" w:rsidRPr="00AA6167" w:rsidRDefault="00333B54" w:rsidP="00333B54">
      <w:pPr>
        <w:numPr>
          <w:ilvl w:val="0"/>
          <w:numId w:val="22"/>
        </w:numPr>
        <w:spacing w:after="0" w:line="240" w:lineRule="auto"/>
        <w:ind w:left="1985"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Descripción de la mercancía: Por cada número de ítem del comprobante de pago registrado se debe ingresar la descripción del servicio detallado, según comprobante de pago (servicio).</w:t>
      </w:r>
    </w:p>
    <w:p w14:paraId="0C64E73A" w14:textId="77777777" w:rsidR="00333B54" w:rsidRPr="00AA6167" w:rsidRDefault="00333B54" w:rsidP="00333B54">
      <w:pPr>
        <w:numPr>
          <w:ilvl w:val="0"/>
          <w:numId w:val="22"/>
        </w:numPr>
        <w:spacing w:after="0" w:line="240" w:lineRule="auto"/>
        <w:ind w:left="1985" w:hanging="28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total por ítem: Por cada número de ítem del comprobante de pago registrado se debe ingresar la cantidad total del servicio que corresponda al ítem de comprobante de pago (servicio) registrado.</w:t>
      </w:r>
    </w:p>
    <w:p w14:paraId="16074E20" w14:textId="382DC339" w:rsidR="00333B54" w:rsidRPr="00AA6167" w:rsidRDefault="00333B54" w:rsidP="00333B54">
      <w:pPr>
        <w:numPr>
          <w:ilvl w:val="0"/>
          <w:numId w:val="22"/>
        </w:numPr>
        <w:spacing w:after="0" w:line="240" w:lineRule="auto"/>
        <w:ind w:left="1985" w:hanging="28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utilizada en la serie exportada: Por cada número de ítem del comprobante de pago registrado se debe ingresar la cantidad del servicio que se ha utilizado en la </w:t>
      </w:r>
      <w:r w:rsidRPr="00007D49">
        <w:rPr>
          <w:rFonts w:ascii="Arial" w:eastAsia="Calibri" w:hAnsi="Arial" w:cs="Arial"/>
          <w:color w:val="000000"/>
          <w:sz w:val="18"/>
          <w:szCs w:val="18"/>
          <w:lang w:eastAsia="es-PE"/>
        </w:rPr>
        <w:t>producción del bien contenido en la serie de la declaración de exportación</w:t>
      </w:r>
      <w:r w:rsidR="00325DF1" w:rsidRPr="00007D49">
        <w:rPr>
          <w:rFonts w:ascii="Arial" w:eastAsia="Calibri" w:hAnsi="Arial" w:cs="Arial"/>
          <w:color w:val="000000"/>
          <w:sz w:val="18"/>
          <w:szCs w:val="18"/>
          <w:lang w:eastAsia="es-PE"/>
        </w:rPr>
        <w:t>. E</w:t>
      </w:r>
      <w:r w:rsidRPr="00007D49">
        <w:rPr>
          <w:rFonts w:ascii="Arial" w:eastAsia="Calibri" w:hAnsi="Arial" w:cs="Arial"/>
          <w:color w:val="000000"/>
          <w:sz w:val="18"/>
          <w:szCs w:val="18"/>
          <w:lang w:eastAsia="es-PE"/>
        </w:rPr>
        <w:t>sta can</w:t>
      </w:r>
      <w:r w:rsidRPr="00AA6167">
        <w:rPr>
          <w:rFonts w:ascii="Arial" w:eastAsia="Calibri" w:hAnsi="Arial" w:cs="Arial"/>
          <w:color w:val="000000"/>
          <w:sz w:val="18"/>
          <w:szCs w:val="18"/>
          <w:lang w:eastAsia="es-PE"/>
        </w:rPr>
        <w:t>tidad nunca puede ser mayor a la cantidad registrada en “Cantidad total por ítem”.</w:t>
      </w:r>
    </w:p>
    <w:p w14:paraId="314CE1FD" w14:textId="77777777" w:rsidR="00333B54" w:rsidRPr="00AA6167" w:rsidRDefault="00333B54" w:rsidP="00333B54">
      <w:pPr>
        <w:numPr>
          <w:ilvl w:val="0"/>
          <w:numId w:val="22"/>
        </w:numPr>
        <w:spacing w:after="0" w:line="240" w:lineRule="auto"/>
        <w:ind w:left="1985" w:hanging="284"/>
        <w:rPr>
          <w:rFonts w:ascii="Arial" w:eastAsia="Calibri" w:hAnsi="Arial" w:cs="Arial"/>
          <w:sz w:val="18"/>
          <w:szCs w:val="18"/>
          <w:lang w:eastAsia="es-PE"/>
        </w:rPr>
      </w:pPr>
      <w:r w:rsidRPr="00AA6167">
        <w:rPr>
          <w:rFonts w:ascii="Arial" w:eastAsia="Calibri" w:hAnsi="Arial" w:cs="Arial"/>
          <w:color w:val="000000"/>
          <w:sz w:val="18"/>
          <w:szCs w:val="18"/>
          <w:lang w:eastAsia="es-PE"/>
        </w:rPr>
        <w:t>Unidad</w:t>
      </w:r>
      <w:r w:rsidRPr="00AA6167">
        <w:rPr>
          <w:rFonts w:ascii="Arial" w:eastAsia="Calibri" w:hAnsi="Arial" w:cs="Arial"/>
          <w:sz w:val="18"/>
          <w:szCs w:val="18"/>
          <w:lang w:eastAsia="es-PE"/>
        </w:rPr>
        <w:t xml:space="preserve"> de medida comercial: Por cada número de ítem del comprobante de pago registrado se debe seleccionar una unidad de medida de la lista mostrada, según lo consignado en el comprobante de pago.</w:t>
      </w:r>
    </w:p>
    <w:p w14:paraId="6D8681DF" w14:textId="77777777" w:rsidR="00333B54" w:rsidRPr="00AA6167" w:rsidRDefault="00333B54" w:rsidP="00333B54">
      <w:pPr>
        <w:spacing w:after="0"/>
        <w:ind w:left="1418"/>
        <w:rPr>
          <w:rFonts w:ascii="Arial" w:eastAsia="Calibri" w:hAnsi="Arial" w:cs="Arial"/>
          <w:sz w:val="18"/>
          <w:szCs w:val="18"/>
          <w:lang w:eastAsia="es-PE"/>
        </w:rPr>
      </w:pPr>
    </w:p>
    <w:p w14:paraId="5C31357B" w14:textId="4BE67903" w:rsidR="00333B54" w:rsidRPr="00AA6167" w:rsidRDefault="00333B54" w:rsidP="00333B54">
      <w:pPr>
        <w:ind w:left="113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Una vez que la solicitud es aprobada, el comprobante de pago queda registrado en la base de datos de la SUNAT, por lo que cada vez que se identifique que se está registrando el mismo comprobante de pago (ítem) en una nueva solicitud</w:t>
      </w:r>
      <w:r w:rsidR="00AF3527" w:rsidRPr="00AA6167">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solo se debe ingresar la cantidad en “Cantidad utilizada en la serie exportada”, la misma que no puede exceder el saldo </w:t>
      </w:r>
      <w:r w:rsidRPr="00007D49">
        <w:rPr>
          <w:rFonts w:ascii="Arial" w:eastAsia="Calibri" w:hAnsi="Arial" w:cs="Arial"/>
          <w:color w:val="000000"/>
          <w:sz w:val="18"/>
          <w:szCs w:val="18"/>
          <w:lang w:eastAsia="es-PE"/>
        </w:rPr>
        <w:t>existente para el ítem del comprobante de pago registrado en la base de datos de la SUNAT</w:t>
      </w:r>
      <w:r w:rsidR="00325DF1" w:rsidRPr="00007D49">
        <w:rPr>
          <w:rFonts w:ascii="Arial" w:eastAsia="Calibri" w:hAnsi="Arial" w:cs="Arial"/>
          <w:color w:val="000000"/>
          <w:sz w:val="18"/>
          <w:szCs w:val="18"/>
          <w:lang w:eastAsia="es-PE"/>
        </w:rPr>
        <w:t>. E</w:t>
      </w:r>
      <w:r w:rsidRPr="00007D49">
        <w:rPr>
          <w:rFonts w:ascii="Arial" w:eastAsia="Calibri" w:hAnsi="Arial" w:cs="Arial"/>
          <w:color w:val="000000"/>
          <w:sz w:val="18"/>
          <w:szCs w:val="18"/>
          <w:lang w:eastAsia="es-PE"/>
        </w:rPr>
        <w:t>l re</w:t>
      </w:r>
      <w:r w:rsidRPr="00AA6167">
        <w:rPr>
          <w:rFonts w:ascii="Arial" w:eastAsia="Calibri" w:hAnsi="Arial" w:cs="Arial"/>
          <w:color w:val="000000"/>
          <w:sz w:val="18"/>
          <w:szCs w:val="18"/>
          <w:lang w:eastAsia="es-PE"/>
        </w:rPr>
        <w:t>sto de información se mostrará por defecto siendo no editable.</w:t>
      </w:r>
    </w:p>
    <w:p w14:paraId="38163D67" w14:textId="5C80C84A" w:rsidR="00850DD4" w:rsidRPr="00AA6167" w:rsidRDefault="00850DD4" w:rsidP="00850DD4">
      <w:pPr>
        <w:ind w:left="709"/>
        <w:rPr>
          <w:rFonts w:ascii="Arial" w:eastAsia="Calibri" w:hAnsi="Arial" w:cs="Arial"/>
          <w:b/>
          <w:color w:val="000000"/>
          <w:sz w:val="18"/>
          <w:szCs w:val="18"/>
          <w:lang w:eastAsia="es-PE"/>
        </w:rPr>
      </w:pPr>
      <w:r w:rsidRPr="00AA6167">
        <w:rPr>
          <w:rFonts w:ascii="Arial" w:eastAsia="Calibri" w:hAnsi="Arial" w:cs="Arial"/>
          <w:b/>
          <w:color w:val="000000"/>
          <w:sz w:val="18"/>
          <w:szCs w:val="18"/>
          <w:lang w:eastAsia="es-PE"/>
        </w:rPr>
        <w:t>Del insumo importado</w:t>
      </w:r>
    </w:p>
    <w:p w14:paraId="091D07C5" w14:textId="77777777" w:rsidR="00CE1FB6" w:rsidRDefault="00850DD4" w:rsidP="007A7876">
      <w:pPr>
        <w:numPr>
          <w:ilvl w:val="0"/>
          <w:numId w:val="25"/>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Para sustentar la incorporación del insumo importado o mercancía elaborada con insumos importados en el bien exportado se </w:t>
      </w:r>
      <w:r w:rsidRPr="00007D49">
        <w:rPr>
          <w:rFonts w:ascii="Arial" w:eastAsia="Calibri" w:hAnsi="Arial" w:cs="Arial"/>
          <w:color w:val="000000"/>
          <w:sz w:val="18"/>
          <w:szCs w:val="18"/>
          <w:lang w:eastAsia="es-PE"/>
        </w:rPr>
        <w:t>selecciona</w:t>
      </w:r>
      <w:r w:rsidR="00325DF1" w:rsidRPr="00007D49">
        <w:rPr>
          <w:rFonts w:ascii="Arial" w:eastAsia="Calibri" w:hAnsi="Arial" w:cs="Arial"/>
          <w:color w:val="000000"/>
          <w:sz w:val="18"/>
          <w:szCs w:val="18"/>
          <w:lang w:eastAsia="es-PE"/>
        </w:rPr>
        <w:t>,</w:t>
      </w:r>
      <w:r w:rsidRPr="00007D49">
        <w:rPr>
          <w:rFonts w:ascii="Arial" w:eastAsia="Calibri" w:hAnsi="Arial" w:cs="Arial"/>
          <w:color w:val="000000"/>
          <w:sz w:val="18"/>
          <w:szCs w:val="18"/>
          <w:lang w:eastAsia="es-PE"/>
        </w:rPr>
        <w:t xml:space="preserve"> por</w:t>
      </w:r>
      <w:r w:rsidRPr="00AA6167">
        <w:rPr>
          <w:rFonts w:ascii="Arial" w:eastAsia="Calibri" w:hAnsi="Arial" w:cs="Arial"/>
          <w:color w:val="000000"/>
          <w:sz w:val="18"/>
          <w:szCs w:val="18"/>
          <w:lang w:eastAsia="es-PE"/>
        </w:rPr>
        <w:t xml:space="preserve"> serie de </w:t>
      </w:r>
      <w:r w:rsidR="0040103E" w:rsidRPr="00AA6167">
        <w:rPr>
          <w:rFonts w:ascii="Arial" w:eastAsia="Calibri" w:hAnsi="Arial" w:cs="Arial"/>
          <w:color w:val="000000"/>
          <w:sz w:val="18"/>
          <w:szCs w:val="18"/>
          <w:lang w:eastAsia="es-PE"/>
        </w:rPr>
        <w:t xml:space="preserve">la declaración </w:t>
      </w:r>
      <w:r w:rsidRPr="00AA6167">
        <w:rPr>
          <w:rFonts w:ascii="Arial" w:eastAsia="Calibri" w:hAnsi="Arial" w:cs="Arial"/>
          <w:color w:val="000000"/>
          <w:sz w:val="18"/>
          <w:szCs w:val="18"/>
          <w:lang w:eastAsia="es-PE"/>
        </w:rPr>
        <w:t>de exportación</w:t>
      </w:r>
      <w:r w:rsidR="00CE1FB6">
        <w:rPr>
          <w:rFonts w:ascii="Arial" w:eastAsia="Calibri" w:hAnsi="Arial" w:cs="Arial"/>
          <w:color w:val="000000"/>
          <w:sz w:val="18"/>
          <w:szCs w:val="18"/>
          <w:lang w:eastAsia="es-PE"/>
        </w:rPr>
        <w:t>:</w:t>
      </w:r>
    </w:p>
    <w:p w14:paraId="0C2CD30B" w14:textId="77777777" w:rsidR="00CE1FB6" w:rsidRDefault="00CE1FB6" w:rsidP="00CE1FB6">
      <w:pPr>
        <w:spacing w:after="0" w:line="240" w:lineRule="auto"/>
        <w:ind w:left="1134"/>
        <w:rPr>
          <w:rFonts w:ascii="Arial" w:eastAsia="Calibri" w:hAnsi="Arial" w:cs="Arial"/>
          <w:color w:val="000000"/>
          <w:sz w:val="18"/>
          <w:szCs w:val="18"/>
          <w:lang w:eastAsia="es-PE"/>
        </w:rPr>
      </w:pPr>
    </w:p>
    <w:p w14:paraId="483E69F1" w14:textId="7AD5EE5F" w:rsidR="00850DD4" w:rsidRPr="002F6698" w:rsidRDefault="00850DD4" w:rsidP="003E437A">
      <w:pPr>
        <w:numPr>
          <w:ilvl w:val="1"/>
          <w:numId w:val="67"/>
        </w:numPr>
        <w:tabs>
          <w:tab w:val="left" w:pos="1560"/>
        </w:tabs>
        <w:ind w:firstLine="64"/>
        <w:rPr>
          <w:rFonts w:ascii="Arial" w:eastAsia="Calibri" w:hAnsi="Arial" w:cs="Arial"/>
          <w:color w:val="000000"/>
          <w:sz w:val="18"/>
          <w:szCs w:val="18"/>
          <w:lang w:eastAsia="es-PE"/>
        </w:rPr>
      </w:pPr>
      <w:r w:rsidRPr="003E437A">
        <w:rPr>
          <w:rFonts w:ascii="Arial" w:eastAsia="Calibri" w:hAnsi="Arial" w:cs="Arial"/>
          <w:color w:val="000000"/>
          <w:sz w:val="18"/>
          <w:szCs w:val="18"/>
          <w:lang w:eastAsia="es-PE"/>
        </w:rPr>
        <w:t>Las</w:t>
      </w:r>
      <w:r w:rsidRPr="002F6698">
        <w:rPr>
          <w:rFonts w:ascii="Arial" w:eastAsia="Calibri" w:hAnsi="Arial" w:cs="Arial"/>
          <w:color w:val="000000"/>
          <w:sz w:val="18"/>
          <w:szCs w:val="18"/>
          <w:lang w:eastAsia="es-PE"/>
        </w:rPr>
        <w:t xml:space="preserve"> modalidades de incorporación</w:t>
      </w:r>
      <w:r w:rsidR="00CE1FB6" w:rsidRPr="002F6698">
        <w:rPr>
          <w:rFonts w:ascii="Arial" w:eastAsia="Calibri" w:hAnsi="Arial" w:cs="Arial"/>
          <w:color w:val="000000"/>
          <w:sz w:val="18"/>
          <w:szCs w:val="18"/>
          <w:lang w:eastAsia="es-PE"/>
        </w:rPr>
        <w:t>:</w:t>
      </w:r>
    </w:p>
    <w:p w14:paraId="1D730E02" w14:textId="77777777" w:rsidR="00850DD4" w:rsidRPr="00AA6167" w:rsidRDefault="00850DD4" w:rsidP="002F6698">
      <w:pPr>
        <w:numPr>
          <w:ilvl w:val="1"/>
          <w:numId w:val="32"/>
        </w:numPr>
        <w:tabs>
          <w:tab w:val="left" w:pos="1701"/>
        </w:tabs>
        <w:spacing w:after="0" w:line="240" w:lineRule="auto"/>
        <w:ind w:left="1540" w:firstLine="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Primera modalidad (</w:t>
      </w:r>
      <w:r w:rsidRPr="00AA6167">
        <w:rPr>
          <w:rFonts w:ascii="Arial" w:eastAsia="Calibri" w:hAnsi="Arial" w:cs="Arial"/>
          <w:color w:val="000000"/>
          <w:sz w:val="18"/>
          <w:szCs w:val="18"/>
        </w:rPr>
        <w:t>Importados directamente por el beneficiario</w:t>
      </w:r>
      <w:r w:rsidRPr="00AA6167">
        <w:rPr>
          <w:rFonts w:ascii="Arial" w:eastAsia="Calibri" w:hAnsi="Arial" w:cs="Arial"/>
          <w:color w:val="000000"/>
          <w:sz w:val="18"/>
          <w:szCs w:val="18"/>
          <w:lang w:eastAsia="es-PE"/>
        </w:rPr>
        <w:t>).</w:t>
      </w:r>
    </w:p>
    <w:p w14:paraId="61ED12D4" w14:textId="77E26979" w:rsidR="00F638D8" w:rsidRPr="00AA6167" w:rsidRDefault="00850DD4" w:rsidP="002F6698">
      <w:pPr>
        <w:numPr>
          <w:ilvl w:val="1"/>
          <w:numId w:val="32"/>
        </w:numPr>
        <w:tabs>
          <w:tab w:val="left" w:pos="1701"/>
        </w:tabs>
        <w:spacing w:after="0" w:line="240" w:lineRule="auto"/>
        <w:ind w:left="1540" w:firstLine="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Segunda modalidad (</w:t>
      </w:r>
      <w:r w:rsidRPr="00AA6167">
        <w:rPr>
          <w:rFonts w:ascii="Arial" w:eastAsia="Calibri" w:hAnsi="Arial" w:cs="Arial"/>
          <w:color w:val="000000"/>
          <w:sz w:val="18"/>
          <w:szCs w:val="18"/>
        </w:rPr>
        <w:t>Importados a través de terceros).</w:t>
      </w:r>
    </w:p>
    <w:p w14:paraId="5EF84061" w14:textId="2E88251D" w:rsidR="00850DD4" w:rsidRPr="002F6698" w:rsidRDefault="00850DD4" w:rsidP="002F6698">
      <w:pPr>
        <w:pStyle w:val="Prrafodelista"/>
        <w:numPr>
          <w:ilvl w:val="1"/>
          <w:numId w:val="32"/>
        </w:numPr>
        <w:tabs>
          <w:tab w:val="left" w:pos="1701"/>
        </w:tabs>
        <w:spacing w:after="0" w:line="240" w:lineRule="auto"/>
        <w:ind w:left="1701" w:hanging="147"/>
        <w:rPr>
          <w:rFonts w:ascii="Arial" w:eastAsia="Calibri" w:hAnsi="Arial" w:cs="Arial"/>
          <w:color w:val="000000"/>
          <w:sz w:val="18"/>
          <w:szCs w:val="18"/>
          <w:lang w:eastAsia="es-PE"/>
        </w:rPr>
      </w:pPr>
      <w:r w:rsidRPr="002F6698">
        <w:rPr>
          <w:rFonts w:ascii="Arial" w:eastAsia="Calibri" w:hAnsi="Arial" w:cs="Arial"/>
          <w:color w:val="000000"/>
          <w:sz w:val="18"/>
          <w:szCs w:val="18"/>
        </w:rPr>
        <w:t xml:space="preserve">Tercera modalidad </w:t>
      </w:r>
      <w:r w:rsidRPr="002F6698">
        <w:rPr>
          <w:rFonts w:ascii="Arial" w:eastAsia="Calibri" w:hAnsi="Arial" w:cs="Arial"/>
          <w:color w:val="000000"/>
          <w:sz w:val="18"/>
          <w:szCs w:val="18"/>
          <w:lang w:eastAsia="es-PE"/>
        </w:rPr>
        <w:t>(</w:t>
      </w:r>
      <w:r w:rsidRPr="002F6698">
        <w:rPr>
          <w:rFonts w:ascii="Arial" w:eastAsia="Calibri" w:hAnsi="Arial" w:cs="Arial"/>
          <w:color w:val="000000"/>
          <w:sz w:val="18"/>
          <w:szCs w:val="18"/>
        </w:rPr>
        <w:t>Mercancías elaboradas con insumos o materias primas importadas adquiridas de proveedores locales)</w:t>
      </w:r>
      <w:r w:rsidRPr="002F6698">
        <w:rPr>
          <w:rFonts w:ascii="Arial" w:eastAsia="Calibri" w:hAnsi="Arial" w:cs="Arial"/>
          <w:color w:val="000000"/>
          <w:sz w:val="18"/>
          <w:szCs w:val="18"/>
          <w:lang w:eastAsia="es-PE"/>
        </w:rPr>
        <w:t>.</w:t>
      </w:r>
    </w:p>
    <w:p w14:paraId="4B09AB84" w14:textId="77777777" w:rsidR="00CE1FB6" w:rsidRDefault="00CE1FB6" w:rsidP="00CE1FB6">
      <w:pPr>
        <w:spacing w:after="0" w:line="240" w:lineRule="auto"/>
        <w:ind w:left="1134"/>
        <w:rPr>
          <w:rFonts w:ascii="Arial" w:eastAsia="Calibri" w:hAnsi="Arial" w:cs="Arial"/>
          <w:color w:val="000000"/>
          <w:sz w:val="18"/>
          <w:szCs w:val="18"/>
          <w:lang w:eastAsia="es-PE"/>
        </w:rPr>
      </w:pPr>
    </w:p>
    <w:p w14:paraId="74CAC29F" w14:textId="028BD978" w:rsidR="00850DD4" w:rsidRPr="00AA6167" w:rsidRDefault="00CE1FB6" w:rsidP="003E437A">
      <w:pPr>
        <w:numPr>
          <w:ilvl w:val="1"/>
          <w:numId w:val="67"/>
        </w:numPr>
        <w:tabs>
          <w:tab w:val="left" w:pos="1560"/>
        </w:tabs>
        <w:ind w:firstLine="64"/>
        <w:rPr>
          <w:rFonts w:ascii="Arial" w:eastAsia="Calibri" w:hAnsi="Arial" w:cs="Arial"/>
          <w:color w:val="000000"/>
          <w:sz w:val="18"/>
          <w:szCs w:val="18"/>
          <w:lang w:eastAsia="es-PE"/>
        </w:rPr>
      </w:pPr>
      <w:r>
        <w:rPr>
          <w:rFonts w:ascii="Arial" w:eastAsia="Calibri" w:hAnsi="Arial" w:cs="Arial"/>
          <w:color w:val="000000"/>
          <w:sz w:val="18"/>
          <w:szCs w:val="18"/>
          <w:lang w:eastAsia="es-PE"/>
        </w:rPr>
        <w:t>La d</w:t>
      </w:r>
      <w:r w:rsidR="00850DD4" w:rsidRPr="00AA6167">
        <w:rPr>
          <w:rFonts w:ascii="Arial" w:eastAsia="Calibri" w:hAnsi="Arial" w:cs="Arial"/>
          <w:color w:val="000000"/>
          <w:sz w:val="18"/>
          <w:szCs w:val="18"/>
          <w:lang w:eastAsia="es-PE"/>
        </w:rPr>
        <w:t xml:space="preserve">educción de </w:t>
      </w:r>
      <w:r w:rsidR="00957AC6" w:rsidRPr="00AA6167">
        <w:rPr>
          <w:rFonts w:ascii="Arial" w:eastAsia="Calibri" w:hAnsi="Arial" w:cs="Arial"/>
          <w:color w:val="000000"/>
          <w:sz w:val="18"/>
          <w:szCs w:val="18"/>
          <w:lang w:eastAsia="es-PE"/>
        </w:rPr>
        <w:t>i</w:t>
      </w:r>
      <w:r w:rsidR="00850DD4" w:rsidRPr="00AA6167">
        <w:rPr>
          <w:rFonts w:ascii="Arial" w:eastAsia="Calibri" w:hAnsi="Arial" w:cs="Arial"/>
          <w:color w:val="000000"/>
          <w:sz w:val="18"/>
          <w:szCs w:val="18"/>
          <w:lang w:eastAsia="es-PE"/>
        </w:rPr>
        <w:t xml:space="preserve">nsumos </w:t>
      </w:r>
      <w:r>
        <w:rPr>
          <w:rFonts w:ascii="Arial" w:eastAsia="Calibri" w:hAnsi="Arial" w:cs="Arial"/>
          <w:color w:val="000000"/>
          <w:sz w:val="18"/>
          <w:szCs w:val="18"/>
          <w:lang w:eastAsia="es-PE"/>
        </w:rPr>
        <w:t>solo para el caso de</w:t>
      </w:r>
      <w:r w:rsidR="00850DD4" w:rsidRPr="00AA6167">
        <w:rPr>
          <w:rFonts w:ascii="Arial" w:eastAsia="Calibri" w:hAnsi="Arial" w:cs="Arial"/>
          <w:color w:val="000000"/>
          <w:sz w:val="18"/>
          <w:szCs w:val="18"/>
          <w:lang w:eastAsia="es-PE"/>
        </w:rPr>
        <w:t xml:space="preserve"> la segunda modalidad</w:t>
      </w:r>
      <w:r w:rsidR="002F6698">
        <w:rPr>
          <w:rFonts w:ascii="Arial" w:eastAsia="Calibri" w:hAnsi="Arial" w:cs="Arial"/>
          <w:color w:val="000000"/>
          <w:sz w:val="18"/>
          <w:szCs w:val="18"/>
          <w:lang w:eastAsia="es-PE"/>
        </w:rPr>
        <w:t>, de corresponder</w:t>
      </w:r>
      <w:r w:rsidR="00850DD4" w:rsidRPr="00AA6167">
        <w:rPr>
          <w:rFonts w:ascii="Arial" w:eastAsia="Calibri" w:hAnsi="Arial" w:cs="Arial"/>
          <w:color w:val="000000"/>
          <w:sz w:val="18"/>
          <w:szCs w:val="18"/>
          <w:lang w:eastAsia="es-PE"/>
        </w:rPr>
        <w:t>.</w:t>
      </w:r>
    </w:p>
    <w:p w14:paraId="45A84723" w14:textId="77777777" w:rsidR="00333B54" w:rsidRPr="00AA6167" w:rsidRDefault="00333B54" w:rsidP="00333B54">
      <w:pPr>
        <w:ind w:left="426" w:firstLine="708"/>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Dependiendo de la modalidad seleccionada se ingresa la siguiente información:</w:t>
      </w:r>
    </w:p>
    <w:p w14:paraId="63BDE8DF" w14:textId="77777777" w:rsidR="00333B54" w:rsidRPr="00AA6167" w:rsidRDefault="00333B54" w:rsidP="002F6698">
      <w:pPr>
        <w:numPr>
          <w:ilvl w:val="1"/>
          <w:numId w:val="67"/>
        </w:numPr>
        <w:tabs>
          <w:tab w:val="left" w:pos="1560"/>
        </w:tabs>
        <w:ind w:firstLine="6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Primera modalidad (</w:t>
      </w:r>
      <w:r w:rsidRPr="00AA6167">
        <w:rPr>
          <w:rFonts w:ascii="Arial" w:eastAsia="Calibri" w:hAnsi="Arial" w:cs="Arial"/>
          <w:color w:val="000000"/>
          <w:sz w:val="18"/>
          <w:szCs w:val="18"/>
        </w:rPr>
        <w:t>Importados directamente por el beneficiario</w:t>
      </w:r>
      <w:r w:rsidRPr="00AA6167">
        <w:rPr>
          <w:rFonts w:ascii="Arial" w:eastAsia="Calibri" w:hAnsi="Arial" w:cs="Arial"/>
          <w:color w:val="000000"/>
          <w:sz w:val="18"/>
          <w:szCs w:val="18"/>
          <w:lang w:eastAsia="es-PE"/>
        </w:rPr>
        <w:t>).</w:t>
      </w:r>
    </w:p>
    <w:p w14:paraId="079BA714" w14:textId="3F45C5BC"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Número de la declaración de importación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Ingresar el número de la declaración de importación para el consumo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que ampara la nacionalización del insumo.</w:t>
      </w:r>
    </w:p>
    <w:p w14:paraId="79656B9A" w14:textId="2D95871F" w:rsidR="00333B54" w:rsidRPr="00AA6167" w:rsidRDefault="00333B54" w:rsidP="00333B54">
      <w:pPr>
        <w:numPr>
          <w:ilvl w:val="0"/>
          <w:numId w:val="27"/>
        </w:numPr>
        <w:spacing w:after="0" w:line="240" w:lineRule="auto"/>
        <w:ind w:left="1843" w:hanging="284"/>
        <w:rPr>
          <w:rFonts w:ascii="Arial" w:eastAsia="Calibri" w:hAnsi="Arial" w:cs="Arial"/>
          <w:sz w:val="18"/>
          <w:szCs w:val="18"/>
          <w:lang w:eastAsia="es-PE"/>
        </w:rPr>
      </w:pPr>
      <w:r w:rsidRPr="00AA6167">
        <w:rPr>
          <w:rFonts w:ascii="Arial" w:eastAsia="Calibri" w:hAnsi="Arial" w:cs="Arial"/>
          <w:sz w:val="18"/>
          <w:szCs w:val="18"/>
          <w:lang w:eastAsia="es-PE"/>
        </w:rPr>
        <w:t xml:space="preserve">Serie de la declaración: Ingresar la serie de la declaración que sustenta la nacionalización del </w:t>
      </w:r>
      <w:r w:rsidRPr="002033BA">
        <w:rPr>
          <w:rFonts w:ascii="Arial" w:eastAsia="Calibri" w:hAnsi="Arial" w:cs="Arial"/>
          <w:sz w:val="18"/>
          <w:szCs w:val="18"/>
          <w:lang w:eastAsia="es-PE"/>
        </w:rPr>
        <w:t>insumo</w:t>
      </w:r>
      <w:r w:rsidR="00F62B3C" w:rsidRPr="002033BA">
        <w:rPr>
          <w:rFonts w:ascii="Arial" w:eastAsia="Calibri" w:hAnsi="Arial" w:cs="Arial"/>
          <w:sz w:val="18"/>
          <w:szCs w:val="18"/>
          <w:lang w:eastAsia="es-PE"/>
        </w:rPr>
        <w:t>. E</w:t>
      </w:r>
      <w:r w:rsidRPr="002033BA">
        <w:rPr>
          <w:rFonts w:ascii="Arial" w:eastAsia="Calibri" w:hAnsi="Arial" w:cs="Arial"/>
          <w:sz w:val="18"/>
          <w:szCs w:val="18"/>
          <w:lang w:eastAsia="es-PE"/>
        </w:rPr>
        <w:t>n</w:t>
      </w:r>
      <w:r w:rsidRPr="00AA6167">
        <w:rPr>
          <w:rFonts w:ascii="Arial" w:eastAsia="Calibri" w:hAnsi="Arial" w:cs="Arial"/>
          <w:sz w:val="18"/>
          <w:szCs w:val="18"/>
          <w:lang w:eastAsia="es-PE"/>
        </w:rPr>
        <w:t xml:space="preserve"> el caso de la declaración de admisión temporal se debe indicar o seleccionar la liquidación de cobranza asociada a la serie que sustenta la nacionalización del insumo.</w:t>
      </w:r>
    </w:p>
    <w:p w14:paraId="42DDDBC5" w14:textId="77777777" w:rsidR="00333B54" w:rsidRPr="00AA6167" w:rsidRDefault="00333B54" w:rsidP="00333B54">
      <w:pPr>
        <w:ind w:left="1843"/>
        <w:rPr>
          <w:rFonts w:ascii="Arial" w:eastAsia="Calibri" w:hAnsi="Arial" w:cs="Arial"/>
          <w:color w:val="FF0000"/>
          <w:sz w:val="18"/>
          <w:szCs w:val="18"/>
          <w:lang w:eastAsia="es-PE"/>
        </w:rPr>
      </w:pPr>
      <w:r w:rsidRPr="00AA6167">
        <w:rPr>
          <w:rFonts w:ascii="Arial" w:eastAsia="Calibri" w:hAnsi="Arial" w:cs="Arial"/>
          <w:sz w:val="18"/>
          <w:szCs w:val="18"/>
          <w:lang w:eastAsia="es-PE"/>
        </w:rPr>
        <w:t>En la transferencia de admisión temporal, el sistema informático valida el registro del nuevo beneficiario, considerando que el número de RUC corresponda al registrado en la liquidación de cobranza y al registro de transferencia.</w:t>
      </w:r>
    </w:p>
    <w:p w14:paraId="5444F2E6" w14:textId="5390A0AA" w:rsidR="00333B54" w:rsidRPr="00AA6167" w:rsidRDefault="00333B54" w:rsidP="00333B54">
      <w:pPr>
        <w:ind w:left="1560"/>
        <w:rPr>
          <w:rFonts w:ascii="Arial" w:eastAsia="Calibri" w:hAnsi="Arial" w:cs="Arial"/>
          <w:sz w:val="18"/>
          <w:szCs w:val="18"/>
          <w:lang w:eastAsia="es-PE"/>
        </w:rPr>
      </w:pPr>
      <w:r w:rsidRPr="00AA6167">
        <w:rPr>
          <w:rFonts w:ascii="Arial" w:eastAsia="Calibri" w:hAnsi="Arial" w:cs="Arial"/>
          <w:sz w:val="18"/>
          <w:szCs w:val="18"/>
          <w:lang w:eastAsia="es-PE"/>
        </w:rPr>
        <w:t>Otra forma de adquisición de insumo por escisión o reorganización societaria</w:t>
      </w:r>
      <w:r w:rsidR="00971892">
        <w:rPr>
          <w:rFonts w:ascii="Arial" w:eastAsia="Calibri" w:hAnsi="Arial" w:cs="Arial"/>
          <w:sz w:val="18"/>
          <w:szCs w:val="18"/>
          <w:lang w:eastAsia="es-PE"/>
        </w:rPr>
        <w:t>:</w:t>
      </w:r>
    </w:p>
    <w:p w14:paraId="742755B1" w14:textId="1EF2EE70" w:rsidR="00333B54" w:rsidRPr="00AA6167" w:rsidRDefault="00333B54" w:rsidP="00333B54">
      <w:pPr>
        <w:numPr>
          <w:ilvl w:val="0"/>
          <w:numId w:val="27"/>
        </w:numPr>
        <w:spacing w:after="0" w:line="240" w:lineRule="auto"/>
        <w:ind w:left="1843" w:hanging="283"/>
        <w:rPr>
          <w:rFonts w:ascii="Arial" w:eastAsia="Calibri" w:hAnsi="Arial" w:cs="Arial"/>
          <w:color w:val="FF0000"/>
          <w:sz w:val="18"/>
          <w:szCs w:val="18"/>
          <w:lang w:eastAsia="es-PE"/>
        </w:rPr>
      </w:pPr>
      <w:r w:rsidRPr="00AA6167">
        <w:rPr>
          <w:rFonts w:ascii="Arial" w:eastAsia="Calibri" w:hAnsi="Arial" w:cs="Arial"/>
          <w:sz w:val="18"/>
          <w:szCs w:val="18"/>
          <w:lang w:eastAsia="es-PE"/>
        </w:rPr>
        <w:t xml:space="preserve">Solo cuando corresponda a la forma de adquisición de insumos por escisión o reorganización societaria, a la pregunta “¿Se trata de otras formas de adquisición, importado por un tercero?” debe marcarse la respuesta </w:t>
      </w:r>
      <w:r w:rsidRPr="002033BA">
        <w:rPr>
          <w:rFonts w:ascii="Arial" w:eastAsia="Calibri" w:hAnsi="Arial" w:cs="Arial"/>
          <w:sz w:val="18"/>
          <w:szCs w:val="18"/>
          <w:lang w:eastAsia="es-PE"/>
        </w:rPr>
        <w:t>“S</w:t>
      </w:r>
      <w:r w:rsidR="000F7974" w:rsidRPr="002033BA">
        <w:rPr>
          <w:rFonts w:ascii="Arial" w:eastAsia="Calibri" w:hAnsi="Arial" w:cs="Arial"/>
          <w:sz w:val="18"/>
          <w:szCs w:val="18"/>
          <w:lang w:eastAsia="es-PE"/>
        </w:rPr>
        <w:t>í</w:t>
      </w:r>
      <w:r w:rsidRPr="002033BA">
        <w:rPr>
          <w:rFonts w:ascii="Arial" w:eastAsia="Calibri" w:hAnsi="Arial" w:cs="Arial"/>
          <w:sz w:val="18"/>
          <w:szCs w:val="18"/>
          <w:lang w:eastAsia="es-PE"/>
        </w:rPr>
        <w:t>” y</w:t>
      </w:r>
      <w:r w:rsidRPr="00AA6167">
        <w:rPr>
          <w:rFonts w:ascii="Arial" w:eastAsia="Calibri" w:hAnsi="Arial" w:cs="Arial"/>
          <w:sz w:val="18"/>
          <w:szCs w:val="18"/>
          <w:lang w:eastAsia="es-PE"/>
        </w:rPr>
        <w:t xml:space="preserve"> registrar la información </w:t>
      </w:r>
      <w:r w:rsidRPr="00AA6167">
        <w:rPr>
          <w:rFonts w:ascii="Arial" w:eastAsia="Calibri" w:hAnsi="Arial" w:cs="Arial"/>
          <w:sz w:val="18"/>
          <w:szCs w:val="18"/>
          <w:lang w:eastAsia="es-PE"/>
        </w:rPr>
        <w:lastRenderedPageBreak/>
        <w:t>de dichos</w:t>
      </w:r>
      <w:r w:rsidRPr="00AA6167">
        <w:rPr>
          <w:rFonts w:ascii="Arial" w:eastAsia="Calibri" w:hAnsi="Arial" w:cs="Arial"/>
          <w:color w:val="548DD4"/>
          <w:sz w:val="18"/>
          <w:szCs w:val="18"/>
          <w:lang w:eastAsia="es-PE"/>
        </w:rPr>
        <w:t xml:space="preserve"> </w:t>
      </w:r>
      <w:r w:rsidRPr="00AA6167">
        <w:rPr>
          <w:rFonts w:ascii="Arial" w:eastAsia="Calibri" w:hAnsi="Arial" w:cs="Arial"/>
          <w:sz w:val="18"/>
          <w:szCs w:val="18"/>
          <w:lang w:eastAsia="es-PE"/>
        </w:rPr>
        <w:t>insumos, a fin de llevar el control de saldo de la cantidad utilizada de la serie de la declaración de importación.</w:t>
      </w:r>
    </w:p>
    <w:p w14:paraId="0E46C697" w14:textId="77777777" w:rsidR="00850DD4" w:rsidRPr="00AA6167" w:rsidRDefault="00850DD4" w:rsidP="00D104CC">
      <w:pPr>
        <w:spacing w:after="0"/>
        <w:rPr>
          <w:rFonts w:ascii="Arial" w:eastAsia="Calibri" w:hAnsi="Arial" w:cs="Arial"/>
          <w:color w:val="548DD4"/>
          <w:sz w:val="18"/>
          <w:szCs w:val="18"/>
          <w:u w:val="single"/>
          <w:lang w:eastAsia="es-PE"/>
        </w:rPr>
      </w:pPr>
    </w:p>
    <w:p w14:paraId="4C3D4F4B" w14:textId="05903082" w:rsidR="00850DD4" w:rsidRPr="00AA6167" w:rsidRDefault="00850DD4" w:rsidP="00850DD4">
      <w:pPr>
        <w:ind w:left="1560"/>
        <w:rPr>
          <w:rFonts w:ascii="Arial" w:eastAsia="Calibri" w:hAnsi="Arial" w:cs="Arial"/>
          <w:sz w:val="18"/>
          <w:szCs w:val="18"/>
          <w:lang w:eastAsia="es-PE"/>
        </w:rPr>
      </w:pPr>
      <w:r w:rsidRPr="00AA6167">
        <w:rPr>
          <w:rFonts w:ascii="Arial" w:eastAsia="Calibri" w:hAnsi="Arial" w:cs="Arial"/>
          <w:sz w:val="18"/>
          <w:szCs w:val="18"/>
          <w:lang w:eastAsia="es-PE"/>
        </w:rPr>
        <w:t xml:space="preserve">Cantidad de </w:t>
      </w:r>
      <w:r w:rsidR="00F65921" w:rsidRPr="00AA6167">
        <w:rPr>
          <w:rFonts w:ascii="Arial" w:eastAsia="Calibri" w:hAnsi="Arial" w:cs="Arial"/>
          <w:sz w:val="18"/>
          <w:szCs w:val="18"/>
          <w:lang w:eastAsia="es-PE"/>
        </w:rPr>
        <w:t>i</w:t>
      </w:r>
      <w:r w:rsidRPr="00AA6167">
        <w:rPr>
          <w:rFonts w:ascii="Arial" w:eastAsia="Calibri" w:hAnsi="Arial" w:cs="Arial"/>
          <w:sz w:val="18"/>
          <w:szCs w:val="18"/>
          <w:lang w:eastAsia="es-PE"/>
        </w:rPr>
        <w:t xml:space="preserve">nsumo </w:t>
      </w:r>
      <w:r w:rsidR="00F65921" w:rsidRPr="00AA6167">
        <w:rPr>
          <w:rFonts w:ascii="Arial" w:eastAsia="Calibri" w:hAnsi="Arial" w:cs="Arial"/>
          <w:sz w:val="18"/>
          <w:szCs w:val="18"/>
          <w:lang w:eastAsia="es-PE"/>
        </w:rPr>
        <w:t>u</w:t>
      </w:r>
      <w:r w:rsidRPr="00AA6167">
        <w:rPr>
          <w:rFonts w:ascii="Arial" w:eastAsia="Calibri" w:hAnsi="Arial" w:cs="Arial"/>
          <w:sz w:val="18"/>
          <w:szCs w:val="18"/>
          <w:lang w:eastAsia="es-PE"/>
        </w:rPr>
        <w:t>tilizado:</w:t>
      </w:r>
    </w:p>
    <w:p w14:paraId="17A77526" w14:textId="62E233CC" w:rsidR="00333B54" w:rsidRPr="00AA6167" w:rsidRDefault="00333B54" w:rsidP="00333B54">
      <w:pPr>
        <w:numPr>
          <w:ilvl w:val="0"/>
          <w:numId w:val="27"/>
        </w:numPr>
        <w:spacing w:after="0" w:line="240" w:lineRule="auto"/>
        <w:ind w:left="1843" w:hanging="28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Unidad de medida: Corresponde a la unidad de medida física de la serie de la declaración ingresada</w:t>
      </w:r>
      <w:r w:rsidR="00EE4C92" w:rsidRPr="00AA6167">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es mostrada por defecto por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no siendo editable.</w:t>
      </w:r>
    </w:p>
    <w:p w14:paraId="0E45FE56" w14:textId="77777777" w:rsidR="00333B54" w:rsidRPr="0039296A" w:rsidRDefault="00333B54" w:rsidP="00333B54">
      <w:pPr>
        <w:numPr>
          <w:ilvl w:val="0"/>
          <w:numId w:val="27"/>
        </w:numPr>
        <w:spacing w:after="0" w:line="240" w:lineRule="auto"/>
        <w:ind w:left="1843" w:hanging="28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neta usada en la serie de la mercancía exportada: Registrar la cantidad neta del </w:t>
      </w:r>
      <w:r w:rsidRPr="0039296A">
        <w:rPr>
          <w:rFonts w:ascii="Arial" w:eastAsia="Calibri" w:hAnsi="Arial" w:cs="Arial"/>
          <w:color w:val="000000"/>
          <w:sz w:val="18"/>
          <w:szCs w:val="18"/>
          <w:lang w:eastAsia="es-PE"/>
        </w:rPr>
        <w:t xml:space="preserve">insumo importado incorporado o consumido en el bien de la serie de la declaración de exportación. </w:t>
      </w:r>
    </w:p>
    <w:p w14:paraId="6342828F" w14:textId="77777777" w:rsidR="00A2053A" w:rsidRPr="00A2053A" w:rsidRDefault="00333B54" w:rsidP="00811A35">
      <w:pPr>
        <w:numPr>
          <w:ilvl w:val="0"/>
          <w:numId w:val="27"/>
        </w:numPr>
        <w:spacing w:after="0" w:line="240" w:lineRule="auto"/>
        <w:ind w:left="1843" w:hanging="284"/>
        <w:rPr>
          <w:rFonts w:ascii="Arial" w:eastAsia="Calibri" w:hAnsi="Arial" w:cs="Arial"/>
          <w:strike/>
          <w:color w:val="000000"/>
          <w:sz w:val="18"/>
          <w:szCs w:val="18"/>
          <w:lang w:eastAsia="es-PE"/>
        </w:rPr>
      </w:pPr>
      <w:r w:rsidRPr="00A2053A">
        <w:rPr>
          <w:rFonts w:ascii="Arial" w:eastAsia="Calibri" w:hAnsi="Arial" w:cs="Arial"/>
          <w:color w:val="000000"/>
          <w:sz w:val="18"/>
          <w:szCs w:val="18"/>
          <w:lang w:eastAsia="es-PE"/>
        </w:rPr>
        <w:t xml:space="preserve">Excedente con valor comercial </w:t>
      </w:r>
      <w:r w:rsidR="00A2053A" w:rsidRPr="00A2053A">
        <w:rPr>
          <w:rFonts w:ascii="Arial" w:eastAsia="Calibri" w:hAnsi="Arial" w:cs="Arial"/>
          <w:color w:val="000000"/>
          <w:sz w:val="18"/>
          <w:szCs w:val="18"/>
          <w:lang w:eastAsia="es-PE"/>
        </w:rPr>
        <w:t>(d</w:t>
      </w:r>
      <w:r w:rsidR="009A234D" w:rsidRPr="00A2053A">
        <w:rPr>
          <w:rFonts w:ascii="Arial" w:eastAsia="Calibri" w:hAnsi="Arial" w:cs="Arial"/>
          <w:color w:val="000000"/>
          <w:sz w:val="18"/>
          <w:szCs w:val="18"/>
          <w:lang w:eastAsia="es-PE"/>
        </w:rPr>
        <w:t>e existir</w:t>
      </w:r>
      <w:r w:rsidR="0067364B" w:rsidRPr="00A2053A">
        <w:rPr>
          <w:rFonts w:ascii="Arial" w:eastAsia="Calibri" w:hAnsi="Arial" w:cs="Arial"/>
          <w:color w:val="000000"/>
          <w:sz w:val="18"/>
          <w:szCs w:val="18"/>
          <w:lang w:eastAsia="es-PE"/>
        </w:rPr>
        <w:t>).</w:t>
      </w:r>
    </w:p>
    <w:p w14:paraId="79F0CCD6" w14:textId="77777777" w:rsidR="00A2053A" w:rsidRPr="00A2053A" w:rsidRDefault="00333B54" w:rsidP="00A2053A">
      <w:pPr>
        <w:numPr>
          <w:ilvl w:val="0"/>
          <w:numId w:val="27"/>
        </w:numPr>
        <w:spacing w:after="0" w:line="240" w:lineRule="auto"/>
        <w:ind w:left="1843" w:hanging="284"/>
        <w:rPr>
          <w:rFonts w:ascii="Arial" w:eastAsia="Calibri" w:hAnsi="Arial" w:cs="Arial"/>
          <w:strike/>
          <w:color w:val="000000"/>
          <w:sz w:val="18"/>
          <w:szCs w:val="18"/>
          <w:lang w:eastAsia="es-PE"/>
        </w:rPr>
      </w:pPr>
      <w:r w:rsidRPr="00A2053A">
        <w:rPr>
          <w:rFonts w:ascii="Arial" w:eastAsia="Calibri" w:hAnsi="Arial" w:cs="Arial"/>
          <w:color w:val="000000"/>
          <w:sz w:val="18"/>
          <w:szCs w:val="18"/>
          <w:lang w:eastAsia="es-PE"/>
        </w:rPr>
        <w:t xml:space="preserve">Excedente sin valor comercial </w:t>
      </w:r>
      <w:r w:rsidR="00A2053A" w:rsidRPr="00A2053A">
        <w:rPr>
          <w:rFonts w:ascii="Arial" w:eastAsia="Calibri" w:hAnsi="Arial" w:cs="Arial"/>
          <w:color w:val="000000"/>
          <w:sz w:val="18"/>
          <w:szCs w:val="18"/>
          <w:lang w:eastAsia="es-PE"/>
        </w:rPr>
        <w:t>(de existir).</w:t>
      </w:r>
    </w:p>
    <w:p w14:paraId="097B8C19" w14:textId="74101EE8" w:rsidR="00333B54" w:rsidRPr="00EF5242" w:rsidRDefault="00333B54" w:rsidP="00333B54">
      <w:pPr>
        <w:numPr>
          <w:ilvl w:val="0"/>
          <w:numId w:val="27"/>
        </w:numPr>
        <w:spacing w:after="0" w:line="240" w:lineRule="auto"/>
        <w:ind w:left="1843" w:hanging="284"/>
        <w:rPr>
          <w:rFonts w:ascii="Arial" w:eastAsia="Calibri" w:hAnsi="Arial" w:cs="Arial"/>
          <w:color w:val="000000"/>
          <w:sz w:val="18"/>
          <w:szCs w:val="18"/>
          <w:lang w:eastAsia="es-PE"/>
        </w:rPr>
      </w:pPr>
      <w:r w:rsidRPr="0039296A">
        <w:rPr>
          <w:rFonts w:ascii="Arial" w:eastAsia="Calibri" w:hAnsi="Arial" w:cs="Arial"/>
          <w:color w:val="000000"/>
          <w:sz w:val="18"/>
          <w:szCs w:val="18"/>
          <w:lang w:eastAsia="es-PE"/>
        </w:rPr>
        <w:t>Cantidad total de insumo utilizado: Para determinarlo</w:t>
      </w:r>
      <w:r w:rsidR="003162B4" w:rsidRPr="00EF5242">
        <w:rPr>
          <w:rFonts w:ascii="Arial" w:eastAsia="Calibri" w:hAnsi="Arial" w:cs="Arial"/>
          <w:color w:val="000000"/>
          <w:sz w:val="18"/>
          <w:szCs w:val="18"/>
          <w:lang w:eastAsia="es-PE"/>
        </w:rPr>
        <w:t>,</w:t>
      </w:r>
      <w:r w:rsidRPr="00EF5242">
        <w:rPr>
          <w:rFonts w:ascii="Arial" w:eastAsia="Calibri" w:hAnsi="Arial" w:cs="Arial"/>
          <w:color w:val="000000"/>
          <w:sz w:val="18"/>
          <w:szCs w:val="18"/>
          <w:lang w:eastAsia="es-PE"/>
        </w:rPr>
        <w:t xml:space="preserve"> el sistema </w:t>
      </w:r>
      <w:r w:rsidRPr="00EF5242">
        <w:rPr>
          <w:rFonts w:ascii="Arial" w:eastAsia="Calibri" w:hAnsi="Arial" w:cs="Arial"/>
          <w:sz w:val="18"/>
          <w:szCs w:val="18"/>
          <w:lang w:eastAsia="es-PE"/>
        </w:rPr>
        <w:t>informático</w:t>
      </w:r>
      <w:r w:rsidRPr="00EF5242">
        <w:rPr>
          <w:rFonts w:ascii="Arial" w:eastAsia="Calibri" w:hAnsi="Arial" w:cs="Arial"/>
          <w:color w:val="000000"/>
          <w:sz w:val="18"/>
          <w:szCs w:val="18"/>
          <w:lang w:eastAsia="es-PE"/>
        </w:rPr>
        <w:t xml:space="preserve"> muestra la suma de las cantidades declaradas en “Cantidad neta usada en la serie exportada”, “Excedente con valor comercial” y “Excedente sin valor comercial”</w:t>
      </w:r>
      <w:r w:rsidR="003162B4" w:rsidRPr="00EF5242">
        <w:rPr>
          <w:rFonts w:ascii="Arial" w:eastAsia="Calibri" w:hAnsi="Arial" w:cs="Arial"/>
          <w:color w:val="000000"/>
          <w:sz w:val="18"/>
          <w:szCs w:val="18"/>
          <w:lang w:eastAsia="es-PE"/>
        </w:rPr>
        <w:t>. E</w:t>
      </w:r>
      <w:r w:rsidRPr="00EF5242">
        <w:rPr>
          <w:rFonts w:ascii="Arial" w:eastAsia="Calibri" w:hAnsi="Arial" w:cs="Arial"/>
          <w:color w:val="000000"/>
          <w:sz w:val="18"/>
          <w:szCs w:val="18"/>
          <w:lang w:eastAsia="es-PE"/>
        </w:rPr>
        <w:t>s un valor no editable.</w:t>
      </w:r>
    </w:p>
    <w:p w14:paraId="63BA54ED" w14:textId="38AC434F" w:rsidR="00333B54" w:rsidRPr="00EF5242" w:rsidRDefault="00333B54" w:rsidP="00333B54">
      <w:pPr>
        <w:numPr>
          <w:ilvl w:val="0"/>
          <w:numId w:val="27"/>
        </w:numPr>
        <w:spacing w:after="0" w:line="240" w:lineRule="auto"/>
        <w:ind w:left="1843" w:hanging="284"/>
        <w:rPr>
          <w:rFonts w:ascii="Arial" w:eastAsia="Calibri" w:hAnsi="Arial" w:cs="Arial"/>
          <w:color w:val="000000"/>
          <w:sz w:val="18"/>
          <w:szCs w:val="18"/>
          <w:lang w:eastAsia="es-PE"/>
        </w:rPr>
      </w:pPr>
      <w:r w:rsidRPr="00EF5242">
        <w:rPr>
          <w:rFonts w:ascii="Arial" w:eastAsia="Calibri" w:hAnsi="Arial" w:cs="Arial"/>
          <w:color w:val="000000"/>
          <w:sz w:val="18"/>
          <w:szCs w:val="18"/>
          <w:lang w:eastAsia="es-PE"/>
        </w:rPr>
        <w:t xml:space="preserve">Cantidad de insumo disponible: El sistema </w:t>
      </w:r>
      <w:r w:rsidRPr="00EF5242">
        <w:rPr>
          <w:rFonts w:ascii="Arial" w:eastAsia="Calibri" w:hAnsi="Arial" w:cs="Arial"/>
          <w:sz w:val="18"/>
          <w:szCs w:val="18"/>
          <w:lang w:eastAsia="es-PE"/>
        </w:rPr>
        <w:t>informático</w:t>
      </w:r>
      <w:r w:rsidRPr="00EF5242">
        <w:rPr>
          <w:rFonts w:ascii="Arial" w:eastAsia="Calibri" w:hAnsi="Arial" w:cs="Arial"/>
          <w:color w:val="000000"/>
          <w:sz w:val="18"/>
          <w:szCs w:val="18"/>
          <w:lang w:eastAsia="es-PE"/>
        </w:rPr>
        <w:t xml:space="preserve"> muestra el saldo de la cantidad de insumo nacionalizado disponible de la serie de la declaración de importación </w:t>
      </w:r>
      <w:r w:rsidR="0082176D" w:rsidRPr="00EF5242">
        <w:rPr>
          <w:rFonts w:ascii="Arial" w:eastAsia="Calibri" w:hAnsi="Arial" w:cs="Arial"/>
          <w:color w:val="000000"/>
          <w:sz w:val="18"/>
          <w:szCs w:val="18"/>
          <w:lang w:eastAsia="es-PE"/>
        </w:rPr>
        <w:t>o</w:t>
      </w:r>
      <w:r w:rsidRPr="00EF5242">
        <w:rPr>
          <w:rFonts w:ascii="Arial" w:eastAsia="Calibri" w:hAnsi="Arial" w:cs="Arial"/>
          <w:color w:val="000000"/>
          <w:sz w:val="18"/>
          <w:szCs w:val="18"/>
          <w:lang w:eastAsia="es-PE"/>
        </w:rPr>
        <w:t xml:space="preserve"> de admisión temporal, que podrá ser utilizado como sustento de insumo incorporado o consumido en el producto exportado</w:t>
      </w:r>
      <w:r w:rsidR="003162B4" w:rsidRPr="00EF5242">
        <w:rPr>
          <w:rFonts w:ascii="Arial" w:eastAsia="Calibri" w:hAnsi="Arial" w:cs="Arial"/>
          <w:color w:val="000000"/>
          <w:sz w:val="18"/>
          <w:szCs w:val="18"/>
          <w:lang w:eastAsia="es-PE"/>
        </w:rPr>
        <w:t>. E</w:t>
      </w:r>
      <w:r w:rsidRPr="00EF5242">
        <w:rPr>
          <w:rFonts w:ascii="Arial" w:eastAsia="Calibri" w:hAnsi="Arial" w:cs="Arial"/>
          <w:color w:val="000000"/>
          <w:sz w:val="18"/>
          <w:szCs w:val="18"/>
          <w:lang w:eastAsia="es-PE"/>
        </w:rPr>
        <w:t>s un valor no editable.</w:t>
      </w:r>
    </w:p>
    <w:p w14:paraId="7E58EAA0" w14:textId="77777777" w:rsidR="00333B54" w:rsidRPr="00AA6167" w:rsidRDefault="00333B54" w:rsidP="00333B54">
      <w:pPr>
        <w:spacing w:after="0"/>
        <w:ind w:left="1560"/>
        <w:rPr>
          <w:rFonts w:ascii="Arial" w:eastAsia="Calibri" w:hAnsi="Arial" w:cs="Arial"/>
          <w:color w:val="000000"/>
          <w:sz w:val="18"/>
          <w:szCs w:val="18"/>
          <w:lang w:eastAsia="es-PE"/>
        </w:rPr>
      </w:pPr>
    </w:p>
    <w:p w14:paraId="342DF6DC" w14:textId="523195CC" w:rsidR="00333B54" w:rsidRPr="00AA6167" w:rsidRDefault="00333B54" w:rsidP="00333B54">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Una vez que la solicitud es aprobada, la información </w:t>
      </w:r>
      <w:r w:rsidR="00EF5242">
        <w:rPr>
          <w:rFonts w:ascii="Arial" w:eastAsia="Calibri" w:hAnsi="Arial" w:cs="Arial"/>
          <w:color w:val="000000"/>
          <w:sz w:val="18"/>
          <w:szCs w:val="18"/>
          <w:lang w:eastAsia="es-PE"/>
        </w:rPr>
        <w:t>consignada en</w:t>
      </w:r>
      <w:r w:rsidRPr="00AA6167">
        <w:rPr>
          <w:rFonts w:ascii="Arial" w:eastAsia="Calibri" w:hAnsi="Arial" w:cs="Arial"/>
          <w:color w:val="000000"/>
          <w:sz w:val="18"/>
          <w:szCs w:val="18"/>
          <w:lang w:eastAsia="es-PE"/>
        </w:rPr>
        <w:t xml:space="preserve"> la declaración de </w:t>
      </w:r>
      <w:r w:rsidR="00EE4C92" w:rsidRPr="00AA6167">
        <w:rPr>
          <w:rFonts w:ascii="Arial" w:eastAsia="Calibri" w:hAnsi="Arial" w:cs="Arial"/>
          <w:color w:val="000000"/>
          <w:sz w:val="18"/>
          <w:szCs w:val="18"/>
          <w:lang w:eastAsia="es-PE"/>
        </w:rPr>
        <w:t>i</w:t>
      </w:r>
      <w:r w:rsidRPr="00AA6167">
        <w:rPr>
          <w:rFonts w:ascii="Arial" w:eastAsia="Calibri" w:hAnsi="Arial" w:cs="Arial"/>
          <w:color w:val="000000"/>
          <w:sz w:val="18"/>
          <w:szCs w:val="18"/>
          <w:lang w:eastAsia="es-PE"/>
        </w:rPr>
        <w:t xml:space="preserve">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queda registrada en la base de datos de la SUNAT para el control de saldos de insumos, por lo que cada vez que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xml:space="preserve"> identifique que se está consignando las mismas declaraciones de importación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en una nueva solicitud, el beneficiario solo debe registrar cantidades en las casillas “Cantidad neta usada en la serie de la mercancía exportada”, “Excedente con valor comercial” y “Excedente sin valor comercial”, cantidades que sumadas no pueden exceder el saldo existente para la serie de la declaración de importación </w:t>
      </w:r>
      <w:r w:rsidR="0082176D">
        <w:rPr>
          <w:rFonts w:ascii="Arial" w:eastAsia="Calibri" w:hAnsi="Arial" w:cs="Arial"/>
          <w:color w:val="000000"/>
          <w:sz w:val="18"/>
          <w:szCs w:val="18"/>
          <w:lang w:eastAsia="es-PE"/>
        </w:rPr>
        <w:t xml:space="preserve">o </w:t>
      </w:r>
      <w:r w:rsidRPr="00AA6167">
        <w:rPr>
          <w:rFonts w:ascii="Arial" w:eastAsia="Calibri" w:hAnsi="Arial" w:cs="Arial"/>
          <w:color w:val="000000"/>
          <w:sz w:val="18"/>
          <w:szCs w:val="18"/>
          <w:lang w:eastAsia="es-PE"/>
        </w:rPr>
        <w:t>admisión temporal registrada en la base de datos de la SUNAT.</w:t>
      </w:r>
    </w:p>
    <w:p w14:paraId="339F12FC" w14:textId="77777777" w:rsidR="00333B54" w:rsidRPr="00AA6167" w:rsidRDefault="00333B54" w:rsidP="003E437A">
      <w:pPr>
        <w:numPr>
          <w:ilvl w:val="1"/>
          <w:numId w:val="67"/>
        </w:numPr>
        <w:tabs>
          <w:tab w:val="left" w:pos="1560"/>
        </w:tabs>
        <w:ind w:firstLine="64"/>
        <w:rPr>
          <w:rFonts w:ascii="Arial" w:eastAsia="Calibri" w:hAnsi="Arial" w:cs="Arial"/>
          <w:color w:val="000000"/>
          <w:sz w:val="18"/>
          <w:szCs w:val="18"/>
          <w:lang w:eastAsia="es-ES"/>
        </w:rPr>
      </w:pPr>
      <w:r w:rsidRPr="00AA6167">
        <w:rPr>
          <w:rFonts w:ascii="Arial" w:eastAsia="Calibri" w:hAnsi="Arial" w:cs="Arial"/>
          <w:color w:val="000000"/>
          <w:sz w:val="18"/>
          <w:szCs w:val="18"/>
          <w:lang w:eastAsia="es-PE"/>
        </w:rPr>
        <w:t>Segunda modalidad (</w:t>
      </w:r>
      <w:r w:rsidRPr="00AA6167">
        <w:rPr>
          <w:rFonts w:ascii="Arial" w:eastAsia="Calibri" w:hAnsi="Arial" w:cs="Arial"/>
          <w:color w:val="000000"/>
          <w:sz w:val="18"/>
          <w:szCs w:val="18"/>
        </w:rPr>
        <w:t>Importados a través de terceros).</w:t>
      </w:r>
    </w:p>
    <w:p w14:paraId="78A811E1" w14:textId="5FD5ADCE" w:rsidR="00333B54" w:rsidRPr="00AA6167" w:rsidRDefault="00333B54" w:rsidP="003E437A">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Información de la </w:t>
      </w:r>
      <w:r w:rsidR="00C41C55" w:rsidRPr="00EF5242">
        <w:rPr>
          <w:rFonts w:ascii="Arial" w:eastAsia="Calibri" w:hAnsi="Arial" w:cs="Arial"/>
          <w:color w:val="000000"/>
          <w:sz w:val="18"/>
          <w:szCs w:val="18"/>
          <w:lang w:eastAsia="es-PE"/>
        </w:rPr>
        <w:t>f</w:t>
      </w:r>
      <w:r w:rsidRPr="00EF5242">
        <w:rPr>
          <w:rFonts w:ascii="Arial" w:eastAsia="Calibri" w:hAnsi="Arial" w:cs="Arial"/>
          <w:color w:val="000000"/>
          <w:sz w:val="18"/>
          <w:szCs w:val="18"/>
          <w:lang w:eastAsia="es-PE"/>
        </w:rPr>
        <w:t>actura</w:t>
      </w:r>
      <w:r w:rsidRPr="00AA6167">
        <w:rPr>
          <w:rFonts w:ascii="Arial" w:eastAsia="Calibri" w:hAnsi="Arial" w:cs="Arial"/>
          <w:color w:val="000000"/>
          <w:sz w:val="18"/>
          <w:szCs w:val="18"/>
          <w:lang w:eastAsia="es-PE"/>
        </w:rPr>
        <w:t xml:space="preserve"> de compra local:</w:t>
      </w:r>
    </w:p>
    <w:p w14:paraId="62C2D7C0" w14:textId="77777777" w:rsidR="00333B54" w:rsidRPr="00AA6167" w:rsidRDefault="00333B54" w:rsidP="003E437A">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RUC del proveedor local: Registrar el número de RUC del proveedor local del insumo según comprobante de pago que sustenta la adquisición del insumo.</w:t>
      </w:r>
    </w:p>
    <w:p w14:paraId="67DBDA0F" w14:textId="77777777" w:rsidR="00333B54" w:rsidRPr="00AA6167" w:rsidRDefault="00333B54" w:rsidP="003E437A">
      <w:pPr>
        <w:numPr>
          <w:ilvl w:val="0"/>
          <w:numId w:val="27"/>
        </w:numPr>
        <w:spacing w:after="0" w:line="240" w:lineRule="auto"/>
        <w:ind w:left="1843" w:hanging="283"/>
        <w:rPr>
          <w:rFonts w:ascii="Arial" w:eastAsia="Calibri" w:hAnsi="Arial" w:cs="Arial"/>
          <w:color w:val="000000" w:themeColor="text1"/>
          <w:sz w:val="18"/>
          <w:szCs w:val="18"/>
          <w:lang w:eastAsia="es-PE"/>
        </w:rPr>
      </w:pPr>
      <w:r w:rsidRPr="00AA6167">
        <w:rPr>
          <w:rFonts w:ascii="Arial" w:eastAsia="Calibri" w:hAnsi="Arial" w:cs="Arial"/>
          <w:color w:val="000000" w:themeColor="text1"/>
          <w:sz w:val="18"/>
          <w:szCs w:val="18"/>
          <w:lang w:eastAsia="es-PE"/>
        </w:rPr>
        <w:t xml:space="preserve">Número de la factura de compra local: Registrar el número del comprobante de pago que sustenta la adquisición del insumo. </w:t>
      </w:r>
    </w:p>
    <w:p w14:paraId="78494E35" w14:textId="2379A742" w:rsidR="00333B54" w:rsidRPr="00AA6167" w:rsidRDefault="00333B54" w:rsidP="003E437A">
      <w:pPr>
        <w:numPr>
          <w:ilvl w:val="0"/>
          <w:numId w:val="27"/>
        </w:numPr>
        <w:spacing w:after="0" w:line="240" w:lineRule="auto"/>
        <w:ind w:left="1843" w:hanging="283"/>
        <w:rPr>
          <w:rFonts w:ascii="Arial" w:eastAsia="Calibri" w:hAnsi="Arial" w:cs="Arial"/>
          <w:color w:val="000000" w:themeColor="text1"/>
          <w:sz w:val="18"/>
          <w:szCs w:val="18"/>
          <w:lang w:eastAsia="es-PE"/>
        </w:rPr>
      </w:pPr>
      <w:r w:rsidRPr="00AA6167">
        <w:rPr>
          <w:rFonts w:ascii="Arial" w:eastAsia="Calibri" w:hAnsi="Arial" w:cs="Arial"/>
          <w:color w:val="000000" w:themeColor="text1"/>
          <w:sz w:val="18"/>
          <w:szCs w:val="18"/>
          <w:lang w:eastAsia="es-PE"/>
        </w:rPr>
        <w:t>Fecha de la factura: Registrar la fecha del comprobante de pago que sustenta la adquisición del insumo</w:t>
      </w:r>
      <w:r w:rsidR="009D55EC">
        <w:rPr>
          <w:rFonts w:ascii="Arial" w:eastAsia="Calibri" w:hAnsi="Arial" w:cs="Arial"/>
          <w:color w:val="000000" w:themeColor="text1"/>
          <w:sz w:val="18"/>
          <w:szCs w:val="18"/>
          <w:lang w:eastAsia="es-PE"/>
        </w:rPr>
        <w:t>.</w:t>
      </w:r>
      <w:r w:rsidR="00763348">
        <w:rPr>
          <w:rFonts w:ascii="Arial" w:eastAsia="Calibri" w:hAnsi="Arial" w:cs="Arial"/>
          <w:color w:val="000000" w:themeColor="text1"/>
          <w:sz w:val="18"/>
          <w:szCs w:val="18"/>
          <w:lang w:eastAsia="es-PE"/>
        </w:rPr>
        <w:t xml:space="preserve"> C</w:t>
      </w:r>
      <w:r w:rsidRPr="00AA6167">
        <w:rPr>
          <w:rFonts w:ascii="Arial" w:eastAsia="Calibri" w:hAnsi="Arial" w:cs="Arial"/>
          <w:color w:val="000000" w:themeColor="text1"/>
          <w:sz w:val="18"/>
          <w:szCs w:val="18"/>
          <w:lang w:eastAsia="es-PE"/>
        </w:rPr>
        <w:t xml:space="preserve">uando la fecha sea mayor a la fecha de ingreso </w:t>
      </w:r>
      <w:r w:rsidR="00CA4187" w:rsidRPr="00AA6167">
        <w:rPr>
          <w:rFonts w:ascii="Arial" w:eastAsia="Calibri" w:hAnsi="Arial" w:cs="Arial"/>
          <w:color w:val="000000" w:themeColor="text1"/>
          <w:sz w:val="18"/>
          <w:szCs w:val="18"/>
          <w:lang w:eastAsia="es-PE"/>
        </w:rPr>
        <w:t xml:space="preserve">del bien exportado </w:t>
      </w:r>
      <w:r w:rsidRPr="00AA6167">
        <w:rPr>
          <w:rFonts w:ascii="Arial" w:eastAsia="Calibri" w:hAnsi="Arial" w:cs="Arial"/>
          <w:color w:val="000000" w:themeColor="text1"/>
          <w:sz w:val="18"/>
          <w:szCs w:val="18"/>
          <w:lang w:eastAsia="es-PE"/>
        </w:rPr>
        <w:t>a</w:t>
      </w:r>
      <w:r w:rsidR="00CA4187" w:rsidRPr="00AA6167">
        <w:rPr>
          <w:rFonts w:ascii="Arial" w:eastAsia="Calibri" w:hAnsi="Arial" w:cs="Arial"/>
          <w:color w:val="000000" w:themeColor="text1"/>
          <w:sz w:val="18"/>
          <w:szCs w:val="18"/>
          <w:lang w:eastAsia="es-PE"/>
        </w:rPr>
        <w:t>l depósito temporal</w:t>
      </w:r>
      <w:r w:rsidRPr="00AA6167">
        <w:rPr>
          <w:rFonts w:ascii="Arial" w:eastAsia="Calibri" w:hAnsi="Arial" w:cs="Arial"/>
          <w:color w:val="000000" w:themeColor="text1"/>
          <w:sz w:val="18"/>
          <w:szCs w:val="18"/>
          <w:lang w:eastAsia="es-PE"/>
        </w:rPr>
        <w:t xml:space="preserve"> o a la fecha de embarque</w:t>
      </w:r>
      <w:r w:rsidR="006752E5" w:rsidRPr="00AA6167">
        <w:rPr>
          <w:rFonts w:ascii="Arial" w:eastAsia="Calibri" w:hAnsi="Arial" w:cs="Arial"/>
          <w:color w:val="000000" w:themeColor="text1"/>
          <w:sz w:val="18"/>
          <w:szCs w:val="18"/>
          <w:lang w:eastAsia="es-PE"/>
        </w:rPr>
        <w:t>, en caso</w:t>
      </w:r>
      <w:r w:rsidR="000E5DF7" w:rsidRPr="00AA6167">
        <w:rPr>
          <w:rFonts w:ascii="Arial" w:eastAsia="Calibri" w:hAnsi="Arial" w:cs="Arial"/>
          <w:color w:val="000000" w:themeColor="text1"/>
          <w:sz w:val="18"/>
          <w:szCs w:val="18"/>
          <w:lang w:eastAsia="es-PE"/>
        </w:rPr>
        <w:t xml:space="preserve"> </w:t>
      </w:r>
      <w:r w:rsidR="00CA4187" w:rsidRPr="00AA6167">
        <w:rPr>
          <w:rFonts w:ascii="Arial" w:eastAsia="Calibri" w:hAnsi="Arial" w:cs="Arial"/>
          <w:color w:val="000000" w:themeColor="text1"/>
          <w:sz w:val="18"/>
          <w:szCs w:val="18"/>
          <w:lang w:eastAsia="es-PE"/>
        </w:rPr>
        <w:t xml:space="preserve">el bien exportado </w:t>
      </w:r>
      <w:r w:rsidR="000E5DF7" w:rsidRPr="00AA6167">
        <w:rPr>
          <w:rFonts w:ascii="Arial" w:eastAsia="Calibri" w:hAnsi="Arial" w:cs="Arial"/>
          <w:color w:val="000000" w:themeColor="text1"/>
          <w:sz w:val="18"/>
          <w:szCs w:val="18"/>
          <w:lang w:eastAsia="es-PE"/>
        </w:rPr>
        <w:t xml:space="preserve">haya sido puesto a disposición de la autoridad aduanera en el local designado por el exportador (embarque directo) o en el lugar designado por esta, </w:t>
      </w:r>
      <w:r w:rsidRPr="00AA6167">
        <w:rPr>
          <w:rFonts w:ascii="Arial" w:eastAsia="Calibri" w:hAnsi="Arial" w:cs="Arial"/>
          <w:color w:val="000000" w:themeColor="text1"/>
          <w:sz w:val="18"/>
          <w:szCs w:val="18"/>
          <w:lang w:eastAsia="es-PE"/>
        </w:rPr>
        <w:t xml:space="preserve">el sistema informático requiere que se ingrese </w:t>
      </w:r>
      <w:r w:rsidR="000E5DF7" w:rsidRPr="00AA6167">
        <w:rPr>
          <w:rFonts w:ascii="Arial" w:eastAsia="Calibri" w:hAnsi="Arial" w:cs="Arial"/>
          <w:color w:val="000000" w:themeColor="text1"/>
          <w:sz w:val="18"/>
          <w:szCs w:val="18"/>
          <w:lang w:eastAsia="es-PE"/>
        </w:rPr>
        <w:t xml:space="preserve">el </w:t>
      </w:r>
      <w:r w:rsidRPr="00AA6167">
        <w:rPr>
          <w:rFonts w:ascii="Arial" w:eastAsia="Calibri" w:hAnsi="Arial" w:cs="Arial"/>
          <w:color w:val="000000" w:themeColor="text1"/>
          <w:sz w:val="18"/>
          <w:szCs w:val="18"/>
          <w:lang w:eastAsia="es-PE"/>
        </w:rPr>
        <w:t xml:space="preserve">número y </w:t>
      </w:r>
      <w:r w:rsidR="000E5DF7" w:rsidRPr="00AA6167">
        <w:rPr>
          <w:rFonts w:ascii="Arial" w:eastAsia="Calibri" w:hAnsi="Arial" w:cs="Arial"/>
          <w:color w:val="000000" w:themeColor="text1"/>
          <w:sz w:val="18"/>
          <w:szCs w:val="18"/>
          <w:lang w:eastAsia="es-PE"/>
        </w:rPr>
        <w:t xml:space="preserve">la </w:t>
      </w:r>
      <w:r w:rsidRPr="00AA6167">
        <w:rPr>
          <w:rFonts w:ascii="Arial" w:eastAsia="Calibri" w:hAnsi="Arial" w:cs="Arial"/>
          <w:color w:val="000000" w:themeColor="text1"/>
          <w:sz w:val="18"/>
          <w:szCs w:val="18"/>
          <w:lang w:eastAsia="es-PE"/>
        </w:rPr>
        <w:t xml:space="preserve">fecha de la guía de remisión, que sustente la entrega del insumo </w:t>
      </w:r>
      <w:r w:rsidR="000E5DF7" w:rsidRPr="00AA6167">
        <w:rPr>
          <w:rFonts w:ascii="Arial" w:eastAsia="Calibri" w:hAnsi="Arial" w:cs="Arial"/>
          <w:color w:val="000000" w:themeColor="text1"/>
          <w:sz w:val="18"/>
          <w:szCs w:val="18"/>
          <w:lang w:eastAsia="es-PE"/>
        </w:rPr>
        <w:t xml:space="preserve">hasta </w:t>
      </w:r>
      <w:r w:rsidRPr="00AA6167">
        <w:rPr>
          <w:rFonts w:ascii="Arial" w:eastAsia="Calibri" w:hAnsi="Arial" w:cs="Arial"/>
          <w:color w:val="000000" w:themeColor="text1"/>
          <w:sz w:val="18"/>
          <w:szCs w:val="18"/>
          <w:lang w:eastAsia="es-PE"/>
        </w:rPr>
        <w:t xml:space="preserve">la fecha de ingreso </w:t>
      </w:r>
      <w:r w:rsidR="00B509D7" w:rsidRPr="00AA6167">
        <w:rPr>
          <w:rFonts w:ascii="Arial" w:eastAsia="Calibri" w:hAnsi="Arial" w:cs="Arial"/>
          <w:color w:val="000000" w:themeColor="text1"/>
          <w:sz w:val="18"/>
          <w:szCs w:val="18"/>
          <w:lang w:eastAsia="es-PE"/>
        </w:rPr>
        <w:t xml:space="preserve">del bien exportado al depósito temporal </w:t>
      </w:r>
      <w:r w:rsidRPr="00AA6167">
        <w:rPr>
          <w:rFonts w:ascii="Arial" w:eastAsia="Calibri" w:hAnsi="Arial" w:cs="Arial"/>
          <w:color w:val="000000" w:themeColor="text1"/>
          <w:sz w:val="18"/>
          <w:szCs w:val="18"/>
          <w:lang w:eastAsia="es-PE"/>
        </w:rPr>
        <w:t xml:space="preserve">o </w:t>
      </w:r>
      <w:r w:rsidR="000E5DF7" w:rsidRPr="00AA6167">
        <w:rPr>
          <w:rFonts w:ascii="Arial" w:eastAsia="Calibri" w:hAnsi="Arial" w:cs="Arial"/>
          <w:color w:val="000000" w:themeColor="text1"/>
          <w:sz w:val="18"/>
          <w:szCs w:val="18"/>
          <w:lang w:eastAsia="es-PE"/>
        </w:rPr>
        <w:t>hasta</w:t>
      </w:r>
      <w:r w:rsidRPr="00AA6167">
        <w:rPr>
          <w:rFonts w:ascii="Arial" w:eastAsia="Calibri" w:hAnsi="Arial" w:cs="Arial"/>
          <w:color w:val="000000" w:themeColor="text1"/>
          <w:sz w:val="18"/>
          <w:szCs w:val="18"/>
          <w:lang w:eastAsia="es-PE"/>
        </w:rPr>
        <w:t xml:space="preserve"> la fecha de embarqu</w:t>
      </w:r>
      <w:r w:rsidRPr="00EF5242">
        <w:rPr>
          <w:rFonts w:ascii="Arial" w:eastAsia="Calibri" w:hAnsi="Arial" w:cs="Arial"/>
          <w:color w:val="000000" w:themeColor="text1"/>
          <w:sz w:val="18"/>
          <w:szCs w:val="18"/>
          <w:lang w:eastAsia="es-PE"/>
        </w:rPr>
        <w:t>e</w:t>
      </w:r>
      <w:r w:rsidR="00C41C55" w:rsidRPr="00EF5242">
        <w:rPr>
          <w:rFonts w:ascii="Arial" w:eastAsia="Calibri" w:hAnsi="Arial" w:cs="Arial"/>
          <w:color w:val="000000" w:themeColor="text1"/>
          <w:sz w:val="18"/>
          <w:szCs w:val="18"/>
          <w:lang w:eastAsia="es-PE"/>
        </w:rPr>
        <w:t>,</w:t>
      </w:r>
      <w:r w:rsidRPr="00EF5242">
        <w:rPr>
          <w:rFonts w:ascii="Arial" w:eastAsia="Calibri" w:hAnsi="Arial" w:cs="Arial"/>
          <w:color w:val="000000" w:themeColor="text1"/>
          <w:sz w:val="18"/>
          <w:szCs w:val="18"/>
          <w:lang w:eastAsia="es-PE"/>
        </w:rPr>
        <w:t xml:space="preserve"> para</w:t>
      </w:r>
      <w:r w:rsidRPr="00AA6167">
        <w:rPr>
          <w:rFonts w:ascii="Arial" w:eastAsia="Calibri" w:hAnsi="Arial" w:cs="Arial"/>
          <w:color w:val="000000" w:themeColor="text1"/>
          <w:sz w:val="18"/>
          <w:szCs w:val="18"/>
          <w:lang w:eastAsia="es-PE"/>
        </w:rPr>
        <w:t xml:space="preserve"> los </w:t>
      </w:r>
      <w:r w:rsidR="000E5DF7" w:rsidRPr="00AA6167">
        <w:rPr>
          <w:rFonts w:ascii="Arial" w:eastAsia="Calibri" w:hAnsi="Arial" w:cs="Arial"/>
          <w:color w:val="000000" w:themeColor="text1"/>
          <w:sz w:val="18"/>
          <w:szCs w:val="18"/>
          <w:lang w:eastAsia="es-PE"/>
        </w:rPr>
        <w:t xml:space="preserve">demás </w:t>
      </w:r>
      <w:r w:rsidRPr="00AA6167">
        <w:rPr>
          <w:rFonts w:ascii="Arial" w:eastAsia="Calibri" w:hAnsi="Arial" w:cs="Arial"/>
          <w:color w:val="000000" w:themeColor="text1"/>
          <w:sz w:val="18"/>
          <w:szCs w:val="18"/>
          <w:lang w:eastAsia="es-PE"/>
        </w:rPr>
        <w:t>casos</w:t>
      </w:r>
      <w:r w:rsidR="000E5DF7" w:rsidRPr="00AA6167">
        <w:rPr>
          <w:rFonts w:ascii="Arial" w:eastAsia="Calibri" w:hAnsi="Arial" w:cs="Arial"/>
          <w:color w:val="000000" w:themeColor="text1"/>
          <w:sz w:val="18"/>
          <w:szCs w:val="18"/>
          <w:lang w:eastAsia="es-PE"/>
        </w:rPr>
        <w:t>.</w:t>
      </w:r>
    </w:p>
    <w:p w14:paraId="2F4A4283" w14:textId="534C8B00" w:rsidR="00333B54" w:rsidRPr="00AA6167" w:rsidRDefault="00333B54" w:rsidP="003E437A">
      <w:pPr>
        <w:numPr>
          <w:ilvl w:val="0"/>
          <w:numId w:val="27"/>
        </w:numPr>
        <w:spacing w:after="0" w:line="240" w:lineRule="auto"/>
        <w:ind w:left="1843" w:hanging="283"/>
        <w:rPr>
          <w:rFonts w:ascii="Arial" w:eastAsia="Calibri" w:hAnsi="Arial" w:cs="Arial"/>
          <w:color w:val="000000"/>
          <w:sz w:val="18"/>
          <w:szCs w:val="18"/>
          <w:lang w:eastAsia="es-PE"/>
        </w:rPr>
      </w:pPr>
      <w:proofErr w:type="spellStart"/>
      <w:r w:rsidRPr="00AA6167">
        <w:rPr>
          <w:rFonts w:ascii="Arial" w:eastAsia="Calibri" w:hAnsi="Arial" w:cs="Arial"/>
          <w:color w:val="000000" w:themeColor="text1"/>
          <w:sz w:val="18"/>
          <w:szCs w:val="18"/>
          <w:lang w:eastAsia="es-PE"/>
        </w:rPr>
        <w:t>N°</w:t>
      </w:r>
      <w:proofErr w:type="spellEnd"/>
      <w:r w:rsidRPr="00AA6167">
        <w:rPr>
          <w:rFonts w:ascii="Arial" w:eastAsia="Calibri" w:hAnsi="Arial" w:cs="Arial"/>
          <w:color w:val="000000" w:themeColor="text1"/>
          <w:sz w:val="18"/>
          <w:szCs w:val="18"/>
          <w:lang w:eastAsia="es-PE"/>
        </w:rPr>
        <w:t xml:space="preserve"> de ítem de factura: Un comprobante de pago puede tener uno o más números de ítems que acrediten </w:t>
      </w:r>
      <w:r w:rsidRPr="00AA6167">
        <w:rPr>
          <w:rFonts w:ascii="Arial" w:eastAsia="Calibri" w:hAnsi="Arial" w:cs="Arial"/>
          <w:color w:val="000000"/>
          <w:sz w:val="18"/>
          <w:szCs w:val="18"/>
          <w:lang w:eastAsia="es-PE"/>
        </w:rPr>
        <w:t xml:space="preserve">la adquisición de distintos insumos. Corresponde registrar el número de ítem relacionado al insumo detallado en el comprobante de pago y que está relacionado a la serie de la declaración de exportación del </w:t>
      </w:r>
      <w:r w:rsidRPr="00EF5242">
        <w:rPr>
          <w:rFonts w:ascii="Arial" w:eastAsia="Calibri" w:hAnsi="Arial" w:cs="Arial"/>
          <w:color w:val="000000"/>
          <w:sz w:val="18"/>
          <w:szCs w:val="18"/>
          <w:lang w:eastAsia="es-PE"/>
        </w:rPr>
        <w:t xml:space="preserve">bien </w:t>
      </w:r>
      <w:r w:rsidR="001230C2" w:rsidRPr="00EF5242">
        <w:rPr>
          <w:rFonts w:ascii="Arial" w:eastAsia="Calibri" w:hAnsi="Arial" w:cs="Arial"/>
          <w:color w:val="000000"/>
          <w:sz w:val="18"/>
          <w:szCs w:val="18"/>
          <w:lang w:eastAsia="es-PE"/>
        </w:rPr>
        <w:t xml:space="preserve">en el cual </w:t>
      </w:r>
      <w:r w:rsidRPr="00EF5242">
        <w:rPr>
          <w:rFonts w:ascii="Arial" w:eastAsia="Calibri" w:hAnsi="Arial" w:cs="Arial"/>
          <w:color w:val="000000"/>
          <w:sz w:val="18"/>
          <w:szCs w:val="18"/>
          <w:lang w:eastAsia="es-PE"/>
        </w:rPr>
        <w:t>fue</w:t>
      </w:r>
      <w:r w:rsidRPr="00AA6167">
        <w:rPr>
          <w:rFonts w:ascii="Arial" w:eastAsia="Calibri" w:hAnsi="Arial" w:cs="Arial"/>
          <w:color w:val="000000"/>
          <w:sz w:val="18"/>
          <w:szCs w:val="18"/>
          <w:lang w:eastAsia="es-PE"/>
        </w:rPr>
        <w:t xml:space="preserve"> incorporado. </w:t>
      </w:r>
    </w:p>
    <w:p w14:paraId="4EE66DC9" w14:textId="598A3CDE" w:rsidR="00333B54" w:rsidRPr="00AA6167" w:rsidRDefault="00333B54" w:rsidP="003E437A">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Descripción de la mercancía por ítem de factura: Por cada número de ítem del comprobante de pago registrado se debe ingresar la descripción del insumo detallado en el comprobante de pago de adquisición de insumo.</w:t>
      </w:r>
    </w:p>
    <w:p w14:paraId="790E9BD2" w14:textId="77777777" w:rsidR="00333B54" w:rsidRPr="00AA6167" w:rsidRDefault="00333B54" w:rsidP="00333B54">
      <w:pPr>
        <w:spacing w:after="0"/>
        <w:ind w:left="1701"/>
        <w:rPr>
          <w:rFonts w:ascii="Arial" w:eastAsia="Calibri" w:hAnsi="Arial" w:cs="Arial"/>
          <w:sz w:val="18"/>
          <w:szCs w:val="18"/>
          <w:lang w:eastAsia="es-PE"/>
        </w:rPr>
      </w:pPr>
    </w:p>
    <w:p w14:paraId="407CC565" w14:textId="19CD02B2" w:rsidR="00333B54" w:rsidRPr="00AA6167" w:rsidRDefault="00333B54" w:rsidP="003E437A">
      <w:pPr>
        <w:ind w:left="1560"/>
        <w:rPr>
          <w:rFonts w:ascii="Arial" w:eastAsia="Calibri" w:hAnsi="Arial" w:cs="Arial"/>
          <w:sz w:val="18"/>
          <w:szCs w:val="18"/>
          <w:lang w:eastAsia="es-PE"/>
        </w:rPr>
      </w:pPr>
      <w:r w:rsidRPr="00AA6167">
        <w:rPr>
          <w:rFonts w:ascii="Arial" w:eastAsia="Calibri" w:hAnsi="Arial" w:cs="Arial"/>
          <w:sz w:val="18"/>
          <w:szCs w:val="18"/>
          <w:lang w:eastAsia="es-PE"/>
        </w:rPr>
        <w:t>Otra forma de adquisición de insumo por escisión o reorganización societaria</w:t>
      </w:r>
      <w:r w:rsidR="00763348">
        <w:rPr>
          <w:rFonts w:ascii="Arial" w:eastAsia="Calibri" w:hAnsi="Arial" w:cs="Arial"/>
          <w:sz w:val="18"/>
          <w:szCs w:val="18"/>
          <w:lang w:eastAsia="es-PE"/>
        </w:rPr>
        <w:t>:</w:t>
      </w:r>
    </w:p>
    <w:p w14:paraId="0DAD8225" w14:textId="08E83355" w:rsidR="00333B54" w:rsidRPr="00AA6167" w:rsidRDefault="00333B54" w:rsidP="003E437A">
      <w:pPr>
        <w:ind w:left="1843" w:hanging="283"/>
        <w:rPr>
          <w:rFonts w:ascii="Arial" w:eastAsia="Calibri" w:hAnsi="Arial" w:cs="Arial"/>
          <w:color w:val="FF0000"/>
          <w:sz w:val="18"/>
          <w:szCs w:val="18"/>
          <w:lang w:eastAsia="es-PE"/>
        </w:rPr>
      </w:pPr>
      <w:r w:rsidRPr="00AA6167">
        <w:rPr>
          <w:rFonts w:ascii="Arial" w:eastAsia="Calibri" w:hAnsi="Arial" w:cs="Arial"/>
          <w:sz w:val="18"/>
          <w:szCs w:val="18"/>
          <w:lang w:eastAsia="es-PE"/>
        </w:rPr>
        <w:t>-   Solo cuando corresponda a la forma de adquisición de insumos por escisión o reorganización societaria, a la pregunta “¿Se trata de otras formas de adquisición de compra local?” debe marcarse la respuesta “S</w:t>
      </w:r>
      <w:r w:rsidR="001230C2" w:rsidRPr="00AD7C04">
        <w:rPr>
          <w:rFonts w:ascii="Arial" w:eastAsia="Calibri" w:hAnsi="Arial" w:cs="Arial"/>
          <w:sz w:val="18"/>
          <w:szCs w:val="18"/>
          <w:lang w:eastAsia="es-PE"/>
        </w:rPr>
        <w:t>í</w:t>
      </w:r>
      <w:r w:rsidRPr="00AA6167">
        <w:rPr>
          <w:rFonts w:ascii="Arial" w:eastAsia="Calibri" w:hAnsi="Arial" w:cs="Arial"/>
          <w:sz w:val="18"/>
          <w:szCs w:val="18"/>
          <w:lang w:eastAsia="es-PE"/>
        </w:rPr>
        <w:t>” y registrar la información de dichos insumos, a fin de llevar el control de saldo de la cantidad utilizada del comprobante.</w:t>
      </w:r>
      <w:r w:rsidRPr="00AA6167">
        <w:rPr>
          <w:rFonts w:ascii="Arial" w:eastAsia="Calibri" w:hAnsi="Arial" w:cs="Arial"/>
          <w:i/>
          <w:color w:val="FF0000"/>
          <w:sz w:val="18"/>
          <w:szCs w:val="18"/>
          <w:lang w:eastAsia="es-PE"/>
        </w:rPr>
        <w:t xml:space="preserve"> </w:t>
      </w:r>
    </w:p>
    <w:p w14:paraId="14A02428" w14:textId="05E22E25" w:rsidR="00850DD4" w:rsidRPr="00AA6167" w:rsidRDefault="00850DD4" w:rsidP="003E437A">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de </w:t>
      </w:r>
      <w:r w:rsidR="00B15D63" w:rsidRPr="00AA6167">
        <w:rPr>
          <w:rFonts w:ascii="Arial" w:eastAsia="Calibri" w:hAnsi="Arial" w:cs="Arial"/>
          <w:color w:val="000000"/>
          <w:sz w:val="18"/>
          <w:szCs w:val="18"/>
          <w:lang w:eastAsia="es-PE"/>
        </w:rPr>
        <w:t>i</w:t>
      </w:r>
      <w:r w:rsidRPr="00AA6167">
        <w:rPr>
          <w:rFonts w:ascii="Arial" w:eastAsia="Calibri" w:hAnsi="Arial" w:cs="Arial"/>
          <w:color w:val="000000"/>
          <w:sz w:val="18"/>
          <w:szCs w:val="18"/>
          <w:lang w:eastAsia="es-PE"/>
        </w:rPr>
        <w:t xml:space="preserve">nsumo </w:t>
      </w:r>
      <w:r w:rsidR="00B15D63" w:rsidRPr="00AA6167">
        <w:rPr>
          <w:rFonts w:ascii="Arial" w:eastAsia="Calibri" w:hAnsi="Arial" w:cs="Arial"/>
          <w:color w:val="000000"/>
          <w:sz w:val="18"/>
          <w:szCs w:val="18"/>
          <w:lang w:eastAsia="es-PE"/>
        </w:rPr>
        <w:t>u</w:t>
      </w:r>
      <w:r w:rsidRPr="00AA6167">
        <w:rPr>
          <w:rFonts w:ascii="Arial" w:eastAsia="Calibri" w:hAnsi="Arial" w:cs="Arial"/>
          <w:color w:val="000000"/>
          <w:sz w:val="18"/>
          <w:szCs w:val="18"/>
          <w:lang w:eastAsia="es-PE"/>
        </w:rPr>
        <w:t>tilizado:</w:t>
      </w:r>
    </w:p>
    <w:p w14:paraId="0B1C2AD6" w14:textId="181BEACA" w:rsidR="00333B54" w:rsidRPr="003E437A" w:rsidRDefault="00850DD4" w:rsidP="003E437A">
      <w:pPr>
        <w:pStyle w:val="Prrafodelista"/>
        <w:numPr>
          <w:ilvl w:val="0"/>
          <w:numId w:val="27"/>
        </w:numPr>
        <w:ind w:left="1843" w:hanging="283"/>
        <w:rPr>
          <w:rFonts w:ascii="Arial" w:eastAsia="Calibri" w:hAnsi="Arial" w:cs="Arial"/>
          <w:color w:val="000000"/>
          <w:sz w:val="18"/>
          <w:szCs w:val="18"/>
          <w:lang w:eastAsia="es-PE"/>
        </w:rPr>
      </w:pPr>
      <w:r w:rsidRPr="003E437A">
        <w:rPr>
          <w:rFonts w:ascii="Arial" w:eastAsia="Calibri" w:hAnsi="Arial" w:cs="Arial"/>
          <w:color w:val="000000"/>
          <w:sz w:val="18"/>
          <w:szCs w:val="18"/>
          <w:lang w:eastAsia="es-PE"/>
        </w:rPr>
        <w:lastRenderedPageBreak/>
        <w:t xml:space="preserve">Cantidad total por ítem de </w:t>
      </w:r>
      <w:r w:rsidR="00333B54" w:rsidRPr="003E437A">
        <w:rPr>
          <w:rFonts w:ascii="Arial" w:eastAsia="Calibri" w:hAnsi="Arial" w:cs="Arial"/>
          <w:color w:val="000000"/>
          <w:sz w:val="18"/>
          <w:szCs w:val="18"/>
          <w:lang w:eastAsia="es-PE"/>
        </w:rPr>
        <w:t>f</w:t>
      </w:r>
      <w:r w:rsidRPr="003E437A">
        <w:rPr>
          <w:rFonts w:ascii="Arial" w:eastAsia="Calibri" w:hAnsi="Arial" w:cs="Arial"/>
          <w:color w:val="000000"/>
          <w:sz w:val="18"/>
          <w:szCs w:val="18"/>
          <w:lang w:eastAsia="es-PE"/>
        </w:rPr>
        <w:t xml:space="preserve">actura de </w:t>
      </w:r>
      <w:r w:rsidR="00F65921" w:rsidRPr="003E437A">
        <w:rPr>
          <w:rFonts w:ascii="Arial" w:eastAsia="Calibri" w:hAnsi="Arial" w:cs="Arial"/>
          <w:color w:val="000000"/>
          <w:sz w:val="18"/>
          <w:szCs w:val="18"/>
          <w:lang w:eastAsia="es-PE"/>
        </w:rPr>
        <w:t>c</w:t>
      </w:r>
      <w:r w:rsidRPr="003E437A">
        <w:rPr>
          <w:rFonts w:ascii="Arial" w:eastAsia="Calibri" w:hAnsi="Arial" w:cs="Arial"/>
          <w:color w:val="000000"/>
          <w:sz w:val="18"/>
          <w:szCs w:val="18"/>
          <w:lang w:eastAsia="es-PE"/>
        </w:rPr>
        <w:t xml:space="preserve">ompra </w:t>
      </w:r>
      <w:r w:rsidR="00F65921" w:rsidRPr="003E437A">
        <w:rPr>
          <w:rFonts w:ascii="Arial" w:eastAsia="Calibri" w:hAnsi="Arial" w:cs="Arial"/>
          <w:color w:val="000000"/>
          <w:sz w:val="18"/>
          <w:szCs w:val="18"/>
          <w:lang w:eastAsia="es-PE"/>
        </w:rPr>
        <w:t>l</w:t>
      </w:r>
      <w:r w:rsidRPr="003E437A">
        <w:rPr>
          <w:rFonts w:ascii="Arial" w:eastAsia="Calibri" w:hAnsi="Arial" w:cs="Arial"/>
          <w:color w:val="000000"/>
          <w:sz w:val="18"/>
          <w:szCs w:val="18"/>
          <w:lang w:eastAsia="es-PE"/>
        </w:rPr>
        <w:t xml:space="preserve">ocal: Por cada número de ítem del comprobante de pago registrado se debe ingresar la cantidad total del insumo </w:t>
      </w:r>
      <w:r w:rsidR="00333B54" w:rsidRPr="003E437A">
        <w:rPr>
          <w:rFonts w:ascii="Arial" w:eastAsia="Calibri" w:hAnsi="Arial" w:cs="Arial"/>
          <w:color w:val="000000"/>
          <w:sz w:val="18"/>
          <w:szCs w:val="18"/>
          <w:lang w:eastAsia="es-PE"/>
        </w:rPr>
        <w:t>adquirido en el mercado local que corresponda al ítem del comprobante de pago registrado.</w:t>
      </w:r>
    </w:p>
    <w:p w14:paraId="52A408A4" w14:textId="43E63B69" w:rsidR="00333B54" w:rsidRPr="003E437A" w:rsidRDefault="00333B54" w:rsidP="003E437A">
      <w:pPr>
        <w:pStyle w:val="Prrafodelista"/>
        <w:numPr>
          <w:ilvl w:val="0"/>
          <w:numId w:val="27"/>
        </w:numPr>
        <w:ind w:left="1843" w:hanging="283"/>
        <w:rPr>
          <w:rFonts w:ascii="Arial" w:eastAsia="Calibri" w:hAnsi="Arial" w:cs="Arial"/>
          <w:color w:val="000000"/>
          <w:sz w:val="18"/>
          <w:szCs w:val="18"/>
          <w:lang w:eastAsia="es-PE"/>
        </w:rPr>
      </w:pPr>
      <w:r w:rsidRPr="003E437A">
        <w:rPr>
          <w:rFonts w:ascii="Arial" w:eastAsia="Calibri" w:hAnsi="Arial" w:cs="Arial"/>
          <w:color w:val="000000"/>
          <w:sz w:val="18"/>
          <w:szCs w:val="18"/>
          <w:lang w:eastAsia="es-PE"/>
        </w:rPr>
        <w:t>Unidad de medida: Por cada número de ítem del comprobante de pago registrado se debe registrar la unidad de medida de la lista mostrada, según lo consignado en el comprobante de pago.</w:t>
      </w:r>
    </w:p>
    <w:p w14:paraId="79EC5E8E" w14:textId="77777777" w:rsidR="00333B54" w:rsidRPr="00AA6167" w:rsidRDefault="00333B54" w:rsidP="003E437A">
      <w:pPr>
        <w:pStyle w:val="Prrafodelista"/>
        <w:numPr>
          <w:ilvl w:val="0"/>
          <w:numId w:val="27"/>
        </w:numPr>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neta usada en la serie de la mercancía exportada: Por cada número de ítem del comprobante de pago registrado se debe ingresar la cantidad del insumo que se ha incorporado o consumido en el bien contenido en la serie de la declaración de exportación.</w:t>
      </w:r>
    </w:p>
    <w:p w14:paraId="7BF46BC3" w14:textId="7A63BBF1" w:rsidR="00333B54" w:rsidRDefault="00333B54" w:rsidP="003E437A">
      <w:pPr>
        <w:pStyle w:val="Prrafodelista"/>
        <w:numPr>
          <w:ilvl w:val="0"/>
          <w:numId w:val="27"/>
        </w:numPr>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Excedente con valor comercial (opcional)</w:t>
      </w:r>
      <w:r w:rsidR="00201656">
        <w:rPr>
          <w:rFonts w:ascii="Arial" w:eastAsia="Calibri" w:hAnsi="Arial" w:cs="Arial"/>
          <w:color w:val="000000"/>
          <w:sz w:val="18"/>
          <w:szCs w:val="18"/>
          <w:lang w:eastAsia="es-PE"/>
        </w:rPr>
        <w:t xml:space="preserve">: De existir, corresponde </w:t>
      </w:r>
      <w:r w:rsidR="00201656" w:rsidRPr="00AA6167">
        <w:rPr>
          <w:rFonts w:ascii="Arial" w:eastAsia="Calibri" w:hAnsi="Arial" w:cs="Arial"/>
          <w:color w:val="000000"/>
          <w:sz w:val="18"/>
          <w:szCs w:val="18"/>
          <w:lang w:eastAsia="es-PE"/>
        </w:rPr>
        <w:t>registrar una cantidad como excedente con valor comercial</w:t>
      </w:r>
      <w:r w:rsidR="00201656">
        <w:rPr>
          <w:rFonts w:ascii="Arial" w:eastAsia="Calibri" w:hAnsi="Arial" w:cs="Arial"/>
          <w:color w:val="000000"/>
          <w:sz w:val="18"/>
          <w:szCs w:val="18"/>
          <w:lang w:eastAsia="es-PE"/>
        </w:rPr>
        <w:t xml:space="preserve"> p</w:t>
      </w:r>
      <w:r w:rsidR="00201656" w:rsidRPr="00AA6167">
        <w:rPr>
          <w:rFonts w:ascii="Arial" w:eastAsia="Calibri" w:hAnsi="Arial" w:cs="Arial"/>
          <w:color w:val="000000"/>
          <w:sz w:val="18"/>
          <w:szCs w:val="18"/>
          <w:lang w:eastAsia="es-PE"/>
        </w:rPr>
        <w:t>or cada número de ítem del comprobante de pago registrado</w:t>
      </w:r>
      <w:r w:rsidR="00201656">
        <w:rPr>
          <w:rFonts w:ascii="Arial" w:eastAsia="Calibri" w:hAnsi="Arial" w:cs="Arial"/>
          <w:color w:val="000000"/>
          <w:sz w:val="18"/>
          <w:szCs w:val="18"/>
          <w:lang w:eastAsia="es-PE"/>
        </w:rPr>
        <w:t>.</w:t>
      </w:r>
      <w:r w:rsidR="00201656" w:rsidRPr="003E437A">
        <w:rPr>
          <w:rFonts w:ascii="Arial" w:eastAsia="Calibri" w:hAnsi="Arial" w:cs="Arial"/>
          <w:color w:val="000000"/>
          <w:sz w:val="18"/>
          <w:szCs w:val="18"/>
          <w:lang w:eastAsia="es-PE"/>
        </w:rPr>
        <w:t xml:space="preserve"> </w:t>
      </w:r>
    </w:p>
    <w:p w14:paraId="6AD7138B" w14:textId="69B5AC04" w:rsidR="00333B54" w:rsidRPr="00AA6167" w:rsidRDefault="00333B54" w:rsidP="003E437A">
      <w:pPr>
        <w:pStyle w:val="Prrafodelista"/>
        <w:numPr>
          <w:ilvl w:val="0"/>
          <w:numId w:val="27"/>
        </w:numPr>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Excedente sin valor comercial (opcional): </w:t>
      </w:r>
      <w:r w:rsidR="00201656">
        <w:rPr>
          <w:rFonts w:ascii="Arial" w:eastAsia="Calibri" w:hAnsi="Arial" w:cs="Arial"/>
          <w:color w:val="000000"/>
          <w:sz w:val="18"/>
          <w:szCs w:val="18"/>
          <w:lang w:eastAsia="es-PE"/>
        </w:rPr>
        <w:t xml:space="preserve">De existir, corresponde </w:t>
      </w:r>
      <w:r w:rsidR="00201656" w:rsidRPr="00AA6167">
        <w:rPr>
          <w:rFonts w:ascii="Arial" w:eastAsia="Calibri" w:hAnsi="Arial" w:cs="Arial"/>
          <w:color w:val="000000"/>
          <w:sz w:val="18"/>
          <w:szCs w:val="18"/>
          <w:lang w:eastAsia="es-PE"/>
        </w:rPr>
        <w:t xml:space="preserve">registrar una cantidad como excedente </w:t>
      </w:r>
      <w:r w:rsidR="00201656">
        <w:rPr>
          <w:rFonts w:ascii="Arial" w:eastAsia="Calibri" w:hAnsi="Arial" w:cs="Arial"/>
          <w:color w:val="000000"/>
          <w:sz w:val="18"/>
          <w:szCs w:val="18"/>
          <w:lang w:eastAsia="es-PE"/>
        </w:rPr>
        <w:t>sin</w:t>
      </w:r>
      <w:r w:rsidR="00201656" w:rsidRPr="00AA6167">
        <w:rPr>
          <w:rFonts w:ascii="Arial" w:eastAsia="Calibri" w:hAnsi="Arial" w:cs="Arial"/>
          <w:color w:val="000000"/>
          <w:sz w:val="18"/>
          <w:szCs w:val="18"/>
          <w:lang w:eastAsia="es-PE"/>
        </w:rPr>
        <w:t xml:space="preserve"> valor comercial</w:t>
      </w:r>
      <w:r w:rsidR="00201656">
        <w:rPr>
          <w:rFonts w:ascii="Arial" w:eastAsia="Calibri" w:hAnsi="Arial" w:cs="Arial"/>
          <w:color w:val="000000"/>
          <w:sz w:val="18"/>
          <w:szCs w:val="18"/>
          <w:lang w:eastAsia="es-PE"/>
        </w:rPr>
        <w:t xml:space="preserve"> p</w:t>
      </w:r>
      <w:r w:rsidR="00201656" w:rsidRPr="00AA6167">
        <w:rPr>
          <w:rFonts w:ascii="Arial" w:eastAsia="Calibri" w:hAnsi="Arial" w:cs="Arial"/>
          <w:color w:val="000000"/>
          <w:sz w:val="18"/>
          <w:szCs w:val="18"/>
          <w:lang w:eastAsia="es-PE"/>
        </w:rPr>
        <w:t>or cada número de ítem del comprobante de pago registrado</w:t>
      </w:r>
      <w:r w:rsidR="00201656">
        <w:rPr>
          <w:rFonts w:ascii="Arial" w:eastAsia="Calibri" w:hAnsi="Arial" w:cs="Arial"/>
          <w:color w:val="000000"/>
          <w:sz w:val="18"/>
          <w:szCs w:val="18"/>
          <w:lang w:eastAsia="es-PE"/>
        </w:rPr>
        <w:t>.</w:t>
      </w:r>
    </w:p>
    <w:p w14:paraId="5815B780" w14:textId="7D2A00BF" w:rsidR="00333B54" w:rsidRPr="00AA6167" w:rsidRDefault="00333B54" w:rsidP="003E437A">
      <w:pPr>
        <w:pStyle w:val="Prrafodelista"/>
        <w:numPr>
          <w:ilvl w:val="0"/>
          <w:numId w:val="27"/>
        </w:numPr>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total de insumo utilizado en la serie de la mercancía exportada: Para </w:t>
      </w:r>
      <w:r w:rsidRPr="009A0F06">
        <w:rPr>
          <w:rFonts w:ascii="Arial" w:eastAsia="Calibri" w:hAnsi="Arial" w:cs="Arial"/>
          <w:color w:val="000000"/>
          <w:sz w:val="18"/>
          <w:szCs w:val="18"/>
          <w:lang w:eastAsia="es-PE"/>
        </w:rPr>
        <w:t>determinarlo</w:t>
      </w:r>
      <w:r w:rsidR="0046520A" w:rsidRPr="009A0F06">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xml:space="preserve"> mostrará la suma de las cantidades declaradas en las casillas “Cantidad neta usada en la serie de la mercancía exportada”, “Excedente con valor comercial” y “Excedente sin valor comercial</w:t>
      </w:r>
      <w:r w:rsidRPr="009A0F06">
        <w:rPr>
          <w:rFonts w:ascii="Arial" w:eastAsia="Calibri" w:hAnsi="Arial" w:cs="Arial"/>
          <w:color w:val="000000"/>
          <w:sz w:val="18"/>
          <w:szCs w:val="18"/>
          <w:lang w:eastAsia="es-PE"/>
        </w:rPr>
        <w:t>”</w:t>
      </w:r>
      <w:r w:rsidR="0046520A" w:rsidRPr="009A0F06">
        <w:rPr>
          <w:rFonts w:ascii="Arial" w:eastAsia="Calibri" w:hAnsi="Arial" w:cs="Arial"/>
          <w:color w:val="000000"/>
          <w:sz w:val="18"/>
          <w:szCs w:val="18"/>
          <w:lang w:eastAsia="es-PE"/>
        </w:rPr>
        <w:t>. E</w:t>
      </w:r>
      <w:r w:rsidRPr="009A0F06">
        <w:rPr>
          <w:rFonts w:ascii="Arial" w:eastAsia="Calibri" w:hAnsi="Arial" w:cs="Arial"/>
          <w:color w:val="000000"/>
          <w:sz w:val="18"/>
          <w:szCs w:val="18"/>
          <w:lang w:eastAsia="es-PE"/>
        </w:rPr>
        <w:t>s</w:t>
      </w:r>
      <w:r w:rsidRPr="00AA6167">
        <w:rPr>
          <w:rFonts w:ascii="Arial" w:eastAsia="Calibri" w:hAnsi="Arial" w:cs="Arial"/>
          <w:color w:val="000000"/>
          <w:sz w:val="18"/>
          <w:szCs w:val="18"/>
          <w:lang w:eastAsia="es-PE"/>
        </w:rPr>
        <w:t xml:space="preserve"> un valor no editable.</w:t>
      </w:r>
    </w:p>
    <w:p w14:paraId="14361141" w14:textId="77777777" w:rsidR="009A0F06" w:rsidRDefault="00333B54" w:rsidP="003E437A">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Una vez que la solicitud sea aprobada, la información del comprobante de pago queda  registrada en la base de datos de la SUNAT, para el control de saldos de insumos, por lo que cada vez que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xml:space="preserve"> identifique que se está declarando el mismo comprobante de pago (ítem) en una nueva solicitud</w:t>
      </w:r>
      <w:r w:rsidR="00EE4C92" w:rsidRPr="00AA6167">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el beneficiario solo debe registrar cantidades en las casillas “Cantidad neta usada en la serie de la mercancía exportada”, “Excedente con valor comercial” y “Excedente sin valor comercial”, cantidades que sumadas no pueden exceder el saldo existente para el ítem del comprobante de pago registrado en la base de datos de la SUNAT.</w:t>
      </w:r>
    </w:p>
    <w:p w14:paraId="0FC999A0" w14:textId="40839D4B" w:rsidR="00850DD4" w:rsidRPr="00AA6167" w:rsidRDefault="00850DD4" w:rsidP="003E437A">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Para cada ítem de comprobante de pago se debe ingresar como sustento una o más </w:t>
      </w:r>
      <w:r w:rsidR="00B6477F" w:rsidRPr="00AA6167">
        <w:rPr>
          <w:rFonts w:ascii="Arial" w:eastAsia="Calibri" w:hAnsi="Arial" w:cs="Arial"/>
          <w:color w:val="000000"/>
          <w:sz w:val="18"/>
          <w:szCs w:val="18"/>
          <w:lang w:eastAsia="es-PE"/>
        </w:rPr>
        <w:t>declaraciones</w:t>
      </w:r>
      <w:r w:rsidRPr="00AA6167">
        <w:rPr>
          <w:rFonts w:ascii="Arial" w:eastAsia="Calibri" w:hAnsi="Arial" w:cs="Arial"/>
          <w:color w:val="000000"/>
          <w:sz w:val="18"/>
          <w:szCs w:val="18"/>
          <w:lang w:eastAsia="es-PE"/>
        </w:rPr>
        <w:t xml:space="preserve"> de </w:t>
      </w:r>
      <w:r w:rsidR="00257713" w:rsidRPr="00AA6167">
        <w:rPr>
          <w:rFonts w:ascii="Arial" w:eastAsia="Calibri" w:hAnsi="Arial" w:cs="Arial"/>
          <w:color w:val="000000"/>
          <w:sz w:val="18"/>
          <w:szCs w:val="18"/>
          <w:lang w:eastAsia="es-PE"/>
        </w:rPr>
        <w:t>i</w:t>
      </w:r>
      <w:r w:rsidRPr="00AA6167">
        <w:rPr>
          <w:rFonts w:ascii="Arial" w:eastAsia="Calibri" w:hAnsi="Arial" w:cs="Arial"/>
          <w:color w:val="000000"/>
          <w:sz w:val="18"/>
          <w:szCs w:val="18"/>
          <w:lang w:eastAsia="es-PE"/>
        </w:rPr>
        <w:t xml:space="preserve">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w:t>
      </w:r>
      <w:r w:rsidR="00257713" w:rsidRPr="00AA6167">
        <w:rPr>
          <w:rFonts w:ascii="Arial" w:eastAsia="Calibri" w:hAnsi="Arial" w:cs="Arial"/>
          <w:color w:val="000000"/>
          <w:sz w:val="18"/>
          <w:szCs w:val="18"/>
          <w:lang w:eastAsia="es-PE"/>
        </w:rPr>
        <w:t>a</w:t>
      </w:r>
      <w:r w:rsidRPr="00AA6167">
        <w:rPr>
          <w:rFonts w:ascii="Arial" w:eastAsia="Calibri" w:hAnsi="Arial" w:cs="Arial"/>
          <w:color w:val="000000"/>
          <w:sz w:val="18"/>
          <w:szCs w:val="18"/>
          <w:lang w:eastAsia="es-PE"/>
        </w:rPr>
        <w:t xml:space="preserve">dmisión </w:t>
      </w:r>
      <w:r w:rsidR="00257713" w:rsidRPr="00AA6167">
        <w:rPr>
          <w:rFonts w:ascii="Arial" w:eastAsia="Calibri" w:hAnsi="Arial" w:cs="Arial"/>
          <w:color w:val="000000"/>
          <w:sz w:val="18"/>
          <w:szCs w:val="18"/>
          <w:lang w:eastAsia="es-PE"/>
        </w:rPr>
        <w:t>t</w:t>
      </w:r>
      <w:r w:rsidRPr="00AA6167">
        <w:rPr>
          <w:rFonts w:ascii="Arial" w:eastAsia="Calibri" w:hAnsi="Arial" w:cs="Arial"/>
          <w:color w:val="000000"/>
          <w:sz w:val="18"/>
          <w:szCs w:val="18"/>
          <w:lang w:eastAsia="es-PE"/>
        </w:rPr>
        <w:t>emporal, con la siguiente información:</w:t>
      </w:r>
    </w:p>
    <w:p w14:paraId="4417363D" w14:textId="7C040329" w:rsidR="00850DD4" w:rsidRPr="00AA6167" w:rsidRDefault="00850DD4" w:rsidP="003E437A">
      <w:pPr>
        <w:numPr>
          <w:ilvl w:val="0"/>
          <w:numId w:val="27"/>
        </w:numPr>
        <w:spacing w:after="0" w:line="240" w:lineRule="auto"/>
        <w:ind w:left="1843" w:hanging="283"/>
        <w:rPr>
          <w:rFonts w:ascii="Arial" w:eastAsia="Calibri" w:hAnsi="Arial" w:cs="Arial"/>
          <w:sz w:val="18"/>
          <w:szCs w:val="18"/>
          <w:lang w:eastAsia="es-PE"/>
        </w:rPr>
      </w:pPr>
      <w:r w:rsidRPr="00AA6167">
        <w:rPr>
          <w:rFonts w:ascii="Arial" w:eastAsia="Calibri" w:hAnsi="Arial" w:cs="Arial"/>
          <w:color w:val="000000"/>
          <w:sz w:val="18"/>
          <w:szCs w:val="18"/>
          <w:lang w:eastAsia="es-PE"/>
        </w:rPr>
        <w:t>N</w:t>
      </w:r>
      <w:r w:rsidR="00D90E54">
        <w:rPr>
          <w:rFonts w:ascii="Arial" w:eastAsia="Calibri" w:hAnsi="Arial" w:cs="Arial"/>
          <w:color w:val="000000"/>
          <w:sz w:val="18"/>
          <w:szCs w:val="18"/>
          <w:lang w:eastAsia="es-PE"/>
        </w:rPr>
        <w:t>ú</w:t>
      </w:r>
      <w:r w:rsidRPr="00AA6167">
        <w:rPr>
          <w:rFonts w:ascii="Arial" w:eastAsia="Calibri" w:hAnsi="Arial" w:cs="Arial"/>
          <w:color w:val="000000"/>
          <w:sz w:val="18"/>
          <w:szCs w:val="18"/>
          <w:lang w:eastAsia="es-PE"/>
        </w:rPr>
        <w:t xml:space="preserve">mero de </w:t>
      </w:r>
      <w:r w:rsidR="00B6477F" w:rsidRPr="00AA6167">
        <w:rPr>
          <w:rFonts w:ascii="Arial" w:eastAsia="Calibri" w:hAnsi="Arial" w:cs="Arial"/>
          <w:color w:val="000000"/>
          <w:sz w:val="18"/>
          <w:szCs w:val="18"/>
          <w:lang w:eastAsia="es-PE"/>
        </w:rPr>
        <w:t>la declaración</w:t>
      </w:r>
      <w:r w:rsidRPr="00AA6167">
        <w:rPr>
          <w:rFonts w:ascii="Arial" w:eastAsia="Calibri" w:hAnsi="Arial" w:cs="Arial"/>
          <w:color w:val="000000"/>
          <w:sz w:val="18"/>
          <w:szCs w:val="18"/>
          <w:lang w:eastAsia="es-PE"/>
        </w:rPr>
        <w:t xml:space="preserve"> de </w:t>
      </w:r>
      <w:r w:rsidR="004A2642" w:rsidRPr="00AA6167">
        <w:rPr>
          <w:rFonts w:ascii="Arial" w:eastAsia="Calibri" w:hAnsi="Arial" w:cs="Arial"/>
          <w:color w:val="000000"/>
          <w:sz w:val="18"/>
          <w:szCs w:val="18"/>
          <w:lang w:eastAsia="es-PE"/>
        </w:rPr>
        <w:t>i</w:t>
      </w:r>
      <w:r w:rsidRPr="00AA6167">
        <w:rPr>
          <w:rFonts w:ascii="Arial" w:eastAsia="Calibri" w:hAnsi="Arial" w:cs="Arial"/>
          <w:color w:val="000000"/>
          <w:sz w:val="18"/>
          <w:szCs w:val="18"/>
          <w:lang w:eastAsia="es-PE"/>
        </w:rPr>
        <w:t xml:space="preserve">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w:t>
      </w:r>
      <w:r w:rsidR="004A2642" w:rsidRPr="00AA6167">
        <w:rPr>
          <w:rFonts w:ascii="Arial" w:eastAsia="Calibri" w:hAnsi="Arial" w:cs="Arial"/>
          <w:color w:val="000000"/>
          <w:sz w:val="18"/>
          <w:szCs w:val="18"/>
          <w:lang w:eastAsia="es-PE"/>
        </w:rPr>
        <w:t>a</w:t>
      </w:r>
      <w:r w:rsidRPr="00AA6167">
        <w:rPr>
          <w:rFonts w:ascii="Arial" w:eastAsia="Calibri" w:hAnsi="Arial" w:cs="Arial"/>
          <w:color w:val="000000"/>
          <w:sz w:val="18"/>
          <w:szCs w:val="18"/>
          <w:lang w:eastAsia="es-PE"/>
        </w:rPr>
        <w:t xml:space="preserve">dmisión </w:t>
      </w:r>
      <w:r w:rsidR="004A2642" w:rsidRPr="00AA6167">
        <w:rPr>
          <w:rFonts w:ascii="Arial" w:eastAsia="Calibri" w:hAnsi="Arial" w:cs="Arial"/>
          <w:color w:val="000000"/>
          <w:sz w:val="18"/>
          <w:szCs w:val="18"/>
          <w:lang w:eastAsia="es-PE"/>
        </w:rPr>
        <w:t>t</w:t>
      </w:r>
      <w:r w:rsidRPr="00AA6167">
        <w:rPr>
          <w:rFonts w:ascii="Arial" w:eastAsia="Calibri" w:hAnsi="Arial" w:cs="Arial"/>
          <w:color w:val="000000"/>
          <w:sz w:val="18"/>
          <w:szCs w:val="18"/>
          <w:lang w:eastAsia="es-PE"/>
        </w:rPr>
        <w:t xml:space="preserve">emporal: Ingresar el número de la </w:t>
      </w:r>
      <w:r w:rsidR="00B6477F" w:rsidRPr="00AA6167">
        <w:rPr>
          <w:rFonts w:ascii="Arial" w:eastAsia="Calibri" w:hAnsi="Arial" w:cs="Arial"/>
          <w:color w:val="000000"/>
          <w:sz w:val="18"/>
          <w:szCs w:val="18"/>
          <w:lang w:eastAsia="es-PE"/>
        </w:rPr>
        <w:t xml:space="preserve">declaración </w:t>
      </w:r>
      <w:r w:rsidRPr="00AA6167">
        <w:rPr>
          <w:rFonts w:ascii="Arial" w:eastAsia="Calibri" w:hAnsi="Arial" w:cs="Arial"/>
          <w:color w:val="000000"/>
          <w:sz w:val="18"/>
          <w:szCs w:val="18"/>
          <w:lang w:eastAsia="es-PE"/>
        </w:rPr>
        <w:t xml:space="preserve">de importación para el consumo o </w:t>
      </w:r>
      <w:r w:rsidR="00257713" w:rsidRPr="00AA6167">
        <w:rPr>
          <w:rFonts w:ascii="Arial" w:eastAsia="Calibri" w:hAnsi="Arial" w:cs="Arial"/>
          <w:color w:val="000000"/>
          <w:sz w:val="18"/>
          <w:szCs w:val="18"/>
          <w:lang w:eastAsia="es-PE"/>
        </w:rPr>
        <w:t>a</w:t>
      </w:r>
      <w:r w:rsidRPr="00AA6167">
        <w:rPr>
          <w:rFonts w:ascii="Arial" w:eastAsia="Calibri" w:hAnsi="Arial" w:cs="Arial"/>
          <w:color w:val="000000"/>
          <w:sz w:val="18"/>
          <w:szCs w:val="18"/>
          <w:lang w:eastAsia="es-PE"/>
        </w:rPr>
        <w:t xml:space="preserve">dmisión </w:t>
      </w:r>
      <w:r w:rsidR="00257713" w:rsidRPr="00AA6167">
        <w:rPr>
          <w:rFonts w:ascii="Arial" w:eastAsia="Calibri" w:hAnsi="Arial" w:cs="Arial"/>
          <w:color w:val="000000"/>
          <w:sz w:val="18"/>
          <w:szCs w:val="18"/>
          <w:lang w:eastAsia="es-PE"/>
        </w:rPr>
        <w:t>t</w:t>
      </w:r>
      <w:r w:rsidRPr="00AA6167">
        <w:rPr>
          <w:rFonts w:ascii="Arial" w:eastAsia="Calibri" w:hAnsi="Arial" w:cs="Arial"/>
          <w:color w:val="000000"/>
          <w:sz w:val="18"/>
          <w:szCs w:val="18"/>
          <w:lang w:eastAsia="es-PE"/>
        </w:rPr>
        <w:t>emporal, que ampara la nacionalización del insumo.</w:t>
      </w:r>
    </w:p>
    <w:p w14:paraId="498894F5" w14:textId="77777777" w:rsidR="00850DD4" w:rsidRPr="00AA6167" w:rsidRDefault="00850DD4" w:rsidP="003E437A">
      <w:pPr>
        <w:numPr>
          <w:ilvl w:val="0"/>
          <w:numId w:val="27"/>
        </w:numPr>
        <w:spacing w:after="0" w:line="240" w:lineRule="auto"/>
        <w:ind w:left="1843" w:hanging="283"/>
        <w:rPr>
          <w:rFonts w:ascii="Arial" w:eastAsia="Calibri" w:hAnsi="Arial" w:cs="Arial"/>
          <w:sz w:val="18"/>
          <w:szCs w:val="18"/>
          <w:lang w:eastAsia="es-PE"/>
        </w:rPr>
      </w:pPr>
      <w:r w:rsidRPr="00AA6167">
        <w:rPr>
          <w:rFonts w:ascii="Arial" w:eastAsia="Calibri" w:hAnsi="Arial" w:cs="Arial"/>
          <w:sz w:val="18"/>
          <w:szCs w:val="18"/>
          <w:lang w:eastAsia="es-PE"/>
        </w:rPr>
        <w:t xml:space="preserve">Serie de la </w:t>
      </w:r>
      <w:r w:rsidR="00B6477F" w:rsidRPr="00AA6167">
        <w:rPr>
          <w:rFonts w:ascii="Arial" w:eastAsia="Calibri" w:hAnsi="Arial" w:cs="Arial"/>
          <w:sz w:val="18"/>
          <w:szCs w:val="18"/>
          <w:lang w:eastAsia="es-PE"/>
        </w:rPr>
        <w:t>declaración</w:t>
      </w:r>
      <w:r w:rsidRPr="00AA6167">
        <w:rPr>
          <w:rFonts w:ascii="Arial" w:eastAsia="Calibri" w:hAnsi="Arial" w:cs="Arial"/>
          <w:sz w:val="18"/>
          <w:szCs w:val="18"/>
          <w:lang w:eastAsia="es-PE"/>
        </w:rPr>
        <w:t xml:space="preserve">: Ingresar la serie de la </w:t>
      </w:r>
      <w:r w:rsidR="00B6477F" w:rsidRPr="00AA6167">
        <w:rPr>
          <w:rFonts w:ascii="Arial" w:eastAsia="Calibri" w:hAnsi="Arial" w:cs="Arial"/>
          <w:sz w:val="18"/>
          <w:szCs w:val="18"/>
          <w:lang w:eastAsia="es-PE"/>
        </w:rPr>
        <w:t>declaración</w:t>
      </w:r>
      <w:r w:rsidRPr="00AA6167">
        <w:rPr>
          <w:rFonts w:ascii="Arial" w:eastAsia="Calibri" w:hAnsi="Arial" w:cs="Arial"/>
          <w:sz w:val="18"/>
          <w:szCs w:val="18"/>
          <w:lang w:eastAsia="es-PE"/>
        </w:rPr>
        <w:t xml:space="preserve"> que sustenta la nacionalización del insumo</w:t>
      </w:r>
      <w:r w:rsidR="00257713" w:rsidRPr="00AA6167">
        <w:rPr>
          <w:rFonts w:ascii="Arial" w:eastAsia="Calibri" w:hAnsi="Arial" w:cs="Arial"/>
          <w:sz w:val="18"/>
          <w:szCs w:val="18"/>
          <w:lang w:eastAsia="es-PE"/>
        </w:rPr>
        <w:t>. E</w:t>
      </w:r>
      <w:r w:rsidRPr="00AA6167">
        <w:rPr>
          <w:rFonts w:ascii="Arial" w:eastAsia="Calibri" w:hAnsi="Arial" w:cs="Arial"/>
          <w:sz w:val="18"/>
          <w:szCs w:val="18"/>
          <w:lang w:eastAsia="es-PE"/>
        </w:rPr>
        <w:t xml:space="preserve">n el caso de la </w:t>
      </w:r>
      <w:r w:rsidR="00B6477F" w:rsidRPr="00AA6167">
        <w:rPr>
          <w:rFonts w:ascii="Arial" w:eastAsia="Calibri" w:hAnsi="Arial" w:cs="Arial"/>
          <w:sz w:val="18"/>
          <w:szCs w:val="18"/>
          <w:lang w:eastAsia="es-PE"/>
        </w:rPr>
        <w:t xml:space="preserve">declaración </w:t>
      </w:r>
      <w:r w:rsidRPr="00AA6167">
        <w:rPr>
          <w:rFonts w:ascii="Arial" w:eastAsia="Calibri" w:hAnsi="Arial" w:cs="Arial"/>
          <w:sz w:val="18"/>
          <w:szCs w:val="18"/>
          <w:lang w:eastAsia="es-PE"/>
        </w:rPr>
        <w:t>de admisión temporal se debe indicar o seleccionar la liquidación de cobranza asociada a la serie que sustenta la nacionalización del insumo.</w:t>
      </w:r>
    </w:p>
    <w:p w14:paraId="17C749D5" w14:textId="77777777" w:rsidR="00850DD4" w:rsidRPr="00AA6167" w:rsidRDefault="00850DD4" w:rsidP="006A586D">
      <w:pPr>
        <w:spacing w:after="0"/>
        <w:ind w:left="1418"/>
        <w:rPr>
          <w:rFonts w:ascii="Arial" w:eastAsia="Calibri" w:hAnsi="Arial" w:cs="Arial"/>
          <w:color w:val="000000"/>
          <w:sz w:val="18"/>
          <w:szCs w:val="18"/>
          <w:lang w:eastAsia="es-PE"/>
        </w:rPr>
      </w:pPr>
    </w:p>
    <w:p w14:paraId="53682727" w14:textId="6E7BD247" w:rsidR="00850DD4" w:rsidRPr="00AA6167" w:rsidRDefault="00850DD4" w:rsidP="002F6698">
      <w:pPr>
        <w:numPr>
          <w:ilvl w:val="1"/>
          <w:numId w:val="67"/>
        </w:numPr>
        <w:tabs>
          <w:tab w:val="left" w:pos="1560"/>
        </w:tabs>
        <w:ind w:left="1560" w:hanging="426"/>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Tercera modalidad (</w:t>
      </w:r>
      <w:r w:rsidRPr="00AA6167">
        <w:rPr>
          <w:rFonts w:ascii="Arial" w:eastAsia="Calibri" w:hAnsi="Arial" w:cs="Arial"/>
          <w:color w:val="000000"/>
          <w:sz w:val="18"/>
          <w:szCs w:val="18"/>
        </w:rPr>
        <w:t>Mercancías elaboradas con insumos o materias primas importadas adquiridas de proveedores locales)</w:t>
      </w:r>
      <w:r w:rsidRPr="00AA6167">
        <w:rPr>
          <w:rFonts w:ascii="Arial" w:eastAsia="Calibri" w:hAnsi="Arial" w:cs="Arial"/>
          <w:color w:val="000000"/>
          <w:sz w:val="18"/>
          <w:szCs w:val="18"/>
          <w:lang w:eastAsia="es-PE"/>
        </w:rPr>
        <w:t xml:space="preserve">: </w:t>
      </w:r>
    </w:p>
    <w:p w14:paraId="5DB2D48A" w14:textId="14BE72E2" w:rsidR="00850DD4" w:rsidRPr="00AA6167" w:rsidRDefault="00850DD4" w:rsidP="00C7152B">
      <w:pPr>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Información de la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 xml:space="preserve">actura de </w:t>
      </w:r>
      <w:r w:rsidR="00F40ECB" w:rsidRPr="00AA6167">
        <w:rPr>
          <w:rFonts w:ascii="Arial" w:eastAsia="Calibri" w:hAnsi="Arial" w:cs="Arial"/>
          <w:color w:val="000000"/>
          <w:sz w:val="18"/>
          <w:szCs w:val="18"/>
          <w:lang w:eastAsia="es-PE"/>
        </w:rPr>
        <w:t>c</w:t>
      </w:r>
      <w:r w:rsidRPr="00AA6167">
        <w:rPr>
          <w:rFonts w:ascii="Arial" w:eastAsia="Calibri" w:hAnsi="Arial" w:cs="Arial"/>
          <w:color w:val="000000"/>
          <w:sz w:val="18"/>
          <w:szCs w:val="18"/>
          <w:lang w:eastAsia="es-PE"/>
        </w:rPr>
        <w:t xml:space="preserve">ompra </w:t>
      </w:r>
      <w:r w:rsidR="00F40ECB" w:rsidRPr="00AA616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ocal:</w:t>
      </w:r>
    </w:p>
    <w:p w14:paraId="30909603" w14:textId="77777777" w:rsidR="00850DD4" w:rsidRPr="00AA6167" w:rsidRDefault="00850DD4" w:rsidP="007A7876">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RUC del proveedor local: Registrar el </w:t>
      </w:r>
      <w:r w:rsidR="00092385" w:rsidRPr="00AA6167">
        <w:rPr>
          <w:rFonts w:ascii="Arial" w:eastAsia="Calibri" w:hAnsi="Arial" w:cs="Arial"/>
          <w:color w:val="000000"/>
          <w:sz w:val="18"/>
          <w:szCs w:val="18"/>
          <w:lang w:eastAsia="es-PE"/>
        </w:rPr>
        <w:t xml:space="preserve">número de </w:t>
      </w:r>
      <w:r w:rsidRPr="00AA6167">
        <w:rPr>
          <w:rFonts w:ascii="Arial" w:eastAsia="Calibri" w:hAnsi="Arial" w:cs="Arial"/>
          <w:color w:val="000000"/>
          <w:sz w:val="18"/>
          <w:szCs w:val="18"/>
          <w:lang w:eastAsia="es-PE"/>
        </w:rPr>
        <w:t>RUC del proveedor local de la mercancía adquirida a terceros que ha sido elaborada con insumos importados según comprobante de pago que sustenta la adquisición.</w:t>
      </w:r>
    </w:p>
    <w:p w14:paraId="35D7CFCD" w14:textId="0C43FBB8" w:rsidR="00850DD4" w:rsidRPr="00AA6167" w:rsidRDefault="00850DD4" w:rsidP="007A7876">
      <w:pPr>
        <w:numPr>
          <w:ilvl w:val="0"/>
          <w:numId w:val="27"/>
        </w:numPr>
        <w:spacing w:after="0" w:line="240" w:lineRule="auto"/>
        <w:ind w:left="1843" w:hanging="283"/>
        <w:rPr>
          <w:rFonts w:ascii="Arial" w:eastAsia="Calibri" w:hAnsi="Arial" w:cs="Arial"/>
          <w:color w:val="000000" w:themeColor="text1"/>
          <w:sz w:val="18"/>
          <w:szCs w:val="18"/>
          <w:lang w:eastAsia="es-PE"/>
        </w:rPr>
      </w:pPr>
      <w:r w:rsidRPr="00AA6167">
        <w:rPr>
          <w:rFonts w:ascii="Arial" w:eastAsia="Calibri" w:hAnsi="Arial" w:cs="Arial"/>
          <w:color w:val="000000"/>
          <w:sz w:val="18"/>
          <w:szCs w:val="18"/>
          <w:lang w:eastAsia="es-PE"/>
        </w:rPr>
        <w:t xml:space="preserve">Número de la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 xml:space="preserve">actura de </w:t>
      </w:r>
      <w:r w:rsidR="00F40ECB" w:rsidRPr="00AA6167">
        <w:rPr>
          <w:rFonts w:ascii="Arial" w:eastAsia="Calibri" w:hAnsi="Arial" w:cs="Arial"/>
          <w:color w:val="000000"/>
          <w:sz w:val="18"/>
          <w:szCs w:val="18"/>
          <w:lang w:eastAsia="es-PE"/>
        </w:rPr>
        <w:t>c</w:t>
      </w:r>
      <w:r w:rsidRPr="00AA6167">
        <w:rPr>
          <w:rFonts w:ascii="Arial" w:eastAsia="Calibri" w:hAnsi="Arial" w:cs="Arial"/>
          <w:color w:val="000000"/>
          <w:sz w:val="18"/>
          <w:szCs w:val="18"/>
          <w:lang w:eastAsia="es-PE"/>
        </w:rPr>
        <w:t xml:space="preserve">ompra </w:t>
      </w:r>
      <w:r w:rsidR="00F40ECB" w:rsidRPr="00AA616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 xml:space="preserve">ocal: Registrar el número del comprobante de pago que sustenta la adquisición </w:t>
      </w:r>
      <w:r w:rsidRPr="00AA6167">
        <w:rPr>
          <w:rFonts w:ascii="Arial" w:eastAsia="Calibri" w:hAnsi="Arial" w:cs="Arial"/>
          <w:color w:val="000000" w:themeColor="text1"/>
          <w:sz w:val="18"/>
          <w:szCs w:val="18"/>
          <w:lang w:eastAsia="es-PE"/>
        </w:rPr>
        <w:t xml:space="preserve">de la mercancía. </w:t>
      </w:r>
    </w:p>
    <w:p w14:paraId="334BB5BA" w14:textId="0E38CB88" w:rsidR="00850DD4" w:rsidRPr="009A0F06" w:rsidRDefault="00850DD4" w:rsidP="007A7876">
      <w:pPr>
        <w:numPr>
          <w:ilvl w:val="0"/>
          <w:numId w:val="27"/>
        </w:numPr>
        <w:spacing w:after="0" w:line="240" w:lineRule="auto"/>
        <w:ind w:left="1843" w:hanging="283"/>
        <w:rPr>
          <w:rFonts w:ascii="Arial" w:eastAsia="Calibri" w:hAnsi="Arial" w:cs="Arial"/>
          <w:color w:val="000000" w:themeColor="text1"/>
          <w:sz w:val="18"/>
          <w:szCs w:val="18"/>
          <w:lang w:eastAsia="es-PE"/>
        </w:rPr>
      </w:pPr>
      <w:r w:rsidRPr="00AA6167">
        <w:rPr>
          <w:rFonts w:ascii="Arial" w:eastAsia="Calibri" w:hAnsi="Arial" w:cs="Arial"/>
          <w:color w:val="000000" w:themeColor="text1"/>
          <w:sz w:val="18"/>
          <w:szCs w:val="18"/>
          <w:lang w:eastAsia="es-PE"/>
        </w:rPr>
        <w:t xml:space="preserve">Fecha de la </w:t>
      </w:r>
      <w:r w:rsidR="00F40ECB" w:rsidRPr="00AA6167">
        <w:rPr>
          <w:rFonts w:ascii="Arial" w:eastAsia="Calibri" w:hAnsi="Arial" w:cs="Arial"/>
          <w:color w:val="000000" w:themeColor="text1"/>
          <w:sz w:val="18"/>
          <w:szCs w:val="18"/>
          <w:lang w:eastAsia="es-PE"/>
        </w:rPr>
        <w:t>f</w:t>
      </w:r>
      <w:r w:rsidRPr="00AA6167">
        <w:rPr>
          <w:rFonts w:ascii="Arial" w:eastAsia="Calibri" w:hAnsi="Arial" w:cs="Arial"/>
          <w:color w:val="000000" w:themeColor="text1"/>
          <w:sz w:val="18"/>
          <w:szCs w:val="18"/>
          <w:lang w:eastAsia="es-PE"/>
        </w:rPr>
        <w:t xml:space="preserve">actura: Registrar la fecha del </w:t>
      </w:r>
      <w:r w:rsidR="00257713" w:rsidRPr="00AA6167">
        <w:rPr>
          <w:rFonts w:ascii="Arial" w:eastAsia="Calibri" w:hAnsi="Arial" w:cs="Arial"/>
          <w:color w:val="000000" w:themeColor="text1"/>
          <w:sz w:val="18"/>
          <w:szCs w:val="18"/>
          <w:lang w:eastAsia="es-PE"/>
        </w:rPr>
        <w:t>c</w:t>
      </w:r>
      <w:r w:rsidRPr="00AA6167">
        <w:rPr>
          <w:rFonts w:ascii="Arial" w:eastAsia="Calibri" w:hAnsi="Arial" w:cs="Arial"/>
          <w:color w:val="000000" w:themeColor="text1"/>
          <w:sz w:val="18"/>
          <w:szCs w:val="18"/>
          <w:lang w:eastAsia="es-PE"/>
        </w:rPr>
        <w:t xml:space="preserve">omprobante de </w:t>
      </w:r>
      <w:r w:rsidR="00257713" w:rsidRPr="00AA6167">
        <w:rPr>
          <w:rFonts w:ascii="Arial" w:eastAsia="Calibri" w:hAnsi="Arial" w:cs="Arial"/>
          <w:color w:val="000000" w:themeColor="text1"/>
          <w:sz w:val="18"/>
          <w:szCs w:val="18"/>
          <w:lang w:eastAsia="es-PE"/>
        </w:rPr>
        <w:t>p</w:t>
      </w:r>
      <w:r w:rsidRPr="00AA6167">
        <w:rPr>
          <w:rFonts w:ascii="Arial" w:eastAsia="Calibri" w:hAnsi="Arial" w:cs="Arial"/>
          <w:color w:val="000000" w:themeColor="text1"/>
          <w:sz w:val="18"/>
          <w:szCs w:val="18"/>
          <w:lang w:eastAsia="es-PE"/>
        </w:rPr>
        <w:t xml:space="preserve">ago que sustenta la adquisición de la </w:t>
      </w:r>
      <w:r w:rsidRPr="009A0F06">
        <w:rPr>
          <w:rFonts w:ascii="Arial" w:eastAsia="Calibri" w:hAnsi="Arial" w:cs="Arial"/>
          <w:color w:val="000000" w:themeColor="text1"/>
          <w:sz w:val="18"/>
          <w:szCs w:val="18"/>
          <w:lang w:eastAsia="es-PE"/>
        </w:rPr>
        <w:t>mercancía</w:t>
      </w:r>
      <w:r w:rsidR="007D7484" w:rsidRPr="009A0F06">
        <w:rPr>
          <w:rFonts w:ascii="Arial" w:eastAsia="Calibri" w:hAnsi="Arial" w:cs="Arial"/>
          <w:color w:val="000000" w:themeColor="text1"/>
          <w:sz w:val="18"/>
          <w:szCs w:val="18"/>
          <w:lang w:eastAsia="es-PE"/>
        </w:rPr>
        <w:t>.</w:t>
      </w:r>
      <w:r w:rsidR="001B4A5E" w:rsidRPr="009A0F06">
        <w:rPr>
          <w:rFonts w:ascii="Arial" w:eastAsia="Calibri" w:hAnsi="Arial" w:cs="Arial"/>
          <w:color w:val="000000" w:themeColor="text1"/>
          <w:sz w:val="18"/>
          <w:szCs w:val="18"/>
          <w:lang w:eastAsia="es-PE"/>
        </w:rPr>
        <w:t xml:space="preserve"> </w:t>
      </w:r>
      <w:r w:rsidR="002376CD" w:rsidRPr="009A0F06">
        <w:rPr>
          <w:rFonts w:ascii="Arial" w:eastAsia="Calibri" w:hAnsi="Arial" w:cs="Arial"/>
          <w:color w:val="000000" w:themeColor="text1"/>
          <w:sz w:val="18"/>
          <w:szCs w:val="18"/>
          <w:lang w:eastAsia="es-PE"/>
        </w:rPr>
        <w:t xml:space="preserve">Cuando </w:t>
      </w:r>
      <w:r w:rsidRPr="009A0F06">
        <w:rPr>
          <w:rFonts w:ascii="Arial" w:eastAsia="Calibri" w:hAnsi="Arial" w:cs="Arial"/>
          <w:color w:val="000000" w:themeColor="text1"/>
          <w:sz w:val="18"/>
          <w:szCs w:val="18"/>
          <w:lang w:eastAsia="es-PE"/>
        </w:rPr>
        <w:t xml:space="preserve">la fecha </w:t>
      </w:r>
      <w:r w:rsidR="002376CD" w:rsidRPr="009A0F06">
        <w:rPr>
          <w:rFonts w:ascii="Arial" w:eastAsia="Calibri" w:hAnsi="Arial" w:cs="Arial"/>
          <w:color w:val="000000" w:themeColor="text1"/>
          <w:sz w:val="18"/>
          <w:szCs w:val="18"/>
          <w:lang w:eastAsia="es-PE"/>
        </w:rPr>
        <w:t xml:space="preserve">del comprobante de pago </w:t>
      </w:r>
      <w:r w:rsidRPr="009A0F06">
        <w:rPr>
          <w:rFonts w:ascii="Arial" w:eastAsia="Calibri" w:hAnsi="Arial" w:cs="Arial"/>
          <w:color w:val="000000" w:themeColor="text1"/>
          <w:sz w:val="18"/>
          <w:szCs w:val="18"/>
          <w:lang w:eastAsia="es-PE"/>
        </w:rPr>
        <w:t xml:space="preserve">sea mayor a la fecha de ingreso </w:t>
      </w:r>
      <w:r w:rsidR="006752E5" w:rsidRPr="009A0F06">
        <w:rPr>
          <w:rFonts w:ascii="Arial" w:eastAsia="Calibri" w:hAnsi="Arial" w:cs="Arial"/>
          <w:color w:val="000000" w:themeColor="text1"/>
          <w:sz w:val="18"/>
          <w:szCs w:val="18"/>
          <w:lang w:eastAsia="es-PE"/>
        </w:rPr>
        <w:t xml:space="preserve">del bien exportado al depósito temporal </w:t>
      </w:r>
      <w:r w:rsidRPr="009A0F06">
        <w:rPr>
          <w:rFonts w:ascii="Arial" w:eastAsia="Calibri" w:hAnsi="Arial" w:cs="Arial"/>
          <w:color w:val="000000" w:themeColor="text1"/>
          <w:sz w:val="18"/>
          <w:szCs w:val="18"/>
          <w:lang w:eastAsia="es-PE"/>
        </w:rPr>
        <w:t>o a la fecha de embarque</w:t>
      </w:r>
      <w:r w:rsidR="006752E5" w:rsidRPr="009A0F06">
        <w:rPr>
          <w:rFonts w:ascii="Arial" w:eastAsia="Calibri" w:hAnsi="Arial" w:cs="Arial"/>
          <w:color w:val="000000" w:themeColor="text1"/>
          <w:sz w:val="18"/>
          <w:szCs w:val="18"/>
          <w:lang w:eastAsia="es-PE"/>
        </w:rPr>
        <w:t>, en caso el bien exportado haya sido puesto a disposición de la autoridad aduanera en el local designado por el exportador (embarque directo) o en el lugar designado por esta</w:t>
      </w:r>
      <w:r w:rsidRPr="009A0F06">
        <w:rPr>
          <w:rFonts w:ascii="Arial" w:eastAsia="Calibri" w:hAnsi="Arial" w:cs="Arial"/>
          <w:color w:val="000000" w:themeColor="text1"/>
          <w:sz w:val="18"/>
          <w:szCs w:val="18"/>
          <w:lang w:eastAsia="es-PE"/>
        </w:rPr>
        <w:t xml:space="preserve">, el sistema </w:t>
      </w:r>
      <w:r w:rsidR="0023501A" w:rsidRPr="009A0F06">
        <w:rPr>
          <w:rFonts w:ascii="Arial" w:eastAsia="Calibri" w:hAnsi="Arial" w:cs="Arial"/>
          <w:color w:val="000000" w:themeColor="text1"/>
          <w:sz w:val="18"/>
          <w:szCs w:val="18"/>
          <w:lang w:eastAsia="es-PE"/>
        </w:rPr>
        <w:t xml:space="preserve">informático </w:t>
      </w:r>
      <w:r w:rsidR="006752E5" w:rsidRPr="009A0F06">
        <w:rPr>
          <w:rFonts w:ascii="Arial" w:eastAsia="Calibri" w:hAnsi="Arial" w:cs="Arial"/>
          <w:color w:val="000000" w:themeColor="text1"/>
          <w:sz w:val="18"/>
          <w:szCs w:val="18"/>
          <w:lang w:eastAsia="es-PE"/>
        </w:rPr>
        <w:t>requiere</w:t>
      </w:r>
      <w:r w:rsidRPr="009A0F06">
        <w:rPr>
          <w:rFonts w:ascii="Arial" w:eastAsia="Calibri" w:hAnsi="Arial" w:cs="Arial"/>
          <w:color w:val="000000" w:themeColor="text1"/>
          <w:sz w:val="18"/>
          <w:szCs w:val="18"/>
          <w:lang w:eastAsia="es-PE"/>
        </w:rPr>
        <w:t xml:space="preserve"> que se ingrese </w:t>
      </w:r>
      <w:r w:rsidR="006752E5" w:rsidRPr="009A0F06">
        <w:rPr>
          <w:rFonts w:ascii="Arial" w:eastAsia="Calibri" w:hAnsi="Arial" w:cs="Arial"/>
          <w:color w:val="000000" w:themeColor="text1"/>
          <w:sz w:val="18"/>
          <w:szCs w:val="18"/>
          <w:lang w:eastAsia="es-PE"/>
        </w:rPr>
        <w:t xml:space="preserve">el </w:t>
      </w:r>
      <w:r w:rsidRPr="009A0F06">
        <w:rPr>
          <w:rFonts w:ascii="Arial" w:eastAsia="Calibri" w:hAnsi="Arial" w:cs="Arial"/>
          <w:color w:val="000000" w:themeColor="text1"/>
          <w:sz w:val="18"/>
          <w:szCs w:val="18"/>
          <w:lang w:eastAsia="es-PE"/>
        </w:rPr>
        <w:t xml:space="preserve">número y </w:t>
      </w:r>
      <w:r w:rsidR="006752E5" w:rsidRPr="009A0F06">
        <w:rPr>
          <w:rFonts w:ascii="Arial" w:eastAsia="Calibri" w:hAnsi="Arial" w:cs="Arial"/>
          <w:color w:val="000000" w:themeColor="text1"/>
          <w:sz w:val="18"/>
          <w:szCs w:val="18"/>
          <w:lang w:eastAsia="es-PE"/>
        </w:rPr>
        <w:t xml:space="preserve">la </w:t>
      </w:r>
      <w:r w:rsidRPr="009A0F06">
        <w:rPr>
          <w:rFonts w:ascii="Arial" w:eastAsia="Calibri" w:hAnsi="Arial" w:cs="Arial"/>
          <w:color w:val="000000" w:themeColor="text1"/>
          <w:sz w:val="18"/>
          <w:szCs w:val="18"/>
          <w:lang w:eastAsia="es-PE"/>
        </w:rPr>
        <w:t xml:space="preserve">fecha de </w:t>
      </w:r>
      <w:r w:rsidR="006752E5" w:rsidRPr="009A0F06">
        <w:rPr>
          <w:rFonts w:ascii="Arial" w:eastAsia="Calibri" w:hAnsi="Arial" w:cs="Arial"/>
          <w:color w:val="000000" w:themeColor="text1"/>
          <w:sz w:val="18"/>
          <w:szCs w:val="18"/>
          <w:lang w:eastAsia="es-PE"/>
        </w:rPr>
        <w:t xml:space="preserve">la </w:t>
      </w:r>
      <w:r w:rsidR="00257713" w:rsidRPr="009A0F06">
        <w:rPr>
          <w:rFonts w:ascii="Arial" w:eastAsia="Calibri" w:hAnsi="Arial" w:cs="Arial"/>
          <w:color w:val="000000" w:themeColor="text1"/>
          <w:sz w:val="18"/>
          <w:szCs w:val="18"/>
          <w:lang w:eastAsia="es-PE"/>
        </w:rPr>
        <w:t>g</w:t>
      </w:r>
      <w:r w:rsidRPr="009A0F06">
        <w:rPr>
          <w:rFonts w:ascii="Arial" w:eastAsia="Calibri" w:hAnsi="Arial" w:cs="Arial"/>
          <w:color w:val="000000" w:themeColor="text1"/>
          <w:sz w:val="18"/>
          <w:szCs w:val="18"/>
          <w:lang w:eastAsia="es-PE"/>
        </w:rPr>
        <w:t xml:space="preserve">uía de </w:t>
      </w:r>
      <w:r w:rsidR="00257713" w:rsidRPr="009A0F06">
        <w:rPr>
          <w:rFonts w:ascii="Arial" w:eastAsia="Calibri" w:hAnsi="Arial" w:cs="Arial"/>
          <w:color w:val="000000" w:themeColor="text1"/>
          <w:sz w:val="18"/>
          <w:szCs w:val="18"/>
          <w:lang w:eastAsia="es-PE"/>
        </w:rPr>
        <w:t>r</w:t>
      </w:r>
      <w:r w:rsidRPr="009A0F06">
        <w:rPr>
          <w:rFonts w:ascii="Arial" w:eastAsia="Calibri" w:hAnsi="Arial" w:cs="Arial"/>
          <w:color w:val="000000" w:themeColor="text1"/>
          <w:sz w:val="18"/>
          <w:szCs w:val="18"/>
          <w:lang w:eastAsia="es-PE"/>
        </w:rPr>
        <w:t xml:space="preserve">emisión que sustente la entrega de la mercancía elaborada con insumo importado </w:t>
      </w:r>
      <w:r w:rsidR="006752E5" w:rsidRPr="009A0F06">
        <w:rPr>
          <w:rFonts w:ascii="Arial" w:eastAsia="Calibri" w:hAnsi="Arial" w:cs="Arial"/>
          <w:color w:val="000000" w:themeColor="text1"/>
          <w:sz w:val="18"/>
          <w:szCs w:val="18"/>
          <w:lang w:eastAsia="es-PE"/>
        </w:rPr>
        <w:t xml:space="preserve">hasta </w:t>
      </w:r>
      <w:r w:rsidRPr="009A0F06">
        <w:rPr>
          <w:rFonts w:ascii="Arial" w:eastAsia="Calibri" w:hAnsi="Arial" w:cs="Arial"/>
          <w:color w:val="000000" w:themeColor="text1"/>
          <w:sz w:val="18"/>
          <w:szCs w:val="18"/>
          <w:lang w:eastAsia="es-PE"/>
        </w:rPr>
        <w:t>la fecha de ingreso</w:t>
      </w:r>
      <w:r w:rsidR="00C544D9" w:rsidRPr="009A0F06">
        <w:rPr>
          <w:rFonts w:ascii="Arial" w:eastAsia="Calibri" w:hAnsi="Arial" w:cs="Arial"/>
          <w:color w:val="000000" w:themeColor="text1"/>
          <w:sz w:val="18"/>
          <w:szCs w:val="18"/>
          <w:lang w:eastAsia="es-PE"/>
        </w:rPr>
        <w:t xml:space="preserve"> </w:t>
      </w:r>
      <w:r w:rsidRPr="009A0F06">
        <w:rPr>
          <w:rFonts w:ascii="Arial" w:eastAsia="Calibri" w:hAnsi="Arial" w:cs="Arial"/>
          <w:color w:val="000000" w:themeColor="text1"/>
          <w:sz w:val="18"/>
          <w:szCs w:val="18"/>
          <w:lang w:eastAsia="es-PE"/>
        </w:rPr>
        <w:t>de</w:t>
      </w:r>
      <w:r w:rsidR="00B509D7" w:rsidRPr="009A0F06">
        <w:rPr>
          <w:rFonts w:ascii="Arial" w:eastAsia="Calibri" w:hAnsi="Arial" w:cs="Arial"/>
          <w:color w:val="000000" w:themeColor="text1"/>
          <w:sz w:val="18"/>
          <w:szCs w:val="18"/>
          <w:lang w:eastAsia="es-PE"/>
        </w:rPr>
        <w:t xml:space="preserve">l bien exportado </w:t>
      </w:r>
      <w:r w:rsidRPr="009A0F06">
        <w:rPr>
          <w:rFonts w:ascii="Arial" w:eastAsia="Calibri" w:hAnsi="Arial" w:cs="Arial"/>
          <w:color w:val="000000" w:themeColor="text1"/>
          <w:sz w:val="18"/>
          <w:szCs w:val="18"/>
          <w:lang w:eastAsia="es-PE"/>
        </w:rPr>
        <w:t>a</w:t>
      </w:r>
      <w:r w:rsidR="006752E5" w:rsidRPr="009A0F06">
        <w:rPr>
          <w:rFonts w:ascii="Arial" w:eastAsia="Calibri" w:hAnsi="Arial" w:cs="Arial"/>
          <w:color w:val="000000" w:themeColor="text1"/>
          <w:sz w:val="18"/>
          <w:szCs w:val="18"/>
          <w:lang w:eastAsia="es-PE"/>
        </w:rPr>
        <w:t>l depósito temporal</w:t>
      </w:r>
      <w:r w:rsidRPr="009A0F06">
        <w:rPr>
          <w:rFonts w:ascii="Arial" w:eastAsia="Calibri" w:hAnsi="Arial" w:cs="Arial"/>
          <w:color w:val="000000" w:themeColor="text1"/>
          <w:sz w:val="18"/>
          <w:szCs w:val="18"/>
          <w:lang w:eastAsia="es-PE"/>
        </w:rPr>
        <w:t xml:space="preserve">  o </w:t>
      </w:r>
      <w:r w:rsidR="00B509D7" w:rsidRPr="009A0F06">
        <w:rPr>
          <w:rFonts w:ascii="Arial" w:eastAsia="Calibri" w:hAnsi="Arial" w:cs="Arial"/>
          <w:color w:val="000000" w:themeColor="text1"/>
          <w:sz w:val="18"/>
          <w:szCs w:val="18"/>
          <w:lang w:eastAsia="es-PE"/>
        </w:rPr>
        <w:t xml:space="preserve">hasta </w:t>
      </w:r>
      <w:r w:rsidRPr="009A0F06">
        <w:rPr>
          <w:rFonts w:ascii="Arial" w:eastAsia="Calibri" w:hAnsi="Arial" w:cs="Arial"/>
          <w:color w:val="000000" w:themeColor="text1"/>
          <w:sz w:val="18"/>
          <w:szCs w:val="18"/>
          <w:lang w:eastAsia="es-PE"/>
        </w:rPr>
        <w:t>la fecha de embarque</w:t>
      </w:r>
      <w:r w:rsidR="0046520A" w:rsidRPr="009A0F06">
        <w:rPr>
          <w:rFonts w:ascii="Arial" w:eastAsia="Calibri" w:hAnsi="Arial" w:cs="Arial"/>
          <w:color w:val="000000" w:themeColor="text1"/>
          <w:sz w:val="18"/>
          <w:szCs w:val="18"/>
          <w:lang w:eastAsia="es-PE"/>
        </w:rPr>
        <w:t>,</w:t>
      </w:r>
      <w:r w:rsidRPr="009A0F06">
        <w:rPr>
          <w:rFonts w:ascii="Arial" w:eastAsia="Calibri" w:hAnsi="Arial" w:cs="Arial"/>
          <w:color w:val="000000" w:themeColor="text1"/>
          <w:sz w:val="18"/>
          <w:szCs w:val="18"/>
          <w:lang w:eastAsia="es-PE"/>
        </w:rPr>
        <w:t xml:space="preserve"> para los </w:t>
      </w:r>
      <w:r w:rsidR="00B509D7" w:rsidRPr="009A0F06">
        <w:rPr>
          <w:rFonts w:ascii="Arial" w:eastAsia="Calibri" w:hAnsi="Arial" w:cs="Arial"/>
          <w:color w:val="000000" w:themeColor="text1"/>
          <w:sz w:val="18"/>
          <w:szCs w:val="18"/>
          <w:lang w:eastAsia="es-PE"/>
        </w:rPr>
        <w:t xml:space="preserve">demás </w:t>
      </w:r>
      <w:r w:rsidRPr="009A0F06">
        <w:rPr>
          <w:rFonts w:ascii="Arial" w:eastAsia="Calibri" w:hAnsi="Arial" w:cs="Arial"/>
          <w:color w:val="000000" w:themeColor="text1"/>
          <w:sz w:val="18"/>
          <w:szCs w:val="18"/>
          <w:lang w:eastAsia="es-PE"/>
        </w:rPr>
        <w:t>casos</w:t>
      </w:r>
      <w:r w:rsidR="00B509D7" w:rsidRPr="009A0F06">
        <w:rPr>
          <w:rFonts w:ascii="Arial" w:eastAsia="Calibri" w:hAnsi="Arial" w:cs="Arial"/>
          <w:color w:val="000000" w:themeColor="text1"/>
          <w:sz w:val="18"/>
          <w:szCs w:val="18"/>
          <w:lang w:eastAsia="es-PE"/>
        </w:rPr>
        <w:t>.</w:t>
      </w:r>
      <w:r w:rsidRPr="009A0F06">
        <w:rPr>
          <w:rFonts w:ascii="Arial" w:eastAsia="Calibri" w:hAnsi="Arial" w:cs="Arial"/>
          <w:color w:val="000000" w:themeColor="text1"/>
          <w:sz w:val="18"/>
          <w:szCs w:val="18"/>
          <w:lang w:eastAsia="es-PE"/>
        </w:rPr>
        <w:t xml:space="preserve">    </w:t>
      </w:r>
    </w:p>
    <w:p w14:paraId="7A877AA2" w14:textId="6755F310" w:rsidR="00850DD4" w:rsidRPr="00AA6167" w:rsidRDefault="00850DD4" w:rsidP="007A7876">
      <w:pPr>
        <w:numPr>
          <w:ilvl w:val="0"/>
          <w:numId w:val="27"/>
        </w:numPr>
        <w:spacing w:after="0" w:line="240" w:lineRule="auto"/>
        <w:ind w:left="1843" w:hanging="283"/>
        <w:rPr>
          <w:rFonts w:ascii="Arial" w:eastAsia="Calibri" w:hAnsi="Arial" w:cs="Arial"/>
          <w:color w:val="000000"/>
          <w:sz w:val="18"/>
          <w:szCs w:val="18"/>
          <w:lang w:eastAsia="es-PE"/>
        </w:rPr>
      </w:pPr>
      <w:proofErr w:type="spellStart"/>
      <w:r w:rsidRPr="009A0F06">
        <w:rPr>
          <w:rFonts w:ascii="Arial" w:eastAsia="Calibri" w:hAnsi="Arial" w:cs="Arial"/>
          <w:color w:val="000000" w:themeColor="text1"/>
          <w:sz w:val="18"/>
          <w:szCs w:val="18"/>
          <w:lang w:eastAsia="es-PE"/>
        </w:rPr>
        <w:t>N°</w:t>
      </w:r>
      <w:proofErr w:type="spellEnd"/>
      <w:r w:rsidRPr="009A0F06">
        <w:rPr>
          <w:rFonts w:ascii="Arial" w:eastAsia="Calibri" w:hAnsi="Arial" w:cs="Arial"/>
          <w:color w:val="000000" w:themeColor="text1"/>
          <w:sz w:val="18"/>
          <w:szCs w:val="18"/>
          <w:lang w:eastAsia="es-PE"/>
        </w:rPr>
        <w:t xml:space="preserve"> de </w:t>
      </w:r>
      <w:r w:rsidR="0015244A" w:rsidRPr="009A0F06">
        <w:rPr>
          <w:rFonts w:ascii="Arial" w:eastAsia="Calibri" w:hAnsi="Arial" w:cs="Arial"/>
          <w:color w:val="000000" w:themeColor="text1"/>
          <w:sz w:val="18"/>
          <w:szCs w:val="18"/>
          <w:lang w:eastAsia="es-PE"/>
        </w:rPr>
        <w:t>í</w:t>
      </w:r>
      <w:r w:rsidRPr="009A0F06">
        <w:rPr>
          <w:rFonts w:ascii="Arial" w:eastAsia="Calibri" w:hAnsi="Arial" w:cs="Arial"/>
          <w:color w:val="000000" w:themeColor="text1"/>
          <w:sz w:val="18"/>
          <w:szCs w:val="18"/>
          <w:lang w:eastAsia="es-PE"/>
        </w:rPr>
        <w:t xml:space="preserve">tem de </w:t>
      </w:r>
      <w:r w:rsidR="00F40ECB" w:rsidRPr="009A0F06">
        <w:rPr>
          <w:rFonts w:ascii="Arial" w:eastAsia="Calibri" w:hAnsi="Arial" w:cs="Arial"/>
          <w:color w:val="000000" w:themeColor="text1"/>
          <w:sz w:val="18"/>
          <w:szCs w:val="18"/>
          <w:lang w:eastAsia="es-PE"/>
        </w:rPr>
        <w:t>f</w:t>
      </w:r>
      <w:r w:rsidRPr="009A0F06">
        <w:rPr>
          <w:rFonts w:ascii="Arial" w:eastAsia="Calibri" w:hAnsi="Arial" w:cs="Arial"/>
          <w:color w:val="000000" w:themeColor="text1"/>
          <w:sz w:val="18"/>
          <w:szCs w:val="18"/>
          <w:lang w:eastAsia="es-PE"/>
        </w:rPr>
        <w:t>actura: Un comprobante de pago</w:t>
      </w:r>
      <w:r w:rsidRPr="00AA6167">
        <w:rPr>
          <w:rFonts w:ascii="Arial" w:eastAsia="Calibri" w:hAnsi="Arial" w:cs="Arial"/>
          <w:color w:val="000000" w:themeColor="text1"/>
          <w:sz w:val="18"/>
          <w:szCs w:val="18"/>
          <w:lang w:eastAsia="es-PE"/>
        </w:rPr>
        <w:t xml:space="preserve"> puede tener uno o más números de ítems que acrediten la adquisición de distintas mercancías elaboradas con insumos importados. Corresponde registrar el </w:t>
      </w:r>
      <w:r w:rsidRPr="00AA6167">
        <w:rPr>
          <w:rFonts w:ascii="Arial" w:eastAsia="Calibri" w:hAnsi="Arial" w:cs="Arial"/>
          <w:color w:val="000000"/>
          <w:sz w:val="18"/>
          <w:szCs w:val="18"/>
          <w:lang w:eastAsia="es-PE"/>
        </w:rPr>
        <w:t xml:space="preserve">número de ítem relacionado a la mercancía </w:t>
      </w:r>
      <w:r w:rsidRPr="00AA6167">
        <w:rPr>
          <w:rFonts w:ascii="Arial" w:eastAsia="Calibri" w:hAnsi="Arial" w:cs="Arial"/>
          <w:color w:val="000000"/>
          <w:sz w:val="18"/>
          <w:szCs w:val="18"/>
          <w:lang w:eastAsia="es-PE"/>
        </w:rPr>
        <w:lastRenderedPageBreak/>
        <w:t xml:space="preserve">adquirida y detallada en el </w:t>
      </w:r>
      <w:r w:rsidR="00404840" w:rsidRPr="00AA6167">
        <w:rPr>
          <w:rFonts w:ascii="Arial" w:eastAsia="Calibri" w:hAnsi="Arial" w:cs="Arial"/>
          <w:color w:val="000000"/>
          <w:sz w:val="18"/>
          <w:szCs w:val="18"/>
          <w:lang w:eastAsia="es-PE"/>
        </w:rPr>
        <w:t>c</w:t>
      </w:r>
      <w:r w:rsidRPr="00AA6167">
        <w:rPr>
          <w:rFonts w:ascii="Arial" w:eastAsia="Calibri" w:hAnsi="Arial" w:cs="Arial"/>
          <w:color w:val="000000"/>
          <w:sz w:val="18"/>
          <w:szCs w:val="18"/>
          <w:lang w:eastAsia="es-PE"/>
        </w:rPr>
        <w:t xml:space="preserve">omprobante de pago y que está relacionada a la serie de la </w:t>
      </w:r>
      <w:r w:rsidR="00B6477F" w:rsidRPr="00AA6167">
        <w:rPr>
          <w:rFonts w:ascii="Arial" w:eastAsia="Calibri" w:hAnsi="Arial" w:cs="Arial"/>
          <w:color w:val="000000"/>
          <w:sz w:val="18"/>
          <w:szCs w:val="18"/>
          <w:lang w:eastAsia="es-PE"/>
        </w:rPr>
        <w:t>declaración</w:t>
      </w:r>
      <w:r w:rsidRPr="00AA6167">
        <w:rPr>
          <w:rFonts w:ascii="Arial" w:eastAsia="Calibri" w:hAnsi="Arial" w:cs="Arial"/>
          <w:color w:val="000000"/>
          <w:sz w:val="18"/>
          <w:szCs w:val="18"/>
          <w:lang w:eastAsia="es-PE"/>
        </w:rPr>
        <w:t xml:space="preserve"> de exportación del bien donde fue incorporada. </w:t>
      </w:r>
    </w:p>
    <w:p w14:paraId="3A787F6E" w14:textId="097B2B8A" w:rsidR="00850DD4" w:rsidRPr="00AA6167" w:rsidRDefault="00850DD4" w:rsidP="007A7876">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Descripción de la mercancía por ítem de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actura: Por cada número de ítem del comprobante de pago registrado se debe ingresar la descripción de las mercancías adquiridas en el mercado local que han sido elaboradas con insumos importados detalladas en el comprobante de pago de adquisición de mercancías.</w:t>
      </w:r>
    </w:p>
    <w:p w14:paraId="3BBD6C10" w14:textId="77777777" w:rsidR="008B4AA1" w:rsidRPr="00AA6167" w:rsidRDefault="008B4AA1" w:rsidP="00D104CC">
      <w:pPr>
        <w:spacing w:after="0"/>
        <w:ind w:left="1701"/>
        <w:rPr>
          <w:rFonts w:ascii="Arial" w:eastAsia="Calibri" w:hAnsi="Arial" w:cs="Arial"/>
          <w:sz w:val="18"/>
          <w:szCs w:val="18"/>
          <w:lang w:eastAsia="es-PE"/>
        </w:rPr>
      </w:pPr>
    </w:p>
    <w:p w14:paraId="2333D84A" w14:textId="6E70752B" w:rsidR="00333B54" w:rsidRPr="00AA6167" w:rsidRDefault="00333B54" w:rsidP="00333B54">
      <w:pPr>
        <w:ind w:left="1560"/>
        <w:rPr>
          <w:rFonts w:ascii="Arial" w:eastAsia="Calibri" w:hAnsi="Arial" w:cs="Arial"/>
          <w:sz w:val="18"/>
          <w:szCs w:val="18"/>
          <w:lang w:eastAsia="es-PE"/>
        </w:rPr>
      </w:pPr>
      <w:r w:rsidRPr="00AA6167">
        <w:rPr>
          <w:rFonts w:ascii="Arial" w:eastAsia="Calibri" w:hAnsi="Arial" w:cs="Arial"/>
          <w:sz w:val="18"/>
          <w:szCs w:val="18"/>
          <w:lang w:eastAsia="es-PE"/>
        </w:rPr>
        <w:t>Otra forma de adquisición de insumo por escisión o reorganización societaria</w:t>
      </w:r>
      <w:r w:rsidR="00971892">
        <w:rPr>
          <w:rFonts w:ascii="Arial" w:eastAsia="Calibri" w:hAnsi="Arial" w:cs="Arial"/>
          <w:sz w:val="18"/>
          <w:szCs w:val="18"/>
          <w:lang w:eastAsia="es-PE"/>
        </w:rPr>
        <w:t>:</w:t>
      </w:r>
    </w:p>
    <w:p w14:paraId="16FD4330" w14:textId="7C9FDC5B"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Solo cuando corresponda a la forma de adquisición de insumos por escisión o reorganización societaria, a la pregunta “¿Se trata de otras formas de adquisición de compra local?” debe marcarse la respuesta “S</w:t>
      </w:r>
      <w:r w:rsidR="0046520A" w:rsidRPr="009A0F06">
        <w:rPr>
          <w:rFonts w:ascii="Arial" w:eastAsia="Calibri" w:hAnsi="Arial" w:cs="Arial"/>
          <w:color w:val="000000"/>
          <w:sz w:val="18"/>
          <w:szCs w:val="18"/>
          <w:lang w:eastAsia="es-PE"/>
        </w:rPr>
        <w:t>í</w:t>
      </w:r>
      <w:r w:rsidRPr="009A0F06">
        <w:rPr>
          <w:rFonts w:ascii="Arial" w:eastAsia="Calibri" w:hAnsi="Arial" w:cs="Arial"/>
          <w:color w:val="000000"/>
          <w:sz w:val="18"/>
          <w:szCs w:val="18"/>
          <w:lang w:eastAsia="es-PE"/>
        </w:rPr>
        <w:t>”</w:t>
      </w:r>
      <w:r w:rsidRPr="00AA6167">
        <w:rPr>
          <w:rFonts w:ascii="Arial" w:eastAsia="Calibri" w:hAnsi="Arial" w:cs="Arial"/>
          <w:color w:val="000000"/>
          <w:sz w:val="18"/>
          <w:szCs w:val="18"/>
          <w:lang w:eastAsia="es-PE"/>
        </w:rPr>
        <w:t xml:space="preserve"> y registrar la información de dichos insumos, a fin de llevar el control de saldo de la cantidad utilizada del comprobante.</w:t>
      </w:r>
    </w:p>
    <w:p w14:paraId="0D0733AD" w14:textId="77777777" w:rsidR="00333B54" w:rsidRPr="00AA6167" w:rsidRDefault="00333B54" w:rsidP="00333B54">
      <w:pPr>
        <w:spacing w:after="0" w:line="240" w:lineRule="auto"/>
        <w:ind w:left="1843"/>
        <w:rPr>
          <w:rFonts w:ascii="Arial" w:eastAsia="Calibri" w:hAnsi="Arial" w:cs="Arial"/>
          <w:color w:val="000000"/>
          <w:sz w:val="18"/>
          <w:szCs w:val="18"/>
          <w:lang w:eastAsia="es-PE"/>
        </w:rPr>
      </w:pPr>
    </w:p>
    <w:p w14:paraId="68561FE7" w14:textId="77777777" w:rsidR="00333B54" w:rsidRPr="00AA6167" w:rsidRDefault="00333B54" w:rsidP="00333B54">
      <w:pPr>
        <w:ind w:left="1560" w:hanging="2"/>
        <w:rPr>
          <w:rFonts w:ascii="Arial" w:eastAsia="Calibri" w:hAnsi="Arial" w:cs="Arial"/>
          <w:strike/>
          <w:color w:val="000000"/>
          <w:sz w:val="18"/>
          <w:szCs w:val="18"/>
          <w:lang w:eastAsia="es-PE"/>
        </w:rPr>
      </w:pPr>
      <w:r w:rsidRPr="00AA6167">
        <w:rPr>
          <w:rFonts w:ascii="Arial" w:eastAsia="Calibri" w:hAnsi="Arial" w:cs="Arial"/>
          <w:color w:val="000000"/>
          <w:sz w:val="18"/>
          <w:szCs w:val="18"/>
          <w:lang w:eastAsia="es-PE"/>
        </w:rPr>
        <w:t>Cantidad de mercancía utilizada, elaborada con insumo importado:</w:t>
      </w:r>
    </w:p>
    <w:p w14:paraId="4B12D9A1" w14:textId="77777777"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total por ítem de factura de compra local: Por cada número de ítem del comprobante de pago registrado se debe ingresar la cantidad total de las mercancías adquiridas en el mercado local que han sido elaboradas con insumos importados que correspondan al ítem del comprobante de pago registrado.</w:t>
      </w:r>
    </w:p>
    <w:p w14:paraId="2D33C0DE" w14:textId="55F40393"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Unidad de medida: Por cada número de ítem del comprobante de pago registrado se debe registrar la unidad de medida de la lista mostrada, según lo consignado en el comprobante de pago.</w:t>
      </w:r>
    </w:p>
    <w:p w14:paraId="357AD426" w14:textId="77777777"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neta usada en la serie de la mercancía exportada: Por cada número de ítem del comprobante de pago registrado se debe ingresar la cantidad de mercancías elaboradas con insumos importados que se ha incorporado o consumido en la mercancía contenida en la serie de la declaración de exportación.</w:t>
      </w:r>
    </w:p>
    <w:p w14:paraId="442984EE" w14:textId="66B1C81B"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Excedente con valor comercial (opcional): </w:t>
      </w:r>
      <w:r w:rsidR="00201656">
        <w:rPr>
          <w:rFonts w:ascii="Arial" w:eastAsia="Calibri" w:hAnsi="Arial" w:cs="Arial"/>
          <w:color w:val="000000"/>
          <w:sz w:val="18"/>
          <w:szCs w:val="18"/>
          <w:lang w:eastAsia="es-PE"/>
        </w:rPr>
        <w:t xml:space="preserve">De existir, corresponde </w:t>
      </w:r>
      <w:r w:rsidR="00201656" w:rsidRPr="00AA6167">
        <w:rPr>
          <w:rFonts w:ascii="Arial" w:eastAsia="Calibri" w:hAnsi="Arial" w:cs="Arial"/>
          <w:color w:val="000000"/>
          <w:sz w:val="18"/>
          <w:szCs w:val="18"/>
          <w:lang w:eastAsia="es-PE"/>
        </w:rPr>
        <w:t>registrar una cantidad como excedente con valor comercial</w:t>
      </w:r>
      <w:r w:rsidR="00201656">
        <w:rPr>
          <w:rFonts w:ascii="Arial" w:eastAsia="Calibri" w:hAnsi="Arial" w:cs="Arial"/>
          <w:color w:val="000000"/>
          <w:sz w:val="18"/>
          <w:szCs w:val="18"/>
          <w:lang w:eastAsia="es-PE"/>
        </w:rPr>
        <w:t xml:space="preserve"> p</w:t>
      </w:r>
      <w:r w:rsidR="00201656" w:rsidRPr="00AA6167">
        <w:rPr>
          <w:rFonts w:ascii="Arial" w:eastAsia="Calibri" w:hAnsi="Arial" w:cs="Arial"/>
          <w:color w:val="000000"/>
          <w:sz w:val="18"/>
          <w:szCs w:val="18"/>
          <w:lang w:eastAsia="es-PE"/>
        </w:rPr>
        <w:t>or cada número de ítem del comprobante de pago registrado</w:t>
      </w:r>
      <w:r w:rsidR="00201656">
        <w:rPr>
          <w:rFonts w:ascii="Arial" w:eastAsia="Calibri" w:hAnsi="Arial" w:cs="Arial"/>
          <w:color w:val="000000"/>
          <w:sz w:val="18"/>
          <w:szCs w:val="18"/>
          <w:lang w:eastAsia="es-PE"/>
        </w:rPr>
        <w:t>.</w:t>
      </w:r>
    </w:p>
    <w:p w14:paraId="07DD711C" w14:textId="553E69BA" w:rsidR="00333B54" w:rsidRPr="00AA6167" w:rsidRDefault="00333B54" w:rsidP="00333B54">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Excedente sin valor comercial (opcional): </w:t>
      </w:r>
      <w:r w:rsidR="00201656">
        <w:rPr>
          <w:rFonts w:ascii="Arial" w:eastAsia="Calibri" w:hAnsi="Arial" w:cs="Arial"/>
          <w:color w:val="000000"/>
          <w:sz w:val="18"/>
          <w:szCs w:val="18"/>
          <w:lang w:eastAsia="es-PE"/>
        </w:rPr>
        <w:t xml:space="preserve">De existir, corresponde </w:t>
      </w:r>
      <w:r w:rsidR="00201656" w:rsidRPr="00AA6167">
        <w:rPr>
          <w:rFonts w:ascii="Arial" w:eastAsia="Calibri" w:hAnsi="Arial" w:cs="Arial"/>
          <w:color w:val="000000"/>
          <w:sz w:val="18"/>
          <w:szCs w:val="18"/>
          <w:lang w:eastAsia="es-PE"/>
        </w:rPr>
        <w:t xml:space="preserve">registrar una cantidad como excedente </w:t>
      </w:r>
      <w:r w:rsidR="00201656">
        <w:rPr>
          <w:rFonts w:ascii="Arial" w:eastAsia="Calibri" w:hAnsi="Arial" w:cs="Arial"/>
          <w:color w:val="000000"/>
          <w:sz w:val="18"/>
          <w:szCs w:val="18"/>
          <w:lang w:eastAsia="es-PE"/>
        </w:rPr>
        <w:t>si</w:t>
      </w:r>
      <w:r w:rsidR="00201656" w:rsidRPr="00AA6167">
        <w:rPr>
          <w:rFonts w:ascii="Arial" w:eastAsia="Calibri" w:hAnsi="Arial" w:cs="Arial"/>
          <w:color w:val="000000"/>
          <w:sz w:val="18"/>
          <w:szCs w:val="18"/>
          <w:lang w:eastAsia="es-PE"/>
        </w:rPr>
        <w:t>n valor comercial</w:t>
      </w:r>
      <w:r w:rsidR="00201656">
        <w:rPr>
          <w:rFonts w:ascii="Arial" w:eastAsia="Calibri" w:hAnsi="Arial" w:cs="Arial"/>
          <w:color w:val="000000"/>
          <w:sz w:val="18"/>
          <w:szCs w:val="18"/>
          <w:lang w:eastAsia="es-PE"/>
        </w:rPr>
        <w:t xml:space="preserve"> p</w:t>
      </w:r>
      <w:r w:rsidR="00201656" w:rsidRPr="00AA6167">
        <w:rPr>
          <w:rFonts w:ascii="Arial" w:eastAsia="Calibri" w:hAnsi="Arial" w:cs="Arial"/>
          <w:color w:val="000000"/>
          <w:sz w:val="18"/>
          <w:szCs w:val="18"/>
          <w:lang w:eastAsia="es-PE"/>
        </w:rPr>
        <w:t>or cada número de ítem del comprobante de pago registrado</w:t>
      </w:r>
      <w:r w:rsidR="00201656">
        <w:rPr>
          <w:rFonts w:ascii="Arial" w:eastAsia="Calibri" w:hAnsi="Arial" w:cs="Arial"/>
          <w:color w:val="000000"/>
          <w:sz w:val="18"/>
          <w:szCs w:val="18"/>
          <w:lang w:eastAsia="es-PE"/>
        </w:rPr>
        <w:t>.</w:t>
      </w:r>
    </w:p>
    <w:p w14:paraId="5549000F" w14:textId="1201ACDB" w:rsidR="00333B54" w:rsidRPr="009A0F06"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total de insumos utilizados en la serie de la mercancía exportada: </w:t>
      </w:r>
      <w:r w:rsidRPr="009A0F06">
        <w:rPr>
          <w:rFonts w:ascii="Arial" w:eastAsia="Calibri" w:hAnsi="Arial" w:cs="Arial"/>
          <w:color w:val="000000"/>
          <w:sz w:val="18"/>
          <w:szCs w:val="18"/>
          <w:lang w:eastAsia="es-PE"/>
        </w:rPr>
        <w:t>Para determinarlo</w:t>
      </w:r>
      <w:r w:rsidR="009F2C0A" w:rsidRPr="009A0F06">
        <w:rPr>
          <w:rFonts w:ascii="Arial" w:eastAsia="Calibri" w:hAnsi="Arial" w:cs="Arial"/>
          <w:color w:val="000000"/>
          <w:sz w:val="18"/>
          <w:szCs w:val="18"/>
          <w:lang w:eastAsia="es-PE"/>
        </w:rPr>
        <w:t>,</w:t>
      </w:r>
      <w:r w:rsidRPr="009A0F06">
        <w:rPr>
          <w:rFonts w:ascii="Arial" w:eastAsia="Calibri" w:hAnsi="Arial" w:cs="Arial"/>
          <w:color w:val="000000"/>
          <w:sz w:val="18"/>
          <w:szCs w:val="18"/>
          <w:lang w:eastAsia="es-PE"/>
        </w:rPr>
        <w:t xml:space="preserve"> el sistema </w:t>
      </w:r>
      <w:r w:rsidRPr="009A0F06">
        <w:rPr>
          <w:rFonts w:ascii="Arial" w:eastAsia="Calibri" w:hAnsi="Arial" w:cs="Arial"/>
          <w:sz w:val="18"/>
          <w:szCs w:val="18"/>
          <w:lang w:eastAsia="es-PE"/>
        </w:rPr>
        <w:t>informático</w:t>
      </w:r>
      <w:r w:rsidRPr="009A0F06">
        <w:rPr>
          <w:rFonts w:ascii="Arial" w:eastAsia="Calibri" w:hAnsi="Arial" w:cs="Arial"/>
          <w:color w:val="000000"/>
          <w:sz w:val="18"/>
          <w:szCs w:val="18"/>
          <w:lang w:eastAsia="es-PE"/>
        </w:rPr>
        <w:t xml:space="preserve"> mostrará la suma de las cantidades declaradas en las casillas “Cantidad neta usada en la serie de la mercancía exportada”, “Excedente con valor comercial” y “Excedente sin valor comercial”</w:t>
      </w:r>
      <w:r w:rsidR="009F2C0A" w:rsidRPr="009A0F06">
        <w:rPr>
          <w:rFonts w:ascii="Arial" w:eastAsia="Calibri" w:hAnsi="Arial" w:cs="Arial"/>
          <w:color w:val="000000"/>
          <w:sz w:val="18"/>
          <w:szCs w:val="18"/>
          <w:lang w:eastAsia="es-PE"/>
        </w:rPr>
        <w:t>. E</w:t>
      </w:r>
      <w:r w:rsidRPr="009A0F06">
        <w:rPr>
          <w:rFonts w:ascii="Arial" w:eastAsia="Calibri" w:hAnsi="Arial" w:cs="Arial"/>
          <w:color w:val="000000"/>
          <w:sz w:val="18"/>
          <w:szCs w:val="18"/>
          <w:lang w:eastAsia="es-PE"/>
        </w:rPr>
        <w:t>s un valor no editable.</w:t>
      </w:r>
    </w:p>
    <w:p w14:paraId="4F4648C5" w14:textId="77777777" w:rsidR="00F26367" w:rsidRPr="00AA6167" w:rsidRDefault="00F26367" w:rsidP="00F26367">
      <w:pPr>
        <w:spacing w:after="0" w:line="240" w:lineRule="auto"/>
        <w:ind w:left="1560"/>
        <w:rPr>
          <w:rFonts w:ascii="Arial" w:eastAsia="Calibri" w:hAnsi="Arial" w:cs="Arial"/>
          <w:color w:val="000000"/>
          <w:sz w:val="14"/>
          <w:szCs w:val="18"/>
          <w:lang w:eastAsia="es-PE"/>
        </w:rPr>
      </w:pPr>
    </w:p>
    <w:p w14:paraId="30E1544F" w14:textId="54A8154F" w:rsidR="00333B54" w:rsidRPr="00AA6167" w:rsidRDefault="00333B5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Una vez que la solicitud sea aprobada, la información del comprobante de pago queda registrada en la base de datos de la SUNAT, para el control de saldos, por lo que cada vez que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xml:space="preserve"> identifique que se está declarando el mismo comprobante de pago (ítem) en una nueva solicitud, el beneficiario solo debe registrar cantidades en las casillas “Cantidad neta usada en la serie de la mercancía exportada”, “Excedente con valor comercial” y “Excedente sin valor comercial”, cantidades que sumadas no pueden exceder el saldo existente para el ítem del comprobante de pago registrado en la base de datos de la SUNAT.</w:t>
      </w:r>
    </w:p>
    <w:p w14:paraId="202D0C66" w14:textId="77777777" w:rsidR="00F26367" w:rsidRPr="00AA6167" w:rsidRDefault="00F26367" w:rsidP="00F26367">
      <w:pPr>
        <w:spacing w:after="0" w:line="240" w:lineRule="auto"/>
        <w:ind w:left="1560"/>
        <w:rPr>
          <w:rFonts w:ascii="Arial" w:eastAsia="Calibri" w:hAnsi="Arial" w:cs="Arial"/>
          <w:color w:val="000000"/>
          <w:sz w:val="18"/>
          <w:szCs w:val="18"/>
          <w:lang w:eastAsia="es-PE"/>
        </w:rPr>
      </w:pPr>
    </w:p>
    <w:p w14:paraId="4F6C1D03" w14:textId="17AD6D85" w:rsidR="00333B54" w:rsidRPr="00AA6167" w:rsidRDefault="00333B5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Para cada ítem de comprobante de pago se debe ingresar como sustento una o más declaraciones de importación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con la siguiente información:</w:t>
      </w:r>
    </w:p>
    <w:p w14:paraId="01A1CC6B" w14:textId="1320D1B2"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N</w:t>
      </w:r>
      <w:r w:rsidR="0002312A">
        <w:rPr>
          <w:rFonts w:ascii="Arial" w:eastAsia="Calibri" w:hAnsi="Arial" w:cs="Arial"/>
          <w:color w:val="000000"/>
          <w:sz w:val="18"/>
          <w:szCs w:val="18"/>
          <w:lang w:eastAsia="es-PE"/>
        </w:rPr>
        <w:t>ú</w:t>
      </w:r>
      <w:r w:rsidRPr="00AA6167">
        <w:rPr>
          <w:rFonts w:ascii="Arial" w:eastAsia="Calibri" w:hAnsi="Arial" w:cs="Arial"/>
          <w:color w:val="000000"/>
          <w:sz w:val="18"/>
          <w:szCs w:val="18"/>
          <w:lang w:eastAsia="es-PE"/>
        </w:rPr>
        <w:t xml:space="preserve">mero de la declaración de importación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Ingresar el número de la declaración de importación para el consumo </w:t>
      </w:r>
      <w:r w:rsidR="0082176D">
        <w:rPr>
          <w:rFonts w:ascii="Arial" w:eastAsia="Calibri" w:hAnsi="Arial" w:cs="Arial"/>
          <w:color w:val="000000"/>
          <w:sz w:val="18"/>
          <w:szCs w:val="18"/>
          <w:lang w:eastAsia="es-PE"/>
        </w:rPr>
        <w:t>o</w:t>
      </w:r>
      <w:r w:rsidRPr="00AA6167">
        <w:rPr>
          <w:rFonts w:ascii="Arial" w:eastAsia="Calibri" w:hAnsi="Arial" w:cs="Arial"/>
          <w:color w:val="000000"/>
          <w:sz w:val="18"/>
          <w:szCs w:val="18"/>
          <w:lang w:eastAsia="es-PE"/>
        </w:rPr>
        <w:t xml:space="preserve"> admisión temporal, que ampara la nacionalización del insumo.</w:t>
      </w:r>
    </w:p>
    <w:p w14:paraId="372BCD8F" w14:textId="77777777" w:rsidR="00333B54" w:rsidRPr="00AA6167" w:rsidRDefault="00333B54" w:rsidP="00F26367">
      <w:pPr>
        <w:numPr>
          <w:ilvl w:val="0"/>
          <w:numId w:val="27"/>
        </w:numPr>
        <w:spacing w:after="0" w:line="240" w:lineRule="auto"/>
        <w:ind w:left="1843" w:hanging="283"/>
        <w:rPr>
          <w:rFonts w:ascii="Arial" w:eastAsia="Calibri" w:hAnsi="Arial" w:cs="Arial"/>
          <w:sz w:val="18"/>
          <w:szCs w:val="18"/>
          <w:lang w:eastAsia="es-PE"/>
        </w:rPr>
      </w:pPr>
      <w:r w:rsidRPr="00AA6167">
        <w:rPr>
          <w:rFonts w:ascii="Arial" w:eastAsia="Calibri" w:hAnsi="Arial" w:cs="Arial"/>
          <w:color w:val="000000"/>
          <w:sz w:val="18"/>
          <w:szCs w:val="18"/>
          <w:lang w:eastAsia="es-PE"/>
        </w:rPr>
        <w:t>Serie de la declaración: Ingresar la serie de la declaración que sustenta la nacionalización del insumo; en el caso de la declaración de admisión temporal se debe indicar</w:t>
      </w:r>
      <w:r w:rsidRPr="00AA6167">
        <w:rPr>
          <w:rFonts w:ascii="Arial" w:eastAsia="Calibri" w:hAnsi="Arial" w:cs="Arial"/>
          <w:sz w:val="18"/>
          <w:szCs w:val="18"/>
          <w:lang w:eastAsia="es-PE"/>
        </w:rPr>
        <w:t xml:space="preserve"> (seleccionar) la liquidación(es) de cobranza asociada(s) a la serie que sustenta(n) la nacionalización del insumo.</w:t>
      </w:r>
    </w:p>
    <w:p w14:paraId="2679B2A1" w14:textId="77777777" w:rsidR="00333B54" w:rsidRPr="00AA6167" w:rsidRDefault="00333B54" w:rsidP="00F26367">
      <w:pPr>
        <w:pStyle w:val="Prrafodelista"/>
        <w:tabs>
          <w:tab w:val="left" w:pos="708"/>
          <w:tab w:val="left" w:pos="907"/>
        </w:tabs>
        <w:spacing w:after="0" w:line="240" w:lineRule="auto"/>
        <w:ind w:left="1701"/>
        <w:rPr>
          <w:rFonts w:ascii="Arial" w:eastAsia="Calibri" w:hAnsi="Arial" w:cs="Arial"/>
          <w:color w:val="000000"/>
          <w:sz w:val="18"/>
          <w:szCs w:val="18"/>
          <w:lang w:eastAsia="es-PE"/>
        </w:rPr>
      </w:pPr>
    </w:p>
    <w:p w14:paraId="25C69AF7" w14:textId="77777777" w:rsidR="00333B54" w:rsidRPr="00AA6167" w:rsidRDefault="00333B54" w:rsidP="002F6698">
      <w:pPr>
        <w:numPr>
          <w:ilvl w:val="1"/>
          <w:numId w:val="67"/>
        </w:numPr>
        <w:tabs>
          <w:tab w:val="left" w:pos="1560"/>
        </w:tabs>
        <w:spacing w:after="0" w:line="240" w:lineRule="auto"/>
        <w:ind w:firstLine="6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Deducción de insumo (solo para la segunda modalidad):</w:t>
      </w:r>
    </w:p>
    <w:p w14:paraId="4F33AC5A" w14:textId="77777777" w:rsidR="00333B54" w:rsidRPr="00AA6167" w:rsidRDefault="00333B54" w:rsidP="00F26367">
      <w:pPr>
        <w:pStyle w:val="Prrafodelista"/>
        <w:tabs>
          <w:tab w:val="left" w:pos="708"/>
          <w:tab w:val="left" w:pos="907"/>
          <w:tab w:val="left" w:pos="1701"/>
        </w:tabs>
        <w:spacing w:after="0" w:line="240" w:lineRule="auto"/>
        <w:ind w:left="1701"/>
        <w:rPr>
          <w:rFonts w:ascii="Arial" w:eastAsia="Calibri" w:hAnsi="Arial" w:cs="Arial"/>
          <w:color w:val="000000"/>
          <w:sz w:val="14"/>
          <w:szCs w:val="18"/>
          <w:lang w:eastAsia="es-PE"/>
        </w:rPr>
      </w:pPr>
    </w:p>
    <w:p w14:paraId="0C67E27F" w14:textId="77777777" w:rsidR="00333B54" w:rsidRPr="00AA6167" w:rsidRDefault="00333B5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La deducción del insumo importado se realiza por serie de la declaración de exportación, declarando datos del comprobante de pago que acredita la adquisición del insumo adquirido localmente (segunda modalidad) y que será deducido.</w:t>
      </w:r>
    </w:p>
    <w:p w14:paraId="5964F4C8" w14:textId="77777777" w:rsidR="00971892" w:rsidRDefault="00971892" w:rsidP="00F26367">
      <w:pPr>
        <w:spacing w:after="0" w:line="240" w:lineRule="auto"/>
        <w:ind w:left="1560"/>
        <w:rPr>
          <w:rFonts w:ascii="Arial" w:eastAsia="Calibri" w:hAnsi="Arial" w:cs="Arial"/>
          <w:color w:val="000000"/>
          <w:sz w:val="18"/>
          <w:szCs w:val="18"/>
          <w:lang w:eastAsia="es-PE"/>
        </w:rPr>
      </w:pPr>
    </w:p>
    <w:p w14:paraId="146577A9" w14:textId="110F79CC" w:rsidR="00850DD4" w:rsidRDefault="00850DD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Información de la </w:t>
      </w:r>
      <w:r w:rsidR="000F0B3D"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 xml:space="preserve">actura de </w:t>
      </w:r>
      <w:r w:rsidR="000F0B3D" w:rsidRPr="00AA6167">
        <w:rPr>
          <w:rFonts w:ascii="Arial" w:eastAsia="Calibri" w:hAnsi="Arial" w:cs="Arial"/>
          <w:color w:val="000000"/>
          <w:sz w:val="18"/>
          <w:szCs w:val="18"/>
          <w:lang w:eastAsia="es-PE"/>
        </w:rPr>
        <w:t>c</w:t>
      </w:r>
      <w:r w:rsidRPr="00AA6167">
        <w:rPr>
          <w:rFonts w:ascii="Arial" w:eastAsia="Calibri" w:hAnsi="Arial" w:cs="Arial"/>
          <w:color w:val="000000"/>
          <w:sz w:val="18"/>
          <w:szCs w:val="18"/>
          <w:lang w:eastAsia="es-PE"/>
        </w:rPr>
        <w:t xml:space="preserve">ompra </w:t>
      </w:r>
      <w:r w:rsidR="000F0B3D" w:rsidRPr="00AA616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ocal:</w:t>
      </w:r>
    </w:p>
    <w:p w14:paraId="19C0321F" w14:textId="77777777" w:rsidR="00971892" w:rsidRPr="00AA6167" w:rsidRDefault="00971892" w:rsidP="00F26367">
      <w:pPr>
        <w:spacing w:after="0" w:line="240" w:lineRule="auto"/>
        <w:ind w:left="1560"/>
        <w:rPr>
          <w:rFonts w:ascii="Arial" w:eastAsia="Calibri" w:hAnsi="Arial" w:cs="Arial"/>
          <w:color w:val="000000"/>
          <w:sz w:val="18"/>
          <w:szCs w:val="18"/>
          <w:lang w:eastAsia="es-PE"/>
        </w:rPr>
      </w:pPr>
    </w:p>
    <w:p w14:paraId="13AC5C53" w14:textId="77777777" w:rsidR="00850DD4" w:rsidRPr="00AA6167" w:rsidRDefault="00850DD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lastRenderedPageBreak/>
        <w:t xml:space="preserve">RUC del proveedor local: Registrar </w:t>
      </w:r>
      <w:r w:rsidR="00404840" w:rsidRPr="00AA6167">
        <w:rPr>
          <w:rFonts w:ascii="Arial" w:eastAsia="Calibri" w:hAnsi="Arial" w:cs="Arial"/>
          <w:color w:val="000000"/>
          <w:sz w:val="18"/>
          <w:szCs w:val="18"/>
          <w:lang w:eastAsia="es-PE"/>
        </w:rPr>
        <w:t xml:space="preserve">el número de </w:t>
      </w:r>
      <w:r w:rsidRPr="00AA6167">
        <w:rPr>
          <w:rFonts w:ascii="Arial" w:eastAsia="Calibri" w:hAnsi="Arial" w:cs="Arial"/>
          <w:color w:val="000000"/>
          <w:sz w:val="18"/>
          <w:szCs w:val="18"/>
          <w:lang w:eastAsia="es-PE"/>
        </w:rPr>
        <w:t>RUC del proveedor local del insumo según comprobante de pago que sustenta la adquisición del insumo.</w:t>
      </w:r>
    </w:p>
    <w:p w14:paraId="565E8C08" w14:textId="591D11E1" w:rsidR="00850DD4" w:rsidRPr="00AA6167" w:rsidRDefault="00850DD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Número de la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 xml:space="preserve">actura de </w:t>
      </w:r>
      <w:r w:rsidR="00F40ECB" w:rsidRPr="00AA6167">
        <w:rPr>
          <w:rFonts w:ascii="Arial" w:eastAsia="Calibri" w:hAnsi="Arial" w:cs="Arial"/>
          <w:color w:val="000000"/>
          <w:sz w:val="18"/>
          <w:szCs w:val="18"/>
          <w:lang w:eastAsia="es-PE"/>
        </w:rPr>
        <w:t>c</w:t>
      </w:r>
      <w:r w:rsidRPr="00AA6167">
        <w:rPr>
          <w:rFonts w:ascii="Arial" w:eastAsia="Calibri" w:hAnsi="Arial" w:cs="Arial"/>
          <w:color w:val="000000"/>
          <w:sz w:val="18"/>
          <w:szCs w:val="18"/>
          <w:lang w:eastAsia="es-PE"/>
        </w:rPr>
        <w:t xml:space="preserve">ompra </w:t>
      </w:r>
      <w:r w:rsidR="00F40ECB" w:rsidRPr="00AA6167">
        <w:rPr>
          <w:rFonts w:ascii="Arial" w:eastAsia="Calibri" w:hAnsi="Arial" w:cs="Arial"/>
          <w:color w:val="000000"/>
          <w:sz w:val="18"/>
          <w:szCs w:val="18"/>
          <w:lang w:eastAsia="es-PE"/>
        </w:rPr>
        <w:t>l</w:t>
      </w:r>
      <w:r w:rsidRPr="00AA6167">
        <w:rPr>
          <w:rFonts w:ascii="Arial" w:eastAsia="Calibri" w:hAnsi="Arial" w:cs="Arial"/>
          <w:color w:val="000000"/>
          <w:sz w:val="18"/>
          <w:szCs w:val="18"/>
          <w:lang w:eastAsia="es-PE"/>
        </w:rPr>
        <w:t xml:space="preserve">ocal: Registrar el número del comprobante de pago que sustenta la adquisición del insumo. </w:t>
      </w:r>
    </w:p>
    <w:p w14:paraId="042EEB5F" w14:textId="011583E4" w:rsidR="00850DD4" w:rsidRPr="00AA6167" w:rsidRDefault="00850DD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Fecha de la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actura: Registrar la fecha del comprobante de pago que sustenta la adquisición del insumo.</w:t>
      </w:r>
    </w:p>
    <w:p w14:paraId="17085489" w14:textId="23E17BC2" w:rsidR="00850DD4" w:rsidRPr="00AA6167" w:rsidRDefault="00850DD4" w:rsidP="00F26367">
      <w:pPr>
        <w:numPr>
          <w:ilvl w:val="0"/>
          <w:numId w:val="27"/>
        </w:numPr>
        <w:spacing w:after="0" w:line="240" w:lineRule="auto"/>
        <w:ind w:left="1843" w:hanging="283"/>
        <w:rPr>
          <w:rFonts w:ascii="Arial" w:eastAsia="Calibri" w:hAnsi="Arial" w:cs="Arial"/>
          <w:color w:val="000000"/>
          <w:sz w:val="18"/>
          <w:szCs w:val="18"/>
          <w:lang w:eastAsia="es-PE"/>
        </w:rPr>
      </w:pPr>
      <w:proofErr w:type="spellStart"/>
      <w:r w:rsidRPr="00AA6167">
        <w:rPr>
          <w:rFonts w:ascii="Arial" w:eastAsia="Calibri" w:hAnsi="Arial" w:cs="Arial"/>
          <w:color w:val="000000"/>
          <w:sz w:val="18"/>
          <w:szCs w:val="18"/>
          <w:lang w:eastAsia="es-PE"/>
        </w:rPr>
        <w:t>N°</w:t>
      </w:r>
      <w:proofErr w:type="spellEnd"/>
      <w:r w:rsidRPr="00AA6167">
        <w:rPr>
          <w:rFonts w:ascii="Arial" w:eastAsia="Calibri" w:hAnsi="Arial" w:cs="Arial"/>
          <w:color w:val="000000"/>
          <w:sz w:val="18"/>
          <w:szCs w:val="18"/>
          <w:lang w:eastAsia="es-PE"/>
        </w:rPr>
        <w:t xml:space="preserve"> de</w:t>
      </w:r>
      <w:r w:rsidR="00F40ECB" w:rsidRPr="00AA6167">
        <w:rPr>
          <w:rFonts w:ascii="Arial" w:eastAsia="Calibri" w:hAnsi="Arial" w:cs="Arial"/>
          <w:color w:val="000000"/>
          <w:sz w:val="18"/>
          <w:szCs w:val="18"/>
          <w:lang w:eastAsia="es-PE"/>
        </w:rPr>
        <w:t xml:space="preserve"> í</w:t>
      </w:r>
      <w:r w:rsidRPr="00AA6167">
        <w:rPr>
          <w:rFonts w:ascii="Arial" w:eastAsia="Calibri" w:hAnsi="Arial" w:cs="Arial"/>
          <w:color w:val="000000"/>
          <w:sz w:val="18"/>
          <w:szCs w:val="18"/>
          <w:lang w:eastAsia="es-PE"/>
        </w:rPr>
        <w:t xml:space="preserve">tem de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 xml:space="preserve">actura: Un comprobante de pago puede tener uno o más números de ítems que acrediten la adquisición de distintos insumos. Corresponde registrar el número de ítem relacionado al insumo detallado en el comprobante </w:t>
      </w:r>
      <w:r w:rsidRPr="009A0F06">
        <w:rPr>
          <w:rFonts w:ascii="Arial" w:eastAsia="Calibri" w:hAnsi="Arial" w:cs="Arial"/>
          <w:color w:val="000000"/>
          <w:sz w:val="18"/>
          <w:szCs w:val="18"/>
          <w:lang w:eastAsia="es-PE"/>
        </w:rPr>
        <w:t xml:space="preserve">de pago y que está relacionado a la serie de la </w:t>
      </w:r>
      <w:r w:rsidR="00B6477F" w:rsidRPr="009A0F06">
        <w:rPr>
          <w:rFonts w:ascii="Arial" w:eastAsia="Calibri" w:hAnsi="Arial" w:cs="Arial"/>
          <w:color w:val="000000"/>
          <w:sz w:val="18"/>
          <w:szCs w:val="18"/>
          <w:lang w:eastAsia="es-PE"/>
        </w:rPr>
        <w:t>declaración</w:t>
      </w:r>
      <w:r w:rsidRPr="009A0F06">
        <w:rPr>
          <w:rFonts w:ascii="Arial" w:eastAsia="Calibri" w:hAnsi="Arial" w:cs="Arial"/>
          <w:color w:val="000000"/>
          <w:sz w:val="18"/>
          <w:szCs w:val="18"/>
          <w:lang w:eastAsia="es-PE"/>
        </w:rPr>
        <w:t xml:space="preserve"> de exportación del bien </w:t>
      </w:r>
      <w:r w:rsidR="00EE1528" w:rsidRPr="009A0F06">
        <w:rPr>
          <w:rFonts w:ascii="Arial" w:eastAsia="Calibri" w:hAnsi="Arial" w:cs="Arial"/>
          <w:color w:val="000000"/>
          <w:sz w:val="18"/>
          <w:szCs w:val="18"/>
          <w:lang w:eastAsia="es-PE"/>
        </w:rPr>
        <w:t xml:space="preserve">en el cual </w:t>
      </w:r>
      <w:r w:rsidRPr="009A0F06">
        <w:rPr>
          <w:rFonts w:ascii="Arial" w:eastAsia="Calibri" w:hAnsi="Arial" w:cs="Arial"/>
          <w:color w:val="000000"/>
          <w:sz w:val="18"/>
          <w:szCs w:val="18"/>
          <w:lang w:eastAsia="es-PE"/>
        </w:rPr>
        <w:t>fue</w:t>
      </w:r>
      <w:r w:rsidRPr="00AA6167">
        <w:rPr>
          <w:rFonts w:ascii="Arial" w:eastAsia="Calibri" w:hAnsi="Arial" w:cs="Arial"/>
          <w:color w:val="000000"/>
          <w:sz w:val="18"/>
          <w:szCs w:val="18"/>
          <w:lang w:eastAsia="es-PE"/>
        </w:rPr>
        <w:t xml:space="preserve"> incorporado. </w:t>
      </w:r>
    </w:p>
    <w:p w14:paraId="359FC803" w14:textId="55A56278" w:rsidR="00850DD4" w:rsidRPr="00AA6167" w:rsidRDefault="00850DD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Descripción de la mercancía por ítem de </w:t>
      </w:r>
      <w:r w:rsidR="00F40ECB" w:rsidRPr="00AA6167">
        <w:rPr>
          <w:rFonts w:ascii="Arial" w:eastAsia="Calibri" w:hAnsi="Arial" w:cs="Arial"/>
          <w:color w:val="000000"/>
          <w:sz w:val="18"/>
          <w:szCs w:val="18"/>
          <w:lang w:eastAsia="es-PE"/>
        </w:rPr>
        <w:t>f</w:t>
      </w:r>
      <w:r w:rsidRPr="00AA6167">
        <w:rPr>
          <w:rFonts w:ascii="Arial" w:eastAsia="Calibri" w:hAnsi="Arial" w:cs="Arial"/>
          <w:color w:val="000000"/>
          <w:sz w:val="18"/>
          <w:szCs w:val="18"/>
          <w:lang w:eastAsia="es-PE"/>
        </w:rPr>
        <w:t>actura: Por cada número de ítem del comprobante de pago registrado se debe ingresar la descripción del insumo detallado en el comprobante de pago de adquisición del insumo.</w:t>
      </w:r>
    </w:p>
    <w:p w14:paraId="4DC8F66D" w14:textId="77777777" w:rsidR="00CF1961" w:rsidRPr="00AA6167" w:rsidRDefault="00CF1961" w:rsidP="00F26367">
      <w:pPr>
        <w:spacing w:after="0" w:line="240" w:lineRule="auto"/>
        <w:ind w:left="1418" w:firstLine="283"/>
        <w:rPr>
          <w:rFonts w:ascii="Arial" w:eastAsia="Calibri" w:hAnsi="Arial" w:cs="Arial"/>
          <w:color w:val="000000"/>
          <w:sz w:val="14"/>
          <w:szCs w:val="18"/>
          <w:lang w:eastAsia="es-PE"/>
        </w:rPr>
      </w:pPr>
    </w:p>
    <w:p w14:paraId="35ED3A16" w14:textId="7D4F8CC6" w:rsidR="00333B54" w:rsidRDefault="00333B5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de insumo:</w:t>
      </w:r>
    </w:p>
    <w:p w14:paraId="6FD88D00" w14:textId="77777777" w:rsidR="00971892" w:rsidRPr="00AA6167" w:rsidRDefault="00971892" w:rsidP="00F26367">
      <w:pPr>
        <w:spacing w:after="0" w:line="240" w:lineRule="auto"/>
        <w:ind w:left="1560"/>
        <w:rPr>
          <w:rFonts w:ascii="Arial" w:eastAsia="Calibri" w:hAnsi="Arial" w:cs="Arial"/>
          <w:color w:val="000000"/>
          <w:sz w:val="18"/>
          <w:szCs w:val="18"/>
          <w:lang w:eastAsia="es-PE"/>
        </w:rPr>
      </w:pPr>
    </w:p>
    <w:p w14:paraId="68DA3E33" w14:textId="77777777"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Unidad de medida: Por cada número de ítem del comprobante de pago registrado, se debe registrar la unidad de medida de la lista mostrada, según lo consignado en el comprobante de pago.</w:t>
      </w:r>
    </w:p>
    <w:p w14:paraId="17910D10" w14:textId="0D3A06EE"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Cantidad total por ítem de factura de compra local: Por cada número de ítem del comprobante de pago registrado se debe ingresar la cantidad total del insumo adquirido en el mercado local que corresponda al ítem del comprobante de pago.</w:t>
      </w:r>
    </w:p>
    <w:p w14:paraId="32AECCD2" w14:textId="06289ADA"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Cantidad de insumos a deducir: Por cada número de ítem del comprobante de pago registrado se debe ingresar la cantidad del insumo a deducir, cantidad que no podrá ser mayor a la registrada en “Cantidad total por ítem de factura de compra local” o al saldo del insumo a deducir. </w:t>
      </w:r>
    </w:p>
    <w:p w14:paraId="76F45BFE" w14:textId="0F09E7EB"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Importe en US$ del insumo a deducir por ítem: Por cada número de ítem del comprobante de pago registrado se debe ingresar el monto del insumo que se solicita deducir expresado en dólares de los Estados Unidos de </w:t>
      </w:r>
      <w:r w:rsidRPr="009A0F06">
        <w:rPr>
          <w:rFonts w:ascii="Arial" w:eastAsia="Calibri" w:hAnsi="Arial" w:cs="Arial"/>
          <w:color w:val="000000"/>
          <w:sz w:val="18"/>
          <w:szCs w:val="18"/>
          <w:lang w:eastAsia="es-PE"/>
        </w:rPr>
        <w:t>América</w:t>
      </w:r>
      <w:r w:rsidR="002636F9" w:rsidRPr="009A0F06">
        <w:rPr>
          <w:rFonts w:ascii="Arial" w:eastAsia="Calibri" w:hAnsi="Arial" w:cs="Arial"/>
          <w:color w:val="000000"/>
          <w:sz w:val="18"/>
          <w:szCs w:val="18"/>
          <w:lang w:eastAsia="es-PE"/>
        </w:rPr>
        <w:t>. S</w:t>
      </w:r>
      <w:r w:rsidRPr="009A0F06">
        <w:rPr>
          <w:rFonts w:ascii="Arial" w:eastAsia="Calibri" w:hAnsi="Arial" w:cs="Arial"/>
          <w:color w:val="000000"/>
          <w:sz w:val="18"/>
          <w:szCs w:val="18"/>
          <w:lang w:eastAsia="es-PE"/>
        </w:rPr>
        <w:t>i el comprobante de pago que acredita la adquisición del insumo se encuentra expresado en moneda nacional, se aplica el tipo de cambio venta vigente de la fecha de la factura</w:t>
      </w:r>
      <w:r w:rsidR="002636F9" w:rsidRPr="009A0F06">
        <w:rPr>
          <w:rFonts w:ascii="Arial" w:eastAsia="Calibri" w:hAnsi="Arial" w:cs="Arial"/>
          <w:color w:val="000000"/>
          <w:sz w:val="18"/>
          <w:szCs w:val="18"/>
          <w:lang w:eastAsia="es-PE"/>
        </w:rPr>
        <w:t xml:space="preserve">. No </w:t>
      </w:r>
      <w:r w:rsidRPr="009A0F06">
        <w:rPr>
          <w:rFonts w:ascii="Arial" w:eastAsia="Calibri" w:hAnsi="Arial" w:cs="Arial"/>
          <w:color w:val="000000"/>
          <w:sz w:val="18"/>
          <w:szCs w:val="18"/>
          <w:lang w:eastAsia="es-PE"/>
        </w:rPr>
        <w:t>se</w:t>
      </w:r>
      <w:r w:rsidRPr="00AA6167">
        <w:rPr>
          <w:rFonts w:ascii="Arial" w:eastAsia="Calibri" w:hAnsi="Arial" w:cs="Arial"/>
          <w:color w:val="000000"/>
          <w:sz w:val="18"/>
          <w:szCs w:val="18"/>
          <w:lang w:eastAsia="es-PE"/>
        </w:rPr>
        <w:t xml:space="preserve"> debe incluir el IGV.</w:t>
      </w:r>
    </w:p>
    <w:p w14:paraId="177A18F6" w14:textId="2765D5F5" w:rsidR="00333B54" w:rsidRPr="00AA6167" w:rsidRDefault="00333B54" w:rsidP="00F26367">
      <w:pPr>
        <w:numPr>
          <w:ilvl w:val="0"/>
          <w:numId w:val="27"/>
        </w:numPr>
        <w:spacing w:after="0" w:line="240" w:lineRule="auto"/>
        <w:ind w:left="1843" w:hanging="283"/>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Importe total por serie de declaración del insumo a deducir: Para determinar el monto total por serie de declaración de exportación a deducir, el sistema informático muestra la suma de los montos registrados en la casilla “Importe en US$ del insumo a deducir por ítem” vinculados a una serie de declaración de exportación; es un valor no editable.</w:t>
      </w:r>
    </w:p>
    <w:p w14:paraId="421C483E" w14:textId="77777777" w:rsidR="00333B54" w:rsidRPr="00AA6167" w:rsidRDefault="00333B54" w:rsidP="00F26367">
      <w:pPr>
        <w:spacing w:after="0" w:line="240" w:lineRule="auto"/>
        <w:ind w:left="1701"/>
        <w:rPr>
          <w:rFonts w:ascii="Arial" w:eastAsia="Calibri" w:hAnsi="Arial" w:cs="Arial"/>
          <w:color w:val="000000"/>
          <w:sz w:val="18"/>
          <w:szCs w:val="18"/>
          <w:lang w:eastAsia="es-PE"/>
        </w:rPr>
      </w:pPr>
    </w:p>
    <w:p w14:paraId="520C592D" w14:textId="2655B590" w:rsidR="00333B54" w:rsidRPr="00AA6167" w:rsidRDefault="00333B54" w:rsidP="00F26367">
      <w:pPr>
        <w:spacing w:after="0" w:line="240" w:lineRule="auto"/>
        <w:ind w:left="1560"/>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Una vez que la solicitud sea aprobada, la información del comprobante de pago queda registrada en la base de datos de la SUNAT, para el control de saldos, por lo que cada vez que el sistema </w:t>
      </w:r>
      <w:r w:rsidRPr="00AA6167">
        <w:rPr>
          <w:rFonts w:ascii="Arial" w:eastAsia="Calibri" w:hAnsi="Arial" w:cs="Arial"/>
          <w:sz w:val="18"/>
          <w:szCs w:val="18"/>
          <w:lang w:eastAsia="es-PE"/>
        </w:rPr>
        <w:t>informático</w:t>
      </w:r>
      <w:r w:rsidRPr="00AA6167">
        <w:rPr>
          <w:rFonts w:ascii="Arial" w:eastAsia="Calibri" w:hAnsi="Arial" w:cs="Arial"/>
          <w:color w:val="000000"/>
          <w:sz w:val="18"/>
          <w:szCs w:val="18"/>
          <w:lang w:eastAsia="es-PE"/>
        </w:rPr>
        <w:t xml:space="preserve"> identifique que se está declarando el mismo comprobante de pago (ítem) en una nueva solicitud, el beneficiario solo debe registrar la cantidad en la casilla “Cantidad de insumo a deducir”, que no puede exceder el saldo existente para el ítem del comprobante de pago registrado en la base de datos de la SUNAT.</w:t>
      </w:r>
    </w:p>
    <w:p w14:paraId="412309C3" w14:textId="5DFD92A3" w:rsidR="00F26367" w:rsidRDefault="00F26367" w:rsidP="00F26367">
      <w:pPr>
        <w:spacing w:after="0" w:line="240" w:lineRule="auto"/>
        <w:ind w:left="1560"/>
        <w:rPr>
          <w:rFonts w:ascii="Arial" w:eastAsia="Calibri" w:hAnsi="Arial" w:cs="Arial"/>
          <w:color w:val="000000"/>
          <w:sz w:val="18"/>
          <w:szCs w:val="18"/>
          <w:lang w:eastAsia="es-PE"/>
        </w:rPr>
      </w:pPr>
    </w:p>
    <w:p w14:paraId="5F6B7B8C" w14:textId="3E976C8A" w:rsidR="00333B54" w:rsidRPr="00AA6167" w:rsidRDefault="00333B54" w:rsidP="00333B54">
      <w:pPr>
        <w:pStyle w:val="NormalWeb"/>
        <w:numPr>
          <w:ilvl w:val="0"/>
          <w:numId w:val="31"/>
        </w:numPr>
        <w:tabs>
          <w:tab w:val="left" w:pos="709"/>
        </w:tabs>
        <w:spacing w:before="0" w:beforeAutospacing="0" w:after="0" w:afterAutospacing="0"/>
        <w:ind w:hanging="784"/>
        <w:rPr>
          <w:rFonts w:ascii="Arial" w:eastAsia="Arial Unicode MS" w:hAnsi="Arial" w:cs="Arial"/>
          <w:color w:val="000000"/>
          <w:sz w:val="18"/>
          <w:szCs w:val="18"/>
          <w:lang w:eastAsia="es-ES"/>
        </w:rPr>
      </w:pPr>
      <w:r w:rsidRPr="00AA6167">
        <w:rPr>
          <w:rFonts w:ascii="Arial" w:hAnsi="Arial" w:cs="Arial"/>
          <w:b/>
          <w:bCs/>
          <w:color w:val="000000"/>
          <w:sz w:val="18"/>
          <w:szCs w:val="18"/>
        </w:rPr>
        <w:t>Sección III: Documentación digitalizada</w:t>
      </w:r>
    </w:p>
    <w:p w14:paraId="396F8EDD" w14:textId="77777777" w:rsidR="00333B54" w:rsidRPr="00AA6167" w:rsidRDefault="00333B54" w:rsidP="00333B54">
      <w:pPr>
        <w:pStyle w:val="NormalWeb"/>
        <w:spacing w:before="0" w:beforeAutospacing="0" w:after="0" w:afterAutospacing="0"/>
        <w:ind w:left="993" w:hanging="273"/>
        <w:rPr>
          <w:rFonts w:ascii="Arial" w:hAnsi="Arial" w:cs="Arial"/>
          <w:color w:val="000000"/>
          <w:sz w:val="18"/>
          <w:szCs w:val="18"/>
        </w:rPr>
      </w:pPr>
    </w:p>
    <w:p w14:paraId="07C8886F" w14:textId="77777777" w:rsidR="00333B54" w:rsidRPr="00AA6167" w:rsidRDefault="00333B54" w:rsidP="00333B54">
      <w:pPr>
        <w:pStyle w:val="NormalWeb"/>
        <w:spacing w:before="0" w:beforeAutospacing="0" w:after="0" w:afterAutospacing="0"/>
        <w:ind w:left="709"/>
        <w:rPr>
          <w:rFonts w:ascii="Arial" w:hAnsi="Arial" w:cs="Arial"/>
          <w:color w:val="000000"/>
          <w:sz w:val="18"/>
          <w:szCs w:val="18"/>
        </w:rPr>
      </w:pPr>
      <w:r w:rsidRPr="00AA6167">
        <w:rPr>
          <w:rFonts w:ascii="Arial" w:hAnsi="Arial" w:cs="Arial"/>
          <w:color w:val="000000"/>
          <w:sz w:val="18"/>
          <w:szCs w:val="18"/>
        </w:rPr>
        <w:t>Se precisa la información requerida para adjuntar la documentación digitalizada que sustenta la información registrada en la solicitud.</w:t>
      </w:r>
    </w:p>
    <w:p w14:paraId="3326BD20" w14:textId="77777777" w:rsidR="00333B54" w:rsidRPr="00AA6167" w:rsidRDefault="00333B54" w:rsidP="00333B54">
      <w:pPr>
        <w:pStyle w:val="NormalWeb"/>
        <w:spacing w:before="0" w:beforeAutospacing="0" w:after="0" w:afterAutospacing="0"/>
        <w:ind w:left="709"/>
        <w:rPr>
          <w:rFonts w:ascii="Arial" w:hAnsi="Arial" w:cs="Arial"/>
          <w:color w:val="000000"/>
          <w:sz w:val="18"/>
          <w:szCs w:val="18"/>
        </w:rPr>
      </w:pPr>
    </w:p>
    <w:p w14:paraId="7032544E" w14:textId="7A4384D0" w:rsidR="00333B54" w:rsidRPr="00AA6167" w:rsidRDefault="00333B54" w:rsidP="00333B54">
      <w:pPr>
        <w:pStyle w:val="NormalWeb"/>
        <w:spacing w:before="0" w:beforeAutospacing="0" w:after="0" w:afterAutospacing="0"/>
        <w:ind w:left="709"/>
        <w:rPr>
          <w:rFonts w:ascii="Arial" w:hAnsi="Arial" w:cs="Arial"/>
          <w:color w:val="000000"/>
          <w:sz w:val="18"/>
          <w:szCs w:val="18"/>
        </w:rPr>
      </w:pPr>
      <w:r w:rsidRPr="00AA6167">
        <w:rPr>
          <w:rFonts w:ascii="Arial" w:hAnsi="Arial" w:cs="Arial"/>
          <w:color w:val="000000"/>
          <w:sz w:val="18"/>
          <w:szCs w:val="18"/>
        </w:rPr>
        <w:t xml:space="preserve">Para ello se utilizarán las opciones “Adjuntar </w:t>
      </w:r>
      <w:r w:rsidRPr="00D67939">
        <w:rPr>
          <w:rFonts w:ascii="Arial" w:hAnsi="Arial" w:cs="Arial"/>
          <w:color w:val="000000"/>
          <w:sz w:val="18"/>
          <w:szCs w:val="18"/>
        </w:rPr>
        <w:t>archivos”, “Eliminar</w:t>
      </w:r>
      <w:r w:rsidR="003A4481">
        <w:rPr>
          <w:rFonts w:ascii="Arial" w:hAnsi="Arial" w:cs="Arial"/>
          <w:color w:val="000000"/>
          <w:sz w:val="18"/>
          <w:szCs w:val="18"/>
        </w:rPr>
        <w:t>”</w:t>
      </w:r>
      <w:r w:rsidRPr="00D67939">
        <w:rPr>
          <w:rFonts w:ascii="Arial" w:hAnsi="Arial" w:cs="Arial"/>
          <w:color w:val="000000"/>
          <w:sz w:val="18"/>
          <w:szCs w:val="18"/>
        </w:rPr>
        <w:t xml:space="preserve"> y “Salir”. Se</w:t>
      </w:r>
      <w:r w:rsidRPr="00AA6167">
        <w:rPr>
          <w:rFonts w:ascii="Arial" w:hAnsi="Arial" w:cs="Arial"/>
          <w:color w:val="000000"/>
          <w:sz w:val="18"/>
          <w:szCs w:val="18"/>
        </w:rPr>
        <w:t xml:space="preserve"> pueden adjuntar hasta 1</w:t>
      </w:r>
      <w:r w:rsidR="005C6AE8" w:rsidRPr="00AA6167">
        <w:rPr>
          <w:rFonts w:ascii="Arial" w:hAnsi="Arial" w:cs="Arial"/>
          <w:color w:val="000000"/>
          <w:sz w:val="18"/>
          <w:szCs w:val="18"/>
        </w:rPr>
        <w:t xml:space="preserve"> </w:t>
      </w:r>
      <w:r w:rsidRPr="00AA6167">
        <w:rPr>
          <w:rFonts w:ascii="Arial" w:hAnsi="Arial" w:cs="Arial"/>
          <w:color w:val="000000"/>
          <w:sz w:val="18"/>
          <w:szCs w:val="18"/>
        </w:rPr>
        <w:t>000 archivos por solicitud</w:t>
      </w:r>
      <w:r w:rsidR="005C6AE8" w:rsidRPr="00AA6167">
        <w:rPr>
          <w:rFonts w:ascii="Arial" w:hAnsi="Arial" w:cs="Arial"/>
          <w:color w:val="000000"/>
          <w:sz w:val="18"/>
          <w:szCs w:val="18"/>
        </w:rPr>
        <w:t>. El archivo debe tener el máximo recomendado en el anexo III y su</w:t>
      </w:r>
      <w:r w:rsidRPr="00AA6167">
        <w:rPr>
          <w:rFonts w:ascii="Arial" w:hAnsi="Arial" w:cs="Arial"/>
          <w:color w:val="000000"/>
          <w:sz w:val="18"/>
          <w:szCs w:val="18"/>
        </w:rPr>
        <w:t xml:space="preserve"> nombre debe tener un máximo de 8 caracteres.</w:t>
      </w:r>
    </w:p>
    <w:p w14:paraId="55D932D0" w14:textId="77777777" w:rsidR="00333B54" w:rsidRPr="00AA6167" w:rsidRDefault="00333B54" w:rsidP="00333B54">
      <w:pPr>
        <w:spacing w:before="100" w:beforeAutospacing="1" w:after="240"/>
        <w:ind w:left="709"/>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Se tendrán las siguientes opciones donde adjuntar los archivos digitalizados:</w:t>
      </w:r>
    </w:p>
    <w:p w14:paraId="087F46C8" w14:textId="77777777" w:rsidR="00333B54" w:rsidRPr="00AA6167" w:rsidRDefault="00333B54" w:rsidP="00333B54">
      <w:pPr>
        <w:numPr>
          <w:ilvl w:val="0"/>
          <w:numId w:val="28"/>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Documento de encargo de producción:</w:t>
      </w:r>
    </w:p>
    <w:p w14:paraId="15CB2BBE" w14:textId="77777777" w:rsidR="00333B54" w:rsidRPr="00AA6167" w:rsidRDefault="00333B54" w:rsidP="00333B54">
      <w:pPr>
        <w:ind w:left="113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Adjuntar los archivos correspondientes a los comprobantes de pago por servicio que acrediten el encargo de producción total o parcial.</w:t>
      </w:r>
    </w:p>
    <w:p w14:paraId="2E59DDA2" w14:textId="77777777" w:rsidR="00333B54" w:rsidRPr="00AA6167" w:rsidRDefault="00333B54" w:rsidP="00333B54">
      <w:pPr>
        <w:numPr>
          <w:ilvl w:val="0"/>
          <w:numId w:val="28"/>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 xml:space="preserve">Declaración jurada de proveedor local: </w:t>
      </w:r>
    </w:p>
    <w:p w14:paraId="48985FE0" w14:textId="77777777" w:rsidR="00333B54" w:rsidRPr="00AA6167" w:rsidRDefault="00333B54" w:rsidP="00333B54">
      <w:pPr>
        <w:ind w:left="113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Adjuntar los archivos correspondientes a las declaraciones juradas suministradas por los proveedores locales de insumos y/o mercancías elaboradas con insumos importados, que sustentan el beneficio.</w:t>
      </w:r>
    </w:p>
    <w:p w14:paraId="18A2EDEB" w14:textId="77777777" w:rsidR="00333B54" w:rsidRPr="00AA6167" w:rsidRDefault="00333B54" w:rsidP="00333B54">
      <w:pPr>
        <w:numPr>
          <w:ilvl w:val="0"/>
          <w:numId w:val="28"/>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Factura de compra local (insumo):</w:t>
      </w:r>
    </w:p>
    <w:p w14:paraId="3D8E062C" w14:textId="77777777" w:rsidR="00333B54" w:rsidRPr="00AA6167" w:rsidRDefault="00333B54" w:rsidP="00333B54">
      <w:pPr>
        <w:ind w:left="113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lastRenderedPageBreak/>
        <w:t xml:space="preserve">Adjuntar los archivos correspondientes a las facturas de compra local de insumos y/o mercancías elaboradas con insumos importados, que sustentan el beneficio. </w:t>
      </w:r>
    </w:p>
    <w:p w14:paraId="0C8F8980" w14:textId="77777777" w:rsidR="00333B54" w:rsidRPr="00AA6167" w:rsidRDefault="00333B54" w:rsidP="00333B54">
      <w:pPr>
        <w:numPr>
          <w:ilvl w:val="0"/>
          <w:numId w:val="28"/>
        </w:numPr>
        <w:spacing w:after="0" w:line="240" w:lineRule="auto"/>
        <w:ind w:left="1134" w:hanging="425"/>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Sustento para exclusión de empresas vinculadas:</w:t>
      </w:r>
    </w:p>
    <w:p w14:paraId="799A99DC" w14:textId="77777777" w:rsidR="00333B54" w:rsidRPr="00AA6167" w:rsidRDefault="00333B54" w:rsidP="00333B54">
      <w:pPr>
        <w:ind w:left="1134"/>
        <w:rPr>
          <w:rFonts w:ascii="Arial" w:eastAsia="Calibri" w:hAnsi="Arial" w:cs="Arial"/>
          <w:color w:val="000000"/>
          <w:sz w:val="18"/>
          <w:szCs w:val="18"/>
          <w:lang w:eastAsia="es-PE"/>
        </w:rPr>
      </w:pPr>
      <w:r w:rsidRPr="00AA6167">
        <w:rPr>
          <w:rFonts w:ascii="Arial" w:eastAsia="Calibri" w:hAnsi="Arial" w:cs="Arial"/>
          <w:color w:val="000000"/>
          <w:sz w:val="18"/>
          <w:szCs w:val="18"/>
          <w:lang w:eastAsia="es-PE"/>
        </w:rPr>
        <w:t>Adjuntar los archivos correspondientes al sustento de la exclusión de la empresa vinculada que se solicita.</w:t>
      </w:r>
    </w:p>
    <w:p w14:paraId="3B0D8D20" w14:textId="0DEDCB2A" w:rsidR="00333B54" w:rsidRPr="009A0F06" w:rsidRDefault="00333B54" w:rsidP="00333B54">
      <w:pPr>
        <w:numPr>
          <w:ilvl w:val="0"/>
          <w:numId w:val="28"/>
        </w:numPr>
        <w:spacing w:after="0" w:line="240" w:lineRule="auto"/>
        <w:ind w:left="1134" w:hanging="425"/>
        <w:rPr>
          <w:rFonts w:ascii="Arial" w:eastAsia="Calibri" w:hAnsi="Arial" w:cs="Arial"/>
          <w:color w:val="000000"/>
          <w:sz w:val="18"/>
          <w:szCs w:val="18"/>
          <w:lang w:eastAsia="es-PE"/>
        </w:rPr>
      </w:pPr>
      <w:r w:rsidRPr="009A0F06">
        <w:rPr>
          <w:rFonts w:ascii="Arial" w:eastAsia="Calibri" w:hAnsi="Arial" w:cs="Arial"/>
          <w:color w:val="000000"/>
          <w:sz w:val="18"/>
          <w:szCs w:val="18"/>
          <w:lang w:eastAsia="es-PE"/>
        </w:rPr>
        <w:t>Guía de remisión (insumo)</w:t>
      </w:r>
      <w:r w:rsidR="002636F9" w:rsidRPr="009A0F06">
        <w:rPr>
          <w:rFonts w:ascii="Arial" w:eastAsia="Calibri" w:hAnsi="Arial" w:cs="Arial"/>
          <w:color w:val="000000"/>
          <w:sz w:val="18"/>
          <w:szCs w:val="18"/>
          <w:lang w:eastAsia="es-PE"/>
        </w:rPr>
        <w:t>:</w:t>
      </w:r>
    </w:p>
    <w:p w14:paraId="11EBD660" w14:textId="77777777" w:rsidR="00333B54" w:rsidRPr="009A0F06" w:rsidRDefault="00333B54" w:rsidP="00333B54">
      <w:pPr>
        <w:ind w:left="1134"/>
        <w:rPr>
          <w:rFonts w:ascii="Arial" w:eastAsia="Calibri" w:hAnsi="Arial" w:cs="Arial"/>
          <w:color w:val="000000"/>
          <w:sz w:val="18"/>
          <w:szCs w:val="18"/>
          <w:lang w:eastAsia="es-PE"/>
        </w:rPr>
      </w:pPr>
      <w:r w:rsidRPr="009A0F06">
        <w:rPr>
          <w:rFonts w:ascii="Arial" w:eastAsia="Calibri" w:hAnsi="Arial" w:cs="Arial"/>
          <w:color w:val="000000"/>
          <w:sz w:val="18"/>
          <w:szCs w:val="18"/>
          <w:lang w:eastAsia="es-PE"/>
        </w:rPr>
        <w:t>Adjuntar los archivos correspondientes a la guía de remisión que acredita la entrega de insumos y/o mercancías de corresponder, que sustentan el beneficio.</w:t>
      </w:r>
    </w:p>
    <w:p w14:paraId="1F8BDADF" w14:textId="38285205" w:rsidR="00333B54" w:rsidRPr="009A0F06" w:rsidRDefault="00333B54" w:rsidP="00333B54">
      <w:pPr>
        <w:numPr>
          <w:ilvl w:val="0"/>
          <w:numId w:val="28"/>
        </w:numPr>
        <w:spacing w:after="0" w:line="240" w:lineRule="auto"/>
        <w:ind w:left="1134" w:hanging="425"/>
        <w:rPr>
          <w:rFonts w:ascii="Arial" w:eastAsia="Calibri" w:hAnsi="Arial" w:cs="Arial"/>
          <w:sz w:val="18"/>
          <w:szCs w:val="18"/>
          <w:lang w:eastAsia="es-PE"/>
        </w:rPr>
      </w:pPr>
      <w:r w:rsidRPr="009A0F06">
        <w:rPr>
          <w:rFonts w:ascii="Arial" w:eastAsia="Calibri" w:hAnsi="Arial" w:cs="Arial"/>
          <w:sz w:val="18"/>
          <w:szCs w:val="18"/>
          <w:lang w:eastAsia="es-PE"/>
        </w:rPr>
        <w:t>Documento de transferencia (insumo)</w:t>
      </w:r>
      <w:r w:rsidR="002636F9" w:rsidRPr="009A0F06">
        <w:rPr>
          <w:rFonts w:ascii="Arial" w:eastAsia="Calibri" w:hAnsi="Arial" w:cs="Arial"/>
          <w:sz w:val="18"/>
          <w:szCs w:val="18"/>
          <w:lang w:eastAsia="es-PE"/>
        </w:rPr>
        <w:t>:</w:t>
      </w:r>
    </w:p>
    <w:p w14:paraId="5358671D" w14:textId="7DDF53C4" w:rsidR="00333B54" w:rsidRPr="00AA6167" w:rsidRDefault="00333B54" w:rsidP="00333B54">
      <w:pPr>
        <w:ind w:left="1134"/>
        <w:rPr>
          <w:rFonts w:ascii="Arial" w:eastAsia="Calibri" w:hAnsi="Arial" w:cs="Arial"/>
          <w:sz w:val="18"/>
          <w:szCs w:val="18"/>
          <w:lang w:eastAsia="es-PE"/>
        </w:rPr>
      </w:pPr>
      <w:r w:rsidRPr="009A0F06">
        <w:rPr>
          <w:rFonts w:ascii="Arial" w:eastAsia="Calibri" w:hAnsi="Arial" w:cs="Arial"/>
          <w:sz w:val="18"/>
          <w:szCs w:val="18"/>
          <w:lang w:eastAsia="es-PE"/>
        </w:rPr>
        <w:t>Adjuntar los archivos correspondientes que acrediten la transferencia a su favor del bloque patrimonial que comprende al insumo y/o mercancía</w:t>
      </w:r>
      <w:r w:rsidR="002636F9" w:rsidRPr="009A0F06">
        <w:rPr>
          <w:rFonts w:ascii="Arial" w:eastAsia="Calibri" w:hAnsi="Arial" w:cs="Arial"/>
          <w:sz w:val="18"/>
          <w:szCs w:val="18"/>
          <w:lang w:eastAsia="es-PE"/>
        </w:rPr>
        <w:t>,</w:t>
      </w:r>
      <w:r w:rsidRPr="009A0F06">
        <w:rPr>
          <w:rFonts w:ascii="Arial" w:eastAsia="Calibri" w:hAnsi="Arial" w:cs="Arial"/>
          <w:sz w:val="18"/>
          <w:szCs w:val="18"/>
          <w:lang w:eastAsia="es-PE"/>
        </w:rPr>
        <w:t xml:space="preserve"> de</w:t>
      </w:r>
      <w:r w:rsidRPr="00AA6167">
        <w:rPr>
          <w:rFonts w:ascii="Arial" w:eastAsia="Calibri" w:hAnsi="Arial" w:cs="Arial"/>
          <w:sz w:val="18"/>
          <w:szCs w:val="18"/>
          <w:lang w:eastAsia="es-PE"/>
        </w:rPr>
        <w:t xml:space="preserve"> corresponder, que sustentan el beneficio.</w:t>
      </w:r>
      <w:r w:rsidRPr="00AA6167">
        <w:rPr>
          <w:rFonts w:ascii="Arial" w:eastAsia="Calibri" w:hAnsi="Arial" w:cs="Arial"/>
          <w:i/>
          <w:color w:val="FF0000"/>
          <w:sz w:val="18"/>
          <w:szCs w:val="18"/>
          <w:lang w:eastAsia="es-PE"/>
        </w:rPr>
        <w:t xml:space="preserve"> </w:t>
      </w:r>
    </w:p>
    <w:p w14:paraId="0BB34BDA" w14:textId="534310CE" w:rsidR="00850DD4" w:rsidRPr="006A586D" w:rsidRDefault="00333B54" w:rsidP="00A30998">
      <w:pPr>
        <w:tabs>
          <w:tab w:val="left" w:pos="1134"/>
        </w:tabs>
        <w:ind w:left="1418" w:hanging="1134"/>
        <w:rPr>
          <w:rFonts w:ascii="Arial" w:hAnsi="Arial" w:cs="Arial"/>
          <w:b/>
          <w:bCs/>
          <w:color w:val="000000"/>
          <w:lang w:val="es-ES_tradnl"/>
        </w:rPr>
      </w:pPr>
      <w:r w:rsidRPr="00AA6167">
        <w:rPr>
          <w:rFonts w:ascii="Arial" w:eastAsia="Calibri" w:hAnsi="Arial" w:cs="Arial"/>
          <w:sz w:val="18"/>
          <w:szCs w:val="18"/>
          <w:lang w:eastAsia="es-PE"/>
        </w:rPr>
        <w:t>Con la opción “numerar” procede a solicitar la numeración d</w:t>
      </w:r>
      <w:bookmarkStart w:id="2" w:name="_GoBack"/>
      <w:bookmarkEnd w:id="2"/>
      <w:r w:rsidRPr="00AA6167">
        <w:rPr>
          <w:rFonts w:ascii="Arial" w:eastAsia="Calibri" w:hAnsi="Arial" w:cs="Arial"/>
          <w:sz w:val="18"/>
          <w:szCs w:val="18"/>
          <w:lang w:eastAsia="es-PE"/>
        </w:rPr>
        <w:t>e la solicitud.</w:t>
      </w:r>
      <w:bookmarkEnd w:id="0"/>
      <w:bookmarkEnd w:id="1"/>
    </w:p>
    <w:sectPr w:rsidR="00850DD4" w:rsidRPr="006A586D" w:rsidSect="00E6597F">
      <w:footerReference w:type="first" r:id="rId8"/>
      <w:pgSz w:w="11906" w:h="16838"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AB84" w14:textId="77777777" w:rsidR="00B178B3" w:rsidRDefault="00B178B3" w:rsidP="00FC7973">
      <w:pPr>
        <w:spacing w:after="0" w:line="240" w:lineRule="auto"/>
      </w:pPr>
      <w:r>
        <w:separator/>
      </w:r>
    </w:p>
  </w:endnote>
  <w:endnote w:type="continuationSeparator" w:id="0">
    <w:p w14:paraId="53F505E2" w14:textId="77777777" w:rsidR="00B178B3" w:rsidRDefault="00B178B3" w:rsidP="00FC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3646" w14:textId="41D27867" w:rsidR="00A937B1" w:rsidRDefault="00A937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66107" w14:textId="77777777" w:rsidR="00B178B3" w:rsidRDefault="00B178B3" w:rsidP="00FC7973">
      <w:pPr>
        <w:spacing w:after="0" w:line="240" w:lineRule="auto"/>
      </w:pPr>
      <w:r>
        <w:separator/>
      </w:r>
    </w:p>
  </w:footnote>
  <w:footnote w:type="continuationSeparator" w:id="0">
    <w:p w14:paraId="51AFEEB4" w14:textId="77777777" w:rsidR="00B178B3" w:rsidRDefault="00B178B3" w:rsidP="00FC7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C3F"/>
    <w:multiLevelType w:val="hybridMultilevel"/>
    <w:tmpl w:val="F796F3A2"/>
    <w:lvl w:ilvl="0" w:tplc="8FBA3984">
      <w:start w:val="1"/>
      <w:numFmt w:val="decimal"/>
      <w:lvlText w:val="%1."/>
      <w:lvlJc w:val="left"/>
      <w:pPr>
        <w:ind w:left="709" w:hanging="360"/>
      </w:pPr>
    </w:lvl>
    <w:lvl w:ilvl="1" w:tplc="280A0019">
      <w:start w:val="1"/>
      <w:numFmt w:val="lowerLetter"/>
      <w:lvlText w:val="%2."/>
      <w:lvlJc w:val="left"/>
      <w:pPr>
        <w:ind w:left="1429" w:hanging="360"/>
      </w:pPr>
    </w:lvl>
    <w:lvl w:ilvl="2" w:tplc="280A001B">
      <w:start w:val="1"/>
      <w:numFmt w:val="lowerRoman"/>
      <w:lvlText w:val="%3."/>
      <w:lvlJc w:val="right"/>
      <w:pPr>
        <w:ind w:left="2149" w:hanging="180"/>
      </w:pPr>
    </w:lvl>
    <w:lvl w:ilvl="3" w:tplc="280A000F">
      <w:start w:val="1"/>
      <w:numFmt w:val="decimal"/>
      <w:lvlText w:val="%4."/>
      <w:lvlJc w:val="left"/>
      <w:pPr>
        <w:ind w:left="2869" w:hanging="360"/>
      </w:pPr>
    </w:lvl>
    <w:lvl w:ilvl="4" w:tplc="280A0019">
      <w:start w:val="1"/>
      <w:numFmt w:val="lowerLetter"/>
      <w:lvlText w:val="%5."/>
      <w:lvlJc w:val="left"/>
      <w:pPr>
        <w:ind w:left="3589" w:hanging="360"/>
      </w:pPr>
    </w:lvl>
    <w:lvl w:ilvl="5" w:tplc="280A001B">
      <w:start w:val="1"/>
      <w:numFmt w:val="lowerRoman"/>
      <w:lvlText w:val="%6."/>
      <w:lvlJc w:val="right"/>
      <w:pPr>
        <w:ind w:left="4309" w:hanging="180"/>
      </w:pPr>
    </w:lvl>
    <w:lvl w:ilvl="6" w:tplc="280A000F">
      <w:start w:val="1"/>
      <w:numFmt w:val="decimal"/>
      <w:lvlText w:val="%7."/>
      <w:lvlJc w:val="left"/>
      <w:pPr>
        <w:ind w:left="5029" w:hanging="360"/>
      </w:pPr>
    </w:lvl>
    <w:lvl w:ilvl="7" w:tplc="280A0019">
      <w:start w:val="1"/>
      <w:numFmt w:val="lowerLetter"/>
      <w:lvlText w:val="%8."/>
      <w:lvlJc w:val="left"/>
      <w:pPr>
        <w:ind w:left="5749" w:hanging="360"/>
      </w:pPr>
    </w:lvl>
    <w:lvl w:ilvl="8" w:tplc="280A001B">
      <w:start w:val="1"/>
      <w:numFmt w:val="lowerRoman"/>
      <w:lvlText w:val="%9."/>
      <w:lvlJc w:val="right"/>
      <w:pPr>
        <w:ind w:left="6469" w:hanging="180"/>
      </w:pPr>
    </w:lvl>
  </w:abstractNum>
  <w:abstractNum w:abstractNumId="1" w15:restartNumberingAfterBreak="0">
    <w:nsid w:val="01391812"/>
    <w:multiLevelType w:val="multilevel"/>
    <w:tmpl w:val="A7944178"/>
    <w:lvl w:ilvl="0">
      <w:start w:val="1"/>
      <w:numFmt w:val="decimal"/>
      <w:lvlText w:val="%1."/>
      <w:lvlJc w:val="left"/>
      <w:pPr>
        <w:ind w:left="1080" w:hanging="360"/>
      </w:pPr>
      <w:rPr>
        <w:rFonts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096" w:hanging="72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284" w:hanging="108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472" w:hanging="1440"/>
      </w:pPr>
      <w:rPr>
        <w:rFonts w:hint="default"/>
      </w:rPr>
    </w:lvl>
  </w:abstractNum>
  <w:abstractNum w:abstractNumId="2" w15:restartNumberingAfterBreak="0">
    <w:nsid w:val="01FF528A"/>
    <w:multiLevelType w:val="hybridMultilevel"/>
    <w:tmpl w:val="6CDA7F18"/>
    <w:lvl w:ilvl="0" w:tplc="904E90A4">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 w15:restartNumberingAfterBreak="0">
    <w:nsid w:val="0AD23C74"/>
    <w:multiLevelType w:val="hybridMultilevel"/>
    <w:tmpl w:val="16841DFC"/>
    <w:lvl w:ilvl="0" w:tplc="C1706E76">
      <w:start w:val="1"/>
      <w:numFmt w:val="decimal"/>
      <w:lvlText w:val="%1."/>
      <w:lvlJc w:val="left"/>
      <w:pPr>
        <w:ind w:left="1068" w:hanging="360"/>
      </w:pPr>
      <w:rPr>
        <w:rFonts w:ascii="Arial" w:eastAsia="DengXian" w:hAnsi="Arial" w:cs="Arial" w:hint="default"/>
        <w:color w:val="auto"/>
      </w:rPr>
    </w:lvl>
    <w:lvl w:ilvl="1" w:tplc="280A0019" w:tentative="1">
      <w:start w:val="1"/>
      <w:numFmt w:val="lowerLetter"/>
      <w:lvlText w:val="%2."/>
      <w:lvlJc w:val="left"/>
      <w:pPr>
        <w:ind w:left="1079" w:hanging="360"/>
      </w:pPr>
    </w:lvl>
    <w:lvl w:ilvl="2" w:tplc="280A001B" w:tentative="1">
      <w:start w:val="1"/>
      <w:numFmt w:val="lowerRoman"/>
      <w:lvlText w:val="%3."/>
      <w:lvlJc w:val="right"/>
      <w:pPr>
        <w:ind w:left="1799" w:hanging="180"/>
      </w:pPr>
    </w:lvl>
    <w:lvl w:ilvl="3" w:tplc="280A000F" w:tentative="1">
      <w:start w:val="1"/>
      <w:numFmt w:val="decimal"/>
      <w:lvlText w:val="%4."/>
      <w:lvlJc w:val="left"/>
      <w:pPr>
        <w:ind w:left="2519" w:hanging="360"/>
      </w:pPr>
    </w:lvl>
    <w:lvl w:ilvl="4" w:tplc="280A0019" w:tentative="1">
      <w:start w:val="1"/>
      <w:numFmt w:val="lowerLetter"/>
      <w:lvlText w:val="%5."/>
      <w:lvlJc w:val="left"/>
      <w:pPr>
        <w:ind w:left="3239" w:hanging="360"/>
      </w:pPr>
    </w:lvl>
    <w:lvl w:ilvl="5" w:tplc="280A001B" w:tentative="1">
      <w:start w:val="1"/>
      <w:numFmt w:val="lowerRoman"/>
      <w:lvlText w:val="%6."/>
      <w:lvlJc w:val="right"/>
      <w:pPr>
        <w:ind w:left="3959" w:hanging="180"/>
      </w:pPr>
    </w:lvl>
    <w:lvl w:ilvl="6" w:tplc="280A000F" w:tentative="1">
      <w:start w:val="1"/>
      <w:numFmt w:val="decimal"/>
      <w:lvlText w:val="%7."/>
      <w:lvlJc w:val="left"/>
      <w:pPr>
        <w:ind w:left="4679" w:hanging="360"/>
      </w:pPr>
    </w:lvl>
    <w:lvl w:ilvl="7" w:tplc="280A0019" w:tentative="1">
      <w:start w:val="1"/>
      <w:numFmt w:val="lowerLetter"/>
      <w:lvlText w:val="%8."/>
      <w:lvlJc w:val="left"/>
      <w:pPr>
        <w:ind w:left="5399" w:hanging="360"/>
      </w:pPr>
    </w:lvl>
    <w:lvl w:ilvl="8" w:tplc="280A001B" w:tentative="1">
      <w:start w:val="1"/>
      <w:numFmt w:val="lowerRoman"/>
      <w:lvlText w:val="%9."/>
      <w:lvlJc w:val="right"/>
      <w:pPr>
        <w:ind w:left="6119" w:hanging="180"/>
      </w:pPr>
    </w:lvl>
  </w:abstractNum>
  <w:abstractNum w:abstractNumId="4" w15:restartNumberingAfterBreak="0">
    <w:nsid w:val="0DC20A15"/>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5" w15:restartNumberingAfterBreak="0">
    <w:nsid w:val="0F7708C3"/>
    <w:multiLevelType w:val="multilevel"/>
    <w:tmpl w:val="82CEA69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16D3B30"/>
    <w:multiLevelType w:val="hybridMultilevel"/>
    <w:tmpl w:val="D1148652"/>
    <w:lvl w:ilvl="0" w:tplc="280A0017">
      <w:start w:val="1"/>
      <w:numFmt w:val="lowerLetter"/>
      <w:lvlText w:val="%1)"/>
      <w:lvlJc w:val="left"/>
      <w:pPr>
        <w:ind w:left="2281" w:hanging="360"/>
      </w:pPr>
    </w:lvl>
    <w:lvl w:ilvl="1" w:tplc="280A0019" w:tentative="1">
      <w:start w:val="1"/>
      <w:numFmt w:val="lowerLetter"/>
      <w:lvlText w:val="%2."/>
      <w:lvlJc w:val="left"/>
      <w:pPr>
        <w:ind w:left="3001" w:hanging="360"/>
      </w:pPr>
    </w:lvl>
    <w:lvl w:ilvl="2" w:tplc="280A001B" w:tentative="1">
      <w:start w:val="1"/>
      <w:numFmt w:val="lowerRoman"/>
      <w:lvlText w:val="%3."/>
      <w:lvlJc w:val="right"/>
      <w:pPr>
        <w:ind w:left="3721" w:hanging="180"/>
      </w:pPr>
    </w:lvl>
    <w:lvl w:ilvl="3" w:tplc="280A000F" w:tentative="1">
      <w:start w:val="1"/>
      <w:numFmt w:val="decimal"/>
      <w:lvlText w:val="%4."/>
      <w:lvlJc w:val="left"/>
      <w:pPr>
        <w:ind w:left="4441" w:hanging="360"/>
      </w:pPr>
    </w:lvl>
    <w:lvl w:ilvl="4" w:tplc="280A0019" w:tentative="1">
      <w:start w:val="1"/>
      <w:numFmt w:val="lowerLetter"/>
      <w:lvlText w:val="%5."/>
      <w:lvlJc w:val="left"/>
      <w:pPr>
        <w:ind w:left="5161" w:hanging="360"/>
      </w:pPr>
    </w:lvl>
    <w:lvl w:ilvl="5" w:tplc="280A001B" w:tentative="1">
      <w:start w:val="1"/>
      <w:numFmt w:val="lowerRoman"/>
      <w:lvlText w:val="%6."/>
      <w:lvlJc w:val="right"/>
      <w:pPr>
        <w:ind w:left="5881" w:hanging="180"/>
      </w:pPr>
    </w:lvl>
    <w:lvl w:ilvl="6" w:tplc="280A000F" w:tentative="1">
      <w:start w:val="1"/>
      <w:numFmt w:val="decimal"/>
      <w:lvlText w:val="%7."/>
      <w:lvlJc w:val="left"/>
      <w:pPr>
        <w:ind w:left="6601" w:hanging="360"/>
      </w:pPr>
    </w:lvl>
    <w:lvl w:ilvl="7" w:tplc="280A0019" w:tentative="1">
      <w:start w:val="1"/>
      <w:numFmt w:val="lowerLetter"/>
      <w:lvlText w:val="%8."/>
      <w:lvlJc w:val="left"/>
      <w:pPr>
        <w:ind w:left="7321" w:hanging="360"/>
      </w:pPr>
    </w:lvl>
    <w:lvl w:ilvl="8" w:tplc="280A001B" w:tentative="1">
      <w:start w:val="1"/>
      <w:numFmt w:val="lowerRoman"/>
      <w:lvlText w:val="%9."/>
      <w:lvlJc w:val="right"/>
      <w:pPr>
        <w:ind w:left="8041" w:hanging="180"/>
      </w:pPr>
    </w:lvl>
  </w:abstractNum>
  <w:abstractNum w:abstractNumId="7" w15:restartNumberingAfterBreak="0">
    <w:nsid w:val="188D202F"/>
    <w:multiLevelType w:val="hybridMultilevel"/>
    <w:tmpl w:val="1D2EE8CA"/>
    <w:lvl w:ilvl="0" w:tplc="1C7C046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E27A35"/>
    <w:multiLevelType w:val="hybridMultilevel"/>
    <w:tmpl w:val="8D8A66FA"/>
    <w:lvl w:ilvl="0" w:tplc="280A000F">
      <w:start w:val="1"/>
      <w:numFmt w:val="decimal"/>
      <w:lvlText w:val="%1."/>
      <w:lvlJc w:val="left"/>
      <w:pPr>
        <w:ind w:left="720" w:hanging="360"/>
      </w:pPr>
    </w:lvl>
    <w:lvl w:ilvl="1" w:tplc="280A0019">
      <w:start w:val="1"/>
      <w:numFmt w:val="decimal"/>
      <w:lvlText w:val="%2."/>
      <w:lvlJc w:val="left"/>
      <w:pPr>
        <w:tabs>
          <w:tab w:val="num" w:pos="1440"/>
        </w:tabs>
        <w:ind w:left="1440" w:hanging="360"/>
      </w:pPr>
    </w:lvl>
    <w:lvl w:ilvl="2" w:tplc="280A001B">
      <w:start w:val="1"/>
      <w:numFmt w:val="decimal"/>
      <w:lvlText w:val="%3."/>
      <w:lvlJc w:val="left"/>
      <w:pPr>
        <w:tabs>
          <w:tab w:val="num" w:pos="2160"/>
        </w:tabs>
        <w:ind w:left="2160" w:hanging="360"/>
      </w:pPr>
    </w:lvl>
    <w:lvl w:ilvl="3" w:tplc="280A000F">
      <w:start w:val="1"/>
      <w:numFmt w:val="decimal"/>
      <w:lvlText w:val="%4."/>
      <w:lvlJc w:val="left"/>
      <w:pPr>
        <w:tabs>
          <w:tab w:val="num" w:pos="2880"/>
        </w:tabs>
        <w:ind w:left="2880" w:hanging="360"/>
      </w:pPr>
    </w:lvl>
    <w:lvl w:ilvl="4" w:tplc="280A0019">
      <w:start w:val="1"/>
      <w:numFmt w:val="decimal"/>
      <w:lvlText w:val="%5."/>
      <w:lvlJc w:val="left"/>
      <w:pPr>
        <w:tabs>
          <w:tab w:val="num" w:pos="3600"/>
        </w:tabs>
        <w:ind w:left="3600" w:hanging="360"/>
      </w:pPr>
    </w:lvl>
    <w:lvl w:ilvl="5" w:tplc="280A001B">
      <w:start w:val="1"/>
      <w:numFmt w:val="decimal"/>
      <w:lvlText w:val="%6."/>
      <w:lvlJc w:val="left"/>
      <w:pPr>
        <w:tabs>
          <w:tab w:val="num" w:pos="4320"/>
        </w:tabs>
        <w:ind w:left="4320" w:hanging="360"/>
      </w:pPr>
    </w:lvl>
    <w:lvl w:ilvl="6" w:tplc="280A000F">
      <w:start w:val="1"/>
      <w:numFmt w:val="decimal"/>
      <w:lvlText w:val="%7."/>
      <w:lvlJc w:val="left"/>
      <w:pPr>
        <w:tabs>
          <w:tab w:val="num" w:pos="5040"/>
        </w:tabs>
        <w:ind w:left="5040" w:hanging="360"/>
      </w:pPr>
    </w:lvl>
    <w:lvl w:ilvl="7" w:tplc="280A0019">
      <w:start w:val="1"/>
      <w:numFmt w:val="decimal"/>
      <w:lvlText w:val="%8."/>
      <w:lvlJc w:val="left"/>
      <w:pPr>
        <w:tabs>
          <w:tab w:val="num" w:pos="5760"/>
        </w:tabs>
        <w:ind w:left="5760" w:hanging="360"/>
      </w:pPr>
    </w:lvl>
    <w:lvl w:ilvl="8" w:tplc="280A001B">
      <w:start w:val="1"/>
      <w:numFmt w:val="decimal"/>
      <w:lvlText w:val="%9."/>
      <w:lvlJc w:val="left"/>
      <w:pPr>
        <w:tabs>
          <w:tab w:val="num" w:pos="6480"/>
        </w:tabs>
        <w:ind w:left="6480" w:hanging="360"/>
      </w:pPr>
    </w:lvl>
  </w:abstractNum>
  <w:abstractNum w:abstractNumId="9" w15:restartNumberingAfterBreak="0">
    <w:nsid w:val="1C837838"/>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10" w15:restartNumberingAfterBreak="0">
    <w:nsid w:val="1E4273A1"/>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11" w15:restartNumberingAfterBreak="0">
    <w:nsid w:val="1E473D77"/>
    <w:multiLevelType w:val="hybridMultilevel"/>
    <w:tmpl w:val="0AC6BEEE"/>
    <w:lvl w:ilvl="0" w:tplc="41246BB2">
      <w:start w:val="1"/>
      <w:numFmt w:val="decimal"/>
      <w:lvlText w:val="%1."/>
      <w:lvlJc w:val="left"/>
      <w:pPr>
        <w:ind w:left="1080" w:hanging="360"/>
      </w:pPr>
      <w:rPr>
        <w:rFonts w:hint="default"/>
        <w:b w:val="0"/>
        <w:bCs w:val="0"/>
        <w:color w:val="auto"/>
        <w:sz w:val="22"/>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1E571519"/>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13" w15:restartNumberingAfterBreak="0">
    <w:nsid w:val="28D35F99"/>
    <w:multiLevelType w:val="hybridMultilevel"/>
    <w:tmpl w:val="C7ACA35E"/>
    <w:lvl w:ilvl="0" w:tplc="3390A722">
      <w:numFmt w:val="bullet"/>
      <w:lvlText w:val="-"/>
      <w:lvlJc w:val="left"/>
      <w:pPr>
        <w:ind w:left="1288" w:hanging="360"/>
      </w:pPr>
      <w:rPr>
        <w:rFonts w:ascii="Arial" w:eastAsia="Calibri" w:hAnsi="Arial" w:cs="Arial" w:hint="default"/>
        <w:b w:val="0"/>
        <w:sz w:val="22"/>
        <w:szCs w:val="22"/>
      </w:rPr>
    </w:lvl>
    <w:lvl w:ilvl="1" w:tplc="280A0003" w:tentative="1">
      <w:start w:val="1"/>
      <w:numFmt w:val="bullet"/>
      <w:lvlText w:val="o"/>
      <w:lvlJc w:val="left"/>
      <w:pPr>
        <w:ind w:left="2008" w:hanging="360"/>
      </w:pPr>
      <w:rPr>
        <w:rFonts w:ascii="Courier New" w:hAnsi="Courier New" w:cs="Courier New" w:hint="default"/>
      </w:rPr>
    </w:lvl>
    <w:lvl w:ilvl="2" w:tplc="280A0005" w:tentative="1">
      <w:start w:val="1"/>
      <w:numFmt w:val="bullet"/>
      <w:lvlText w:val=""/>
      <w:lvlJc w:val="left"/>
      <w:pPr>
        <w:ind w:left="2728" w:hanging="360"/>
      </w:pPr>
      <w:rPr>
        <w:rFonts w:ascii="Wingdings" w:hAnsi="Wingdings" w:hint="default"/>
      </w:rPr>
    </w:lvl>
    <w:lvl w:ilvl="3" w:tplc="280A0001" w:tentative="1">
      <w:start w:val="1"/>
      <w:numFmt w:val="bullet"/>
      <w:lvlText w:val=""/>
      <w:lvlJc w:val="left"/>
      <w:pPr>
        <w:ind w:left="3448" w:hanging="360"/>
      </w:pPr>
      <w:rPr>
        <w:rFonts w:ascii="Symbol" w:hAnsi="Symbol" w:hint="default"/>
      </w:rPr>
    </w:lvl>
    <w:lvl w:ilvl="4" w:tplc="280A0003" w:tentative="1">
      <w:start w:val="1"/>
      <w:numFmt w:val="bullet"/>
      <w:lvlText w:val="o"/>
      <w:lvlJc w:val="left"/>
      <w:pPr>
        <w:ind w:left="4168" w:hanging="360"/>
      </w:pPr>
      <w:rPr>
        <w:rFonts w:ascii="Courier New" w:hAnsi="Courier New" w:cs="Courier New" w:hint="default"/>
      </w:rPr>
    </w:lvl>
    <w:lvl w:ilvl="5" w:tplc="280A0005" w:tentative="1">
      <w:start w:val="1"/>
      <w:numFmt w:val="bullet"/>
      <w:lvlText w:val=""/>
      <w:lvlJc w:val="left"/>
      <w:pPr>
        <w:ind w:left="4888" w:hanging="360"/>
      </w:pPr>
      <w:rPr>
        <w:rFonts w:ascii="Wingdings" w:hAnsi="Wingdings" w:hint="default"/>
      </w:rPr>
    </w:lvl>
    <w:lvl w:ilvl="6" w:tplc="280A0001" w:tentative="1">
      <w:start w:val="1"/>
      <w:numFmt w:val="bullet"/>
      <w:lvlText w:val=""/>
      <w:lvlJc w:val="left"/>
      <w:pPr>
        <w:ind w:left="5608" w:hanging="360"/>
      </w:pPr>
      <w:rPr>
        <w:rFonts w:ascii="Symbol" w:hAnsi="Symbol" w:hint="default"/>
      </w:rPr>
    </w:lvl>
    <w:lvl w:ilvl="7" w:tplc="280A0003" w:tentative="1">
      <w:start w:val="1"/>
      <w:numFmt w:val="bullet"/>
      <w:lvlText w:val="o"/>
      <w:lvlJc w:val="left"/>
      <w:pPr>
        <w:ind w:left="6328" w:hanging="360"/>
      </w:pPr>
      <w:rPr>
        <w:rFonts w:ascii="Courier New" w:hAnsi="Courier New" w:cs="Courier New" w:hint="default"/>
      </w:rPr>
    </w:lvl>
    <w:lvl w:ilvl="8" w:tplc="280A0005" w:tentative="1">
      <w:start w:val="1"/>
      <w:numFmt w:val="bullet"/>
      <w:lvlText w:val=""/>
      <w:lvlJc w:val="left"/>
      <w:pPr>
        <w:ind w:left="7048" w:hanging="360"/>
      </w:pPr>
      <w:rPr>
        <w:rFonts w:ascii="Wingdings" w:hAnsi="Wingdings" w:hint="default"/>
      </w:rPr>
    </w:lvl>
  </w:abstractNum>
  <w:abstractNum w:abstractNumId="14" w15:restartNumberingAfterBreak="0">
    <w:nsid w:val="29B82779"/>
    <w:multiLevelType w:val="hybridMultilevel"/>
    <w:tmpl w:val="180E155A"/>
    <w:lvl w:ilvl="0" w:tplc="9F30849E">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5" w15:restartNumberingAfterBreak="0">
    <w:nsid w:val="2B8D6BC2"/>
    <w:multiLevelType w:val="hybridMultilevel"/>
    <w:tmpl w:val="AE4E9638"/>
    <w:lvl w:ilvl="0" w:tplc="8982B9D2">
      <w:start w:val="5"/>
      <w:numFmt w:val="upperLetter"/>
      <w:lvlText w:val="%1)"/>
      <w:lvlJc w:val="left"/>
      <w:pPr>
        <w:ind w:left="720" w:hanging="360"/>
      </w:pPr>
      <w:rPr>
        <w:rFonts w:eastAsia="DengXian Light"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B9828BA"/>
    <w:multiLevelType w:val="hybridMultilevel"/>
    <w:tmpl w:val="16841DFC"/>
    <w:lvl w:ilvl="0" w:tplc="C1706E76">
      <w:start w:val="1"/>
      <w:numFmt w:val="decimal"/>
      <w:lvlText w:val="%1."/>
      <w:lvlJc w:val="left"/>
      <w:pPr>
        <w:ind w:left="1068" w:hanging="360"/>
      </w:pPr>
      <w:rPr>
        <w:rFonts w:ascii="Arial" w:eastAsia="DengXian" w:hAnsi="Arial" w:cs="Arial" w:hint="default"/>
        <w:color w:val="auto"/>
      </w:rPr>
    </w:lvl>
    <w:lvl w:ilvl="1" w:tplc="280A0019" w:tentative="1">
      <w:start w:val="1"/>
      <w:numFmt w:val="lowerLetter"/>
      <w:lvlText w:val="%2."/>
      <w:lvlJc w:val="left"/>
      <w:pPr>
        <w:ind w:left="1079" w:hanging="360"/>
      </w:pPr>
    </w:lvl>
    <w:lvl w:ilvl="2" w:tplc="280A001B" w:tentative="1">
      <w:start w:val="1"/>
      <w:numFmt w:val="lowerRoman"/>
      <w:lvlText w:val="%3."/>
      <w:lvlJc w:val="right"/>
      <w:pPr>
        <w:ind w:left="1799" w:hanging="180"/>
      </w:pPr>
    </w:lvl>
    <w:lvl w:ilvl="3" w:tplc="280A000F" w:tentative="1">
      <w:start w:val="1"/>
      <w:numFmt w:val="decimal"/>
      <w:lvlText w:val="%4."/>
      <w:lvlJc w:val="left"/>
      <w:pPr>
        <w:ind w:left="2519" w:hanging="360"/>
      </w:pPr>
    </w:lvl>
    <w:lvl w:ilvl="4" w:tplc="280A0019" w:tentative="1">
      <w:start w:val="1"/>
      <w:numFmt w:val="lowerLetter"/>
      <w:lvlText w:val="%5."/>
      <w:lvlJc w:val="left"/>
      <w:pPr>
        <w:ind w:left="3239" w:hanging="360"/>
      </w:pPr>
    </w:lvl>
    <w:lvl w:ilvl="5" w:tplc="280A001B" w:tentative="1">
      <w:start w:val="1"/>
      <w:numFmt w:val="lowerRoman"/>
      <w:lvlText w:val="%6."/>
      <w:lvlJc w:val="right"/>
      <w:pPr>
        <w:ind w:left="3959" w:hanging="180"/>
      </w:pPr>
    </w:lvl>
    <w:lvl w:ilvl="6" w:tplc="280A000F" w:tentative="1">
      <w:start w:val="1"/>
      <w:numFmt w:val="decimal"/>
      <w:lvlText w:val="%7."/>
      <w:lvlJc w:val="left"/>
      <w:pPr>
        <w:ind w:left="4679" w:hanging="360"/>
      </w:pPr>
    </w:lvl>
    <w:lvl w:ilvl="7" w:tplc="280A0019" w:tentative="1">
      <w:start w:val="1"/>
      <w:numFmt w:val="lowerLetter"/>
      <w:lvlText w:val="%8."/>
      <w:lvlJc w:val="left"/>
      <w:pPr>
        <w:ind w:left="5399" w:hanging="360"/>
      </w:pPr>
    </w:lvl>
    <w:lvl w:ilvl="8" w:tplc="280A001B" w:tentative="1">
      <w:start w:val="1"/>
      <w:numFmt w:val="lowerRoman"/>
      <w:lvlText w:val="%9."/>
      <w:lvlJc w:val="right"/>
      <w:pPr>
        <w:ind w:left="6119" w:hanging="180"/>
      </w:pPr>
    </w:lvl>
  </w:abstractNum>
  <w:abstractNum w:abstractNumId="17" w15:restartNumberingAfterBreak="0">
    <w:nsid w:val="2BE8194D"/>
    <w:multiLevelType w:val="hybridMultilevel"/>
    <w:tmpl w:val="0AC6BEEE"/>
    <w:lvl w:ilvl="0" w:tplc="41246BB2">
      <w:start w:val="1"/>
      <w:numFmt w:val="decimal"/>
      <w:lvlText w:val="%1."/>
      <w:lvlJc w:val="left"/>
      <w:pPr>
        <w:ind w:left="2208" w:hanging="360"/>
      </w:pPr>
      <w:rPr>
        <w:rFonts w:hint="default"/>
        <w:b w:val="0"/>
        <w:bCs w:val="0"/>
        <w:color w:val="auto"/>
        <w:sz w:val="22"/>
      </w:rPr>
    </w:lvl>
    <w:lvl w:ilvl="1" w:tplc="280A0019" w:tentative="1">
      <w:start w:val="1"/>
      <w:numFmt w:val="lowerLetter"/>
      <w:lvlText w:val="%2."/>
      <w:lvlJc w:val="left"/>
      <w:pPr>
        <w:ind w:left="2928" w:hanging="360"/>
      </w:pPr>
    </w:lvl>
    <w:lvl w:ilvl="2" w:tplc="280A001B" w:tentative="1">
      <w:start w:val="1"/>
      <w:numFmt w:val="lowerRoman"/>
      <w:lvlText w:val="%3."/>
      <w:lvlJc w:val="right"/>
      <w:pPr>
        <w:ind w:left="3648" w:hanging="180"/>
      </w:pPr>
    </w:lvl>
    <w:lvl w:ilvl="3" w:tplc="280A000F" w:tentative="1">
      <w:start w:val="1"/>
      <w:numFmt w:val="decimal"/>
      <w:lvlText w:val="%4."/>
      <w:lvlJc w:val="left"/>
      <w:pPr>
        <w:ind w:left="4368" w:hanging="360"/>
      </w:pPr>
    </w:lvl>
    <w:lvl w:ilvl="4" w:tplc="280A0019" w:tentative="1">
      <w:start w:val="1"/>
      <w:numFmt w:val="lowerLetter"/>
      <w:lvlText w:val="%5."/>
      <w:lvlJc w:val="left"/>
      <w:pPr>
        <w:ind w:left="5088" w:hanging="360"/>
      </w:pPr>
    </w:lvl>
    <w:lvl w:ilvl="5" w:tplc="280A001B" w:tentative="1">
      <w:start w:val="1"/>
      <w:numFmt w:val="lowerRoman"/>
      <w:lvlText w:val="%6."/>
      <w:lvlJc w:val="right"/>
      <w:pPr>
        <w:ind w:left="5808" w:hanging="180"/>
      </w:pPr>
    </w:lvl>
    <w:lvl w:ilvl="6" w:tplc="280A000F" w:tentative="1">
      <w:start w:val="1"/>
      <w:numFmt w:val="decimal"/>
      <w:lvlText w:val="%7."/>
      <w:lvlJc w:val="left"/>
      <w:pPr>
        <w:ind w:left="6528" w:hanging="360"/>
      </w:pPr>
    </w:lvl>
    <w:lvl w:ilvl="7" w:tplc="280A0019" w:tentative="1">
      <w:start w:val="1"/>
      <w:numFmt w:val="lowerLetter"/>
      <w:lvlText w:val="%8."/>
      <w:lvlJc w:val="left"/>
      <w:pPr>
        <w:ind w:left="7248" w:hanging="360"/>
      </w:pPr>
    </w:lvl>
    <w:lvl w:ilvl="8" w:tplc="280A001B" w:tentative="1">
      <w:start w:val="1"/>
      <w:numFmt w:val="lowerRoman"/>
      <w:lvlText w:val="%9."/>
      <w:lvlJc w:val="right"/>
      <w:pPr>
        <w:ind w:left="7968" w:hanging="180"/>
      </w:pPr>
    </w:lvl>
  </w:abstractNum>
  <w:abstractNum w:abstractNumId="18" w15:restartNumberingAfterBreak="0">
    <w:nsid w:val="2C2B3440"/>
    <w:multiLevelType w:val="multilevel"/>
    <w:tmpl w:val="A89880DE"/>
    <w:lvl w:ilvl="0">
      <w:start w:val="1"/>
      <w:numFmt w:val="decimal"/>
      <w:lvlText w:val="%1."/>
      <w:lvlJc w:val="left"/>
      <w:pPr>
        <w:ind w:left="720" w:hanging="360"/>
      </w:pPr>
      <w:rPr>
        <w:rFonts w:hint="default"/>
        <w:color w:val="000000" w:themeColor="text1"/>
        <w:sz w:val="21"/>
        <w:szCs w:val="21"/>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2DE3119C"/>
    <w:multiLevelType w:val="hybridMultilevel"/>
    <w:tmpl w:val="0AC6BEEE"/>
    <w:lvl w:ilvl="0" w:tplc="41246BB2">
      <w:start w:val="1"/>
      <w:numFmt w:val="decimal"/>
      <w:lvlText w:val="%1."/>
      <w:lvlJc w:val="left"/>
      <w:pPr>
        <w:ind w:left="1636" w:hanging="360"/>
      </w:pPr>
      <w:rPr>
        <w:rFonts w:hint="default"/>
        <w:b w:val="0"/>
        <w:bCs w:val="0"/>
        <w:color w:val="auto"/>
        <w:sz w:val="22"/>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20" w15:restartNumberingAfterBreak="0">
    <w:nsid w:val="2EE96D95"/>
    <w:multiLevelType w:val="hybridMultilevel"/>
    <w:tmpl w:val="BB146FE8"/>
    <w:lvl w:ilvl="0" w:tplc="B5680518">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1" w15:restartNumberingAfterBreak="0">
    <w:nsid w:val="30061D3B"/>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22" w15:restartNumberingAfterBreak="0">
    <w:nsid w:val="313E4707"/>
    <w:multiLevelType w:val="multilevel"/>
    <w:tmpl w:val="07B40676"/>
    <w:lvl w:ilvl="0">
      <w:start w:val="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E43740"/>
    <w:multiLevelType w:val="hybridMultilevel"/>
    <w:tmpl w:val="47227340"/>
    <w:lvl w:ilvl="0" w:tplc="8FE26084">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4" w15:restartNumberingAfterBreak="0">
    <w:nsid w:val="32983FC3"/>
    <w:multiLevelType w:val="hybridMultilevel"/>
    <w:tmpl w:val="F868573E"/>
    <w:lvl w:ilvl="0" w:tplc="A8566D6A">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5" w15:restartNumberingAfterBreak="0">
    <w:nsid w:val="33003D01"/>
    <w:multiLevelType w:val="hybridMultilevel"/>
    <w:tmpl w:val="0AC6BEEE"/>
    <w:lvl w:ilvl="0" w:tplc="41246BB2">
      <w:start w:val="1"/>
      <w:numFmt w:val="decimal"/>
      <w:lvlText w:val="%1."/>
      <w:lvlJc w:val="left"/>
      <w:pPr>
        <w:ind w:left="1080" w:hanging="360"/>
      </w:pPr>
      <w:rPr>
        <w:rFonts w:hint="default"/>
        <w:b w:val="0"/>
        <w:bCs w:val="0"/>
        <w:color w:val="auto"/>
        <w:sz w:val="22"/>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34B845C7"/>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27" w15:restartNumberingAfterBreak="0">
    <w:nsid w:val="351C2D0C"/>
    <w:multiLevelType w:val="hybridMultilevel"/>
    <w:tmpl w:val="9264B05E"/>
    <w:lvl w:ilvl="0" w:tplc="77125EA4">
      <w:start w:val="1"/>
      <w:numFmt w:val="lowerLetter"/>
      <w:lvlText w:val="%1)"/>
      <w:lvlJc w:val="left"/>
      <w:pPr>
        <w:ind w:left="1494" w:hanging="360"/>
      </w:pPr>
      <w:rPr>
        <w:rFonts w:ascii="Arial" w:eastAsia="Times New Roman" w:hAnsi="Arial" w:cs="Arial"/>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8" w15:restartNumberingAfterBreak="0">
    <w:nsid w:val="361A51D5"/>
    <w:multiLevelType w:val="hybridMultilevel"/>
    <w:tmpl w:val="825EF6A8"/>
    <w:lvl w:ilvl="0" w:tplc="5B8A4B0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9" w15:restartNumberingAfterBreak="0">
    <w:nsid w:val="361D44F7"/>
    <w:multiLevelType w:val="multilevel"/>
    <w:tmpl w:val="21168D0E"/>
    <w:lvl w:ilvl="0">
      <w:start w:val="1"/>
      <w:numFmt w:val="decimal"/>
      <w:lvlText w:val="%1."/>
      <w:lvlJc w:val="left"/>
      <w:pPr>
        <w:ind w:left="1069"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699"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09" w:hanging="1800"/>
      </w:pPr>
      <w:rPr>
        <w:rFonts w:hint="default"/>
      </w:rPr>
    </w:lvl>
  </w:abstractNum>
  <w:abstractNum w:abstractNumId="30" w15:restartNumberingAfterBreak="0">
    <w:nsid w:val="37667446"/>
    <w:multiLevelType w:val="hybridMultilevel"/>
    <w:tmpl w:val="96142A40"/>
    <w:lvl w:ilvl="0" w:tplc="D726784C">
      <w:start w:val="1"/>
      <w:numFmt w:val="lowerLetter"/>
      <w:lvlText w:val="%1)"/>
      <w:lvlJc w:val="left"/>
      <w:pPr>
        <w:ind w:left="1490" w:hanging="360"/>
      </w:pPr>
      <w:rPr>
        <w:rFonts w:hint="default"/>
      </w:rPr>
    </w:lvl>
    <w:lvl w:ilvl="1" w:tplc="280A0019" w:tentative="1">
      <w:start w:val="1"/>
      <w:numFmt w:val="lowerLetter"/>
      <w:lvlText w:val="%2."/>
      <w:lvlJc w:val="left"/>
      <w:pPr>
        <w:ind w:left="2210" w:hanging="360"/>
      </w:pPr>
    </w:lvl>
    <w:lvl w:ilvl="2" w:tplc="280A001B" w:tentative="1">
      <w:start w:val="1"/>
      <w:numFmt w:val="lowerRoman"/>
      <w:lvlText w:val="%3."/>
      <w:lvlJc w:val="right"/>
      <w:pPr>
        <w:ind w:left="2930" w:hanging="180"/>
      </w:pPr>
    </w:lvl>
    <w:lvl w:ilvl="3" w:tplc="280A000F" w:tentative="1">
      <w:start w:val="1"/>
      <w:numFmt w:val="decimal"/>
      <w:lvlText w:val="%4."/>
      <w:lvlJc w:val="left"/>
      <w:pPr>
        <w:ind w:left="3650" w:hanging="360"/>
      </w:pPr>
    </w:lvl>
    <w:lvl w:ilvl="4" w:tplc="280A0019" w:tentative="1">
      <w:start w:val="1"/>
      <w:numFmt w:val="lowerLetter"/>
      <w:lvlText w:val="%5."/>
      <w:lvlJc w:val="left"/>
      <w:pPr>
        <w:ind w:left="4370" w:hanging="360"/>
      </w:pPr>
    </w:lvl>
    <w:lvl w:ilvl="5" w:tplc="280A001B" w:tentative="1">
      <w:start w:val="1"/>
      <w:numFmt w:val="lowerRoman"/>
      <w:lvlText w:val="%6."/>
      <w:lvlJc w:val="right"/>
      <w:pPr>
        <w:ind w:left="5090" w:hanging="180"/>
      </w:pPr>
    </w:lvl>
    <w:lvl w:ilvl="6" w:tplc="280A000F" w:tentative="1">
      <w:start w:val="1"/>
      <w:numFmt w:val="decimal"/>
      <w:lvlText w:val="%7."/>
      <w:lvlJc w:val="left"/>
      <w:pPr>
        <w:ind w:left="5810" w:hanging="360"/>
      </w:pPr>
    </w:lvl>
    <w:lvl w:ilvl="7" w:tplc="280A0019" w:tentative="1">
      <w:start w:val="1"/>
      <w:numFmt w:val="lowerLetter"/>
      <w:lvlText w:val="%8."/>
      <w:lvlJc w:val="left"/>
      <w:pPr>
        <w:ind w:left="6530" w:hanging="360"/>
      </w:pPr>
    </w:lvl>
    <w:lvl w:ilvl="8" w:tplc="280A001B" w:tentative="1">
      <w:start w:val="1"/>
      <w:numFmt w:val="lowerRoman"/>
      <w:lvlText w:val="%9."/>
      <w:lvlJc w:val="right"/>
      <w:pPr>
        <w:ind w:left="7250" w:hanging="180"/>
      </w:pPr>
    </w:lvl>
  </w:abstractNum>
  <w:abstractNum w:abstractNumId="31" w15:restartNumberingAfterBreak="0">
    <w:nsid w:val="388921B8"/>
    <w:multiLevelType w:val="hybridMultilevel"/>
    <w:tmpl w:val="27A09EEC"/>
    <w:lvl w:ilvl="0" w:tplc="5BA05EF4">
      <w:start w:val="1"/>
      <w:numFmt w:val="decimal"/>
      <w:lvlText w:val="%1."/>
      <w:lvlJc w:val="left"/>
      <w:pPr>
        <w:ind w:left="786" w:hanging="360"/>
      </w:pPr>
      <w:rPr>
        <w:rFonts w:ascii="Arial" w:eastAsia="DengXian" w:hAnsi="Arial" w:cs="Arial"/>
        <w:b w:val="0"/>
        <w:strike w:val="0"/>
        <w:color w:val="auto"/>
      </w:rPr>
    </w:lvl>
    <w:lvl w:ilvl="1" w:tplc="280A0019">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2" w15:restartNumberingAfterBreak="0">
    <w:nsid w:val="3A0C27CA"/>
    <w:multiLevelType w:val="hybridMultilevel"/>
    <w:tmpl w:val="3690B79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3" w15:restartNumberingAfterBreak="0">
    <w:nsid w:val="3A0F1178"/>
    <w:multiLevelType w:val="hybridMultilevel"/>
    <w:tmpl w:val="B5447BAA"/>
    <w:lvl w:ilvl="0" w:tplc="280A000F">
      <w:start w:val="1"/>
      <w:numFmt w:val="decimal"/>
      <w:lvlText w:val="%1."/>
      <w:lvlJc w:val="left"/>
      <w:pPr>
        <w:ind w:left="786" w:hanging="360"/>
      </w:pPr>
      <w:rPr>
        <w:rFonts w:hint="default"/>
      </w:rPr>
    </w:lvl>
    <w:lvl w:ilvl="1" w:tplc="280A0017">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4" w15:restartNumberingAfterBreak="0">
    <w:nsid w:val="3BE04948"/>
    <w:multiLevelType w:val="hybridMultilevel"/>
    <w:tmpl w:val="0E263F80"/>
    <w:lvl w:ilvl="0" w:tplc="280A0017">
      <w:start w:val="1"/>
      <w:numFmt w:val="lowerLetter"/>
      <w:lvlText w:val="%1)"/>
      <w:lvlJc w:val="left"/>
      <w:pPr>
        <w:ind w:left="4330" w:hanging="360"/>
      </w:pPr>
    </w:lvl>
    <w:lvl w:ilvl="1" w:tplc="280A0019">
      <w:start w:val="1"/>
      <w:numFmt w:val="lowerLetter"/>
      <w:lvlText w:val="%2."/>
      <w:lvlJc w:val="left"/>
      <w:pPr>
        <w:ind w:left="5050" w:hanging="360"/>
      </w:pPr>
    </w:lvl>
    <w:lvl w:ilvl="2" w:tplc="280A001B">
      <w:start w:val="1"/>
      <w:numFmt w:val="lowerRoman"/>
      <w:lvlText w:val="%3."/>
      <w:lvlJc w:val="right"/>
      <w:pPr>
        <w:ind w:left="5770" w:hanging="180"/>
      </w:pPr>
    </w:lvl>
    <w:lvl w:ilvl="3" w:tplc="280A000F">
      <w:start w:val="1"/>
      <w:numFmt w:val="decimal"/>
      <w:lvlText w:val="%4."/>
      <w:lvlJc w:val="left"/>
      <w:pPr>
        <w:ind w:left="6490" w:hanging="360"/>
      </w:pPr>
    </w:lvl>
    <w:lvl w:ilvl="4" w:tplc="280A0019">
      <w:start w:val="1"/>
      <w:numFmt w:val="lowerLetter"/>
      <w:lvlText w:val="%5."/>
      <w:lvlJc w:val="left"/>
      <w:pPr>
        <w:ind w:left="7210" w:hanging="360"/>
      </w:pPr>
    </w:lvl>
    <w:lvl w:ilvl="5" w:tplc="280A001B">
      <w:start w:val="1"/>
      <w:numFmt w:val="lowerRoman"/>
      <w:lvlText w:val="%6."/>
      <w:lvlJc w:val="right"/>
      <w:pPr>
        <w:ind w:left="7930" w:hanging="180"/>
      </w:pPr>
    </w:lvl>
    <w:lvl w:ilvl="6" w:tplc="280A000F">
      <w:start w:val="1"/>
      <w:numFmt w:val="decimal"/>
      <w:lvlText w:val="%7."/>
      <w:lvlJc w:val="left"/>
      <w:pPr>
        <w:ind w:left="8650" w:hanging="360"/>
      </w:pPr>
    </w:lvl>
    <w:lvl w:ilvl="7" w:tplc="280A0019">
      <w:start w:val="1"/>
      <w:numFmt w:val="lowerLetter"/>
      <w:lvlText w:val="%8."/>
      <w:lvlJc w:val="left"/>
      <w:pPr>
        <w:ind w:left="9370" w:hanging="360"/>
      </w:pPr>
    </w:lvl>
    <w:lvl w:ilvl="8" w:tplc="280A001B">
      <w:start w:val="1"/>
      <w:numFmt w:val="lowerRoman"/>
      <w:lvlText w:val="%9."/>
      <w:lvlJc w:val="right"/>
      <w:pPr>
        <w:ind w:left="10090" w:hanging="180"/>
      </w:pPr>
    </w:lvl>
  </w:abstractNum>
  <w:abstractNum w:abstractNumId="35" w15:restartNumberingAfterBreak="0">
    <w:nsid w:val="3C40196D"/>
    <w:multiLevelType w:val="multilevel"/>
    <w:tmpl w:val="44AAA7D0"/>
    <w:lvl w:ilvl="0">
      <w:start w:val="1"/>
      <w:numFmt w:val="decimal"/>
      <w:lvlText w:val="%1."/>
      <w:lvlJc w:val="left"/>
      <w:pPr>
        <w:ind w:left="720" w:hanging="360"/>
      </w:pPr>
    </w:lvl>
    <w:lvl w:ilvl="1">
      <w:numFmt w:val="bullet"/>
      <w:lvlText w:val="-"/>
      <w:lvlJc w:val="left"/>
      <w:pPr>
        <w:ind w:left="1070" w:hanging="360"/>
      </w:pPr>
      <w:rPr>
        <w:rFonts w:ascii="Arial" w:eastAsia="Times New Roman"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3E1C790D"/>
    <w:multiLevelType w:val="multilevel"/>
    <w:tmpl w:val="82CEA69A"/>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0430645"/>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38" w15:restartNumberingAfterBreak="0">
    <w:nsid w:val="41EB1CCC"/>
    <w:multiLevelType w:val="hybridMultilevel"/>
    <w:tmpl w:val="9264B05E"/>
    <w:lvl w:ilvl="0" w:tplc="77125EA4">
      <w:start w:val="1"/>
      <w:numFmt w:val="lowerLetter"/>
      <w:lvlText w:val="%1)"/>
      <w:lvlJc w:val="left"/>
      <w:pPr>
        <w:ind w:left="1494" w:hanging="360"/>
      </w:pPr>
      <w:rPr>
        <w:rFonts w:ascii="Arial" w:eastAsia="Times New Roman" w:hAnsi="Arial" w:cs="Arial"/>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9" w15:restartNumberingAfterBreak="0">
    <w:nsid w:val="471C5385"/>
    <w:multiLevelType w:val="hybridMultilevel"/>
    <w:tmpl w:val="DFC2A5CC"/>
    <w:lvl w:ilvl="0" w:tplc="16B6C450">
      <w:start w:val="1"/>
      <w:numFmt w:val="upperLetter"/>
      <w:lvlText w:val="%1)"/>
      <w:lvlJc w:val="left"/>
      <w:pPr>
        <w:ind w:left="846" w:hanging="420"/>
      </w:pPr>
      <w:rPr>
        <w:rFonts w:eastAsia="Times New Roman" w:hint="default"/>
        <w:b/>
        <w:strike w:val="0"/>
      </w:rPr>
    </w:lvl>
    <w:lvl w:ilvl="1" w:tplc="68F8938C">
      <w:start w:val="1"/>
      <w:numFmt w:val="lowerLetter"/>
      <w:lvlText w:val="%2)"/>
      <w:lvlJc w:val="left"/>
      <w:pPr>
        <w:ind w:left="1506" w:hanging="360"/>
      </w:pPr>
      <w:rPr>
        <w:rFonts w:hint="default"/>
      </w:r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0" w15:restartNumberingAfterBreak="0">
    <w:nsid w:val="49C9754A"/>
    <w:multiLevelType w:val="hybridMultilevel"/>
    <w:tmpl w:val="DD0247EE"/>
    <w:lvl w:ilvl="0" w:tplc="280A0017">
      <w:start w:val="1"/>
      <w:numFmt w:val="lowerLetter"/>
      <w:lvlText w:val="%1)"/>
      <w:lvlJc w:val="left"/>
      <w:pPr>
        <w:ind w:left="2498" w:hanging="360"/>
      </w:pPr>
    </w:lvl>
    <w:lvl w:ilvl="1" w:tplc="280A0019" w:tentative="1">
      <w:start w:val="1"/>
      <w:numFmt w:val="lowerLetter"/>
      <w:lvlText w:val="%2."/>
      <w:lvlJc w:val="left"/>
      <w:pPr>
        <w:ind w:left="3218" w:hanging="360"/>
      </w:pPr>
    </w:lvl>
    <w:lvl w:ilvl="2" w:tplc="280A001B" w:tentative="1">
      <w:start w:val="1"/>
      <w:numFmt w:val="lowerRoman"/>
      <w:lvlText w:val="%3."/>
      <w:lvlJc w:val="right"/>
      <w:pPr>
        <w:ind w:left="3938" w:hanging="180"/>
      </w:pPr>
    </w:lvl>
    <w:lvl w:ilvl="3" w:tplc="280A000F" w:tentative="1">
      <w:start w:val="1"/>
      <w:numFmt w:val="decimal"/>
      <w:lvlText w:val="%4."/>
      <w:lvlJc w:val="left"/>
      <w:pPr>
        <w:ind w:left="4658" w:hanging="360"/>
      </w:pPr>
    </w:lvl>
    <w:lvl w:ilvl="4" w:tplc="280A0019" w:tentative="1">
      <w:start w:val="1"/>
      <w:numFmt w:val="lowerLetter"/>
      <w:lvlText w:val="%5."/>
      <w:lvlJc w:val="left"/>
      <w:pPr>
        <w:ind w:left="5378" w:hanging="360"/>
      </w:pPr>
    </w:lvl>
    <w:lvl w:ilvl="5" w:tplc="280A001B" w:tentative="1">
      <w:start w:val="1"/>
      <w:numFmt w:val="lowerRoman"/>
      <w:lvlText w:val="%6."/>
      <w:lvlJc w:val="right"/>
      <w:pPr>
        <w:ind w:left="6098" w:hanging="180"/>
      </w:pPr>
    </w:lvl>
    <w:lvl w:ilvl="6" w:tplc="280A000F" w:tentative="1">
      <w:start w:val="1"/>
      <w:numFmt w:val="decimal"/>
      <w:lvlText w:val="%7."/>
      <w:lvlJc w:val="left"/>
      <w:pPr>
        <w:ind w:left="6818" w:hanging="360"/>
      </w:pPr>
    </w:lvl>
    <w:lvl w:ilvl="7" w:tplc="280A0019" w:tentative="1">
      <w:start w:val="1"/>
      <w:numFmt w:val="lowerLetter"/>
      <w:lvlText w:val="%8."/>
      <w:lvlJc w:val="left"/>
      <w:pPr>
        <w:ind w:left="7538" w:hanging="360"/>
      </w:pPr>
    </w:lvl>
    <w:lvl w:ilvl="8" w:tplc="280A001B" w:tentative="1">
      <w:start w:val="1"/>
      <w:numFmt w:val="lowerRoman"/>
      <w:lvlText w:val="%9."/>
      <w:lvlJc w:val="right"/>
      <w:pPr>
        <w:ind w:left="8258" w:hanging="180"/>
      </w:pPr>
    </w:lvl>
  </w:abstractNum>
  <w:abstractNum w:abstractNumId="41" w15:restartNumberingAfterBreak="0">
    <w:nsid w:val="4D642818"/>
    <w:multiLevelType w:val="hybridMultilevel"/>
    <w:tmpl w:val="5E64A980"/>
    <w:lvl w:ilvl="0" w:tplc="3790110A">
      <w:start w:val="1"/>
      <w:numFmt w:val="upp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4FF8329C"/>
    <w:multiLevelType w:val="hybridMultilevel"/>
    <w:tmpl w:val="7B32B85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52776678"/>
    <w:multiLevelType w:val="hybridMultilevel"/>
    <w:tmpl w:val="2B8C1158"/>
    <w:lvl w:ilvl="0" w:tplc="280A0017">
      <w:start w:val="1"/>
      <w:numFmt w:val="lowerLetter"/>
      <w:lvlText w:val="%1)"/>
      <w:lvlJc w:val="left"/>
      <w:pPr>
        <w:ind w:left="1920" w:hanging="360"/>
      </w:pPr>
    </w:lvl>
    <w:lvl w:ilvl="1" w:tplc="280A0019">
      <w:start w:val="1"/>
      <w:numFmt w:val="lowerLetter"/>
      <w:lvlText w:val="%2."/>
      <w:lvlJc w:val="left"/>
      <w:pPr>
        <w:ind w:left="2640" w:hanging="360"/>
      </w:pPr>
    </w:lvl>
    <w:lvl w:ilvl="2" w:tplc="280A001B">
      <w:start w:val="1"/>
      <w:numFmt w:val="lowerRoman"/>
      <w:lvlText w:val="%3."/>
      <w:lvlJc w:val="right"/>
      <w:pPr>
        <w:ind w:left="3360" w:hanging="180"/>
      </w:pPr>
    </w:lvl>
    <w:lvl w:ilvl="3" w:tplc="280A000F">
      <w:start w:val="1"/>
      <w:numFmt w:val="decimal"/>
      <w:lvlText w:val="%4."/>
      <w:lvlJc w:val="left"/>
      <w:pPr>
        <w:ind w:left="4080" w:hanging="360"/>
      </w:pPr>
    </w:lvl>
    <w:lvl w:ilvl="4" w:tplc="280A0019">
      <w:start w:val="1"/>
      <w:numFmt w:val="lowerLetter"/>
      <w:lvlText w:val="%5."/>
      <w:lvlJc w:val="left"/>
      <w:pPr>
        <w:ind w:left="4800" w:hanging="360"/>
      </w:pPr>
    </w:lvl>
    <w:lvl w:ilvl="5" w:tplc="280A001B">
      <w:start w:val="1"/>
      <w:numFmt w:val="lowerRoman"/>
      <w:lvlText w:val="%6."/>
      <w:lvlJc w:val="right"/>
      <w:pPr>
        <w:ind w:left="5520" w:hanging="180"/>
      </w:pPr>
    </w:lvl>
    <w:lvl w:ilvl="6" w:tplc="280A000F">
      <w:start w:val="1"/>
      <w:numFmt w:val="decimal"/>
      <w:lvlText w:val="%7."/>
      <w:lvlJc w:val="left"/>
      <w:pPr>
        <w:ind w:left="6240" w:hanging="360"/>
      </w:pPr>
    </w:lvl>
    <w:lvl w:ilvl="7" w:tplc="280A0019">
      <w:start w:val="1"/>
      <w:numFmt w:val="lowerLetter"/>
      <w:lvlText w:val="%8."/>
      <w:lvlJc w:val="left"/>
      <w:pPr>
        <w:ind w:left="6960" w:hanging="360"/>
      </w:pPr>
    </w:lvl>
    <w:lvl w:ilvl="8" w:tplc="280A001B">
      <w:start w:val="1"/>
      <w:numFmt w:val="lowerRoman"/>
      <w:lvlText w:val="%9."/>
      <w:lvlJc w:val="right"/>
      <w:pPr>
        <w:ind w:left="7680" w:hanging="180"/>
      </w:pPr>
    </w:lvl>
  </w:abstractNum>
  <w:abstractNum w:abstractNumId="44" w15:restartNumberingAfterBreak="0">
    <w:nsid w:val="53801E95"/>
    <w:multiLevelType w:val="hybridMultilevel"/>
    <w:tmpl w:val="33D4AAAC"/>
    <w:lvl w:ilvl="0" w:tplc="9516E2BE">
      <w:numFmt w:val="bullet"/>
      <w:lvlText w:val="-"/>
      <w:lvlJc w:val="left"/>
      <w:pPr>
        <w:ind w:left="1778" w:hanging="360"/>
      </w:pPr>
      <w:rPr>
        <w:rFonts w:ascii="Arial" w:eastAsia="Times New Roman" w:hAnsi="Arial" w:cs="Arial" w:hint="default"/>
      </w:rPr>
    </w:lvl>
    <w:lvl w:ilvl="1" w:tplc="280A0003">
      <w:start w:val="1"/>
      <w:numFmt w:val="bullet"/>
      <w:lvlText w:val="o"/>
      <w:lvlJc w:val="left"/>
      <w:pPr>
        <w:ind w:left="2498" w:hanging="360"/>
      </w:pPr>
      <w:rPr>
        <w:rFonts w:ascii="Courier New" w:hAnsi="Courier New" w:cs="Courier New" w:hint="default"/>
      </w:rPr>
    </w:lvl>
    <w:lvl w:ilvl="2" w:tplc="280A0005">
      <w:start w:val="1"/>
      <w:numFmt w:val="bullet"/>
      <w:lvlText w:val=""/>
      <w:lvlJc w:val="left"/>
      <w:pPr>
        <w:ind w:left="3218" w:hanging="360"/>
      </w:pPr>
      <w:rPr>
        <w:rFonts w:ascii="Wingdings" w:hAnsi="Wingdings" w:hint="default"/>
      </w:rPr>
    </w:lvl>
    <w:lvl w:ilvl="3" w:tplc="280A0001">
      <w:start w:val="1"/>
      <w:numFmt w:val="bullet"/>
      <w:lvlText w:val=""/>
      <w:lvlJc w:val="left"/>
      <w:pPr>
        <w:ind w:left="3938" w:hanging="360"/>
      </w:pPr>
      <w:rPr>
        <w:rFonts w:ascii="Symbol" w:hAnsi="Symbol" w:hint="default"/>
      </w:rPr>
    </w:lvl>
    <w:lvl w:ilvl="4" w:tplc="280A0003">
      <w:start w:val="1"/>
      <w:numFmt w:val="bullet"/>
      <w:lvlText w:val="o"/>
      <w:lvlJc w:val="left"/>
      <w:pPr>
        <w:ind w:left="4658" w:hanging="360"/>
      </w:pPr>
      <w:rPr>
        <w:rFonts w:ascii="Courier New" w:hAnsi="Courier New" w:cs="Courier New" w:hint="default"/>
      </w:rPr>
    </w:lvl>
    <w:lvl w:ilvl="5" w:tplc="280A0005">
      <w:start w:val="1"/>
      <w:numFmt w:val="bullet"/>
      <w:lvlText w:val=""/>
      <w:lvlJc w:val="left"/>
      <w:pPr>
        <w:ind w:left="5378" w:hanging="360"/>
      </w:pPr>
      <w:rPr>
        <w:rFonts w:ascii="Wingdings" w:hAnsi="Wingdings" w:hint="default"/>
      </w:rPr>
    </w:lvl>
    <w:lvl w:ilvl="6" w:tplc="280A0001">
      <w:start w:val="1"/>
      <w:numFmt w:val="bullet"/>
      <w:lvlText w:val=""/>
      <w:lvlJc w:val="left"/>
      <w:pPr>
        <w:ind w:left="6098" w:hanging="360"/>
      </w:pPr>
      <w:rPr>
        <w:rFonts w:ascii="Symbol" w:hAnsi="Symbol" w:hint="default"/>
      </w:rPr>
    </w:lvl>
    <w:lvl w:ilvl="7" w:tplc="280A0003">
      <w:start w:val="1"/>
      <w:numFmt w:val="bullet"/>
      <w:lvlText w:val="o"/>
      <w:lvlJc w:val="left"/>
      <w:pPr>
        <w:ind w:left="6818" w:hanging="360"/>
      </w:pPr>
      <w:rPr>
        <w:rFonts w:ascii="Courier New" w:hAnsi="Courier New" w:cs="Courier New" w:hint="default"/>
      </w:rPr>
    </w:lvl>
    <w:lvl w:ilvl="8" w:tplc="280A0005">
      <w:start w:val="1"/>
      <w:numFmt w:val="bullet"/>
      <w:lvlText w:val=""/>
      <w:lvlJc w:val="left"/>
      <w:pPr>
        <w:ind w:left="7538" w:hanging="360"/>
      </w:pPr>
      <w:rPr>
        <w:rFonts w:ascii="Wingdings" w:hAnsi="Wingdings" w:hint="default"/>
      </w:rPr>
    </w:lvl>
  </w:abstractNum>
  <w:abstractNum w:abstractNumId="45" w15:restartNumberingAfterBreak="0">
    <w:nsid w:val="53813A8C"/>
    <w:multiLevelType w:val="hybridMultilevel"/>
    <w:tmpl w:val="0AC6BEEE"/>
    <w:lvl w:ilvl="0" w:tplc="41246BB2">
      <w:start w:val="1"/>
      <w:numFmt w:val="decimal"/>
      <w:lvlText w:val="%1."/>
      <w:lvlJc w:val="left"/>
      <w:pPr>
        <w:ind w:left="1636" w:hanging="360"/>
      </w:pPr>
      <w:rPr>
        <w:rFonts w:hint="default"/>
        <w:b w:val="0"/>
        <w:bCs w:val="0"/>
        <w:color w:val="auto"/>
        <w:sz w:val="22"/>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6" w15:restartNumberingAfterBreak="0">
    <w:nsid w:val="5504551A"/>
    <w:multiLevelType w:val="multilevel"/>
    <w:tmpl w:val="5754B980"/>
    <w:lvl w:ilvl="0">
      <w:start w:val="1"/>
      <w:numFmt w:val="decimal"/>
      <w:lvlText w:val="%1."/>
      <w:lvlJc w:val="left"/>
      <w:pPr>
        <w:ind w:left="720" w:hanging="360"/>
      </w:pPr>
    </w:lvl>
    <w:lvl w:ilvl="1">
      <w:start w:val="2"/>
      <w:numFmt w:val="bullet"/>
      <w:lvlText w:val="-"/>
      <w:lvlJc w:val="left"/>
      <w:pPr>
        <w:ind w:left="1080" w:hanging="360"/>
      </w:pPr>
      <w:rPr>
        <w:rFonts w:ascii="Arial" w:eastAsia="Times New Roman" w:hAnsi="Arial" w:cs="Arial" w:hint="default"/>
        <w:strike w:val="0"/>
        <w:dstrike w:val="0"/>
        <w:color w:val="000000"/>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7" w15:restartNumberingAfterBreak="0">
    <w:nsid w:val="595D0F1A"/>
    <w:multiLevelType w:val="hybridMultilevel"/>
    <w:tmpl w:val="22F8F448"/>
    <w:lvl w:ilvl="0" w:tplc="128AAFF6">
      <w:start w:val="1"/>
      <w:numFmt w:val="upperRoman"/>
      <w:lvlText w:val="%1."/>
      <w:lvlJc w:val="right"/>
      <w:pPr>
        <w:ind w:left="1070" w:hanging="360"/>
      </w:pPr>
      <w:rPr>
        <w:b/>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9FA1E8B"/>
    <w:multiLevelType w:val="multilevel"/>
    <w:tmpl w:val="D2CC8BC2"/>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4276" w:hanging="720"/>
      </w:pPr>
    </w:lvl>
    <w:lvl w:ilvl="3">
      <w:start w:val="1"/>
      <w:numFmt w:val="decimal"/>
      <w:lvlText w:val="%1.%2.%3.%4"/>
      <w:lvlJc w:val="left"/>
      <w:pPr>
        <w:ind w:left="6054" w:hanging="720"/>
      </w:pPr>
    </w:lvl>
    <w:lvl w:ilvl="4">
      <w:start w:val="1"/>
      <w:numFmt w:val="decimal"/>
      <w:lvlText w:val="%1.%2.%3.%4.%5"/>
      <w:lvlJc w:val="left"/>
      <w:pPr>
        <w:ind w:left="8192" w:hanging="1080"/>
      </w:pPr>
    </w:lvl>
    <w:lvl w:ilvl="5">
      <w:start w:val="1"/>
      <w:numFmt w:val="decimal"/>
      <w:lvlText w:val="%1.%2.%3.%4.%5.%6"/>
      <w:lvlJc w:val="left"/>
      <w:pPr>
        <w:ind w:left="9970" w:hanging="1080"/>
      </w:pPr>
    </w:lvl>
    <w:lvl w:ilvl="6">
      <w:start w:val="1"/>
      <w:numFmt w:val="decimal"/>
      <w:lvlText w:val="%1.%2.%3.%4.%5.%6.%7"/>
      <w:lvlJc w:val="left"/>
      <w:pPr>
        <w:ind w:left="12108" w:hanging="1440"/>
      </w:pPr>
    </w:lvl>
    <w:lvl w:ilvl="7">
      <w:start w:val="1"/>
      <w:numFmt w:val="decimal"/>
      <w:lvlText w:val="%1.%2.%3.%4.%5.%6.%7.%8"/>
      <w:lvlJc w:val="left"/>
      <w:pPr>
        <w:ind w:left="13886" w:hanging="1440"/>
      </w:pPr>
    </w:lvl>
    <w:lvl w:ilvl="8">
      <w:start w:val="1"/>
      <w:numFmt w:val="decimal"/>
      <w:lvlText w:val="%1.%2.%3.%4.%5.%6.%7.%8.%9"/>
      <w:lvlJc w:val="left"/>
      <w:pPr>
        <w:ind w:left="16024" w:hanging="1800"/>
      </w:pPr>
    </w:lvl>
  </w:abstractNum>
  <w:abstractNum w:abstractNumId="49" w15:restartNumberingAfterBreak="0">
    <w:nsid w:val="5B0064D6"/>
    <w:multiLevelType w:val="hybridMultilevel"/>
    <w:tmpl w:val="38D47410"/>
    <w:lvl w:ilvl="0" w:tplc="15B409E0">
      <w:start w:val="1"/>
      <w:numFmt w:val="upperLetter"/>
      <w:lvlText w:val="%1."/>
      <w:lvlJc w:val="left"/>
      <w:pPr>
        <w:ind w:left="1068" w:hanging="360"/>
      </w:pPr>
      <w:rPr>
        <w:rFonts w:hint="default"/>
        <w:b/>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0" w15:restartNumberingAfterBreak="0">
    <w:nsid w:val="5B644A21"/>
    <w:multiLevelType w:val="hybridMultilevel"/>
    <w:tmpl w:val="D1148652"/>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51" w15:restartNumberingAfterBreak="0">
    <w:nsid w:val="5C805D54"/>
    <w:multiLevelType w:val="hybridMultilevel"/>
    <w:tmpl w:val="16841DFC"/>
    <w:lvl w:ilvl="0" w:tplc="C1706E76">
      <w:start w:val="1"/>
      <w:numFmt w:val="decimal"/>
      <w:lvlText w:val="%1."/>
      <w:lvlJc w:val="left"/>
      <w:pPr>
        <w:ind w:left="1068" w:hanging="360"/>
      </w:pPr>
      <w:rPr>
        <w:rFonts w:ascii="Arial" w:eastAsia="DengXian" w:hAnsi="Arial" w:cs="Arial" w:hint="default"/>
        <w:color w:val="auto"/>
      </w:rPr>
    </w:lvl>
    <w:lvl w:ilvl="1" w:tplc="280A0019" w:tentative="1">
      <w:start w:val="1"/>
      <w:numFmt w:val="lowerLetter"/>
      <w:lvlText w:val="%2."/>
      <w:lvlJc w:val="left"/>
      <w:pPr>
        <w:ind w:left="1079" w:hanging="360"/>
      </w:pPr>
    </w:lvl>
    <w:lvl w:ilvl="2" w:tplc="280A001B" w:tentative="1">
      <w:start w:val="1"/>
      <w:numFmt w:val="lowerRoman"/>
      <w:lvlText w:val="%3."/>
      <w:lvlJc w:val="right"/>
      <w:pPr>
        <w:ind w:left="1799" w:hanging="180"/>
      </w:pPr>
    </w:lvl>
    <w:lvl w:ilvl="3" w:tplc="280A000F" w:tentative="1">
      <w:start w:val="1"/>
      <w:numFmt w:val="decimal"/>
      <w:lvlText w:val="%4."/>
      <w:lvlJc w:val="left"/>
      <w:pPr>
        <w:ind w:left="2519" w:hanging="360"/>
      </w:pPr>
    </w:lvl>
    <w:lvl w:ilvl="4" w:tplc="280A0019" w:tentative="1">
      <w:start w:val="1"/>
      <w:numFmt w:val="lowerLetter"/>
      <w:lvlText w:val="%5."/>
      <w:lvlJc w:val="left"/>
      <w:pPr>
        <w:ind w:left="3239" w:hanging="360"/>
      </w:pPr>
    </w:lvl>
    <w:lvl w:ilvl="5" w:tplc="280A001B" w:tentative="1">
      <w:start w:val="1"/>
      <w:numFmt w:val="lowerRoman"/>
      <w:lvlText w:val="%6."/>
      <w:lvlJc w:val="right"/>
      <w:pPr>
        <w:ind w:left="3959" w:hanging="180"/>
      </w:pPr>
    </w:lvl>
    <w:lvl w:ilvl="6" w:tplc="280A000F" w:tentative="1">
      <w:start w:val="1"/>
      <w:numFmt w:val="decimal"/>
      <w:lvlText w:val="%7."/>
      <w:lvlJc w:val="left"/>
      <w:pPr>
        <w:ind w:left="4679" w:hanging="360"/>
      </w:pPr>
    </w:lvl>
    <w:lvl w:ilvl="7" w:tplc="280A0019" w:tentative="1">
      <w:start w:val="1"/>
      <w:numFmt w:val="lowerLetter"/>
      <w:lvlText w:val="%8."/>
      <w:lvlJc w:val="left"/>
      <w:pPr>
        <w:ind w:left="5399" w:hanging="360"/>
      </w:pPr>
    </w:lvl>
    <w:lvl w:ilvl="8" w:tplc="280A001B" w:tentative="1">
      <w:start w:val="1"/>
      <w:numFmt w:val="lowerRoman"/>
      <w:lvlText w:val="%9."/>
      <w:lvlJc w:val="right"/>
      <w:pPr>
        <w:ind w:left="6119" w:hanging="180"/>
      </w:pPr>
    </w:lvl>
  </w:abstractNum>
  <w:abstractNum w:abstractNumId="52" w15:restartNumberingAfterBreak="0">
    <w:nsid w:val="5EE833BE"/>
    <w:multiLevelType w:val="hybridMultilevel"/>
    <w:tmpl w:val="16841DFC"/>
    <w:lvl w:ilvl="0" w:tplc="C1706E76">
      <w:start w:val="1"/>
      <w:numFmt w:val="decimal"/>
      <w:lvlText w:val="%1."/>
      <w:lvlJc w:val="left"/>
      <w:pPr>
        <w:ind w:left="1068" w:hanging="360"/>
      </w:pPr>
      <w:rPr>
        <w:rFonts w:ascii="Arial" w:eastAsia="DengXian" w:hAnsi="Arial" w:cs="Arial" w:hint="default"/>
        <w:color w:val="auto"/>
      </w:rPr>
    </w:lvl>
    <w:lvl w:ilvl="1" w:tplc="280A0019" w:tentative="1">
      <w:start w:val="1"/>
      <w:numFmt w:val="lowerLetter"/>
      <w:lvlText w:val="%2."/>
      <w:lvlJc w:val="left"/>
      <w:pPr>
        <w:ind w:left="1079" w:hanging="360"/>
      </w:pPr>
    </w:lvl>
    <w:lvl w:ilvl="2" w:tplc="280A001B" w:tentative="1">
      <w:start w:val="1"/>
      <w:numFmt w:val="lowerRoman"/>
      <w:lvlText w:val="%3."/>
      <w:lvlJc w:val="right"/>
      <w:pPr>
        <w:ind w:left="1799" w:hanging="180"/>
      </w:pPr>
    </w:lvl>
    <w:lvl w:ilvl="3" w:tplc="280A000F" w:tentative="1">
      <w:start w:val="1"/>
      <w:numFmt w:val="decimal"/>
      <w:lvlText w:val="%4."/>
      <w:lvlJc w:val="left"/>
      <w:pPr>
        <w:ind w:left="2519" w:hanging="360"/>
      </w:pPr>
    </w:lvl>
    <w:lvl w:ilvl="4" w:tplc="280A0019" w:tentative="1">
      <w:start w:val="1"/>
      <w:numFmt w:val="lowerLetter"/>
      <w:lvlText w:val="%5."/>
      <w:lvlJc w:val="left"/>
      <w:pPr>
        <w:ind w:left="3239" w:hanging="360"/>
      </w:pPr>
    </w:lvl>
    <w:lvl w:ilvl="5" w:tplc="280A001B" w:tentative="1">
      <w:start w:val="1"/>
      <w:numFmt w:val="lowerRoman"/>
      <w:lvlText w:val="%6."/>
      <w:lvlJc w:val="right"/>
      <w:pPr>
        <w:ind w:left="3959" w:hanging="180"/>
      </w:pPr>
    </w:lvl>
    <w:lvl w:ilvl="6" w:tplc="280A000F" w:tentative="1">
      <w:start w:val="1"/>
      <w:numFmt w:val="decimal"/>
      <w:lvlText w:val="%7."/>
      <w:lvlJc w:val="left"/>
      <w:pPr>
        <w:ind w:left="4679" w:hanging="360"/>
      </w:pPr>
    </w:lvl>
    <w:lvl w:ilvl="7" w:tplc="280A0019" w:tentative="1">
      <w:start w:val="1"/>
      <w:numFmt w:val="lowerLetter"/>
      <w:lvlText w:val="%8."/>
      <w:lvlJc w:val="left"/>
      <w:pPr>
        <w:ind w:left="5399" w:hanging="360"/>
      </w:pPr>
    </w:lvl>
    <w:lvl w:ilvl="8" w:tplc="280A001B" w:tentative="1">
      <w:start w:val="1"/>
      <w:numFmt w:val="lowerRoman"/>
      <w:lvlText w:val="%9."/>
      <w:lvlJc w:val="right"/>
      <w:pPr>
        <w:ind w:left="6119" w:hanging="180"/>
      </w:pPr>
    </w:lvl>
  </w:abstractNum>
  <w:abstractNum w:abstractNumId="53" w15:restartNumberingAfterBreak="0">
    <w:nsid w:val="5F3D6C11"/>
    <w:multiLevelType w:val="hybridMultilevel"/>
    <w:tmpl w:val="D85E2FD4"/>
    <w:lvl w:ilvl="0" w:tplc="38B023BC">
      <w:start w:val="1"/>
      <w:numFmt w:val="lowerLetter"/>
      <w:lvlText w:val="%1)"/>
      <w:lvlJc w:val="left"/>
      <w:pPr>
        <w:ind w:left="1353" w:hanging="360"/>
      </w:pPr>
      <w:rPr>
        <w:b w:val="0"/>
        <w:color w:val="auto"/>
      </w:rPr>
    </w:lvl>
    <w:lvl w:ilvl="1" w:tplc="280A0019">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4" w15:restartNumberingAfterBreak="0">
    <w:nsid w:val="60D64E98"/>
    <w:multiLevelType w:val="hybridMultilevel"/>
    <w:tmpl w:val="CD92F2A4"/>
    <w:lvl w:ilvl="0" w:tplc="422C1948">
      <w:start w:val="1"/>
      <w:numFmt w:val="decimal"/>
      <w:lvlText w:val="%1."/>
      <w:lvlJc w:val="left"/>
      <w:pPr>
        <w:ind w:left="1130" w:hanging="360"/>
      </w:pPr>
      <w:rPr>
        <w:rFonts w:ascii="Arial" w:hAnsi="Arial" w:cs="Arial" w:hint="default"/>
        <w:sz w:val="22"/>
        <w:szCs w:val="22"/>
      </w:rPr>
    </w:lvl>
    <w:lvl w:ilvl="1" w:tplc="280A0019" w:tentative="1">
      <w:start w:val="1"/>
      <w:numFmt w:val="lowerLetter"/>
      <w:lvlText w:val="%2."/>
      <w:lvlJc w:val="left"/>
      <w:pPr>
        <w:ind w:left="1850" w:hanging="360"/>
      </w:pPr>
    </w:lvl>
    <w:lvl w:ilvl="2" w:tplc="280A001B" w:tentative="1">
      <w:start w:val="1"/>
      <w:numFmt w:val="lowerRoman"/>
      <w:lvlText w:val="%3."/>
      <w:lvlJc w:val="right"/>
      <w:pPr>
        <w:ind w:left="2570" w:hanging="180"/>
      </w:pPr>
    </w:lvl>
    <w:lvl w:ilvl="3" w:tplc="280A000F" w:tentative="1">
      <w:start w:val="1"/>
      <w:numFmt w:val="decimal"/>
      <w:lvlText w:val="%4."/>
      <w:lvlJc w:val="left"/>
      <w:pPr>
        <w:ind w:left="3290" w:hanging="360"/>
      </w:pPr>
    </w:lvl>
    <w:lvl w:ilvl="4" w:tplc="280A0019" w:tentative="1">
      <w:start w:val="1"/>
      <w:numFmt w:val="lowerLetter"/>
      <w:lvlText w:val="%5."/>
      <w:lvlJc w:val="left"/>
      <w:pPr>
        <w:ind w:left="4010" w:hanging="360"/>
      </w:pPr>
    </w:lvl>
    <w:lvl w:ilvl="5" w:tplc="280A001B" w:tentative="1">
      <w:start w:val="1"/>
      <w:numFmt w:val="lowerRoman"/>
      <w:lvlText w:val="%6."/>
      <w:lvlJc w:val="right"/>
      <w:pPr>
        <w:ind w:left="4730" w:hanging="180"/>
      </w:pPr>
    </w:lvl>
    <w:lvl w:ilvl="6" w:tplc="280A000F" w:tentative="1">
      <w:start w:val="1"/>
      <w:numFmt w:val="decimal"/>
      <w:lvlText w:val="%7."/>
      <w:lvlJc w:val="left"/>
      <w:pPr>
        <w:ind w:left="5450" w:hanging="360"/>
      </w:pPr>
    </w:lvl>
    <w:lvl w:ilvl="7" w:tplc="280A0019" w:tentative="1">
      <w:start w:val="1"/>
      <w:numFmt w:val="lowerLetter"/>
      <w:lvlText w:val="%8."/>
      <w:lvlJc w:val="left"/>
      <w:pPr>
        <w:ind w:left="6170" w:hanging="360"/>
      </w:pPr>
    </w:lvl>
    <w:lvl w:ilvl="8" w:tplc="280A001B" w:tentative="1">
      <w:start w:val="1"/>
      <w:numFmt w:val="lowerRoman"/>
      <w:lvlText w:val="%9."/>
      <w:lvlJc w:val="right"/>
      <w:pPr>
        <w:ind w:left="6890" w:hanging="180"/>
      </w:pPr>
    </w:lvl>
  </w:abstractNum>
  <w:abstractNum w:abstractNumId="55" w15:restartNumberingAfterBreak="0">
    <w:nsid w:val="66407825"/>
    <w:multiLevelType w:val="hybridMultilevel"/>
    <w:tmpl w:val="D85E2FD4"/>
    <w:lvl w:ilvl="0" w:tplc="38B023BC">
      <w:start w:val="1"/>
      <w:numFmt w:val="lowerLetter"/>
      <w:lvlText w:val="%1)"/>
      <w:lvlJc w:val="left"/>
      <w:pPr>
        <w:ind w:left="1211" w:hanging="360"/>
      </w:pPr>
      <w:rPr>
        <w:b w:val="0"/>
        <w:color w:val="auto"/>
      </w:rPr>
    </w:lvl>
    <w:lvl w:ilvl="1" w:tplc="280A0019">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56" w15:restartNumberingAfterBreak="0">
    <w:nsid w:val="66B86245"/>
    <w:multiLevelType w:val="hybridMultilevel"/>
    <w:tmpl w:val="D85E2FD4"/>
    <w:lvl w:ilvl="0" w:tplc="38B023BC">
      <w:start w:val="1"/>
      <w:numFmt w:val="lowerLetter"/>
      <w:lvlText w:val="%1)"/>
      <w:lvlJc w:val="left"/>
      <w:pPr>
        <w:ind w:left="1495" w:hanging="360"/>
      </w:pPr>
      <w:rPr>
        <w:b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57" w15:restartNumberingAfterBreak="0">
    <w:nsid w:val="689E5590"/>
    <w:multiLevelType w:val="hybridMultilevel"/>
    <w:tmpl w:val="9264B05E"/>
    <w:lvl w:ilvl="0" w:tplc="77125EA4">
      <w:start w:val="1"/>
      <w:numFmt w:val="lowerLetter"/>
      <w:lvlText w:val="%1)"/>
      <w:lvlJc w:val="left"/>
      <w:pPr>
        <w:ind w:left="1494" w:hanging="360"/>
      </w:pPr>
      <w:rPr>
        <w:rFonts w:ascii="Arial" w:eastAsia="Times New Roman" w:hAnsi="Arial" w:cs="Arial"/>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58" w15:restartNumberingAfterBreak="0">
    <w:nsid w:val="68ED23EC"/>
    <w:multiLevelType w:val="singleLevel"/>
    <w:tmpl w:val="780AAA0E"/>
    <w:lvl w:ilvl="0">
      <w:start w:val="2"/>
      <w:numFmt w:val="bullet"/>
      <w:lvlText w:val="-"/>
      <w:lvlJc w:val="left"/>
      <w:pPr>
        <w:ind w:left="927" w:hanging="360"/>
      </w:pPr>
      <w:rPr>
        <w:rFonts w:ascii="Arial" w:eastAsia="Times New Roman" w:hAnsi="Arial" w:cs="Arial" w:hint="default"/>
        <w:strike w:val="0"/>
        <w:dstrike w:val="0"/>
        <w:color w:val="000000"/>
        <w:u w:val="none"/>
        <w:effect w:val="none"/>
      </w:rPr>
    </w:lvl>
  </w:abstractNum>
  <w:abstractNum w:abstractNumId="59" w15:restartNumberingAfterBreak="0">
    <w:nsid w:val="6A255A7F"/>
    <w:multiLevelType w:val="hybridMultilevel"/>
    <w:tmpl w:val="9700558E"/>
    <w:lvl w:ilvl="0" w:tplc="93CC9878">
      <w:start w:val="1"/>
      <w:numFmt w:val="lowerLetter"/>
      <w:lvlText w:val="%1)"/>
      <w:lvlJc w:val="left"/>
      <w:pPr>
        <w:ind w:left="1495" w:hanging="360"/>
      </w:pPr>
      <w:rPr>
        <w:b w:val="0"/>
        <w:strike w:val="0"/>
        <w:color w:val="auto"/>
      </w:rPr>
    </w:lvl>
    <w:lvl w:ilvl="1" w:tplc="280A0019">
      <w:start w:val="1"/>
      <w:numFmt w:val="lowerLetter"/>
      <w:lvlText w:val="%2."/>
      <w:lvlJc w:val="left"/>
      <w:pPr>
        <w:ind w:left="2357" w:hanging="360"/>
      </w:pPr>
    </w:lvl>
    <w:lvl w:ilvl="2" w:tplc="280A001B" w:tentative="1">
      <w:start w:val="1"/>
      <w:numFmt w:val="lowerRoman"/>
      <w:lvlText w:val="%3."/>
      <w:lvlJc w:val="right"/>
      <w:pPr>
        <w:ind w:left="3077" w:hanging="180"/>
      </w:pPr>
    </w:lvl>
    <w:lvl w:ilvl="3" w:tplc="280A000F" w:tentative="1">
      <w:start w:val="1"/>
      <w:numFmt w:val="decimal"/>
      <w:lvlText w:val="%4."/>
      <w:lvlJc w:val="left"/>
      <w:pPr>
        <w:ind w:left="3797" w:hanging="360"/>
      </w:pPr>
    </w:lvl>
    <w:lvl w:ilvl="4" w:tplc="280A0019" w:tentative="1">
      <w:start w:val="1"/>
      <w:numFmt w:val="lowerLetter"/>
      <w:lvlText w:val="%5."/>
      <w:lvlJc w:val="left"/>
      <w:pPr>
        <w:ind w:left="4517" w:hanging="360"/>
      </w:pPr>
    </w:lvl>
    <w:lvl w:ilvl="5" w:tplc="280A001B" w:tentative="1">
      <w:start w:val="1"/>
      <w:numFmt w:val="lowerRoman"/>
      <w:lvlText w:val="%6."/>
      <w:lvlJc w:val="right"/>
      <w:pPr>
        <w:ind w:left="5237" w:hanging="180"/>
      </w:pPr>
    </w:lvl>
    <w:lvl w:ilvl="6" w:tplc="280A000F" w:tentative="1">
      <w:start w:val="1"/>
      <w:numFmt w:val="decimal"/>
      <w:lvlText w:val="%7."/>
      <w:lvlJc w:val="left"/>
      <w:pPr>
        <w:ind w:left="5957" w:hanging="360"/>
      </w:pPr>
    </w:lvl>
    <w:lvl w:ilvl="7" w:tplc="280A0019" w:tentative="1">
      <w:start w:val="1"/>
      <w:numFmt w:val="lowerLetter"/>
      <w:lvlText w:val="%8."/>
      <w:lvlJc w:val="left"/>
      <w:pPr>
        <w:ind w:left="6677" w:hanging="360"/>
      </w:pPr>
    </w:lvl>
    <w:lvl w:ilvl="8" w:tplc="280A001B" w:tentative="1">
      <w:start w:val="1"/>
      <w:numFmt w:val="lowerRoman"/>
      <w:lvlText w:val="%9."/>
      <w:lvlJc w:val="right"/>
      <w:pPr>
        <w:ind w:left="7397" w:hanging="180"/>
      </w:pPr>
    </w:lvl>
  </w:abstractNum>
  <w:abstractNum w:abstractNumId="60" w15:restartNumberingAfterBreak="0">
    <w:nsid w:val="6B37665E"/>
    <w:multiLevelType w:val="hybridMultilevel"/>
    <w:tmpl w:val="3D98452E"/>
    <w:lvl w:ilvl="0" w:tplc="AFA49CFE">
      <w:start w:val="1"/>
      <w:numFmt w:val="lowerLetter"/>
      <w:lvlText w:val="%1)"/>
      <w:lvlJc w:val="left"/>
      <w:pPr>
        <w:ind w:left="1490" w:hanging="360"/>
      </w:pPr>
      <w:rPr>
        <w:rFonts w:hint="default"/>
      </w:rPr>
    </w:lvl>
    <w:lvl w:ilvl="1" w:tplc="280A0019" w:tentative="1">
      <w:start w:val="1"/>
      <w:numFmt w:val="lowerLetter"/>
      <w:lvlText w:val="%2."/>
      <w:lvlJc w:val="left"/>
      <w:pPr>
        <w:ind w:left="2210" w:hanging="360"/>
      </w:pPr>
    </w:lvl>
    <w:lvl w:ilvl="2" w:tplc="280A001B" w:tentative="1">
      <w:start w:val="1"/>
      <w:numFmt w:val="lowerRoman"/>
      <w:lvlText w:val="%3."/>
      <w:lvlJc w:val="right"/>
      <w:pPr>
        <w:ind w:left="2930" w:hanging="180"/>
      </w:pPr>
    </w:lvl>
    <w:lvl w:ilvl="3" w:tplc="280A000F" w:tentative="1">
      <w:start w:val="1"/>
      <w:numFmt w:val="decimal"/>
      <w:lvlText w:val="%4."/>
      <w:lvlJc w:val="left"/>
      <w:pPr>
        <w:ind w:left="3650" w:hanging="360"/>
      </w:pPr>
    </w:lvl>
    <w:lvl w:ilvl="4" w:tplc="280A0019" w:tentative="1">
      <w:start w:val="1"/>
      <w:numFmt w:val="lowerLetter"/>
      <w:lvlText w:val="%5."/>
      <w:lvlJc w:val="left"/>
      <w:pPr>
        <w:ind w:left="4370" w:hanging="360"/>
      </w:pPr>
    </w:lvl>
    <w:lvl w:ilvl="5" w:tplc="280A001B" w:tentative="1">
      <w:start w:val="1"/>
      <w:numFmt w:val="lowerRoman"/>
      <w:lvlText w:val="%6."/>
      <w:lvlJc w:val="right"/>
      <w:pPr>
        <w:ind w:left="5090" w:hanging="180"/>
      </w:pPr>
    </w:lvl>
    <w:lvl w:ilvl="6" w:tplc="280A000F" w:tentative="1">
      <w:start w:val="1"/>
      <w:numFmt w:val="decimal"/>
      <w:lvlText w:val="%7."/>
      <w:lvlJc w:val="left"/>
      <w:pPr>
        <w:ind w:left="5810" w:hanging="360"/>
      </w:pPr>
    </w:lvl>
    <w:lvl w:ilvl="7" w:tplc="280A0019" w:tentative="1">
      <w:start w:val="1"/>
      <w:numFmt w:val="lowerLetter"/>
      <w:lvlText w:val="%8."/>
      <w:lvlJc w:val="left"/>
      <w:pPr>
        <w:ind w:left="6530" w:hanging="360"/>
      </w:pPr>
    </w:lvl>
    <w:lvl w:ilvl="8" w:tplc="280A001B" w:tentative="1">
      <w:start w:val="1"/>
      <w:numFmt w:val="lowerRoman"/>
      <w:lvlText w:val="%9."/>
      <w:lvlJc w:val="right"/>
      <w:pPr>
        <w:ind w:left="7250" w:hanging="180"/>
      </w:pPr>
    </w:lvl>
  </w:abstractNum>
  <w:abstractNum w:abstractNumId="61" w15:restartNumberingAfterBreak="0">
    <w:nsid w:val="6C0547C7"/>
    <w:multiLevelType w:val="hybridMultilevel"/>
    <w:tmpl w:val="9264B05E"/>
    <w:lvl w:ilvl="0" w:tplc="77125EA4">
      <w:start w:val="1"/>
      <w:numFmt w:val="lowerLetter"/>
      <w:lvlText w:val="%1)"/>
      <w:lvlJc w:val="left"/>
      <w:pPr>
        <w:ind w:left="1494" w:hanging="360"/>
      </w:pPr>
      <w:rPr>
        <w:rFonts w:ascii="Arial" w:eastAsia="Times New Roman" w:hAnsi="Arial" w:cs="Arial"/>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62" w15:restartNumberingAfterBreak="0">
    <w:nsid w:val="6E85318F"/>
    <w:multiLevelType w:val="hybridMultilevel"/>
    <w:tmpl w:val="0AC6BEEE"/>
    <w:lvl w:ilvl="0" w:tplc="41246BB2">
      <w:start w:val="1"/>
      <w:numFmt w:val="decimal"/>
      <w:lvlText w:val="%1."/>
      <w:lvlJc w:val="left"/>
      <w:pPr>
        <w:ind w:left="1080" w:hanging="360"/>
      </w:pPr>
      <w:rPr>
        <w:rFonts w:hint="default"/>
        <w:b w:val="0"/>
        <w:bCs w:val="0"/>
        <w:color w:val="auto"/>
        <w:sz w:val="22"/>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3" w15:restartNumberingAfterBreak="0">
    <w:nsid w:val="706347C2"/>
    <w:multiLevelType w:val="hybridMultilevel"/>
    <w:tmpl w:val="2DEAF262"/>
    <w:lvl w:ilvl="0" w:tplc="280A0017">
      <w:start w:val="1"/>
      <w:numFmt w:val="lowerLetter"/>
      <w:lvlText w:val="%1)"/>
      <w:lvlJc w:val="left"/>
      <w:pPr>
        <w:ind w:left="1713" w:hanging="360"/>
      </w:pPr>
    </w:lvl>
    <w:lvl w:ilvl="1" w:tplc="280A0019">
      <w:start w:val="1"/>
      <w:numFmt w:val="lowerLetter"/>
      <w:lvlText w:val="%2."/>
      <w:lvlJc w:val="left"/>
      <w:pPr>
        <w:ind w:left="2433" w:hanging="360"/>
      </w:pPr>
    </w:lvl>
    <w:lvl w:ilvl="2" w:tplc="280A001B">
      <w:start w:val="1"/>
      <w:numFmt w:val="lowerRoman"/>
      <w:lvlText w:val="%3."/>
      <w:lvlJc w:val="right"/>
      <w:pPr>
        <w:ind w:left="3153" w:hanging="180"/>
      </w:pPr>
    </w:lvl>
    <w:lvl w:ilvl="3" w:tplc="280A000F">
      <w:start w:val="1"/>
      <w:numFmt w:val="decimal"/>
      <w:lvlText w:val="%4."/>
      <w:lvlJc w:val="left"/>
      <w:pPr>
        <w:ind w:left="3873" w:hanging="360"/>
      </w:pPr>
    </w:lvl>
    <w:lvl w:ilvl="4" w:tplc="280A0019">
      <w:start w:val="1"/>
      <w:numFmt w:val="lowerLetter"/>
      <w:lvlText w:val="%5."/>
      <w:lvlJc w:val="left"/>
      <w:pPr>
        <w:ind w:left="4593" w:hanging="360"/>
      </w:pPr>
    </w:lvl>
    <w:lvl w:ilvl="5" w:tplc="280A001B">
      <w:start w:val="1"/>
      <w:numFmt w:val="lowerRoman"/>
      <w:lvlText w:val="%6."/>
      <w:lvlJc w:val="right"/>
      <w:pPr>
        <w:ind w:left="5313" w:hanging="180"/>
      </w:pPr>
    </w:lvl>
    <w:lvl w:ilvl="6" w:tplc="280A000F">
      <w:start w:val="1"/>
      <w:numFmt w:val="decimal"/>
      <w:lvlText w:val="%7."/>
      <w:lvlJc w:val="left"/>
      <w:pPr>
        <w:ind w:left="6033" w:hanging="360"/>
      </w:pPr>
    </w:lvl>
    <w:lvl w:ilvl="7" w:tplc="280A0019">
      <w:start w:val="1"/>
      <w:numFmt w:val="lowerLetter"/>
      <w:lvlText w:val="%8."/>
      <w:lvlJc w:val="left"/>
      <w:pPr>
        <w:ind w:left="6753" w:hanging="360"/>
      </w:pPr>
    </w:lvl>
    <w:lvl w:ilvl="8" w:tplc="280A001B">
      <w:start w:val="1"/>
      <w:numFmt w:val="lowerRoman"/>
      <w:lvlText w:val="%9."/>
      <w:lvlJc w:val="right"/>
      <w:pPr>
        <w:ind w:left="7473" w:hanging="180"/>
      </w:pPr>
    </w:lvl>
  </w:abstractNum>
  <w:abstractNum w:abstractNumId="64" w15:restartNumberingAfterBreak="0">
    <w:nsid w:val="74511FDB"/>
    <w:multiLevelType w:val="hybridMultilevel"/>
    <w:tmpl w:val="D85E2FD4"/>
    <w:lvl w:ilvl="0" w:tplc="38B023BC">
      <w:start w:val="1"/>
      <w:numFmt w:val="lowerLetter"/>
      <w:lvlText w:val="%1)"/>
      <w:lvlJc w:val="left"/>
      <w:pPr>
        <w:ind w:left="1353" w:hanging="360"/>
      </w:pPr>
      <w:rPr>
        <w:b w:val="0"/>
        <w:color w:val="auto"/>
      </w:rPr>
    </w:lvl>
    <w:lvl w:ilvl="1" w:tplc="280A0019">
      <w:start w:val="1"/>
      <w:numFmt w:val="lowerLetter"/>
      <w:lvlText w:val="%2."/>
      <w:lvlJc w:val="left"/>
      <w:pPr>
        <w:ind w:left="2215" w:hanging="360"/>
      </w:pPr>
    </w:lvl>
    <w:lvl w:ilvl="2" w:tplc="280A001B" w:tentative="1">
      <w:start w:val="1"/>
      <w:numFmt w:val="lowerRoman"/>
      <w:lvlText w:val="%3."/>
      <w:lvlJc w:val="right"/>
      <w:pPr>
        <w:ind w:left="2935" w:hanging="180"/>
      </w:pPr>
    </w:lvl>
    <w:lvl w:ilvl="3" w:tplc="280A000F" w:tentative="1">
      <w:start w:val="1"/>
      <w:numFmt w:val="decimal"/>
      <w:lvlText w:val="%4."/>
      <w:lvlJc w:val="left"/>
      <w:pPr>
        <w:ind w:left="3655" w:hanging="360"/>
      </w:pPr>
    </w:lvl>
    <w:lvl w:ilvl="4" w:tplc="280A0019" w:tentative="1">
      <w:start w:val="1"/>
      <w:numFmt w:val="lowerLetter"/>
      <w:lvlText w:val="%5."/>
      <w:lvlJc w:val="left"/>
      <w:pPr>
        <w:ind w:left="4375" w:hanging="360"/>
      </w:pPr>
    </w:lvl>
    <w:lvl w:ilvl="5" w:tplc="280A001B" w:tentative="1">
      <w:start w:val="1"/>
      <w:numFmt w:val="lowerRoman"/>
      <w:lvlText w:val="%6."/>
      <w:lvlJc w:val="right"/>
      <w:pPr>
        <w:ind w:left="5095" w:hanging="180"/>
      </w:pPr>
    </w:lvl>
    <w:lvl w:ilvl="6" w:tplc="280A000F" w:tentative="1">
      <w:start w:val="1"/>
      <w:numFmt w:val="decimal"/>
      <w:lvlText w:val="%7."/>
      <w:lvlJc w:val="left"/>
      <w:pPr>
        <w:ind w:left="5815" w:hanging="360"/>
      </w:pPr>
    </w:lvl>
    <w:lvl w:ilvl="7" w:tplc="280A0019" w:tentative="1">
      <w:start w:val="1"/>
      <w:numFmt w:val="lowerLetter"/>
      <w:lvlText w:val="%8."/>
      <w:lvlJc w:val="left"/>
      <w:pPr>
        <w:ind w:left="6535" w:hanging="360"/>
      </w:pPr>
    </w:lvl>
    <w:lvl w:ilvl="8" w:tplc="280A001B" w:tentative="1">
      <w:start w:val="1"/>
      <w:numFmt w:val="lowerRoman"/>
      <w:lvlText w:val="%9."/>
      <w:lvlJc w:val="right"/>
      <w:pPr>
        <w:ind w:left="7255" w:hanging="180"/>
      </w:pPr>
    </w:lvl>
  </w:abstractNum>
  <w:abstractNum w:abstractNumId="65" w15:restartNumberingAfterBreak="0">
    <w:nsid w:val="75755AAB"/>
    <w:multiLevelType w:val="hybridMultilevel"/>
    <w:tmpl w:val="83221D0C"/>
    <w:lvl w:ilvl="0" w:tplc="80A8206E">
      <w:numFmt w:val="bullet"/>
      <w:lvlText w:val="-"/>
      <w:lvlJc w:val="left"/>
      <w:pPr>
        <w:ind w:left="720" w:hanging="360"/>
      </w:pPr>
      <w:rPr>
        <w:rFonts w:ascii="Calibri" w:eastAsia="DengXian"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6711122"/>
    <w:multiLevelType w:val="hybridMultilevel"/>
    <w:tmpl w:val="BB146FE8"/>
    <w:lvl w:ilvl="0" w:tplc="B5680518">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67" w15:restartNumberingAfterBreak="0">
    <w:nsid w:val="7CA81643"/>
    <w:multiLevelType w:val="hybridMultilevel"/>
    <w:tmpl w:val="D26AA388"/>
    <w:lvl w:ilvl="0" w:tplc="828E165A">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68" w15:restartNumberingAfterBreak="0">
    <w:nsid w:val="7F320740"/>
    <w:multiLevelType w:val="hybridMultilevel"/>
    <w:tmpl w:val="E978313E"/>
    <w:lvl w:ilvl="0" w:tplc="0A629CC0">
      <w:numFmt w:val="bullet"/>
      <w:lvlText w:val="-"/>
      <w:lvlJc w:val="left"/>
      <w:pPr>
        <w:ind w:left="720" w:hanging="360"/>
      </w:pPr>
      <w:rPr>
        <w:rFonts w:ascii="Calibri" w:eastAsia="DengXian"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7"/>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1"/>
  </w:num>
  <w:num w:numId="6">
    <w:abstractNumId w:val="24"/>
  </w:num>
  <w:num w:numId="7">
    <w:abstractNumId w:val="2"/>
  </w:num>
  <w:num w:numId="8">
    <w:abstractNumId w:val="67"/>
  </w:num>
  <w:num w:numId="9">
    <w:abstractNumId w:val="57"/>
  </w:num>
  <w:num w:numId="10">
    <w:abstractNumId w:val="23"/>
  </w:num>
  <w:num w:numId="11">
    <w:abstractNumId w:val="54"/>
  </w:num>
  <w:num w:numId="12">
    <w:abstractNumId w:val="30"/>
  </w:num>
  <w:num w:numId="13">
    <w:abstractNumId w:val="60"/>
  </w:num>
  <w:num w:numId="14">
    <w:abstractNumId w:val="28"/>
  </w:num>
  <w:num w:numId="15">
    <w:abstractNumId w:val="39"/>
  </w:num>
  <w:num w:numId="16">
    <w:abstractNumId w:val="1"/>
  </w:num>
  <w:num w:numId="17">
    <w:abstractNumId w:val="66"/>
  </w:num>
  <w:num w:numId="18">
    <w:abstractNumId w:val="29"/>
  </w:num>
  <w:num w:numId="19">
    <w:abstractNumId w:val="14"/>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9"/>
  </w:num>
  <w:num w:numId="32">
    <w:abstractNumId w:val="35"/>
  </w:num>
  <w:num w:numId="33">
    <w:abstractNumId w:val="53"/>
  </w:num>
  <w:num w:numId="34">
    <w:abstractNumId w:val="38"/>
  </w:num>
  <w:num w:numId="35">
    <w:abstractNumId w:val="61"/>
  </w:num>
  <w:num w:numId="36">
    <w:abstractNumId w:val="55"/>
  </w:num>
  <w:num w:numId="37">
    <w:abstractNumId w:val="21"/>
  </w:num>
  <w:num w:numId="38">
    <w:abstractNumId w:val="10"/>
  </w:num>
  <w:num w:numId="39">
    <w:abstractNumId w:val="59"/>
  </w:num>
  <w:num w:numId="40">
    <w:abstractNumId w:val="3"/>
  </w:num>
  <w:num w:numId="41">
    <w:abstractNumId w:val="16"/>
  </w:num>
  <w:num w:numId="42">
    <w:abstractNumId w:val="56"/>
  </w:num>
  <w:num w:numId="43">
    <w:abstractNumId w:val="64"/>
  </w:num>
  <w:num w:numId="44">
    <w:abstractNumId w:val="4"/>
  </w:num>
  <w:num w:numId="45">
    <w:abstractNumId w:val="51"/>
  </w:num>
  <w:num w:numId="46">
    <w:abstractNumId w:val="12"/>
  </w:num>
  <w:num w:numId="47">
    <w:abstractNumId w:val="52"/>
  </w:num>
  <w:num w:numId="48">
    <w:abstractNumId w:val="20"/>
  </w:num>
  <w:num w:numId="49">
    <w:abstractNumId w:val="26"/>
  </w:num>
  <w:num w:numId="50">
    <w:abstractNumId w:val="37"/>
  </w:num>
  <w:num w:numId="51">
    <w:abstractNumId w:val="43"/>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11"/>
  </w:num>
  <w:num w:numId="55">
    <w:abstractNumId w:val="33"/>
  </w:num>
  <w:num w:numId="56">
    <w:abstractNumId w:val="62"/>
  </w:num>
  <w:num w:numId="57">
    <w:abstractNumId w:val="25"/>
  </w:num>
  <w:num w:numId="58">
    <w:abstractNumId w:val="17"/>
  </w:num>
  <w:num w:numId="59">
    <w:abstractNumId w:val="63"/>
  </w:num>
  <w:num w:numId="60">
    <w:abstractNumId w:val="50"/>
  </w:num>
  <w:num w:numId="61">
    <w:abstractNumId w:val="19"/>
  </w:num>
  <w:num w:numId="62">
    <w:abstractNumId w:val="40"/>
  </w:num>
  <w:num w:numId="63">
    <w:abstractNumId w:val="45"/>
  </w:num>
  <w:num w:numId="64">
    <w:abstractNumId w:val="68"/>
  </w:num>
  <w:num w:numId="65">
    <w:abstractNumId w:val="0"/>
  </w:num>
  <w:num w:numId="66">
    <w:abstractNumId w:val="18"/>
  </w:num>
  <w:num w:numId="67">
    <w:abstractNumId w:val="22"/>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num>
  <w:num w:numId="70">
    <w:abstractNumId w:val="65"/>
  </w:num>
  <w:num w:numId="71">
    <w:abstractNumId w:val="9"/>
  </w:num>
  <w:num w:numId="72">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6145">
      <o:colormru v:ext="edit" colors="#ff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73"/>
    <w:rsid w:val="00000624"/>
    <w:rsid w:val="0000067D"/>
    <w:rsid w:val="00000CC0"/>
    <w:rsid w:val="00000EB5"/>
    <w:rsid w:val="0000143E"/>
    <w:rsid w:val="00001CDA"/>
    <w:rsid w:val="000021EA"/>
    <w:rsid w:val="000022CA"/>
    <w:rsid w:val="00002490"/>
    <w:rsid w:val="00003302"/>
    <w:rsid w:val="00003665"/>
    <w:rsid w:val="00005320"/>
    <w:rsid w:val="000061B1"/>
    <w:rsid w:val="000061B7"/>
    <w:rsid w:val="00006511"/>
    <w:rsid w:val="00006D57"/>
    <w:rsid w:val="00007A34"/>
    <w:rsid w:val="00007D49"/>
    <w:rsid w:val="00010055"/>
    <w:rsid w:val="0001077C"/>
    <w:rsid w:val="000109CA"/>
    <w:rsid w:val="00010E60"/>
    <w:rsid w:val="0001120A"/>
    <w:rsid w:val="00011E95"/>
    <w:rsid w:val="00012075"/>
    <w:rsid w:val="00012A2A"/>
    <w:rsid w:val="000136F7"/>
    <w:rsid w:val="00013753"/>
    <w:rsid w:val="00013A41"/>
    <w:rsid w:val="000141FA"/>
    <w:rsid w:val="000149A9"/>
    <w:rsid w:val="000154F3"/>
    <w:rsid w:val="000166CE"/>
    <w:rsid w:val="00016C1C"/>
    <w:rsid w:val="000173B7"/>
    <w:rsid w:val="00017C0B"/>
    <w:rsid w:val="00020981"/>
    <w:rsid w:val="00020CE1"/>
    <w:rsid w:val="00021782"/>
    <w:rsid w:val="00021825"/>
    <w:rsid w:val="0002194D"/>
    <w:rsid w:val="00021F26"/>
    <w:rsid w:val="00022175"/>
    <w:rsid w:val="00022334"/>
    <w:rsid w:val="00022384"/>
    <w:rsid w:val="000223B5"/>
    <w:rsid w:val="00022657"/>
    <w:rsid w:val="0002312A"/>
    <w:rsid w:val="00023568"/>
    <w:rsid w:val="00023723"/>
    <w:rsid w:val="00024C60"/>
    <w:rsid w:val="00025A17"/>
    <w:rsid w:val="00025B22"/>
    <w:rsid w:val="00025B6E"/>
    <w:rsid w:val="0002632B"/>
    <w:rsid w:val="000276BC"/>
    <w:rsid w:val="00027C46"/>
    <w:rsid w:val="00027F48"/>
    <w:rsid w:val="000302BC"/>
    <w:rsid w:val="000311E3"/>
    <w:rsid w:val="00031618"/>
    <w:rsid w:val="00031EFE"/>
    <w:rsid w:val="0003213E"/>
    <w:rsid w:val="00032CCE"/>
    <w:rsid w:val="0003385D"/>
    <w:rsid w:val="000340B0"/>
    <w:rsid w:val="000346A4"/>
    <w:rsid w:val="00034A55"/>
    <w:rsid w:val="00035607"/>
    <w:rsid w:val="00035B2C"/>
    <w:rsid w:val="00035DE2"/>
    <w:rsid w:val="0003661D"/>
    <w:rsid w:val="00036723"/>
    <w:rsid w:val="00036AE8"/>
    <w:rsid w:val="00037B36"/>
    <w:rsid w:val="00037C5C"/>
    <w:rsid w:val="00040118"/>
    <w:rsid w:val="00040135"/>
    <w:rsid w:val="0004025D"/>
    <w:rsid w:val="0004086B"/>
    <w:rsid w:val="000411E5"/>
    <w:rsid w:val="00041336"/>
    <w:rsid w:val="00041359"/>
    <w:rsid w:val="00041D61"/>
    <w:rsid w:val="0004238E"/>
    <w:rsid w:val="00042583"/>
    <w:rsid w:val="00042725"/>
    <w:rsid w:val="00042F61"/>
    <w:rsid w:val="000439C3"/>
    <w:rsid w:val="00043F5E"/>
    <w:rsid w:val="000440E8"/>
    <w:rsid w:val="0004460E"/>
    <w:rsid w:val="000446E4"/>
    <w:rsid w:val="00044C82"/>
    <w:rsid w:val="000455D6"/>
    <w:rsid w:val="00046474"/>
    <w:rsid w:val="0004678E"/>
    <w:rsid w:val="00046909"/>
    <w:rsid w:val="0004743C"/>
    <w:rsid w:val="00047A73"/>
    <w:rsid w:val="00047D1F"/>
    <w:rsid w:val="00047F55"/>
    <w:rsid w:val="0005000C"/>
    <w:rsid w:val="000516B4"/>
    <w:rsid w:val="000518D7"/>
    <w:rsid w:val="00052B2B"/>
    <w:rsid w:val="0005366E"/>
    <w:rsid w:val="0005375A"/>
    <w:rsid w:val="00054BFC"/>
    <w:rsid w:val="000558BB"/>
    <w:rsid w:val="000563D1"/>
    <w:rsid w:val="0005666E"/>
    <w:rsid w:val="00057229"/>
    <w:rsid w:val="00057A49"/>
    <w:rsid w:val="00057D15"/>
    <w:rsid w:val="00060154"/>
    <w:rsid w:val="000606A5"/>
    <w:rsid w:val="00060BF1"/>
    <w:rsid w:val="00060F12"/>
    <w:rsid w:val="000612F4"/>
    <w:rsid w:val="00062369"/>
    <w:rsid w:val="00062AB2"/>
    <w:rsid w:val="000630A9"/>
    <w:rsid w:val="00063939"/>
    <w:rsid w:val="00063F24"/>
    <w:rsid w:val="000645DE"/>
    <w:rsid w:val="00064F55"/>
    <w:rsid w:val="000650EE"/>
    <w:rsid w:val="00065632"/>
    <w:rsid w:val="000662DD"/>
    <w:rsid w:val="000663BC"/>
    <w:rsid w:val="00066EFC"/>
    <w:rsid w:val="00070182"/>
    <w:rsid w:val="000701ED"/>
    <w:rsid w:val="000709F7"/>
    <w:rsid w:val="00071342"/>
    <w:rsid w:val="000724EC"/>
    <w:rsid w:val="00072882"/>
    <w:rsid w:val="00072AC1"/>
    <w:rsid w:val="000730AC"/>
    <w:rsid w:val="00073215"/>
    <w:rsid w:val="00073DE7"/>
    <w:rsid w:val="00074407"/>
    <w:rsid w:val="000749F0"/>
    <w:rsid w:val="00074CBA"/>
    <w:rsid w:val="00075902"/>
    <w:rsid w:val="00076236"/>
    <w:rsid w:val="00076411"/>
    <w:rsid w:val="00076956"/>
    <w:rsid w:val="00076BD5"/>
    <w:rsid w:val="00077A65"/>
    <w:rsid w:val="00077BCC"/>
    <w:rsid w:val="00080799"/>
    <w:rsid w:val="000812B4"/>
    <w:rsid w:val="0008171C"/>
    <w:rsid w:val="000819AE"/>
    <w:rsid w:val="00081D6A"/>
    <w:rsid w:val="00081E4E"/>
    <w:rsid w:val="0008215B"/>
    <w:rsid w:val="00082207"/>
    <w:rsid w:val="00082255"/>
    <w:rsid w:val="00082301"/>
    <w:rsid w:val="0008250E"/>
    <w:rsid w:val="000826E0"/>
    <w:rsid w:val="00084361"/>
    <w:rsid w:val="00084923"/>
    <w:rsid w:val="000851BF"/>
    <w:rsid w:val="000859F8"/>
    <w:rsid w:val="00085AFC"/>
    <w:rsid w:val="00085D83"/>
    <w:rsid w:val="000863B4"/>
    <w:rsid w:val="00086954"/>
    <w:rsid w:val="00090117"/>
    <w:rsid w:val="000905DF"/>
    <w:rsid w:val="00091587"/>
    <w:rsid w:val="0009167A"/>
    <w:rsid w:val="00091A0F"/>
    <w:rsid w:val="00091FAE"/>
    <w:rsid w:val="00092385"/>
    <w:rsid w:val="0009288D"/>
    <w:rsid w:val="00092B4B"/>
    <w:rsid w:val="00092C30"/>
    <w:rsid w:val="000944CF"/>
    <w:rsid w:val="00094A2C"/>
    <w:rsid w:val="00094AEC"/>
    <w:rsid w:val="00094DF2"/>
    <w:rsid w:val="00094E90"/>
    <w:rsid w:val="000953B3"/>
    <w:rsid w:val="00095893"/>
    <w:rsid w:val="00096C48"/>
    <w:rsid w:val="00096D9B"/>
    <w:rsid w:val="00096F42"/>
    <w:rsid w:val="00097A44"/>
    <w:rsid w:val="00097B82"/>
    <w:rsid w:val="00097D82"/>
    <w:rsid w:val="000A050A"/>
    <w:rsid w:val="000A07A6"/>
    <w:rsid w:val="000A0E0A"/>
    <w:rsid w:val="000A0F71"/>
    <w:rsid w:val="000A1289"/>
    <w:rsid w:val="000A14DA"/>
    <w:rsid w:val="000A1B52"/>
    <w:rsid w:val="000A203C"/>
    <w:rsid w:val="000A20B1"/>
    <w:rsid w:val="000A2333"/>
    <w:rsid w:val="000A2928"/>
    <w:rsid w:val="000A2ACA"/>
    <w:rsid w:val="000A2CCB"/>
    <w:rsid w:val="000A3015"/>
    <w:rsid w:val="000A34DE"/>
    <w:rsid w:val="000A39CF"/>
    <w:rsid w:val="000A3F19"/>
    <w:rsid w:val="000A40A0"/>
    <w:rsid w:val="000A42B9"/>
    <w:rsid w:val="000A5162"/>
    <w:rsid w:val="000A6D55"/>
    <w:rsid w:val="000A7B58"/>
    <w:rsid w:val="000A7CBC"/>
    <w:rsid w:val="000B05C7"/>
    <w:rsid w:val="000B0B5A"/>
    <w:rsid w:val="000B0E72"/>
    <w:rsid w:val="000B130F"/>
    <w:rsid w:val="000B1486"/>
    <w:rsid w:val="000B1EB4"/>
    <w:rsid w:val="000B216D"/>
    <w:rsid w:val="000B2A1C"/>
    <w:rsid w:val="000B2F0C"/>
    <w:rsid w:val="000B3656"/>
    <w:rsid w:val="000B3AA9"/>
    <w:rsid w:val="000B3C22"/>
    <w:rsid w:val="000B3FBA"/>
    <w:rsid w:val="000B4D0A"/>
    <w:rsid w:val="000B4F43"/>
    <w:rsid w:val="000B506E"/>
    <w:rsid w:val="000B584E"/>
    <w:rsid w:val="000B645C"/>
    <w:rsid w:val="000B6AAE"/>
    <w:rsid w:val="000B6B1F"/>
    <w:rsid w:val="000B6D2D"/>
    <w:rsid w:val="000B7234"/>
    <w:rsid w:val="000B7988"/>
    <w:rsid w:val="000C0A0D"/>
    <w:rsid w:val="000C0BD8"/>
    <w:rsid w:val="000C0BF3"/>
    <w:rsid w:val="000C1993"/>
    <w:rsid w:val="000C1DE9"/>
    <w:rsid w:val="000C22B6"/>
    <w:rsid w:val="000C22DE"/>
    <w:rsid w:val="000C3E2B"/>
    <w:rsid w:val="000C45CB"/>
    <w:rsid w:val="000C4736"/>
    <w:rsid w:val="000C4E4B"/>
    <w:rsid w:val="000C5783"/>
    <w:rsid w:val="000C5807"/>
    <w:rsid w:val="000C6C3A"/>
    <w:rsid w:val="000C73B3"/>
    <w:rsid w:val="000D0843"/>
    <w:rsid w:val="000D1647"/>
    <w:rsid w:val="000D1A4B"/>
    <w:rsid w:val="000D1C52"/>
    <w:rsid w:val="000D21E3"/>
    <w:rsid w:val="000D2D42"/>
    <w:rsid w:val="000D416D"/>
    <w:rsid w:val="000D49E8"/>
    <w:rsid w:val="000D53AA"/>
    <w:rsid w:val="000D7F09"/>
    <w:rsid w:val="000E151F"/>
    <w:rsid w:val="000E1DDB"/>
    <w:rsid w:val="000E1E58"/>
    <w:rsid w:val="000E23C1"/>
    <w:rsid w:val="000E294E"/>
    <w:rsid w:val="000E3863"/>
    <w:rsid w:val="000E3BCE"/>
    <w:rsid w:val="000E3FDF"/>
    <w:rsid w:val="000E4164"/>
    <w:rsid w:val="000E4278"/>
    <w:rsid w:val="000E44D2"/>
    <w:rsid w:val="000E4C97"/>
    <w:rsid w:val="000E4EBC"/>
    <w:rsid w:val="000E5474"/>
    <w:rsid w:val="000E5AFD"/>
    <w:rsid w:val="000E5DF7"/>
    <w:rsid w:val="000E68C5"/>
    <w:rsid w:val="000E6A05"/>
    <w:rsid w:val="000E6A7B"/>
    <w:rsid w:val="000E6CE9"/>
    <w:rsid w:val="000E6D4D"/>
    <w:rsid w:val="000E6D73"/>
    <w:rsid w:val="000E6EEE"/>
    <w:rsid w:val="000F024F"/>
    <w:rsid w:val="000F042C"/>
    <w:rsid w:val="000F0B3D"/>
    <w:rsid w:val="000F0C55"/>
    <w:rsid w:val="000F0C75"/>
    <w:rsid w:val="000F0C95"/>
    <w:rsid w:val="000F0DB7"/>
    <w:rsid w:val="000F0DB9"/>
    <w:rsid w:val="000F10D9"/>
    <w:rsid w:val="000F12D2"/>
    <w:rsid w:val="000F183A"/>
    <w:rsid w:val="000F1AC0"/>
    <w:rsid w:val="000F2507"/>
    <w:rsid w:val="000F2653"/>
    <w:rsid w:val="000F2DB6"/>
    <w:rsid w:val="000F3078"/>
    <w:rsid w:val="000F3196"/>
    <w:rsid w:val="000F333B"/>
    <w:rsid w:val="000F36C1"/>
    <w:rsid w:val="000F3850"/>
    <w:rsid w:val="000F3FA7"/>
    <w:rsid w:val="000F416D"/>
    <w:rsid w:val="000F417F"/>
    <w:rsid w:val="000F4552"/>
    <w:rsid w:val="000F4C53"/>
    <w:rsid w:val="000F5C09"/>
    <w:rsid w:val="000F6379"/>
    <w:rsid w:val="000F67C9"/>
    <w:rsid w:val="000F69AA"/>
    <w:rsid w:val="000F705C"/>
    <w:rsid w:val="000F734B"/>
    <w:rsid w:val="000F73A2"/>
    <w:rsid w:val="000F766C"/>
    <w:rsid w:val="000F7974"/>
    <w:rsid w:val="00102B26"/>
    <w:rsid w:val="00103D92"/>
    <w:rsid w:val="00103E86"/>
    <w:rsid w:val="0010551E"/>
    <w:rsid w:val="001057D4"/>
    <w:rsid w:val="00105C09"/>
    <w:rsid w:val="0010621E"/>
    <w:rsid w:val="001063AD"/>
    <w:rsid w:val="001063D6"/>
    <w:rsid w:val="001067CE"/>
    <w:rsid w:val="00106AA7"/>
    <w:rsid w:val="0010739F"/>
    <w:rsid w:val="001077C4"/>
    <w:rsid w:val="00107C3A"/>
    <w:rsid w:val="001105FF"/>
    <w:rsid w:val="00110FDA"/>
    <w:rsid w:val="00111241"/>
    <w:rsid w:val="001113AF"/>
    <w:rsid w:val="00111625"/>
    <w:rsid w:val="00112AEC"/>
    <w:rsid w:val="00112EF9"/>
    <w:rsid w:val="00113E2A"/>
    <w:rsid w:val="001142E5"/>
    <w:rsid w:val="001155D2"/>
    <w:rsid w:val="00115977"/>
    <w:rsid w:val="001169A3"/>
    <w:rsid w:val="00116FE6"/>
    <w:rsid w:val="00117B48"/>
    <w:rsid w:val="001200C1"/>
    <w:rsid w:val="00121459"/>
    <w:rsid w:val="0012240F"/>
    <w:rsid w:val="00122B49"/>
    <w:rsid w:val="00122EEF"/>
    <w:rsid w:val="001230C2"/>
    <w:rsid w:val="00123529"/>
    <w:rsid w:val="001243EA"/>
    <w:rsid w:val="00124A58"/>
    <w:rsid w:val="00124B81"/>
    <w:rsid w:val="00124E13"/>
    <w:rsid w:val="00124F02"/>
    <w:rsid w:val="0012546B"/>
    <w:rsid w:val="00125755"/>
    <w:rsid w:val="00125CE9"/>
    <w:rsid w:val="001268F7"/>
    <w:rsid w:val="00126F4C"/>
    <w:rsid w:val="001272E2"/>
    <w:rsid w:val="001276AE"/>
    <w:rsid w:val="00130078"/>
    <w:rsid w:val="00130322"/>
    <w:rsid w:val="00131E06"/>
    <w:rsid w:val="00132130"/>
    <w:rsid w:val="0013226E"/>
    <w:rsid w:val="00132577"/>
    <w:rsid w:val="00132F2F"/>
    <w:rsid w:val="00133093"/>
    <w:rsid w:val="0013357D"/>
    <w:rsid w:val="00133E78"/>
    <w:rsid w:val="00134983"/>
    <w:rsid w:val="00134E7B"/>
    <w:rsid w:val="00135208"/>
    <w:rsid w:val="001356D4"/>
    <w:rsid w:val="00135D2F"/>
    <w:rsid w:val="00135D74"/>
    <w:rsid w:val="0013640E"/>
    <w:rsid w:val="001368D1"/>
    <w:rsid w:val="00137242"/>
    <w:rsid w:val="00137569"/>
    <w:rsid w:val="00137DA0"/>
    <w:rsid w:val="001402C5"/>
    <w:rsid w:val="00140A08"/>
    <w:rsid w:val="00140EB1"/>
    <w:rsid w:val="00143084"/>
    <w:rsid w:val="001430DD"/>
    <w:rsid w:val="001432DF"/>
    <w:rsid w:val="00144211"/>
    <w:rsid w:val="00144639"/>
    <w:rsid w:val="001446DA"/>
    <w:rsid w:val="001454A4"/>
    <w:rsid w:val="00145808"/>
    <w:rsid w:val="001458C0"/>
    <w:rsid w:val="00145A9E"/>
    <w:rsid w:val="00145C33"/>
    <w:rsid w:val="00145ED3"/>
    <w:rsid w:val="00145FBD"/>
    <w:rsid w:val="001463C3"/>
    <w:rsid w:val="0014683A"/>
    <w:rsid w:val="00146F81"/>
    <w:rsid w:val="0014735A"/>
    <w:rsid w:val="00150828"/>
    <w:rsid w:val="00150B42"/>
    <w:rsid w:val="00150D7E"/>
    <w:rsid w:val="00150EF8"/>
    <w:rsid w:val="00150F80"/>
    <w:rsid w:val="001512C2"/>
    <w:rsid w:val="001516BA"/>
    <w:rsid w:val="001517D9"/>
    <w:rsid w:val="00152120"/>
    <w:rsid w:val="001522D0"/>
    <w:rsid w:val="0015244A"/>
    <w:rsid w:val="00152486"/>
    <w:rsid w:val="001527FA"/>
    <w:rsid w:val="00152E9F"/>
    <w:rsid w:val="001532F2"/>
    <w:rsid w:val="00153A46"/>
    <w:rsid w:val="00153E3C"/>
    <w:rsid w:val="001540BF"/>
    <w:rsid w:val="00155A80"/>
    <w:rsid w:val="00155DBC"/>
    <w:rsid w:val="00156DD8"/>
    <w:rsid w:val="001572FE"/>
    <w:rsid w:val="00157A43"/>
    <w:rsid w:val="001604E2"/>
    <w:rsid w:val="001613E9"/>
    <w:rsid w:val="00161494"/>
    <w:rsid w:val="00163B97"/>
    <w:rsid w:val="00163CAD"/>
    <w:rsid w:val="001640BD"/>
    <w:rsid w:val="001644CE"/>
    <w:rsid w:val="001647C9"/>
    <w:rsid w:val="0016483F"/>
    <w:rsid w:val="001657F4"/>
    <w:rsid w:val="001658A1"/>
    <w:rsid w:val="00166983"/>
    <w:rsid w:val="00166C4A"/>
    <w:rsid w:val="0016784D"/>
    <w:rsid w:val="00167AC3"/>
    <w:rsid w:val="001709EE"/>
    <w:rsid w:val="00170C2C"/>
    <w:rsid w:val="00171217"/>
    <w:rsid w:val="001717D5"/>
    <w:rsid w:val="00171984"/>
    <w:rsid w:val="00171C46"/>
    <w:rsid w:val="00172948"/>
    <w:rsid w:val="001732BC"/>
    <w:rsid w:val="00173B96"/>
    <w:rsid w:val="00175118"/>
    <w:rsid w:val="001757C2"/>
    <w:rsid w:val="00175B40"/>
    <w:rsid w:val="00175D65"/>
    <w:rsid w:val="001761FA"/>
    <w:rsid w:val="00176249"/>
    <w:rsid w:val="0017673A"/>
    <w:rsid w:val="00176D51"/>
    <w:rsid w:val="00177585"/>
    <w:rsid w:val="00177FAA"/>
    <w:rsid w:val="001812AF"/>
    <w:rsid w:val="00182019"/>
    <w:rsid w:val="001821E4"/>
    <w:rsid w:val="00182714"/>
    <w:rsid w:val="00182B6E"/>
    <w:rsid w:val="00182C0D"/>
    <w:rsid w:val="00183B8D"/>
    <w:rsid w:val="00183CE6"/>
    <w:rsid w:val="001851ED"/>
    <w:rsid w:val="0018547E"/>
    <w:rsid w:val="00185C09"/>
    <w:rsid w:val="00186DBA"/>
    <w:rsid w:val="0018787B"/>
    <w:rsid w:val="001902DD"/>
    <w:rsid w:val="0019070C"/>
    <w:rsid w:val="00192984"/>
    <w:rsid w:val="00193AC7"/>
    <w:rsid w:val="00193C16"/>
    <w:rsid w:val="001940D5"/>
    <w:rsid w:val="00194768"/>
    <w:rsid w:val="00194D3E"/>
    <w:rsid w:val="00195086"/>
    <w:rsid w:val="001958B8"/>
    <w:rsid w:val="001959B0"/>
    <w:rsid w:val="001962C9"/>
    <w:rsid w:val="001969A6"/>
    <w:rsid w:val="00197310"/>
    <w:rsid w:val="00197C72"/>
    <w:rsid w:val="001A0AC5"/>
    <w:rsid w:val="001A0D4E"/>
    <w:rsid w:val="001A12D3"/>
    <w:rsid w:val="001A13B1"/>
    <w:rsid w:val="001A43A4"/>
    <w:rsid w:val="001A482C"/>
    <w:rsid w:val="001A4837"/>
    <w:rsid w:val="001A4BCA"/>
    <w:rsid w:val="001A501E"/>
    <w:rsid w:val="001A54B7"/>
    <w:rsid w:val="001A56AD"/>
    <w:rsid w:val="001A62AA"/>
    <w:rsid w:val="001A675A"/>
    <w:rsid w:val="001A76C9"/>
    <w:rsid w:val="001A7DE0"/>
    <w:rsid w:val="001B058A"/>
    <w:rsid w:val="001B06FA"/>
    <w:rsid w:val="001B09A7"/>
    <w:rsid w:val="001B0D7B"/>
    <w:rsid w:val="001B0F92"/>
    <w:rsid w:val="001B15B3"/>
    <w:rsid w:val="001B19F9"/>
    <w:rsid w:val="001B1FD2"/>
    <w:rsid w:val="001B20BB"/>
    <w:rsid w:val="001B2293"/>
    <w:rsid w:val="001B2FAB"/>
    <w:rsid w:val="001B32F6"/>
    <w:rsid w:val="001B3CB7"/>
    <w:rsid w:val="001B4087"/>
    <w:rsid w:val="001B4A5E"/>
    <w:rsid w:val="001B4BBB"/>
    <w:rsid w:val="001B502F"/>
    <w:rsid w:val="001B52F5"/>
    <w:rsid w:val="001B53C6"/>
    <w:rsid w:val="001B5910"/>
    <w:rsid w:val="001B61AF"/>
    <w:rsid w:val="001B6986"/>
    <w:rsid w:val="001B7246"/>
    <w:rsid w:val="001B7630"/>
    <w:rsid w:val="001C0485"/>
    <w:rsid w:val="001C2756"/>
    <w:rsid w:val="001C31C0"/>
    <w:rsid w:val="001C331B"/>
    <w:rsid w:val="001C34AD"/>
    <w:rsid w:val="001C3E92"/>
    <w:rsid w:val="001C4A64"/>
    <w:rsid w:val="001C5ADF"/>
    <w:rsid w:val="001C5E5F"/>
    <w:rsid w:val="001C626D"/>
    <w:rsid w:val="001C66DD"/>
    <w:rsid w:val="001C6A31"/>
    <w:rsid w:val="001C6B14"/>
    <w:rsid w:val="001C6C07"/>
    <w:rsid w:val="001C7374"/>
    <w:rsid w:val="001C788E"/>
    <w:rsid w:val="001C7DC2"/>
    <w:rsid w:val="001C7FF8"/>
    <w:rsid w:val="001D01DA"/>
    <w:rsid w:val="001D04CE"/>
    <w:rsid w:val="001D0551"/>
    <w:rsid w:val="001D071A"/>
    <w:rsid w:val="001D0BA1"/>
    <w:rsid w:val="001D0F04"/>
    <w:rsid w:val="001D2680"/>
    <w:rsid w:val="001D2D23"/>
    <w:rsid w:val="001D2E93"/>
    <w:rsid w:val="001D37D5"/>
    <w:rsid w:val="001D3882"/>
    <w:rsid w:val="001D3A74"/>
    <w:rsid w:val="001D3C86"/>
    <w:rsid w:val="001D4823"/>
    <w:rsid w:val="001D4E40"/>
    <w:rsid w:val="001D5481"/>
    <w:rsid w:val="001D57CD"/>
    <w:rsid w:val="001D590B"/>
    <w:rsid w:val="001D693B"/>
    <w:rsid w:val="001D738C"/>
    <w:rsid w:val="001E0220"/>
    <w:rsid w:val="001E030C"/>
    <w:rsid w:val="001E0CBF"/>
    <w:rsid w:val="001E1027"/>
    <w:rsid w:val="001E20CB"/>
    <w:rsid w:val="001E2165"/>
    <w:rsid w:val="001E24CD"/>
    <w:rsid w:val="001E28BE"/>
    <w:rsid w:val="001E2C44"/>
    <w:rsid w:val="001E3478"/>
    <w:rsid w:val="001E4A34"/>
    <w:rsid w:val="001E4A66"/>
    <w:rsid w:val="001E4ECF"/>
    <w:rsid w:val="001E545E"/>
    <w:rsid w:val="001E56D1"/>
    <w:rsid w:val="001E5EBB"/>
    <w:rsid w:val="001E5FD4"/>
    <w:rsid w:val="001E610D"/>
    <w:rsid w:val="001E6864"/>
    <w:rsid w:val="001E6F47"/>
    <w:rsid w:val="001E72DE"/>
    <w:rsid w:val="001E73F8"/>
    <w:rsid w:val="001E767F"/>
    <w:rsid w:val="001E7769"/>
    <w:rsid w:val="001E78AA"/>
    <w:rsid w:val="001E7D84"/>
    <w:rsid w:val="001E7EA2"/>
    <w:rsid w:val="001F004D"/>
    <w:rsid w:val="001F01F4"/>
    <w:rsid w:val="001F029E"/>
    <w:rsid w:val="001F05DB"/>
    <w:rsid w:val="001F09C6"/>
    <w:rsid w:val="001F0C1E"/>
    <w:rsid w:val="001F197D"/>
    <w:rsid w:val="001F1C90"/>
    <w:rsid w:val="001F1D6C"/>
    <w:rsid w:val="001F2BDC"/>
    <w:rsid w:val="001F2CF5"/>
    <w:rsid w:val="001F3C3F"/>
    <w:rsid w:val="001F46FF"/>
    <w:rsid w:val="001F4DA6"/>
    <w:rsid w:val="001F52FB"/>
    <w:rsid w:val="001F635A"/>
    <w:rsid w:val="001F6A0B"/>
    <w:rsid w:val="001F6E64"/>
    <w:rsid w:val="001F6FBA"/>
    <w:rsid w:val="001F7BA0"/>
    <w:rsid w:val="00200443"/>
    <w:rsid w:val="0020056C"/>
    <w:rsid w:val="002006FF"/>
    <w:rsid w:val="002011ED"/>
    <w:rsid w:val="00201656"/>
    <w:rsid w:val="002016CC"/>
    <w:rsid w:val="002033BA"/>
    <w:rsid w:val="00203997"/>
    <w:rsid w:val="00203B30"/>
    <w:rsid w:val="00204E90"/>
    <w:rsid w:val="00204F2A"/>
    <w:rsid w:val="002054C4"/>
    <w:rsid w:val="002059CD"/>
    <w:rsid w:val="00206715"/>
    <w:rsid w:val="00206B59"/>
    <w:rsid w:val="00207381"/>
    <w:rsid w:val="00207943"/>
    <w:rsid w:val="00207DD1"/>
    <w:rsid w:val="00210276"/>
    <w:rsid w:val="00210BB8"/>
    <w:rsid w:val="00210FB6"/>
    <w:rsid w:val="002111CE"/>
    <w:rsid w:val="002113EC"/>
    <w:rsid w:val="0021140A"/>
    <w:rsid w:val="00211AF6"/>
    <w:rsid w:val="0021215E"/>
    <w:rsid w:val="002125B6"/>
    <w:rsid w:val="00213CEF"/>
    <w:rsid w:val="00214B97"/>
    <w:rsid w:val="00214EAC"/>
    <w:rsid w:val="002151FA"/>
    <w:rsid w:val="00215EC4"/>
    <w:rsid w:val="00215F49"/>
    <w:rsid w:val="00216156"/>
    <w:rsid w:val="00216621"/>
    <w:rsid w:val="00216D8B"/>
    <w:rsid w:val="00216FAF"/>
    <w:rsid w:val="00216FF3"/>
    <w:rsid w:val="00217A67"/>
    <w:rsid w:val="002201DB"/>
    <w:rsid w:val="00220274"/>
    <w:rsid w:val="00220CEA"/>
    <w:rsid w:val="0022102D"/>
    <w:rsid w:val="00221F36"/>
    <w:rsid w:val="00222861"/>
    <w:rsid w:val="00222D22"/>
    <w:rsid w:val="00223081"/>
    <w:rsid w:val="002236A2"/>
    <w:rsid w:val="00223754"/>
    <w:rsid w:val="00223934"/>
    <w:rsid w:val="00223C70"/>
    <w:rsid w:val="00223F18"/>
    <w:rsid w:val="002242B9"/>
    <w:rsid w:val="00224451"/>
    <w:rsid w:val="00225373"/>
    <w:rsid w:val="0022540D"/>
    <w:rsid w:val="00225420"/>
    <w:rsid w:val="0022599C"/>
    <w:rsid w:val="002262D8"/>
    <w:rsid w:val="00226376"/>
    <w:rsid w:val="002267B5"/>
    <w:rsid w:val="00226933"/>
    <w:rsid w:val="00226AA6"/>
    <w:rsid w:val="00226B93"/>
    <w:rsid w:val="00226E17"/>
    <w:rsid w:val="00227630"/>
    <w:rsid w:val="002277F4"/>
    <w:rsid w:val="00227A1C"/>
    <w:rsid w:val="00227D85"/>
    <w:rsid w:val="00230268"/>
    <w:rsid w:val="00230582"/>
    <w:rsid w:val="00231789"/>
    <w:rsid w:val="00231DAF"/>
    <w:rsid w:val="00232FA6"/>
    <w:rsid w:val="0023333C"/>
    <w:rsid w:val="00233560"/>
    <w:rsid w:val="00233756"/>
    <w:rsid w:val="002338B3"/>
    <w:rsid w:val="00233EFB"/>
    <w:rsid w:val="00233F3A"/>
    <w:rsid w:val="00234BCA"/>
    <w:rsid w:val="0023501A"/>
    <w:rsid w:val="002362EB"/>
    <w:rsid w:val="002376CD"/>
    <w:rsid w:val="00237FEE"/>
    <w:rsid w:val="002403FB"/>
    <w:rsid w:val="00240AF3"/>
    <w:rsid w:val="00240CBB"/>
    <w:rsid w:val="00241580"/>
    <w:rsid w:val="002417E2"/>
    <w:rsid w:val="0024218C"/>
    <w:rsid w:val="002429A3"/>
    <w:rsid w:val="00242BB8"/>
    <w:rsid w:val="00242BE9"/>
    <w:rsid w:val="00242FCB"/>
    <w:rsid w:val="00245544"/>
    <w:rsid w:val="00245739"/>
    <w:rsid w:val="002457A1"/>
    <w:rsid w:val="00245C3A"/>
    <w:rsid w:val="00246E73"/>
    <w:rsid w:val="002506C1"/>
    <w:rsid w:val="00250DC8"/>
    <w:rsid w:val="00250E53"/>
    <w:rsid w:val="002510FE"/>
    <w:rsid w:val="00251C10"/>
    <w:rsid w:val="00251F2F"/>
    <w:rsid w:val="0025207E"/>
    <w:rsid w:val="002523ED"/>
    <w:rsid w:val="0025251D"/>
    <w:rsid w:val="00252762"/>
    <w:rsid w:val="00252821"/>
    <w:rsid w:val="00252B24"/>
    <w:rsid w:val="002537BB"/>
    <w:rsid w:val="0025455E"/>
    <w:rsid w:val="00254774"/>
    <w:rsid w:val="00254B78"/>
    <w:rsid w:val="00254E4A"/>
    <w:rsid w:val="002554E1"/>
    <w:rsid w:val="00255C71"/>
    <w:rsid w:val="002561FA"/>
    <w:rsid w:val="00256633"/>
    <w:rsid w:val="00256E6B"/>
    <w:rsid w:val="0025745B"/>
    <w:rsid w:val="0025758F"/>
    <w:rsid w:val="00257713"/>
    <w:rsid w:val="00257A94"/>
    <w:rsid w:val="00257DFA"/>
    <w:rsid w:val="002600DB"/>
    <w:rsid w:val="002601C8"/>
    <w:rsid w:val="0026023F"/>
    <w:rsid w:val="002612EC"/>
    <w:rsid w:val="002618CE"/>
    <w:rsid w:val="00262A01"/>
    <w:rsid w:val="00262A09"/>
    <w:rsid w:val="00262D31"/>
    <w:rsid w:val="00263414"/>
    <w:rsid w:val="002636F9"/>
    <w:rsid w:val="0026446D"/>
    <w:rsid w:val="002645FB"/>
    <w:rsid w:val="00264970"/>
    <w:rsid w:val="00264DAC"/>
    <w:rsid w:val="0026618D"/>
    <w:rsid w:val="002664D0"/>
    <w:rsid w:val="00266B4A"/>
    <w:rsid w:val="00266FA7"/>
    <w:rsid w:val="00267173"/>
    <w:rsid w:val="002671C9"/>
    <w:rsid w:val="00267EDE"/>
    <w:rsid w:val="002700A2"/>
    <w:rsid w:val="002704D1"/>
    <w:rsid w:val="00271008"/>
    <w:rsid w:val="00271291"/>
    <w:rsid w:val="002712DF"/>
    <w:rsid w:val="00272A9C"/>
    <w:rsid w:val="00272E59"/>
    <w:rsid w:val="0027326F"/>
    <w:rsid w:val="00273A5F"/>
    <w:rsid w:val="00274188"/>
    <w:rsid w:val="0027464C"/>
    <w:rsid w:val="0027476A"/>
    <w:rsid w:val="00274A2D"/>
    <w:rsid w:val="00274D80"/>
    <w:rsid w:val="0027533A"/>
    <w:rsid w:val="00275542"/>
    <w:rsid w:val="002768DA"/>
    <w:rsid w:val="00276AD1"/>
    <w:rsid w:val="00276BF9"/>
    <w:rsid w:val="002778A1"/>
    <w:rsid w:val="00277973"/>
    <w:rsid w:val="00277A66"/>
    <w:rsid w:val="00277D79"/>
    <w:rsid w:val="00280368"/>
    <w:rsid w:val="00280A2A"/>
    <w:rsid w:val="00280A7F"/>
    <w:rsid w:val="002811B7"/>
    <w:rsid w:val="00281F00"/>
    <w:rsid w:val="002823AF"/>
    <w:rsid w:val="0028265F"/>
    <w:rsid w:val="00283C9E"/>
    <w:rsid w:val="00283ED7"/>
    <w:rsid w:val="00283F0E"/>
    <w:rsid w:val="00283F4A"/>
    <w:rsid w:val="0028415C"/>
    <w:rsid w:val="00284EF5"/>
    <w:rsid w:val="002852C3"/>
    <w:rsid w:val="0028572E"/>
    <w:rsid w:val="002857C1"/>
    <w:rsid w:val="00285804"/>
    <w:rsid w:val="00286A30"/>
    <w:rsid w:val="00287088"/>
    <w:rsid w:val="00287662"/>
    <w:rsid w:val="0028790F"/>
    <w:rsid w:val="00290AAA"/>
    <w:rsid w:val="002913E7"/>
    <w:rsid w:val="0029192A"/>
    <w:rsid w:val="00291F0F"/>
    <w:rsid w:val="00291F2B"/>
    <w:rsid w:val="002924BA"/>
    <w:rsid w:val="00292F30"/>
    <w:rsid w:val="00293CD1"/>
    <w:rsid w:val="002942A5"/>
    <w:rsid w:val="002946D6"/>
    <w:rsid w:val="00295A09"/>
    <w:rsid w:val="00296369"/>
    <w:rsid w:val="00296461"/>
    <w:rsid w:val="00296F29"/>
    <w:rsid w:val="00297DA1"/>
    <w:rsid w:val="002A08B9"/>
    <w:rsid w:val="002A0D33"/>
    <w:rsid w:val="002A1143"/>
    <w:rsid w:val="002A192C"/>
    <w:rsid w:val="002A19E4"/>
    <w:rsid w:val="002A1F46"/>
    <w:rsid w:val="002A1FD6"/>
    <w:rsid w:val="002A21BB"/>
    <w:rsid w:val="002A239F"/>
    <w:rsid w:val="002A2677"/>
    <w:rsid w:val="002A2870"/>
    <w:rsid w:val="002A2BEA"/>
    <w:rsid w:val="002A2F1A"/>
    <w:rsid w:val="002A31D0"/>
    <w:rsid w:val="002A360F"/>
    <w:rsid w:val="002A376A"/>
    <w:rsid w:val="002A4285"/>
    <w:rsid w:val="002A462D"/>
    <w:rsid w:val="002A4D54"/>
    <w:rsid w:val="002A5ACA"/>
    <w:rsid w:val="002A6342"/>
    <w:rsid w:val="002A6D71"/>
    <w:rsid w:val="002A732D"/>
    <w:rsid w:val="002A7401"/>
    <w:rsid w:val="002A7A14"/>
    <w:rsid w:val="002B018F"/>
    <w:rsid w:val="002B081E"/>
    <w:rsid w:val="002B2079"/>
    <w:rsid w:val="002B225B"/>
    <w:rsid w:val="002B2459"/>
    <w:rsid w:val="002B2B38"/>
    <w:rsid w:val="002B2B79"/>
    <w:rsid w:val="002B2EEA"/>
    <w:rsid w:val="002B3B7C"/>
    <w:rsid w:val="002B4769"/>
    <w:rsid w:val="002B49ED"/>
    <w:rsid w:val="002B4B97"/>
    <w:rsid w:val="002B64E5"/>
    <w:rsid w:val="002B703D"/>
    <w:rsid w:val="002B7604"/>
    <w:rsid w:val="002B7B08"/>
    <w:rsid w:val="002B7E2A"/>
    <w:rsid w:val="002B7F03"/>
    <w:rsid w:val="002B7FA3"/>
    <w:rsid w:val="002C02D0"/>
    <w:rsid w:val="002C102B"/>
    <w:rsid w:val="002C114D"/>
    <w:rsid w:val="002C1180"/>
    <w:rsid w:val="002C1362"/>
    <w:rsid w:val="002C1462"/>
    <w:rsid w:val="002C2054"/>
    <w:rsid w:val="002C20F9"/>
    <w:rsid w:val="002C2160"/>
    <w:rsid w:val="002C26DB"/>
    <w:rsid w:val="002C28D1"/>
    <w:rsid w:val="002C2FA4"/>
    <w:rsid w:val="002C363D"/>
    <w:rsid w:val="002C3901"/>
    <w:rsid w:val="002C3FDA"/>
    <w:rsid w:val="002C3FEE"/>
    <w:rsid w:val="002C41B2"/>
    <w:rsid w:val="002C42CB"/>
    <w:rsid w:val="002C43BE"/>
    <w:rsid w:val="002C499E"/>
    <w:rsid w:val="002C5EB6"/>
    <w:rsid w:val="002C61FB"/>
    <w:rsid w:val="002C766F"/>
    <w:rsid w:val="002C7A3A"/>
    <w:rsid w:val="002D021C"/>
    <w:rsid w:val="002D09DF"/>
    <w:rsid w:val="002D14F5"/>
    <w:rsid w:val="002D15AD"/>
    <w:rsid w:val="002D1B01"/>
    <w:rsid w:val="002D1B90"/>
    <w:rsid w:val="002D233C"/>
    <w:rsid w:val="002D253D"/>
    <w:rsid w:val="002D26CE"/>
    <w:rsid w:val="002D2C61"/>
    <w:rsid w:val="002D3289"/>
    <w:rsid w:val="002D3521"/>
    <w:rsid w:val="002D356B"/>
    <w:rsid w:val="002D39A6"/>
    <w:rsid w:val="002D39EC"/>
    <w:rsid w:val="002D5844"/>
    <w:rsid w:val="002D684E"/>
    <w:rsid w:val="002D71A7"/>
    <w:rsid w:val="002D7CB0"/>
    <w:rsid w:val="002E03DF"/>
    <w:rsid w:val="002E04A9"/>
    <w:rsid w:val="002E1817"/>
    <w:rsid w:val="002E20A2"/>
    <w:rsid w:val="002E265E"/>
    <w:rsid w:val="002E2BEB"/>
    <w:rsid w:val="002E3215"/>
    <w:rsid w:val="002E37F6"/>
    <w:rsid w:val="002E4764"/>
    <w:rsid w:val="002E525A"/>
    <w:rsid w:val="002E579D"/>
    <w:rsid w:val="002E5DE6"/>
    <w:rsid w:val="002E6010"/>
    <w:rsid w:val="002E68B5"/>
    <w:rsid w:val="002E6978"/>
    <w:rsid w:val="002F0741"/>
    <w:rsid w:val="002F0ADF"/>
    <w:rsid w:val="002F0D2A"/>
    <w:rsid w:val="002F1964"/>
    <w:rsid w:val="002F1A44"/>
    <w:rsid w:val="002F1EA1"/>
    <w:rsid w:val="002F21FF"/>
    <w:rsid w:val="002F238A"/>
    <w:rsid w:val="002F2900"/>
    <w:rsid w:val="002F3193"/>
    <w:rsid w:val="002F35BE"/>
    <w:rsid w:val="002F3F34"/>
    <w:rsid w:val="002F4365"/>
    <w:rsid w:val="002F4C1D"/>
    <w:rsid w:val="002F51DE"/>
    <w:rsid w:val="002F52BA"/>
    <w:rsid w:val="002F547B"/>
    <w:rsid w:val="002F5526"/>
    <w:rsid w:val="002F57BC"/>
    <w:rsid w:val="002F5EB4"/>
    <w:rsid w:val="002F656E"/>
    <w:rsid w:val="002F6698"/>
    <w:rsid w:val="002F6F53"/>
    <w:rsid w:val="002F719E"/>
    <w:rsid w:val="002F71FF"/>
    <w:rsid w:val="002F7377"/>
    <w:rsid w:val="002F78F5"/>
    <w:rsid w:val="003000C1"/>
    <w:rsid w:val="00300B56"/>
    <w:rsid w:val="00300BE1"/>
    <w:rsid w:val="003013D9"/>
    <w:rsid w:val="00301674"/>
    <w:rsid w:val="00301E68"/>
    <w:rsid w:val="0030280B"/>
    <w:rsid w:val="00302CAD"/>
    <w:rsid w:val="00303504"/>
    <w:rsid w:val="00303DC8"/>
    <w:rsid w:val="00304232"/>
    <w:rsid w:val="00304807"/>
    <w:rsid w:val="00304A10"/>
    <w:rsid w:val="00304AFB"/>
    <w:rsid w:val="00305021"/>
    <w:rsid w:val="00305AC0"/>
    <w:rsid w:val="00306466"/>
    <w:rsid w:val="003072C1"/>
    <w:rsid w:val="0030777A"/>
    <w:rsid w:val="00307C2F"/>
    <w:rsid w:val="00307E67"/>
    <w:rsid w:val="00310B25"/>
    <w:rsid w:val="0031104F"/>
    <w:rsid w:val="003111BA"/>
    <w:rsid w:val="00311483"/>
    <w:rsid w:val="003116F2"/>
    <w:rsid w:val="003121D9"/>
    <w:rsid w:val="00312414"/>
    <w:rsid w:val="003124CB"/>
    <w:rsid w:val="003124EC"/>
    <w:rsid w:val="0031498F"/>
    <w:rsid w:val="00314E5E"/>
    <w:rsid w:val="00314F71"/>
    <w:rsid w:val="00315951"/>
    <w:rsid w:val="00316189"/>
    <w:rsid w:val="003162B4"/>
    <w:rsid w:val="003163D8"/>
    <w:rsid w:val="003169C2"/>
    <w:rsid w:val="00316A7A"/>
    <w:rsid w:val="00316B16"/>
    <w:rsid w:val="00316BDF"/>
    <w:rsid w:val="0031753A"/>
    <w:rsid w:val="00317A2C"/>
    <w:rsid w:val="00317C6B"/>
    <w:rsid w:val="00317C89"/>
    <w:rsid w:val="00317FB6"/>
    <w:rsid w:val="003200D5"/>
    <w:rsid w:val="00320243"/>
    <w:rsid w:val="003210E5"/>
    <w:rsid w:val="00321529"/>
    <w:rsid w:val="00321EF4"/>
    <w:rsid w:val="00322918"/>
    <w:rsid w:val="0032295F"/>
    <w:rsid w:val="00322E53"/>
    <w:rsid w:val="0032300C"/>
    <w:rsid w:val="00323EDE"/>
    <w:rsid w:val="003249B9"/>
    <w:rsid w:val="00325DF1"/>
    <w:rsid w:val="00325F97"/>
    <w:rsid w:val="00326CF3"/>
    <w:rsid w:val="00326FD3"/>
    <w:rsid w:val="00327337"/>
    <w:rsid w:val="00327568"/>
    <w:rsid w:val="003277BA"/>
    <w:rsid w:val="003279D6"/>
    <w:rsid w:val="00327FF8"/>
    <w:rsid w:val="00330472"/>
    <w:rsid w:val="003306DF"/>
    <w:rsid w:val="00330757"/>
    <w:rsid w:val="0033155F"/>
    <w:rsid w:val="003315A3"/>
    <w:rsid w:val="00331656"/>
    <w:rsid w:val="00331C57"/>
    <w:rsid w:val="003327F1"/>
    <w:rsid w:val="00332B4F"/>
    <w:rsid w:val="003330CC"/>
    <w:rsid w:val="003332F5"/>
    <w:rsid w:val="0033336E"/>
    <w:rsid w:val="003337A0"/>
    <w:rsid w:val="00333985"/>
    <w:rsid w:val="00333B54"/>
    <w:rsid w:val="00333F90"/>
    <w:rsid w:val="003345A7"/>
    <w:rsid w:val="003347F6"/>
    <w:rsid w:val="003349CE"/>
    <w:rsid w:val="00334CF6"/>
    <w:rsid w:val="00334F37"/>
    <w:rsid w:val="003350F7"/>
    <w:rsid w:val="003354BC"/>
    <w:rsid w:val="003355E0"/>
    <w:rsid w:val="00335DB6"/>
    <w:rsid w:val="00335E4D"/>
    <w:rsid w:val="003368D6"/>
    <w:rsid w:val="00336A90"/>
    <w:rsid w:val="00336DB3"/>
    <w:rsid w:val="00337494"/>
    <w:rsid w:val="003400A0"/>
    <w:rsid w:val="00340107"/>
    <w:rsid w:val="003401AC"/>
    <w:rsid w:val="00340713"/>
    <w:rsid w:val="0034168D"/>
    <w:rsid w:val="003416A4"/>
    <w:rsid w:val="003423BC"/>
    <w:rsid w:val="0034245C"/>
    <w:rsid w:val="003428E1"/>
    <w:rsid w:val="00343630"/>
    <w:rsid w:val="003442A4"/>
    <w:rsid w:val="00344367"/>
    <w:rsid w:val="00344CC3"/>
    <w:rsid w:val="00345BE7"/>
    <w:rsid w:val="00346079"/>
    <w:rsid w:val="0034677A"/>
    <w:rsid w:val="00347435"/>
    <w:rsid w:val="0034756C"/>
    <w:rsid w:val="00347759"/>
    <w:rsid w:val="00347CE6"/>
    <w:rsid w:val="0035066D"/>
    <w:rsid w:val="00350976"/>
    <w:rsid w:val="003519A8"/>
    <w:rsid w:val="00352327"/>
    <w:rsid w:val="00352882"/>
    <w:rsid w:val="00352BAE"/>
    <w:rsid w:val="00354867"/>
    <w:rsid w:val="0035510E"/>
    <w:rsid w:val="003554D8"/>
    <w:rsid w:val="003554E7"/>
    <w:rsid w:val="00356314"/>
    <w:rsid w:val="0035698E"/>
    <w:rsid w:val="003573B5"/>
    <w:rsid w:val="0035777B"/>
    <w:rsid w:val="003577D0"/>
    <w:rsid w:val="00357802"/>
    <w:rsid w:val="00357824"/>
    <w:rsid w:val="00360226"/>
    <w:rsid w:val="003606CD"/>
    <w:rsid w:val="0036134E"/>
    <w:rsid w:val="00361434"/>
    <w:rsid w:val="00361C9C"/>
    <w:rsid w:val="0036305C"/>
    <w:rsid w:val="0036373E"/>
    <w:rsid w:val="003638AE"/>
    <w:rsid w:val="00363AB9"/>
    <w:rsid w:val="00364372"/>
    <w:rsid w:val="003653C9"/>
    <w:rsid w:val="00365BE9"/>
    <w:rsid w:val="00365CFC"/>
    <w:rsid w:val="00366283"/>
    <w:rsid w:val="003668EF"/>
    <w:rsid w:val="003669CC"/>
    <w:rsid w:val="00366A3E"/>
    <w:rsid w:val="00366C52"/>
    <w:rsid w:val="00366CB2"/>
    <w:rsid w:val="00367482"/>
    <w:rsid w:val="00367ABE"/>
    <w:rsid w:val="0037147C"/>
    <w:rsid w:val="0037173B"/>
    <w:rsid w:val="0037194B"/>
    <w:rsid w:val="00371DAC"/>
    <w:rsid w:val="003721D8"/>
    <w:rsid w:val="00372435"/>
    <w:rsid w:val="0037328A"/>
    <w:rsid w:val="00373408"/>
    <w:rsid w:val="003736CB"/>
    <w:rsid w:val="003737FF"/>
    <w:rsid w:val="003739ED"/>
    <w:rsid w:val="00373F1A"/>
    <w:rsid w:val="00373F9F"/>
    <w:rsid w:val="003744F9"/>
    <w:rsid w:val="00374827"/>
    <w:rsid w:val="00374BC4"/>
    <w:rsid w:val="003751A4"/>
    <w:rsid w:val="003751A7"/>
    <w:rsid w:val="0037574A"/>
    <w:rsid w:val="00376060"/>
    <w:rsid w:val="003760DB"/>
    <w:rsid w:val="00376262"/>
    <w:rsid w:val="00376966"/>
    <w:rsid w:val="00376F91"/>
    <w:rsid w:val="0037767D"/>
    <w:rsid w:val="00380567"/>
    <w:rsid w:val="00380F02"/>
    <w:rsid w:val="00381504"/>
    <w:rsid w:val="003821D3"/>
    <w:rsid w:val="003823A1"/>
    <w:rsid w:val="00383176"/>
    <w:rsid w:val="00383411"/>
    <w:rsid w:val="00383B0D"/>
    <w:rsid w:val="00384029"/>
    <w:rsid w:val="003845BC"/>
    <w:rsid w:val="00384BF2"/>
    <w:rsid w:val="0038562B"/>
    <w:rsid w:val="003864E9"/>
    <w:rsid w:val="00386B5F"/>
    <w:rsid w:val="00390448"/>
    <w:rsid w:val="003904B7"/>
    <w:rsid w:val="00390E1B"/>
    <w:rsid w:val="00390F0A"/>
    <w:rsid w:val="003920D2"/>
    <w:rsid w:val="0039296A"/>
    <w:rsid w:val="00392B68"/>
    <w:rsid w:val="003933B8"/>
    <w:rsid w:val="003938E1"/>
    <w:rsid w:val="00394CA6"/>
    <w:rsid w:val="0039584A"/>
    <w:rsid w:val="0039622F"/>
    <w:rsid w:val="0039639C"/>
    <w:rsid w:val="00396DA2"/>
    <w:rsid w:val="00397B7B"/>
    <w:rsid w:val="003A1024"/>
    <w:rsid w:val="003A14E8"/>
    <w:rsid w:val="003A193E"/>
    <w:rsid w:val="003A1E42"/>
    <w:rsid w:val="003A2604"/>
    <w:rsid w:val="003A3036"/>
    <w:rsid w:val="003A3218"/>
    <w:rsid w:val="003A325D"/>
    <w:rsid w:val="003A3906"/>
    <w:rsid w:val="003A4481"/>
    <w:rsid w:val="003A5309"/>
    <w:rsid w:val="003A610B"/>
    <w:rsid w:val="003A664E"/>
    <w:rsid w:val="003A77B4"/>
    <w:rsid w:val="003B0DF7"/>
    <w:rsid w:val="003B0F88"/>
    <w:rsid w:val="003B2128"/>
    <w:rsid w:val="003B28A2"/>
    <w:rsid w:val="003B336E"/>
    <w:rsid w:val="003B3463"/>
    <w:rsid w:val="003B4228"/>
    <w:rsid w:val="003B4504"/>
    <w:rsid w:val="003B4EF8"/>
    <w:rsid w:val="003B520B"/>
    <w:rsid w:val="003B6409"/>
    <w:rsid w:val="003B68F1"/>
    <w:rsid w:val="003B6FBB"/>
    <w:rsid w:val="003B700E"/>
    <w:rsid w:val="003B7294"/>
    <w:rsid w:val="003B7DC4"/>
    <w:rsid w:val="003C0611"/>
    <w:rsid w:val="003C07DD"/>
    <w:rsid w:val="003C0B7B"/>
    <w:rsid w:val="003C16C9"/>
    <w:rsid w:val="003C204C"/>
    <w:rsid w:val="003C239C"/>
    <w:rsid w:val="003C2D75"/>
    <w:rsid w:val="003C2E6C"/>
    <w:rsid w:val="003C30F5"/>
    <w:rsid w:val="003C334C"/>
    <w:rsid w:val="003C341A"/>
    <w:rsid w:val="003C38B3"/>
    <w:rsid w:val="003C3954"/>
    <w:rsid w:val="003C3DA8"/>
    <w:rsid w:val="003C3FB0"/>
    <w:rsid w:val="003C42F6"/>
    <w:rsid w:val="003C4700"/>
    <w:rsid w:val="003C5152"/>
    <w:rsid w:val="003C5422"/>
    <w:rsid w:val="003C570A"/>
    <w:rsid w:val="003C5C9B"/>
    <w:rsid w:val="003C6570"/>
    <w:rsid w:val="003C6695"/>
    <w:rsid w:val="003C6837"/>
    <w:rsid w:val="003C6A35"/>
    <w:rsid w:val="003C6DD6"/>
    <w:rsid w:val="003C74D4"/>
    <w:rsid w:val="003C78E5"/>
    <w:rsid w:val="003C7B08"/>
    <w:rsid w:val="003C7BD1"/>
    <w:rsid w:val="003C7CB0"/>
    <w:rsid w:val="003C7E17"/>
    <w:rsid w:val="003D02D7"/>
    <w:rsid w:val="003D0405"/>
    <w:rsid w:val="003D1F5C"/>
    <w:rsid w:val="003D2745"/>
    <w:rsid w:val="003D2CCC"/>
    <w:rsid w:val="003D3057"/>
    <w:rsid w:val="003D3AF8"/>
    <w:rsid w:val="003D498A"/>
    <w:rsid w:val="003D4EA8"/>
    <w:rsid w:val="003D4FD6"/>
    <w:rsid w:val="003D572A"/>
    <w:rsid w:val="003D6748"/>
    <w:rsid w:val="003D6F19"/>
    <w:rsid w:val="003D7470"/>
    <w:rsid w:val="003D7491"/>
    <w:rsid w:val="003D7CCD"/>
    <w:rsid w:val="003E082A"/>
    <w:rsid w:val="003E0907"/>
    <w:rsid w:val="003E24A7"/>
    <w:rsid w:val="003E265E"/>
    <w:rsid w:val="003E2FF5"/>
    <w:rsid w:val="003E38F1"/>
    <w:rsid w:val="003E3C9A"/>
    <w:rsid w:val="003E3DEA"/>
    <w:rsid w:val="003E3F7A"/>
    <w:rsid w:val="003E437A"/>
    <w:rsid w:val="003E4889"/>
    <w:rsid w:val="003E4B16"/>
    <w:rsid w:val="003E52FD"/>
    <w:rsid w:val="003E64DC"/>
    <w:rsid w:val="003E659D"/>
    <w:rsid w:val="003E797A"/>
    <w:rsid w:val="003F0B33"/>
    <w:rsid w:val="003F0EE7"/>
    <w:rsid w:val="003F11CA"/>
    <w:rsid w:val="003F15E1"/>
    <w:rsid w:val="003F17C5"/>
    <w:rsid w:val="003F186D"/>
    <w:rsid w:val="003F1BE8"/>
    <w:rsid w:val="003F2595"/>
    <w:rsid w:val="003F2911"/>
    <w:rsid w:val="003F2964"/>
    <w:rsid w:val="003F2B6D"/>
    <w:rsid w:val="003F2C7A"/>
    <w:rsid w:val="003F2CB0"/>
    <w:rsid w:val="003F2CE1"/>
    <w:rsid w:val="003F4E4C"/>
    <w:rsid w:val="003F656C"/>
    <w:rsid w:val="003F6E06"/>
    <w:rsid w:val="003F7412"/>
    <w:rsid w:val="003F7B0D"/>
    <w:rsid w:val="003F7F45"/>
    <w:rsid w:val="00400827"/>
    <w:rsid w:val="0040103E"/>
    <w:rsid w:val="00401053"/>
    <w:rsid w:val="00401D0F"/>
    <w:rsid w:val="0040316E"/>
    <w:rsid w:val="0040325F"/>
    <w:rsid w:val="00403302"/>
    <w:rsid w:val="00403C10"/>
    <w:rsid w:val="00403D2F"/>
    <w:rsid w:val="0040451A"/>
    <w:rsid w:val="004045A8"/>
    <w:rsid w:val="00404840"/>
    <w:rsid w:val="00404CF5"/>
    <w:rsid w:val="004050F6"/>
    <w:rsid w:val="004061AE"/>
    <w:rsid w:val="00406229"/>
    <w:rsid w:val="00406257"/>
    <w:rsid w:val="00406394"/>
    <w:rsid w:val="00407502"/>
    <w:rsid w:val="00407795"/>
    <w:rsid w:val="0041048A"/>
    <w:rsid w:val="00410891"/>
    <w:rsid w:val="00410C48"/>
    <w:rsid w:val="004117C9"/>
    <w:rsid w:val="00411BF6"/>
    <w:rsid w:val="00411C5D"/>
    <w:rsid w:val="00411D42"/>
    <w:rsid w:val="004121A7"/>
    <w:rsid w:val="00412264"/>
    <w:rsid w:val="00412AF2"/>
    <w:rsid w:val="00412B45"/>
    <w:rsid w:val="00413042"/>
    <w:rsid w:val="004131C3"/>
    <w:rsid w:val="00413954"/>
    <w:rsid w:val="00413CC6"/>
    <w:rsid w:val="00413D36"/>
    <w:rsid w:val="00414216"/>
    <w:rsid w:val="00414665"/>
    <w:rsid w:val="00414BCD"/>
    <w:rsid w:val="00415358"/>
    <w:rsid w:val="004153DE"/>
    <w:rsid w:val="00415737"/>
    <w:rsid w:val="00415D8D"/>
    <w:rsid w:val="00417316"/>
    <w:rsid w:val="0041771E"/>
    <w:rsid w:val="00417820"/>
    <w:rsid w:val="00417B31"/>
    <w:rsid w:val="004201C5"/>
    <w:rsid w:val="004204F3"/>
    <w:rsid w:val="00420B40"/>
    <w:rsid w:val="00421722"/>
    <w:rsid w:val="00421C37"/>
    <w:rsid w:val="00421EE9"/>
    <w:rsid w:val="0042210B"/>
    <w:rsid w:val="004224C3"/>
    <w:rsid w:val="0042278C"/>
    <w:rsid w:val="00422A2A"/>
    <w:rsid w:val="00423730"/>
    <w:rsid w:val="00423D12"/>
    <w:rsid w:val="00424135"/>
    <w:rsid w:val="00424653"/>
    <w:rsid w:val="00424A91"/>
    <w:rsid w:val="00424D0E"/>
    <w:rsid w:val="00424D95"/>
    <w:rsid w:val="00425528"/>
    <w:rsid w:val="00425972"/>
    <w:rsid w:val="00426686"/>
    <w:rsid w:val="00426B47"/>
    <w:rsid w:val="004271D0"/>
    <w:rsid w:val="004271DF"/>
    <w:rsid w:val="004276B0"/>
    <w:rsid w:val="00427783"/>
    <w:rsid w:val="004279A9"/>
    <w:rsid w:val="00427A84"/>
    <w:rsid w:val="00427F66"/>
    <w:rsid w:val="004302F7"/>
    <w:rsid w:val="00430AF9"/>
    <w:rsid w:val="00432919"/>
    <w:rsid w:val="004331ED"/>
    <w:rsid w:val="0043339F"/>
    <w:rsid w:val="00433E98"/>
    <w:rsid w:val="00434264"/>
    <w:rsid w:val="004343C4"/>
    <w:rsid w:val="00434FF8"/>
    <w:rsid w:val="004357A3"/>
    <w:rsid w:val="00435CDA"/>
    <w:rsid w:val="004362A5"/>
    <w:rsid w:val="00436537"/>
    <w:rsid w:val="00436B62"/>
    <w:rsid w:val="0043773C"/>
    <w:rsid w:val="00437916"/>
    <w:rsid w:val="004409D2"/>
    <w:rsid w:val="00440D3E"/>
    <w:rsid w:val="00440E17"/>
    <w:rsid w:val="00441013"/>
    <w:rsid w:val="00442E7E"/>
    <w:rsid w:val="004430DC"/>
    <w:rsid w:val="004431CB"/>
    <w:rsid w:val="0044393E"/>
    <w:rsid w:val="004442D7"/>
    <w:rsid w:val="004443E5"/>
    <w:rsid w:val="00444472"/>
    <w:rsid w:val="004444D9"/>
    <w:rsid w:val="00444AB2"/>
    <w:rsid w:val="0044531B"/>
    <w:rsid w:val="00445649"/>
    <w:rsid w:val="00445FD2"/>
    <w:rsid w:val="0044709E"/>
    <w:rsid w:val="004478F4"/>
    <w:rsid w:val="00450602"/>
    <w:rsid w:val="00450C74"/>
    <w:rsid w:val="00450F46"/>
    <w:rsid w:val="004513AB"/>
    <w:rsid w:val="00451624"/>
    <w:rsid w:val="00451DFD"/>
    <w:rsid w:val="004529AD"/>
    <w:rsid w:val="00452C77"/>
    <w:rsid w:val="004537B0"/>
    <w:rsid w:val="004547DC"/>
    <w:rsid w:val="00454E7C"/>
    <w:rsid w:val="00455A55"/>
    <w:rsid w:val="00455F3B"/>
    <w:rsid w:val="00456813"/>
    <w:rsid w:val="004573FD"/>
    <w:rsid w:val="004575AE"/>
    <w:rsid w:val="004579AB"/>
    <w:rsid w:val="004605F5"/>
    <w:rsid w:val="004606B5"/>
    <w:rsid w:val="00461568"/>
    <w:rsid w:val="0046188A"/>
    <w:rsid w:val="00462036"/>
    <w:rsid w:val="00462A63"/>
    <w:rsid w:val="00462E60"/>
    <w:rsid w:val="004631EA"/>
    <w:rsid w:val="004634EF"/>
    <w:rsid w:val="004635D4"/>
    <w:rsid w:val="0046520A"/>
    <w:rsid w:val="004665B0"/>
    <w:rsid w:val="004666CC"/>
    <w:rsid w:val="0046680D"/>
    <w:rsid w:val="00466A3A"/>
    <w:rsid w:val="00466CB2"/>
    <w:rsid w:val="004677B0"/>
    <w:rsid w:val="004707B0"/>
    <w:rsid w:val="0047087D"/>
    <w:rsid w:val="00470F30"/>
    <w:rsid w:val="00471288"/>
    <w:rsid w:val="004715D5"/>
    <w:rsid w:val="0047173A"/>
    <w:rsid w:val="00471ABD"/>
    <w:rsid w:val="00472522"/>
    <w:rsid w:val="00472771"/>
    <w:rsid w:val="00472B2E"/>
    <w:rsid w:val="00472C5E"/>
    <w:rsid w:val="00472EA9"/>
    <w:rsid w:val="00473013"/>
    <w:rsid w:val="004731DE"/>
    <w:rsid w:val="00473524"/>
    <w:rsid w:val="004735ED"/>
    <w:rsid w:val="0047384C"/>
    <w:rsid w:val="00473B49"/>
    <w:rsid w:val="00474676"/>
    <w:rsid w:val="00474E1E"/>
    <w:rsid w:val="00475066"/>
    <w:rsid w:val="004750E9"/>
    <w:rsid w:val="00476569"/>
    <w:rsid w:val="00476748"/>
    <w:rsid w:val="00476768"/>
    <w:rsid w:val="004775E2"/>
    <w:rsid w:val="00480527"/>
    <w:rsid w:val="00480D41"/>
    <w:rsid w:val="00481029"/>
    <w:rsid w:val="004831F3"/>
    <w:rsid w:val="004835C5"/>
    <w:rsid w:val="00483B2F"/>
    <w:rsid w:val="00484619"/>
    <w:rsid w:val="00484A74"/>
    <w:rsid w:val="00486703"/>
    <w:rsid w:val="00486EEA"/>
    <w:rsid w:val="0049030A"/>
    <w:rsid w:val="004905D6"/>
    <w:rsid w:val="00491C88"/>
    <w:rsid w:val="004928BF"/>
    <w:rsid w:val="00493071"/>
    <w:rsid w:val="0049311A"/>
    <w:rsid w:val="0049330E"/>
    <w:rsid w:val="00493885"/>
    <w:rsid w:val="00493E67"/>
    <w:rsid w:val="00494852"/>
    <w:rsid w:val="00494FD1"/>
    <w:rsid w:val="00495408"/>
    <w:rsid w:val="004963BD"/>
    <w:rsid w:val="0049675A"/>
    <w:rsid w:val="004968A7"/>
    <w:rsid w:val="00496E5B"/>
    <w:rsid w:val="00497215"/>
    <w:rsid w:val="00497440"/>
    <w:rsid w:val="0049768D"/>
    <w:rsid w:val="00497C51"/>
    <w:rsid w:val="004A07F4"/>
    <w:rsid w:val="004A1291"/>
    <w:rsid w:val="004A2386"/>
    <w:rsid w:val="004A259F"/>
    <w:rsid w:val="004A2642"/>
    <w:rsid w:val="004A264E"/>
    <w:rsid w:val="004A4B0D"/>
    <w:rsid w:val="004A4B67"/>
    <w:rsid w:val="004A4C86"/>
    <w:rsid w:val="004A5346"/>
    <w:rsid w:val="004A55E7"/>
    <w:rsid w:val="004A5C40"/>
    <w:rsid w:val="004A6CEB"/>
    <w:rsid w:val="004A6D88"/>
    <w:rsid w:val="004A7306"/>
    <w:rsid w:val="004A77DA"/>
    <w:rsid w:val="004A7B34"/>
    <w:rsid w:val="004B024C"/>
    <w:rsid w:val="004B0523"/>
    <w:rsid w:val="004B065C"/>
    <w:rsid w:val="004B0C18"/>
    <w:rsid w:val="004B126A"/>
    <w:rsid w:val="004B1C6D"/>
    <w:rsid w:val="004B2360"/>
    <w:rsid w:val="004B2763"/>
    <w:rsid w:val="004B2B0F"/>
    <w:rsid w:val="004B46FB"/>
    <w:rsid w:val="004B47CC"/>
    <w:rsid w:val="004B4A5C"/>
    <w:rsid w:val="004B4BEF"/>
    <w:rsid w:val="004B4F8A"/>
    <w:rsid w:val="004B5632"/>
    <w:rsid w:val="004B5FCF"/>
    <w:rsid w:val="004B65F5"/>
    <w:rsid w:val="004C0562"/>
    <w:rsid w:val="004C0A49"/>
    <w:rsid w:val="004C0A51"/>
    <w:rsid w:val="004C0A67"/>
    <w:rsid w:val="004C0ED3"/>
    <w:rsid w:val="004C1259"/>
    <w:rsid w:val="004C13B6"/>
    <w:rsid w:val="004C17D2"/>
    <w:rsid w:val="004C272C"/>
    <w:rsid w:val="004C3129"/>
    <w:rsid w:val="004C3347"/>
    <w:rsid w:val="004C3F10"/>
    <w:rsid w:val="004C4498"/>
    <w:rsid w:val="004C4865"/>
    <w:rsid w:val="004C4EED"/>
    <w:rsid w:val="004C5BD5"/>
    <w:rsid w:val="004C5FD9"/>
    <w:rsid w:val="004C64E0"/>
    <w:rsid w:val="004C783B"/>
    <w:rsid w:val="004C7D53"/>
    <w:rsid w:val="004D0B40"/>
    <w:rsid w:val="004D1210"/>
    <w:rsid w:val="004D19D9"/>
    <w:rsid w:val="004D1E09"/>
    <w:rsid w:val="004D2024"/>
    <w:rsid w:val="004D2362"/>
    <w:rsid w:val="004D26FC"/>
    <w:rsid w:val="004D2868"/>
    <w:rsid w:val="004D2F3E"/>
    <w:rsid w:val="004D3109"/>
    <w:rsid w:val="004D33EB"/>
    <w:rsid w:val="004D3842"/>
    <w:rsid w:val="004D39A2"/>
    <w:rsid w:val="004D3F5B"/>
    <w:rsid w:val="004D4301"/>
    <w:rsid w:val="004D48AE"/>
    <w:rsid w:val="004D48DF"/>
    <w:rsid w:val="004D4C6A"/>
    <w:rsid w:val="004D4F60"/>
    <w:rsid w:val="004D5BB4"/>
    <w:rsid w:val="004D621D"/>
    <w:rsid w:val="004D663C"/>
    <w:rsid w:val="004D690B"/>
    <w:rsid w:val="004D7080"/>
    <w:rsid w:val="004D7389"/>
    <w:rsid w:val="004D7D5C"/>
    <w:rsid w:val="004E0010"/>
    <w:rsid w:val="004E071D"/>
    <w:rsid w:val="004E1283"/>
    <w:rsid w:val="004E1AE8"/>
    <w:rsid w:val="004E1E4E"/>
    <w:rsid w:val="004E241D"/>
    <w:rsid w:val="004E25E3"/>
    <w:rsid w:val="004E33C3"/>
    <w:rsid w:val="004E3635"/>
    <w:rsid w:val="004E3B16"/>
    <w:rsid w:val="004E3B3E"/>
    <w:rsid w:val="004E3BBD"/>
    <w:rsid w:val="004E3DB2"/>
    <w:rsid w:val="004E4324"/>
    <w:rsid w:val="004E4B0A"/>
    <w:rsid w:val="004E4C93"/>
    <w:rsid w:val="004E5139"/>
    <w:rsid w:val="004E5223"/>
    <w:rsid w:val="004E52F8"/>
    <w:rsid w:val="004E5DB3"/>
    <w:rsid w:val="004E61E9"/>
    <w:rsid w:val="004E6E5E"/>
    <w:rsid w:val="004E7233"/>
    <w:rsid w:val="004E7721"/>
    <w:rsid w:val="004E776D"/>
    <w:rsid w:val="004E7919"/>
    <w:rsid w:val="004F04D4"/>
    <w:rsid w:val="004F0DC8"/>
    <w:rsid w:val="004F0E48"/>
    <w:rsid w:val="004F0F07"/>
    <w:rsid w:val="004F1801"/>
    <w:rsid w:val="004F2AEC"/>
    <w:rsid w:val="004F2C46"/>
    <w:rsid w:val="004F2D0C"/>
    <w:rsid w:val="004F2E53"/>
    <w:rsid w:val="004F40FA"/>
    <w:rsid w:val="004F4FC7"/>
    <w:rsid w:val="004F50EF"/>
    <w:rsid w:val="004F533A"/>
    <w:rsid w:val="004F5551"/>
    <w:rsid w:val="004F58A2"/>
    <w:rsid w:val="004F5985"/>
    <w:rsid w:val="004F5B9C"/>
    <w:rsid w:val="004F5D02"/>
    <w:rsid w:val="004F6D01"/>
    <w:rsid w:val="004F7F38"/>
    <w:rsid w:val="00501332"/>
    <w:rsid w:val="00501A7A"/>
    <w:rsid w:val="00501C36"/>
    <w:rsid w:val="00501F81"/>
    <w:rsid w:val="0050299B"/>
    <w:rsid w:val="00502E23"/>
    <w:rsid w:val="0050335B"/>
    <w:rsid w:val="0050344E"/>
    <w:rsid w:val="0050363D"/>
    <w:rsid w:val="005040D0"/>
    <w:rsid w:val="00506217"/>
    <w:rsid w:val="00506487"/>
    <w:rsid w:val="0050775F"/>
    <w:rsid w:val="00507FD3"/>
    <w:rsid w:val="005100F4"/>
    <w:rsid w:val="005108B0"/>
    <w:rsid w:val="00510D37"/>
    <w:rsid w:val="0051149E"/>
    <w:rsid w:val="00511F6F"/>
    <w:rsid w:val="00512175"/>
    <w:rsid w:val="00512C47"/>
    <w:rsid w:val="00512F8B"/>
    <w:rsid w:val="005138D5"/>
    <w:rsid w:val="005139F9"/>
    <w:rsid w:val="00513A0A"/>
    <w:rsid w:val="005144EB"/>
    <w:rsid w:val="005146F7"/>
    <w:rsid w:val="00514900"/>
    <w:rsid w:val="00516D33"/>
    <w:rsid w:val="00516E80"/>
    <w:rsid w:val="0051796A"/>
    <w:rsid w:val="00517CD2"/>
    <w:rsid w:val="00517E81"/>
    <w:rsid w:val="00520824"/>
    <w:rsid w:val="00520982"/>
    <w:rsid w:val="00520D64"/>
    <w:rsid w:val="00520F71"/>
    <w:rsid w:val="00521585"/>
    <w:rsid w:val="0052189A"/>
    <w:rsid w:val="00522548"/>
    <w:rsid w:val="00522689"/>
    <w:rsid w:val="00522EF6"/>
    <w:rsid w:val="00523872"/>
    <w:rsid w:val="00524A90"/>
    <w:rsid w:val="00525219"/>
    <w:rsid w:val="005255F4"/>
    <w:rsid w:val="0052680A"/>
    <w:rsid w:val="0052742E"/>
    <w:rsid w:val="005274AC"/>
    <w:rsid w:val="00527907"/>
    <w:rsid w:val="00527DC6"/>
    <w:rsid w:val="005301CC"/>
    <w:rsid w:val="00530CFE"/>
    <w:rsid w:val="00531426"/>
    <w:rsid w:val="005315D0"/>
    <w:rsid w:val="0053281C"/>
    <w:rsid w:val="00532A6B"/>
    <w:rsid w:val="00533D99"/>
    <w:rsid w:val="00536911"/>
    <w:rsid w:val="00537326"/>
    <w:rsid w:val="00537BF2"/>
    <w:rsid w:val="00537E9A"/>
    <w:rsid w:val="005403AD"/>
    <w:rsid w:val="00540D1E"/>
    <w:rsid w:val="005413D3"/>
    <w:rsid w:val="00541CD8"/>
    <w:rsid w:val="005422EE"/>
    <w:rsid w:val="00542BAE"/>
    <w:rsid w:val="00542E86"/>
    <w:rsid w:val="0054323F"/>
    <w:rsid w:val="005442F5"/>
    <w:rsid w:val="0054499D"/>
    <w:rsid w:val="005449FF"/>
    <w:rsid w:val="00544EFD"/>
    <w:rsid w:val="00545E6B"/>
    <w:rsid w:val="005461D6"/>
    <w:rsid w:val="005462C7"/>
    <w:rsid w:val="005469F3"/>
    <w:rsid w:val="00546E41"/>
    <w:rsid w:val="00546E55"/>
    <w:rsid w:val="0054737D"/>
    <w:rsid w:val="00547AFF"/>
    <w:rsid w:val="00550AC9"/>
    <w:rsid w:val="00550C77"/>
    <w:rsid w:val="0055121E"/>
    <w:rsid w:val="00551C48"/>
    <w:rsid w:val="0055296C"/>
    <w:rsid w:val="00553372"/>
    <w:rsid w:val="0055359F"/>
    <w:rsid w:val="0055364A"/>
    <w:rsid w:val="00553CF9"/>
    <w:rsid w:val="00553FB7"/>
    <w:rsid w:val="00554029"/>
    <w:rsid w:val="005543EA"/>
    <w:rsid w:val="00554728"/>
    <w:rsid w:val="0055485B"/>
    <w:rsid w:val="005548D6"/>
    <w:rsid w:val="00554B61"/>
    <w:rsid w:val="00554F36"/>
    <w:rsid w:val="00555154"/>
    <w:rsid w:val="0055532C"/>
    <w:rsid w:val="0055534C"/>
    <w:rsid w:val="00555E32"/>
    <w:rsid w:val="00556244"/>
    <w:rsid w:val="0055624F"/>
    <w:rsid w:val="00556A21"/>
    <w:rsid w:val="005577C3"/>
    <w:rsid w:val="00560233"/>
    <w:rsid w:val="00560D08"/>
    <w:rsid w:val="00560D81"/>
    <w:rsid w:val="005616DD"/>
    <w:rsid w:val="00561C04"/>
    <w:rsid w:val="00562C4F"/>
    <w:rsid w:val="00563354"/>
    <w:rsid w:val="005638E3"/>
    <w:rsid w:val="00563C9E"/>
    <w:rsid w:val="00564403"/>
    <w:rsid w:val="00564470"/>
    <w:rsid w:val="005644F0"/>
    <w:rsid w:val="00565D5F"/>
    <w:rsid w:val="0056686E"/>
    <w:rsid w:val="00567128"/>
    <w:rsid w:val="005673C2"/>
    <w:rsid w:val="0057059A"/>
    <w:rsid w:val="0057059B"/>
    <w:rsid w:val="00570F5C"/>
    <w:rsid w:val="00571227"/>
    <w:rsid w:val="00571A9C"/>
    <w:rsid w:val="0057214B"/>
    <w:rsid w:val="005722F4"/>
    <w:rsid w:val="00572F64"/>
    <w:rsid w:val="0057366E"/>
    <w:rsid w:val="005749AC"/>
    <w:rsid w:val="005749F1"/>
    <w:rsid w:val="00575295"/>
    <w:rsid w:val="00575647"/>
    <w:rsid w:val="00576137"/>
    <w:rsid w:val="00576267"/>
    <w:rsid w:val="005763CD"/>
    <w:rsid w:val="00577278"/>
    <w:rsid w:val="00577C51"/>
    <w:rsid w:val="00580148"/>
    <w:rsid w:val="005807EE"/>
    <w:rsid w:val="00580BC0"/>
    <w:rsid w:val="00580FEE"/>
    <w:rsid w:val="00581704"/>
    <w:rsid w:val="00581814"/>
    <w:rsid w:val="00581A4C"/>
    <w:rsid w:val="00581E0F"/>
    <w:rsid w:val="00581EE0"/>
    <w:rsid w:val="0058261D"/>
    <w:rsid w:val="00582892"/>
    <w:rsid w:val="005832B5"/>
    <w:rsid w:val="00583A40"/>
    <w:rsid w:val="00583C20"/>
    <w:rsid w:val="00585212"/>
    <w:rsid w:val="00585648"/>
    <w:rsid w:val="005861A0"/>
    <w:rsid w:val="005873BC"/>
    <w:rsid w:val="00587502"/>
    <w:rsid w:val="00587936"/>
    <w:rsid w:val="00587B61"/>
    <w:rsid w:val="00587E47"/>
    <w:rsid w:val="00590672"/>
    <w:rsid w:val="0059090E"/>
    <w:rsid w:val="00590DC9"/>
    <w:rsid w:val="0059149C"/>
    <w:rsid w:val="0059194F"/>
    <w:rsid w:val="00592437"/>
    <w:rsid w:val="005926B1"/>
    <w:rsid w:val="0059297C"/>
    <w:rsid w:val="005934F5"/>
    <w:rsid w:val="00593877"/>
    <w:rsid w:val="00594918"/>
    <w:rsid w:val="00594DFF"/>
    <w:rsid w:val="0059510A"/>
    <w:rsid w:val="00595D42"/>
    <w:rsid w:val="00595D5E"/>
    <w:rsid w:val="00595DAD"/>
    <w:rsid w:val="0059623C"/>
    <w:rsid w:val="0059626A"/>
    <w:rsid w:val="005965C0"/>
    <w:rsid w:val="0059686D"/>
    <w:rsid w:val="00596BA2"/>
    <w:rsid w:val="005975F7"/>
    <w:rsid w:val="0059770D"/>
    <w:rsid w:val="00597CC9"/>
    <w:rsid w:val="005A04EA"/>
    <w:rsid w:val="005A09F5"/>
    <w:rsid w:val="005A0D68"/>
    <w:rsid w:val="005A1110"/>
    <w:rsid w:val="005A169A"/>
    <w:rsid w:val="005A2289"/>
    <w:rsid w:val="005A315A"/>
    <w:rsid w:val="005A3E6C"/>
    <w:rsid w:val="005A400D"/>
    <w:rsid w:val="005A466C"/>
    <w:rsid w:val="005A479B"/>
    <w:rsid w:val="005A4829"/>
    <w:rsid w:val="005A4BB2"/>
    <w:rsid w:val="005A5A58"/>
    <w:rsid w:val="005A5C05"/>
    <w:rsid w:val="005A6665"/>
    <w:rsid w:val="005A7634"/>
    <w:rsid w:val="005A7652"/>
    <w:rsid w:val="005A770C"/>
    <w:rsid w:val="005A7B13"/>
    <w:rsid w:val="005B03FA"/>
    <w:rsid w:val="005B0BF0"/>
    <w:rsid w:val="005B1F78"/>
    <w:rsid w:val="005B2F59"/>
    <w:rsid w:val="005B4B56"/>
    <w:rsid w:val="005B4F94"/>
    <w:rsid w:val="005B5712"/>
    <w:rsid w:val="005B5B87"/>
    <w:rsid w:val="005B68D5"/>
    <w:rsid w:val="005B69B7"/>
    <w:rsid w:val="005B715F"/>
    <w:rsid w:val="005B72EC"/>
    <w:rsid w:val="005B7499"/>
    <w:rsid w:val="005B7FA7"/>
    <w:rsid w:val="005C07C7"/>
    <w:rsid w:val="005C0A9D"/>
    <w:rsid w:val="005C0CF4"/>
    <w:rsid w:val="005C0D2A"/>
    <w:rsid w:val="005C112C"/>
    <w:rsid w:val="005C122D"/>
    <w:rsid w:val="005C167D"/>
    <w:rsid w:val="005C1701"/>
    <w:rsid w:val="005C182C"/>
    <w:rsid w:val="005C19B8"/>
    <w:rsid w:val="005C1D51"/>
    <w:rsid w:val="005C224F"/>
    <w:rsid w:val="005C2D03"/>
    <w:rsid w:val="005C2D5D"/>
    <w:rsid w:val="005C3426"/>
    <w:rsid w:val="005C422D"/>
    <w:rsid w:val="005C5866"/>
    <w:rsid w:val="005C5CC2"/>
    <w:rsid w:val="005C6228"/>
    <w:rsid w:val="005C65E9"/>
    <w:rsid w:val="005C681B"/>
    <w:rsid w:val="005C6AE8"/>
    <w:rsid w:val="005C6FD2"/>
    <w:rsid w:val="005C73AB"/>
    <w:rsid w:val="005C75A7"/>
    <w:rsid w:val="005C79FF"/>
    <w:rsid w:val="005C7BF8"/>
    <w:rsid w:val="005C7D3F"/>
    <w:rsid w:val="005D01C7"/>
    <w:rsid w:val="005D01D4"/>
    <w:rsid w:val="005D07C0"/>
    <w:rsid w:val="005D0D35"/>
    <w:rsid w:val="005D1048"/>
    <w:rsid w:val="005D105C"/>
    <w:rsid w:val="005D21B1"/>
    <w:rsid w:val="005D2200"/>
    <w:rsid w:val="005D27BD"/>
    <w:rsid w:val="005D2FA2"/>
    <w:rsid w:val="005D3A78"/>
    <w:rsid w:val="005D3CDE"/>
    <w:rsid w:val="005D448B"/>
    <w:rsid w:val="005D4573"/>
    <w:rsid w:val="005D4BC0"/>
    <w:rsid w:val="005D4D81"/>
    <w:rsid w:val="005D5644"/>
    <w:rsid w:val="005D5883"/>
    <w:rsid w:val="005D5CAA"/>
    <w:rsid w:val="005D5CDC"/>
    <w:rsid w:val="005D5F7C"/>
    <w:rsid w:val="005D6AD7"/>
    <w:rsid w:val="005D70E9"/>
    <w:rsid w:val="005D7474"/>
    <w:rsid w:val="005D7994"/>
    <w:rsid w:val="005D79D4"/>
    <w:rsid w:val="005D7F1C"/>
    <w:rsid w:val="005E0226"/>
    <w:rsid w:val="005E0FE6"/>
    <w:rsid w:val="005E13D6"/>
    <w:rsid w:val="005E1682"/>
    <w:rsid w:val="005E185D"/>
    <w:rsid w:val="005E3E72"/>
    <w:rsid w:val="005E44F9"/>
    <w:rsid w:val="005E47FA"/>
    <w:rsid w:val="005E4BF4"/>
    <w:rsid w:val="005E4D02"/>
    <w:rsid w:val="005E5483"/>
    <w:rsid w:val="005E5CFA"/>
    <w:rsid w:val="005E64B9"/>
    <w:rsid w:val="005E650E"/>
    <w:rsid w:val="005E6599"/>
    <w:rsid w:val="005E7A36"/>
    <w:rsid w:val="005E7FC2"/>
    <w:rsid w:val="005F1971"/>
    <w:rsid w:val="005F1BF6"/>
    <w:rsid w:val="005F1DA2"/>
    <w:rsid w:val="005F273E"/>
    <w:rsid w:val="005F496E"/>
    <w:rsid w:val="005F4979"/>
    <w:rsid w:val="005F5016"/>
    <w:rsid w:val="005F5311"/>
    <w:rsid w:val="005F5679"/>
    <w:rsid w:val="005F6134"/>
    <w:rsid w:val="005F627B"/>
    <w:rsid w:val="005F7836"/>
    <w:rsid w:val="005F7DEB"/>
    <w:rsid w:val="005F7F59"/>
    <w:rsid w:val="00600198"/>
    <w:rsid w:val="006001A7"/>
    <w:rsid w:val="0060047C"/>
    <w:rsid w:val="00600A73"/>
    <w:rsid w:val="00600B77"/>
    <w:rsid w:val="00601223"/>
    <w:rsid w:val="00601DB2"/>
    <w:rsid w:val="00601F4D"/>
    <w:rsid w:val="006029EC"/>
    <w:rsid w:val="00602C04"/>
    <w:rsid w:val="00602E63"/>
    <w:rsid w:val="00603317"/>
    <w:rsid w:val="00603A8E"/>
    <w:rsid w:val="0060427B"/>
    <w:rsid w:val="0060434C"/>
    <w:rsid w:val="00604985"/>
    <w:rsid w:val="00604E34"/>
    <w:rsid w:val="00604F65"/>
    <w:rsid w:val="006058E8"/>
    <w:rsid w:val="00605D54"/>
    <w:rsid w:val="0060687C"/>
    <w:rsid w:val="006069A2"/>
    <w:rsid w:val="00606D6C"/>
    <w:rsid w:val="00606E09"/>
    <w:rsid w:val="0060727D"/>
    <w:rsid w:val="00607284"/>
    <w:rsid w:val="00607437"/>
    <w:rsid w:val="00610077"/>
    <w:rsid w:val="00610E47"/>
    <w:rsid w:val="00611049"/>
    <w:rsid w:val="006110B8"/>
    <w:rsid w:val="00611470"/>
    <w:rsid w:val="00611920"/>
    <w:rsid w:val="00611C4B"/>
    <w:rsid w:val="006124AD"/>
    <w:rsid w:val="00612A89"/>
    <w:rsid w:val="0061322B"/>
    <w:rsid w:val="006141BB"/>
    <w:rsid w:val="00616272"/>
    <w:rsid w:val="006163B9"/>
    <w:rsid w:val="006163E3"/>
    <w:rsid w:val="00616483"/>
    <w:rsid w:val="006167CC"/>
    <w:rsid w:val="0061698E"/>
    <w:rsid w:val="006169E3"/>
    <w:rsid w:val="00616C0A"/>
    <w:rsid w:val="00620668"/>
    <w:rsid w:val="00621D0D"/>
    <w:rsid w:val="00621EA1"/>
    <w:rsid w:val="0062314A"/>
    <w:rsid w:val="0062336E"/>
    <w:rsid w:val="006233B4"/>
    <w:rsid w:val="00623594"/>
    <w:rsid w:val="00624221"/>
    <w:rsid w:val="0062478E"/>
    <w:rsid w:val="00624B51"/>
    <w:rsid w:val="00625394"/>
    <w:rsid w:val="006257EE"/>
    <w:rsid w:val="0062581A"/>
    <w:rsid w:val="00625A1A"/>
    <w:rsid w:val="0062604F"/>
    <w:rsid w:val="006260AC"/>
    <w:rsid w:val="00626ACE"/>
    <w:rsid w:val="00627543"/>
    <w:rsid w:val="00627C63"/>
    <w:rsid w:val="006300B3"/>
    <w:rsid w:val="00630116"/>
    <w:rsid w:val="006310CF"/>
    <w:rsid w:val="00631165"/>
    <w:rsid w:val="006312A4"/>
    <w:rsid w:val="006314C9"/>
    <w:rsid w:val="00631C84"/>
    <w:rsid w:val="00631E6E"/>
    <w:rsid w:val="00632997"/>
    <w:rsid w:val="00632F40"/>
    <w:rsid w:val="0063309A"/>
    <w:rsid w:val="006336FC"/>
    <w:rsid w:val="00633972"/>
    <w:rsid w:val="006348C6"/>
    <w:rsid w:val="006351DA"/>
    <w:rsid w:val="006366EF"/>
    <w:rsid w:val="00636EAF"/>
    <w:rsid w:val="006372D6"/>
    <w:rsid w:val="0063786D"/>
    <w:rsid w:val="00637E30"/>
    <w:rsid w:val="00640423"/>
    <w:rsid w:val="00640B09"/>
    <w:rsid w:val="0064108E"/>
    <w:rsid w:val="00641291"/>
    <w:rsid w:val="006419E3"/>
    <w:rsid w:val="006423C3"/>
    <w:rsid w:val="006424AD"/>
    <w:rsid w:val="00642A1F"/>
    <w:rsid w:val="00642DEC"/>
    <w:rsid w:val="00643390"/>
    <w:rsid w:val="0064355D"/>
    <w:rsid w:val="006439C1"/>
    <w:rsid w:val="006439C9"/>
    <w:rsid w:val="00643B1C"/>
    <w:rsid w:val="00643D73"/>
    <w:rsid w:val="00643E1B"/>
    <w:rsid w:val="00643FA0"/>
    <w:rsid w:val="006444A5"/>
    <w:rsid w:val="006447E1"/>
    <w:rsid w:val="00644B3B"/>
    <w:rsid w:val="00644F05"/>
    <w:rsid w:val="00645535"/>
    <w:rsid w:val="006455D1"/>
    <w:rsid w:val="006465EF"/>
    <w:rsid w:val="00647584"/>
    <w:rsid w:val="006502AA"/>
    <w:rsid w:val="00650B2A"/>
    <w:rsid w:val="00650D17"/>
    <w:rsid w:val="00652113"/>
    <w:rsid w:val="006523DF"/>
    <w:rsid w:val="0065299C"/>
    <w:rsid w:val="00653FFD"/>
    <w:rsid w:val="006542D7"/>
    <w:rsid w:val="0065576F"/>
    <w:rsid w:val="00655F51"/>
    <w:rsid w:val="00656D38"/>
    <w:rsid w:val="00657175"/>
    <w:rsid w:val="00657926"/>
    <w:rsid w:val="00657A3E"/>
    <w:rsid w:val="00657A6C"/>
    <w:rsid w:val="00660AC5"/>
    <w:rsid w:val="00660AD0"/>
    <w:rsid w:val="006614B1"/>
    <w:rsid w:val="006618DB"/>
    <w:rsid w:val="00661EEB"/>
    <w:rsid w:val="006627C2"/>
    <w:rsid w:val="00663ABA"/>
    <w:rsid w:val="00664631"/>
    <w:rsid w:val="00664981"/>
    <w:rsid w:val="006649C5"/>
    <w:rsid w:val="00664D7F"/>
    <w:rsid w:val="00665737"/>
    <w:rsid w:val="00665C12"/>
    <w:rsid w:val="006667B3"/>
    <w:rsid w:val="006669FE"/>
    <w:rsid w:val="00666D53"/>
    <w:rsid w:val="00666FD6"/>
    <w:rsid w:val="0066708A"/>
    <w:rsid w:val="006670A9"/>
    <w:rsid w:val="00667ABA"/>
    <w:rsid w:val="00667FB1"/>
    <w:rsid w:val="0067044A"/>
    <w:rsid w:val="0067169D"/>
    <w:rsid w:val="00671704"/>
    <w:rsid w:val="00671A30"/>
    <w:rsid w:val="00671B3B"/>
    <w:rsid w:val="00671D77"/>
    <w:rsid w:val="00672825"/>
    <w:rsid w:val="006731E1"/>
    <w:rsid w:val="0067349D"/>
    <w:rsid w:val="00673563"/>
    <w:rsid w:val="0067363C"/>
    <w:rsid w:val="0067364B"/>
    <w:rsid w:val="006744F6"/>
    <w:rsid w:val="00674699"/>
    <w:rsid w:val="006752E5"/>
    <w:rsid w:val="006755B8"/>
    <w:rsid w:val="006761BD"/>
    <w:rsid w:val="006770B3"/>
    <w:rsid w:val="0068047B"/>
    <w:rsid w:val="006804EC"/>
    <w:rsid w:val="006806A4"/>
    <w:rsid w:val="00680812"/>
    <w:rsid w:val="00680DB7"/>
    <w:rsid w:val="006819AD"/>
    <w:rsid w:val="00681B47"/>
    <w:rsid w:val="00681DC6"/>
    <w:rsid w:val="00682E93"/>
    <w:rsid w:val="00683048"/>
    <w:rsid w:val="0068304B"/>
    <w:rsid w:val="00683957"/>
    <w:rsid w:val="00683FCE"/>
    <w:rsid w:val="00684CB2"/>
    <w:rsid w:val="00686870"/>
    <w:rsid w:val="00686AEC"/>
    <w:rsid w:val="00686BBF"/>
    <w:rsid w:val="00690466"/>
    <w:rsid w:val="006907D6"/>
    <w:rsid w:val="00690D47"/>
    <w:rsid w:val="00691100"/>
    <w:rsid w:val="0069136A"/>
    <w:rsid w:val="0069180E"/>
    <w:rsid w:val="006918E4"/>
    <w:rsid w:val="00691A0A"/>
    <w:rsid w:val="00691F13"/>
    <w:rsid w:val="00692317"/>
    <w:rsid w:val="006928E9"/>
    <w:rsid w:val="00692C79"/>
    <w:rsid w:val="00692E6D"/>
    <w:rsid w:val="00693197"/>
    <w:rsid w:val="00693687"/>
    <w:rsid w:val="006939D9"/>
    <w:rsid w:val="00693FB3"/>
    <w:rsid w:val="006940E8"/>
    <w:rsid w:val="00694D8C"/>
    <w:rsid w:val="00695041"/>
    <w:rsid w:val="0069539B"/>
    <w:rsid w:val="00695496"/>
    <w:rsid w:val="006958B9"/>
    <w:rsid w:val="006962D5"/>
    <w:rsid w:val="00696318"/>
    <w:rsid w:val="0069703E"/>
    <w:rsid w:val="006971A4"/>
    <w:rsid w:val="006975FA"/>
    <w:rsid w:val="00697B62"/>
    <w:rsid w:val="006A14D2"/>
    <w:rsid w:val="006A18C1"/>
    <w:rsid w:val="006A2314"/>
    <w:rsid w:val="006A23D2"/>
    <w:rsid w:val="006A2879"/>
    <w:rsid w:val="006A29C2"/>
    <w:rsid w:val="006A2CE2"/>
    <w:rsid w:val="006A3506"/>
    <w:rsid w:val="006A3A06"/>
    <w:rsid w:val="006A3A34"/>
    <w:rsid w:val="006A3CBA"/>
    <w:rsid w:val="006A4709"/>
    <w:rsid w:val="006A4FDD"/>
    <w:rsid w:val="006A5473"/>
    <w:rsid w:val="006A5867"/>
    <w:rsid w:val="006A586D"/>
    <w:rsid w:val="006A591E"/>
    <w:rsid w:val="006A5EB3"/>
    <w:rsid w:val="006A6EAE"/>
    <w:rsid w:val="006A7340"/>
    <w:rsid w:val="006A76F2"/>
    <w:rsid w:val="006B1F01"/>
    <w:rsid w:val="006B226C"/>
    <w:rsid w:val="006B244A"/>
    <w:rsid w:val="006B24BC"/>
    <w:rsid w:val="006B3585"/>
    <w:rsid w:val="006B3CD7"/>
    <w:rsid w:val="006B3E50"/>
    <w:rsid w:val="006B4214"/>
    <w:rsid w:val="006B4656"/>
    <w:rsid w:val="006B51DB"/>
    <w:rsid w:val="006B54E2"/>
    <w:rsid w:val="006B5809"/>
    <w:rsid w:val="006B76A1"/>
    <w:rsid w:val="006C0473"/>
    <w:rsid w:val="006C1096"/>
    <w:rsid w:val="006C1199"/>
    <w:rsid w:val="006C2FE8"/>
    <w:rsid w:val="006C4D5F"/>
    <w:rsid w:val="006C4FEE"/>
    <w:rsid w:val="006C5962"/>
    <w:rsid w:val="006C5F09"/>
    <w:rsid w:val="006C6177"/>
    <w:rsid w:val="006C623D"/>
    <w:rsid w:val="006C67FC"/>
    <w:rsid w:val="006C6973"/>
    <w:rsid w:val="006C73EB"/>
    <w:rsid w:val="006C771D"/>
    <w:rsid w:val="006D0323"/>
    <w:rsid w:val="006D0540"/>
    <w:rsid w:val="006D05AC"/>
    <w:rsid w:val="006D08DE"/>
    <w:rsid w:val="006D096F"/>
    <w:rsid w:val="006D1016"/>
    <w:rsid w:val="006D1A05"/>
    <w:rsid w:val="006D1D94"/>
    <w:rsid w:val="006D1F7C"/>
    <w:rsid w:val="006D2261"/>
    <w:rsid w:val="006D28A6"/>
    <w:rsid w:val="006D2E00"/>
    <w:rsid w:val="006D3484"/>
    <w:rsid w:val="006D3CCF"/>
    <w:rsid w:val="006D3CD4"/>
    <w:rsid w:val="006D3E5B"/>
    <w:rsid w:val="006D401B"/>
    <w:rsid w:val="006D500B"/>
    <w:rsid w:val="006D5162"/>
    <w:rsid w:val="006D5507"/>
    <w:rsid w:val="006D57D4"/>
    <w:rsid w:val="006D61F9"/>
    <w:rsid w:val="006D670C"/>
    <w:rsid w:val="006D6A49"/>
    <w:rsid w:val="006D6F77"/>
    <w:rsid w:val="006D7187"/>
    <w:rsid w:val="006D7DD2"/>
    <w:rsid w:val="006E0444"/>
    <w:rsid w:val="006E083C"/>
    <w:rsid w:val="006E18D5"/>
    <w:rsid w:val="006E1A09"/>
    <w:rsid w:val="006E1D1A"/>
    <w:rsid w:val="006E1DFE"/>
    <w:rsid w:val="006E21B5"/>
    <w:rsid w:val="006E2394"/>
    <w:rsid w:val="006E24F9"/>
    <w:rsid w:val="006E2A64"/>
    <w:rsid w:val="006E2B5E"/>
    <w:rsid w:val="006E321E"/>
    <w:rsid w:val="006E3F38"/>
    <w:rsid w:val="006E52D3"/>
    <w:rsid w:val="006E5E88"/>
    <w:rsid w:val="006E5F52"/>
    <w:rsid w:val="006E6065"/>
    <w:rsid w:val="006E68AB"/>
    <w:rsid w:val="006E69DE"/>
    <w:rsid w:val="006E6A7F"/>
    <w:rsid w:val="006E6AB1"/>
    <w:rsid w:val="006E6D5E"/>
    <w:rsid w:val="006F0665"/>
    <w:rsid w:val="006F0959"/>
    <w:rsid w:val="006F10BF"/>
    <w:rsid w:val="006F161A"/>
    <w:rsid w:val="006F2370"/>
    <w:rsid w:val="006F2400"/>
    <w:rsid w:val="006F2C30"/>
    <w:rsid w:val="006F2ED1"/>
    <w:rsid w:val="006F42F8"/>
    <w:rsid w:val="006F5443"/>
    <w:rsid w:val="006F581A"/>
    <w:rsid w:val="006F5E8C"/>
    <w:rsid w:val="006F630E"/>
    <w:rsid w:val="006F6A4F"/>
    <w:rsid w:val="006F6E2B"/>
    <w:rsid w:val="006F7474"/>
    <w:rsid w:val="006F7689"/>
    <w:rsid w:val="006F77B8"/>
    <w:rsid w:val="006F7B20"/>
    <w:rsid w:val="007005C8"/>
    <w:rsid w:val="0070125B"/>
    <w:rsid w:val="00701412"/>
    <w:rsid w:val="007015DB"/>
    <w:rsid w:val="007022F5"/>
    <w:rsid w:val="007028CB"/>
    <w:rsid w:val="00702BE1"/>
    <w:rsid w:val="00703056"/>
    <w:rsid w:val="00703EAE"/>
    <w:rsid w:val="007048F8"/>
    <w:rsid w:val="007049B7"/>
    <w:rsid w:val="00704E62"/>
    <w:rsid w:val="0070576E"/>
    <w:rsid w:val="00706453"/>
    <w:rsid w:val="00706DBA"/>
    <w:rsid w:val="00706F44"/>
    <w:rsid w:val="00707592"/>
    <w:rsid w:val="00707B4A"/>
    <w:rsid w:val="00707D9A"/>
    <w:rsid w:val="0071045D"/>
    <w:rsid w:val="00710677"/>
    <w:rsid w:val="007107C3"/>
    <w:rsid w:val="00711061"/>
    <w:rsid w:val="00711302"/>
    <w:rsid w:val="00711992"/>
    <w:rsid w:val="00711C54"/>
    <w:rsid w:val="00711DE7"/>
    <w:rsid w:val="00712A01"/>
    <w:rsid w:val="00712B51"/>
    <w:rsid w:val="00712E13"/>
    <w:rsid w:val="00712EB5"/>
    <w:rsid w:val="00713145"/>
    <w:rsid w:val="0071361C"/>
    <w:rsid w:val="00714298"/>
    <w:rsid w:val="00714A38"/>
    <w:rsid w:val="00714D7F"/>
    <w:rsid w:val="00715683"/>
    <w:rsid w:val="0071573C"/>
    <w:rsid w:val="007170EE"/>
    <w:rsid w:val="00717309"/>
    <w:rsid w:val="00720079"/>
    <w:rsid w:val="00721229"/>
    <w:rsid w:val="007219A1"/>
    <w:rsid w:val="00721A05"/>
    <w:rsid w:val="00721B79"/>
    <w:rsid w:val="007239B5"/>
    <w:rsid w:val="007247C1"/>
    <w:rsid w:val="007253FD"/>
    <w:rsid w:val="007259A1"/>
    <w:rsid w:val="00726194"/>
    <w:rsid w:val="00726333"/>
    <w:rsid w:val="00726393"/>
    <w:rsid w:val="0072645E"/>
    <w:rsid w:val="00726991"/>
    <w:rsid w:val="00730B1F"/>
    <w:rsid w:val="007314FA"/>
    <w:rsid w:val="0073159E"/>
    <w:rsid w:val="0073282E"/>
    <w:rsid w:val="00732B04"/>
    <w:rsid w:val="00732BF0"/>
    <w:rsid w:val="00733079"/>
    <w:rsid w:val="007339F5"/>
    <w:rsid w:val="0073567F"/>
    <w:rsid w:val="00736DC8"/>
    <w:rsid w:val="007372EC"/>
    <w:rsid w:val="00737A46"/>
    <w:rsid w:val="00742267"/>
    <w:rsid w:val="0074261F"/>
    <w:rsid w:val="007429D0"/>
    <w:rsid w:val="00743C3C"/>
    <w:rsid w:val="0074446E"/>
    <w:rsid w:val="00744EC5"/>
    <w:rsid w:val="00744FBC"/>
    <w:rsid w:val="00746B67"/>
    <w:rsid w:val="007472D3"/>
    <w:rsid w:val="007475B5"/>
    <w:rsid w:val="00750C48"/>
    <w:rsid w:val="00750E64"/>
    <w:rsid w:val="00751608"/>
    <w:rsid w:val="00751B10"/>
    <w:rsid w:val="007523AC"/>
    <w:rsid w:val="0075251C"/>
    <w:rsid w:val="00752563"/>
    <w:rsid w:val="0075350C"/>
    <w:rsid w:val="007541F4"/>
    <w:rsid w:val="00754337"/>
    <w:rsid w:val="00754388"/>
    <w:rsid w:val="00754AFF"/>
    <w:rsid w:val="007551F1"/>
    <w:rsid w:val="007555BA"/>
    <w:rsid w:val="00755A65"/>
    <w:rsid w:val="00756127"/>
    <w:rsid w:val="0075651A"/>
    <w:rsid w:val="007565CF"/>
    <w:rsid w:val="0075723F"/>
    <w:rsid w:val="007601AB"/>
    <w:rsid w:val="007601E0"/>
    <w:rsid w:val="00760552"/>
    <w:rsid w:val="007609DD"/>
    <w:rsid w:val="007609E3"/>
    <w:rsid w:val="007610B2"/>
    <w:rsid w:val="0076223A"/>
    <w:rsid w:val="007626E2"/>
    <w:rsid w:val="007627C5"/>
    <w:rsid w:val="00762950"/>
    <w:rsid w:val="00762C2E"/>
    <w:rsid w:val="00762C6D"/>
    <w:rsid w:val="00762DAD"/>
    <w:rsid w:val="00762E96"/>
    <w:rsid w:val="00763348"/>
    <w:rsid w:val="0076339C"/>
    <w:rsid w:val="00763DCB"/>
    <w:rsid w:val="00764326"/>
    <w:rsid w:val="00764355"/>
    <w:rsid w:val="00766783"/>
    <w:rsid w:val="00766C7C"/>
    <w:rsid w:val="00766D2E"/>
    <w:rsid w:val="00766F4B"/>
    <w:rsid w:val="00767835"/>
    <w:rsid w:val="00767A14"/>
    <w:rsid w:val="00767BD8"/>
    <w:rsid w:val="00770ACD"/>
    <w:rsid w:val="00770DA2"/>
    <w:rsid w:val="00771249"/>
    <w:rsid w:val="00771CAB"/>
    <w:rsid w:val="00772292"/>
    <w:rsid w:val="007733FD"/>
    <w:rsid w:val="007735DF"/>
    <w:rsid w:val="00773CA3"/>
    <w:rsid w:val="00774C1D"/>
    <w:rsid w:val="00774D6F"/>
    <w:rsid w:val="00774FCA"/>
    <w:rsid w:val="0077513F"/>
    <w:rsid w:val="007760C8"/>
    <w:rsid w:val="00776EEA"/>
    <w:rsid w:val="0077739C"/>
    <w:rsid w:val="007774D7"/>
    <w:rsid w:val="00777952"/>
    <w:rsid w:val="00777A8E"/>
    <w:rsid w:val="00777F84"/>
    <w:rsid w:val="00777FCC"/>
    <w:rsid w:val="007801F1"/>
    <w:rsid w:val="0078057F"/>
    <w:rsid w:val="007807A7"/>
    <w:rsid w:val="00780B7E"/>
    <w:rsid w:val="0078138B"/>
    <w:rsid w:val="00782311"/>
    <w:rsid w:val="00782743"/>
    <w:rsid w:val="00783153"/>
    <w:rsid w:val="00784127"/>
    <w:rsid w:val="0078419A"/>
    <w:rsid w:val="00784498"/>
    <w:rsid w:val="007844A7"/>
    <w:rsid w:val="00784FD5"/>
    <w:rsid w:val="00786BDD"/>
    <w:rsid w:val="007879E6"/>
    <w:rsid w:val="00787D18"/>
    <w:rsid w:val="00791763"/>
    <w:rsid w:val="00791766"/>
    <w:rsid w:val="007919A3"/>
    <w:rsid w:val="00793816"/>
    <w:rsid w:val="00794238"/>
    <w:rsid w:val="0079455E"/>
    <w:rsid w:val="007968B9"/>
    <w:rsid w:val="00797ABB"/>
    <w:rsid w:val="00797C66"/>
    <w:rsid w:val="007A06C7"/>
    <w:rsid w:val="007A19F9"/>
    <w:rsid w:val="007A1DEA"/>
    <w:rsid w:val="007A2B63"/>
    <w:rsid w:val="007A34CB"/>
    <w:rsid w:val="007A3623"/>
    <w:rsid w:val="007A3FF1"/>
    <w:rsid w:val="007A4187"/>
    <w:rsid w:val="007A429A"/>
    <w:rsid w:val="007A468F"/>
    <w:rsid w:val="007A4F51"/>
    <w:rsid w:val="007A52DA"/>
    <w:rsid w:val="007A53D7"/>
    <w:rsid w:val="007A5575"/>
    <w:rsid w:val="007A66EE"/>
    <w:rsid w:val="007A6E25"/>
    <w:rsid w:val="007A732F"/>
    <w:rsid w:val="007A74F4"/>
    <w:rsid w:val="007A7876"/>
    <w:rsid w:val="007B04DB"/>
    <w:rsid w:val="007B0E2E"/>
    <w:rsid w:val="007B104A"/>
    <w:rsid w:val="007B1B08"/>
    <w:rsid w:val="007B1C50"/>
    <w:rsid w:val="007B1DF1"/>
    <w:rsid w:val="007B201C"/>
    <w:rsid w:val="007B2609"/>
    <w:rsid w:val="007B29A0"/>
    <w:rsid w:val="007B2F70"/>
    <w:rsid w:val="007B3F66"/>
    <w:rsid w:val="007B5684"/>
    <w:rsid w:val="007B5E43"/>
    <w:rsid w:val="007B6EEA"/>
    <w:rsid w:val="007B793F"/>
    <w:rsid w:val="007C07CF"/>
    <w:rsid w:val="007C114C"/>
    <w:rsid w:val="007C138E"/>
    <w:rsid w:val="007C15F3"/>
    <w:rsid w:val="007C183D"/>
    <w:rsid w:val="007C1EB6"/>
    <w:rsid w:val="007C1EE8"/>
    <w:rsid w:val="007C235B"/>
    <w:rsid w:val="007C25E3"/>
    <w:rsid w:val="007C38E4"/>
    <w:rsid w:val="007C3964"/>
    <w:rsid w:val="007C3E3E"/>
    <w:rsid w:val="007C4D4F"/>
    <w:rsid w:val="007C5402"/>
    <w:rsid w:val="007C5DA6"/>
    <w:rsid w:val="007C60AF"/>
    <w:rsid w:val="007C6C6A"/>
    <w:rsid w:val="007C6EC0"/>
    <w:rsid w:val="007C7AD5"/>
    <w:rsid w:val="007C7C8F"/>
    <w:rsid w:val="007D0F60"/>
    <w:rsid w:val="007D1103"/>
    <w:rsid w:val="007D169E"/>
    <w:rsid w:val="007D1B3E"/>
    <w:rsid w:val="007D1E1C"/>
    <w:rsid w:val="007D1E34"/>
    <w:rsid w:val="007D1EB4"/>
    <w:rsid w:val="007D232D"/>
    <w:rsid w:val="007D3D4E"/>
    <w:rsid w:val="007D3F67"/>
    <w:rsid w:val="007D4587"/>
    <w:rsid w:val="007D5060"/>
    <w:rsid w:val="007D5B66"/>
    <w:rsid w:val="007D5BFF"/>
    <w:rsid w:val="007D6083"/>
    <w:rsid w:val="007D69AA"/>
    <w:rsid w:val="007D6E51"/>
    <w:rsid w:val="007D7129"/>
    <w:rsid w:val="007D7484"/>
    <w:rsid w:val="007E0BE8"/>
    <w:rsid w:val="007E0D8B"/>
    <w:rsid w:val="007E117C"/>
    <w:rsid w:val="007E21B7"/>
    <w:rsid w:val="007E2576"/>
    <w:rsid w:val="007E2B1A"/>
    <w:rsid w:val="007E2DF1"/>
    <w:rsid w:val="007E3347"/>
    <w:rsid w:val="007E34E8"/>
    <w:rsid w:val="007E36A7"/>
    <w:rsid w:val="007E432B"/>
    <w:rsid w:val="007E4925"/>
    <w:rsid w:val="007E4D5D"/>
    <w:rsid w:val="007E4E99"/>
    <w:rsid w:val="007E51C3"/>
    <w:rsid w:val="007E5440"/>
    <w:rsid w:val="007E5E85"/>
    <w:rsid w:val="007E603B"/>
    <w:rsid w:val="007E658A"/>
    <w:rsid w:val="007E661B"/>
    <w:rsid w:val="007E6677"/>
    <w:rsid w:val="007E6B5B"/>
    <w:rsid w:val="007E7B8B"/>
    <w:rsid w:val="007F0CDD"/>
    <w:rsid w:val="007F14A5"/>
    <w:rsid w:val="007F1FC8"/>
    <w:rsid w:val="007F218D"/>
    <w:rsid w:val="007F3935"/>
    <w:rsid w:val="007F3BF4"/>
    <w:rsid w:val="007F73BA"/>
    <w:rsid w:val="007F7E32"/>
    <w:rsid w:val="00800245"/>
    <w:rsid w:val="008005C7"/>
    <w:rsid w:val="008013E5"/>
    <w:rsid w:val="00801952"/>
    <w:rsid w:val="008019CB"/>
    <w:rsid w:val="00801BB3"/>
    <w:rsid w:val="00802814"/>
    <w:rsid w:val="00802A3F"/>
    <w:rsid w:val="00803489"/>
    <w:rsid w:val="00803726"/>
    <w:rsid w:val="00804658"/>
    <w:rsid w:val="00804892"/>
    <w:rsid w:val="00805050"/>
    <w:rsid w:val="0080591E"/>
    <w:rsid w:val="00805FD6"/>
    <w:rsid w:val="00806AAA"/>
    <w:rsid w:val="00806E08"/>
    <w:rsid w:val="00807CB6"/>
    <w:rsid w:val="00807E91"/>
    <w:rsid w:val="008102BC"/>
    <w:rsid w:val="00810B39"/>
    <w:rsid w:val="00811012"/>
    <w:rsid w:val="008116AF"/>
    <w:rsid w:val="008119F8"/>
    <w:rsid w:val="00811A35"/>
    <w:rsid w:val="008121C5"/>
    <w:rsid w:val="00812BA3"/>
    <w:rsid w:val="00812F18"/>
    <w:rsid w:val="00812FE3"/>
    <w:rsid w:val="00813003"/>
    <w:rsid w:val="008132F6"/>
    <w:rsid w:val="00813A48"/>
    <w:rsid w:val="00813FB5"/>
    <w:rsid w:val="0081445B"/>
    <w:rsid w:val="00814687"/>
    <w:rsid w:val="00814D99"/>
    <w:rsid w:val="00814DB5"/>
    <w:rsid w:val="0081503B"/>
    <w:rsid w:val="00815583"/>
    <w:rsid w:val="00816F41"/>
    <w:rsid w:val="008175EF"/>
    <w:rsid w:val="008176D7"/>
    <w:rsid w:val="00817815"/>
    <w:rsid w:val="008213C0"/>
    <w:rsid w:val="0082176D"/>
    <w:rsid w:val="00823334"/>
    <w:rsid w:val="00824864"/>
    <w:rsid w:val="0082500B"/>
    <w:rsid w:val="00825485"/>
    <w:rsid w:val="00825514"/>
    <w:rsid w:val="00826B03"/>
    <w:rsid w:val="00826F73"/>
    <w:rsid w:val="008274DC"/>
    <w:rsid w:val="00827A11"/>
    <w:rsid w:val="008301DF"/>
    <w:rsid w:val="00830F01"/>
    <w:rsid w:val="00831625"/>
    <w:rsid w:val="00832FA3"/>
    <w:rsid w:val="00833570"/>
    <w:rsid w:val="00834ACD"/>
    <w:rsid w:val="00834C26"/>
    <w:rsid w:val="00835578"/>
    <w:rsid w:val="0083648A"/>
    <w:rsid w:val="00836F6B"/>
    <w:rsid w:val="00837F99"/>
    <w:rsid w:val="008403A2"/>
    <w:rsid w:val="00840B50"/>
    <w:rsid w:val="00840BAE"/>
    <w:rsid w:val="008410AD"/>
    <w:rsid w:val="00841928"/>
    <w:rsid w:val="00841DD6"/>
    <w:rsid w:val="00842B01"/>
    <w:rsid w:val="00842B2F"/>
    <w:rsid w:val="00844FDC"/>
    <w:rsid w:val="00845AC4"/>
    <w:rsid w:val="00846827"/>
    <w:rsid w:val="0084692C"/>
    <w:rsid w:val="00846E5A"/>
    <w:rsid w:val="008477CA"/>
    <w:rsid w:val="00850051"/>
    <w:rsid w:val="00850AA2"/>
    <w:rsid w:val="00850DD4"/>
    <w:rsid w:val="00851850"/>
    <w:rsid w:val="00851BB1"/>
    <w:rsid w:val="00852BF9"/>
    <w:rsid w:val="00853B4C"/>
    <w:rsid w:val="008548C9"/>
    <w:rsid w:val="00854A0C"/>
    <w:rsid w:val="00854D0D"/>
    <w:rsid w:val="00854D65"/>
    <w:rsid w:val="0085594F"/>
    <w:rsid w:val="00856013"/>
    <w:rsid w:val="008560F0"/>
    <w:rsid w:val="008561C7"/>
    <w:rsid w:val="008561F1"/>
    <w:rsid w:val="00856320"/>
    <w:rsid w:val="0085729A"/>
    <w:rsid w:val="00857458"/>
    <w:rsid w:val="00857A98"/>
    <w:rsid w:val="00860FFF"/>
    <w:rsid w:val="008619C5"/>
    <w:rsid w:val="00861C2D"/>
    <w:rsid w:val="00861EFB"/>
    <w:rsid w:val="00861EFC"/>
    <w:rsid w:val="00862DC9"/>
    <w:rsid w:val="00862F71"/>
    <w:rsid w:val="00863479"/>
    <w:rsid w:val="00863781"/>
    <w:rsid w:val="00864313"/>
    <w:rsid w:val="00865CD1"/>
    <w:rsid w:val="0086712C"/>
    <w:rsid w:val="008674C9"/>
    <w:rsid w:val="00867B49"/>
    <w:rsid w:val="00867D74"/>
    <w:rsid w:val="00870785"/>
    <w:rsid w:val="00871070"/>
    <w:rsid w:val="008719C7"/>
    <w:rsid w:val="00871BC8"/>
    <w:rsid w:val="00871E52"/>
    <w:rsid w:val="00871FC4"/>
    <w:rsid w:val="008720C7"/>
    <w:rsid w:val="00872CF4"/>
    <w:rsid w:val="00873501"/>
    <w:rsid w:val="008737C3"/>
    <w:rsid w:val="00874348"/>
    <w:rsid w:val="008758F4"/>
    <w:rsid w:val="008763E0"/>
    <w:rsid w:val="0087680C"/>
    <w:rsid w:val="008771E1"/>
    <w:rsid w:val="00877257"/>
    <w:rsid w:val="00877309"/>
    <w:rsid w:val="008775AF"/>
    <w:rsid w:val="008775FE"/>
    <w:rsid w:val="00877711"/>
    <w:rsid w:val="0088160D"/>
    <w:rsid w:val="00882131"/>
    <w:rsid w:val="008827BF"/>
    <w:rsid w:val="0088393A"/>
    <w:rsid w:val="00883BBF"/>
    <w:rsid w:val="00884803"/>
    <w:rsid w:val="00884D67"/>
    <w:rsid w:val="00884FF3"/>
    <w:rsid w:val="00885437"/>
    <w:rsid w:val="00885494"/>
    <w:rsid w:val="0088561C"/>
    <w:rsid w:val="00885CAE"/>
    <w:rsid w:val="00885F54"/>
    <w:rsid w:val="0088647F"/>
    <w:rsid w:val="0088678A"/>
    <w:rsid w:val="00886B72"/>
    <w:rsid w:val="00887163"/>
    <w:rsid w:val="0088723C"/>
    <w:rsid w:val="0089006F"/>
    <w:rsid w:val="008902BF"/>
    <w:rsid w:val="00890445"/>
    <w:rsid w:val="00890587"/>
    <w:rsid w:val="008905CF"/>
    <w:rsid w:val="00890DFE"/>
    <w:rsid w:val="00891E2A"/>
    <w:rsid w:val="008921E5"/>
    <w:rsid w:val="00892549"/>
    <w:rsid w:val="00892E8F"/>
    <w:rsid w:val="00893213"/>
    <w:rsid w:val="0089370F"/>
    <w:rsid w:val="00893D58"/>
    <w:rsid w:val="00894185"/>
    <w:rsid w:val="008946C8"/>
    <w:rsid w:val="00894A24"/>
    <w:rsid w:val="00894EAB"/>
    <w:rsid w:val="00895176"/>
    <w:rsid w:val="008952F9"/>
    <w:rsid w:val="00895EAA"/>
    <w:rsid w:val="00896433"/>
    <w:rsid w:val="0089648F"/>
    <w:rsid w:val="00896B4A"/>
    <w:rsid w:val="008A002C"/>
    <w:rsid w:val="008A0CEE"/>
    <w:rsid w:val="008A0E2A"/>
    <w:rsid w:val="008A19C4"/>
    <w:rsid w:val="008A1E17"/>
    <w:rsid w:val="008A2052"/>
    <w:rsid w:val="008A2545"/>
    <w:rsid w:val="008A2927"/>
    <w:rsid w:val="008A2A31"/>
    <w:rsid w:val="008A2B81"/>
    <w:rsid w:val="008A3B22"/>
    <w:rsid w:val="008A3B91"/>
    <w:rsid w:val="008A4FE3"/>
    <w:rsid w:val="008A5694"/>
    <w:rsid w:val="008A5994"/>
    <w:rsid w:val="008A6015"/>
    <w:rsid w:val="008A6128"/>
    <w:rsid w:val="008A6D49"/>
    <w:rsid w:val="008A7F82"/>
    <w:rsid w:val="008B011B"/>
    <w:rsid w:val="008B0218"/>
    <w:rsid w:val="008B048A"/>
    <w:rsid w:val="008B1288"/>
    <w:rsid w:val="008B198C"/>
    <w:rsid w:val="008B1DA8"/>
    <w:rsid w:val="008B2BA8"/>
    <w:rsid w:val="008B31CE"/>
    <w:rsid w:val="008B4AA1"/>
    <w:rsid w:val="008B4EEC"/>
    <w:rsid w:val="008B4F92"/>
    <w:rsid w:val="008B5A04"/>
    <w:rsid w:val="008B5A6C"/>
    <w:rsid w:val="008B6AEE"/>
    <w:rsid w:val="008B708B"/>
    <w:rsid w:val="008B7652"/>
    <w:rsid w:val="008C0733"/>
    <w:rsid w:val="008C0A44"/>
    <w:rsid w:val="008C149B"/>
    <w:rsid w:val="008C2588"/>
    <w:rsid w:val="008C25BC"/>
    <w:rsid w:val="008C3088"/>
    <w:rsid w:val="008C3DBA"/>
    <w:rsid w:val="008C4895"/>
    <w:rsid w:val="008C4E6F"/>
    <w:rsid w:val="008C5260"/>
    <w:rsid w:val="008C53B7"/>
    <w:rsid w:val="008C592D"/>
    <w:rsid w:val="008C5E02"/>
    <w:rsid w:val="008C66AD"/>
    <w:rsid w:val="008C68CF"/>
    <w:rsid w:val="008C712A"/>
    <w:rsid w:val="008C7B7B"/>
    <w:rsid w:val="008C7FD5"/>
    <w:rsid w:val="008D0C3A"/>
    <w:rsid w:val="008D14D1"/>
    <w:rsid w:val="008D3026"/>
    <w:rsid w:val="008D3245"/>
    <w:rsid w:val="008D33BB"/>
    <w:rsid w:val="008D4940"/>
    <w:rsid w:val="008D4BAB"/>
    <w:rsid w:val="008D4EB4"/>
    <w:rsid w:val="008D5160"/>
    <w:rsid w:val="008D560B"/>
    <w:rsid w:val="008D5701"/>
    <w:rsid w:val="008D5CA1"/>
    <w:rsid w:val="008D619F"/>
    <w:rsid w:val="008D64BC"/>
    <w:rsid w:val="008D7396"/>
    <w:rsid w:val="008D798A"/>
    <w:rsid w:val="008D7CFF"/>
    <w:rsid w:val="008D7F14"/>
    <w:rsid w:val="008D7F90"/>
    <w:rsid w:val="008E0012"/>
    <w:rsid w:val="008E0963"/>
    <w:rsid w:val="008E0E22"/>
    <w:rsid w:val="008E1914"/>
    <w:rsid w:val="008E1BF6"/>
    <w:rsid w:val="008E24B3"/>
    <w:rsid w:val="008E3A02"/>
    <w:rsid w:val="008E4A9A"/>
    <w:rsid w:val="008E4EE6"/>
    <w:rsid w:val="008E54A9"/>
    <w:rsid w:val="008E57DF"/>
    <w:rsid w:val="008E5EF7"/>
    <w:rsid w:val="008E705E"/>
    <w:rsid w:val="008E7BAD"/>
    <w:rsid w:val="008E7CD5"/>
    <w:rsid w:val="008F13B8"/>
    <w:rsid w:val="008F14CD"/>
    <w:rsid w:val="008F1689"/>
    <w:rsid w:val="008F188F"/>
    <w:rsid w:val="008F2B8C"/>
    <w:rsid w:val="008F3F40"/>
    <w:rsid w:val="008F4710"/>
    <w:rsid w:val="008F5242"/>
    <w:rsid w:val="008F562C"/>
    <w:rsid w:val="008F5922"/>
    <w:rsid w:val="008F5BFD"/>
    <w:rsid w:val="008F5CD5"/>
    <w:rsid w:val="008F5D32"/>
    <w:rsid w:val="008F5D36"/>
    <w:rsid w:val="008F69C0"/>
    <w:rsid w:val="008F780A"/>
    <w:rsid w:val="008F7AA1"/>
    <w:rsid w:val="008F7D5B"/>
    <w:rsid w:val="00900422"/>
    <w:rsid w:val="00900543"/>
    <w:rsid w:val="0090057B"/>
    <w:rsid w:val="00900854"/>
    <w:rsid w:val="00900A13"/>
    <w:rsid w:val="009012AC"/>
    <w:rsid w:val="00901509"/>
    <w:rsid w:val="009015A2"/>
    <w:rsid w:val="00901952"/>
    <w:rsid w:val="00901B71"/>
    <w:rsid w:val="00902B4A"/>
    <w:rsid w:val="009033F9"/>
    <w:rsid w:val="009037DB"/>
    <w:rsid w:val="00903EEF"/>
    <w:rsid w:val="0090431C"/>
    <w:rsid w:val="00905896"/>
    <w:rsid w:val="00905F60"/>
    <w:rsid w:val="00905F66"/>
    <w:rsid w:val="0090661F"/>
    <w:rsid w:val="00907272"/>
    <w:rsid w:val="0090746D"/>
    <w:rsid w:val="00907E4C"/>
    <w:rsid w:val="0091046B"/>
    <w:rsid w:val="0091072F"/>
    <w:rsid w:val="00910830"/>
    <w:rsid w:val="00911154"/>
    <w:rsid w:val="009112DB"/>
    <w:rsid w:val="0091134E"/>
    <w:rsid w:val="00911D19"/>
    <w:rsid w:val="00911D83"/>
    <w:rsid w:val="00912128"/>
    <w:rsid w:val="00912426"/>
    <w:rsid w:val="009125DB"/>
    <w:rsid w:val="0091326D"/>
    <w:rsid w:val="00913870"/>
    <w:rsid w:val="00914813"/>
    <w:rsid w:val="00914D73"/>
    <w:rsid w:val="009150D9"/>
    <w:rsid w:val="00915758"/>
    <w:rsid w:val="0091598A"/>
    <w:rsid w:val="00915D30"/>
    <w:rsid w:val="00915EA9"/>
    <w:rsid w:val="00915F38"/>
    <w:rsid w:val="009165E3"/>
    <w:rsid w:val="00916603"/>
    <w:rsid w:val="00917D4F"/>
    <w:rsid w:val="00917F86"/>
    <w:rsid w:val="009204F2"/>
    <w:rsid w:val="00920868"/>
    <w:rsid w:val="00920A93"/>
    <w:rsid w:val="00920BDD"/>
    <w:rsid w:val="00920C5A"/>
    <w:rsid w:val="00920E30"/>
    <w:rsid w:val="009213B0"/>
    <w:rsid w:val="00921FC3"/>
    <w:rsid w:val="00922AE4"/>
    <w:rsid w:val="00923011"/>
    <w:rsid w:val="00923681"/>
    <w:rsid w:val="009237DA"/>
    <w:rsid w:val="00923C2E"/>
    <w:rsid w:val="00923E01"/>
    <w:rsid w:val="00923E45"/>
    <w:rsid w:val="009246F7"/>
    <w:rsid w:val="00924F4C"/>
    <w:rsid w:val="00925213"/>
    <w:rsid w:val="00925BF0"/>
    <w:rsid w:val="00925F29"/>
    <w:rsid w:val="00925FA3"/>
    <w:rsid w:val="00925FD2"/>
    <w:rsid w:val="00926A69"/>
    <w:rsid w:val="0092742F"/>
    <w:rsid w:val="00927739"/>
    <w:rsid w:val="00927B87"/>
    <w:rsid w:val="009303DE"/>
    <w:rsid w:val="0093144D"/>
    <w:rsid w:val="00931545"/>
    <w:rsid w:val="00931599"/>
    <w:rsid w:val="0093168A"/>
    <w:rsid w:val="00931786"/>
    <w:rsid w:val="0093245D"/>
    <w:rsid w:val="00932742"/>
    <w:rsid w:val="00932C81"/>
    <w:rsid w:val="00932FD2"/>
    <w:rsid w:val="009331FB"/>
    <w:rsid w:val="00933393"/>
    <w:rsid w:val="009334B4"/>
    <w:rsid w:val="0093365C"/>
    <w:rsid w:val="00933857"/>
    <w:rsid w:val="00933BE4"/>
    <w:rsid w:val="00933C8D"/>
    <w:rsid w:val="00933D1C"/>
    <w:rsid w:val="00933F4A"/>
    <w:rsid w:val="009344C1"/>
    <w:rsid w:val="00934815"/>
    <w:rsid w:val="00935D3B"/>
    <w:rsid w:val="00936916"/>
    <w:rsid w:val="009372DF"/>
    <w:rsid w:val="00937BFD"/>
    <w:rsid w:val="0094018A"/>
    <w:rsid w:val="0094036E"/>
    <w:rsid w:val="00940776"/>
    <w:rsid w:val="009416F4"/>
    <w:rsid w:val="009418AB"/>
    <w:rsid w:val="00942565"/>
    <w:rsid w:val="00942E8A"/>
    <w:rsid w:val="00943C6C"/>
    <w:rsid w:val="00943C95"/>
    <w:rsid w:val="00944035"/>
    <w:rsid w:val="00944181"/>
    <w:rsid w:val="00944544"/>
    <w:rsid w:val="00944D94"/>
    <w:rsid w:val="00944FE7"/>
    <w:rsid w:val="00945007"/>
    <w:rsid w:val="00945208"/>
    <w:rsid w:val="00945389"/>
    <w:rsid w:val="00945B27"/>
    <w:rsid w:val="00946439"/>
    <w:rsid w:val="009467C2"/>
    <w:rsid w:val="00947A44"/>
    <w:rsid w:val="00947B22"/>
    <w:rsid w:val="0095015F"/>
    <w:rsid w:val="00950D86"/>
    <w:rsid w:val="009514F6"/>
    <w:rsid w:val="009515E1"/>
    <w:rsid w:val="009516D7"/>
    <w:rsid w:val="00951A05"/>
    <w:rsid w:val="00952253"/>
    <w:rsid w:val="009525D9"/>
    <w:rsid w:val="00952A96"/>
    <w:rsid w:val="00952C60"/>
    <w:rsid w:val="00953271"/>
    <w:rsid w:val="009546C0"/>
    <w:rsid w:val="00954B60"/>
    <w:rsid w:val="0095620D"/>
    <w:rsid w:val="0095656E"/>
    <w:rsid w:val="00957AC6"/>
    <w:rsid w:val="00960752"/>
    <w:rsid w:val="00961433"/>
    <w:rsid w:val="00961EC8"/>
    <w:rsid w:val="0096281D"/>
    <w:rsid w:val="00962A0A"/>
    <w:rsid w:val="00962A0C"/>
    <w:rsid w:val="00963459"/>
    <w:rsid w:val="00963A09"/>
    <w:rsid w:val="00964272"/>
    <w:rsid w:val="0096477E"/>
    <w:rsid w:val="00965060"/>
    <w:rsid w:val="00965C18"/>
    <w:rsid w:val="00966CDE"/>
    <w:rsid w:val="00966E31"/>
    <w:rsid w:val="00967271"/>
    <w:rsid w:val="009672E1"/>
    <w:rsid w:val="00967542"/>
    <w:rsid w:val="0096771B"/>
    <w:rsid w:val="009704E1"/>
    <w:rsid w:val="00970DFA"/>
    <w:rsid w:val="009710A7"/>
    <w:rsid w:val="0097138C"/>
    <w:rsid w:val="00971886"/>
    <w:rsid w:val="00971892"/>
    <w:rsid w:val="00971A35"/>
    <w:rsid w:val="009726E6"/>
    <w:rsid w:val="009727BB"/>
    <w:rsid w:val="00972859"/>
    <w:rsid w:val="00972A3F"/>
    <w:rsid w:val="009733A8"/>
    <w:rsid w:val="00973AC7"/>
    <w:rsid w:val="00973F10"/>
    <w:rsid w:val="00974410"/>
    <w:rsid w:val="0097472B"/>
    <w:rsid w:val="0097507D"/>
    <w:rsid w:val="0097513E"/>
    <w:rsid w:val="00975449"/>
    <w:rsid w:val="00975999"/>
    <w:rsid w:val="009766E8"/>
    <w:rsid w:val="00976B3C"/>
    <w:rsid w:val="00976E35"/>
    <w:rsid w:val="0097788B"/>
    <w:rsid w:val="00977FAF"/>
    <w:rsid w:val="00980032"/>
    <w:rsid w:val="00980816"/>
    <w:rsid w:val="00980AF9"/>
    <w:rsid w:val="00980AFB"/>
    <w:rsid w:val="009819CD"/>
    <w:rsid w:val="00981A67"/>
    <w:rsid w:val="009821AF"/>
    <w:rsid w:val="00982EFE"/>
    <w:rsid w:val="0098366C"/>
    <w:rsid w:val="009836F1"/>
    <w:rsid w:val="00983A16"/>
    <w:rsid w:val="00984D82"/>
    <w:rsid w:val="00984E49"/>
    <w:rsid w:val="009857A5"/>
    <w:rsid w:val="00986404"/>
    <w:rsid w:val="00986B43"/>
    <w:rsid w:val="00986D4A"/>
    <w:rsid w:val="009871F4"/>
    <w:rsid w:val="0099047A"/>
    <w:rsid w:val="00990543"/>
    <w:rsid w:val="00991B46"/>
    <w:rsid w:val="0099249D"/>
    <w:rsid w:val="009924DA"/>
    <w:rsid w:val="00992B0A"/>
    <w:rsid w:val="00993268"/>
    <w:rsid w:val="00993C19"/>
    <w:rsid w:val="0099429E"/>
    <w:rsid w:val="00994335"/>
    <w:rsid w:val="009947DE"/>
    <w:rsid w:val="0099494E"/>
    <w:rsid w:val="00994968"/>
    <w:rsid w:val="009950AF"/>
    <w:rsid w:val="00995257"/>
    <w:rsid w:val="009959B8"/>
    <w:rsid w:val="00995D51"/>
    <w:rsid w:val="00995FA7"/>
    <w:rsid w:val="0099602B"/>
    <w:rsid w:val="00997224"/>
    <w:rsid w:val="00997780"/>
    <w:rsid w:val="009979C0"/>
    <w:rsid w:val="009A0801"/>
    <w:rsid w:val="009A0F06"/>
    <w:rsid w:val="009A1579"/>
    <w:rsid w:val="009A1592"/>
    <w:rsid w:val="009A15E3"/>
    <w:rsid w:val="009A20DE"/>
    <w:rsid w:val="009A2220"/>
    <w:rsid w:val="009A234D"/>
    <w:rsid w:val="009A2F04"/>
    <w:rsid w:val="009A34E1"/>
    <w:rsid w:val="009A35DA"/>
    <w:rsid w:val="009A3A50"/>
    <w:rsid w:val="009A3AD3"/>
    <w:rsid w:val="009A41FC"/>
    <w:rsid w:val="009A4540"/>
    <w:rsid w:val="009A4C18"/>
    <w:rsid w:val="009A5347"/>
    <w:rsid w:val="009A5BB1"/>
    <w:rsid w:val="009A5D2B"/>
    <w:rsid w:val="009A656E"/>
    <w:rsid w:val="009A6655"/>
    <w:rsid w:val="009A6B41"/>
    <w:rsid w:val="009A6F5A"/>
    <w:rsid w:val="009A6F62"/>
    <w:rsid w:val="009A76F6"/>
    <w:rsid w:val="009A79AA"/>
    <w:rsid w:val="009B036A"/>
    <w:rsid w:val="009B0861"/>
    <w:rsid w:val="009B0BC9"/>
    <w:rsid w:val="009B22C2"/>
    <w:rsid w:val="009B2394"/>
    <w:rsid w:val="009B2983"/>
    <w:rsid w:val="009B29B1"/>
    <w:rsid w:val="009B338E"/>
    <w:rsid w:val="009B3F66"/>
    <w:rsid w:val="009B41FB"/>
    <w:rsid w:val="009B4C90"/>
    <w:rsid w:val="009B5246"/>
    <w:rsid w:val="009B5699"/>
    <w:rsid w:val="009B5A9A"/>
    <w:rsid w:val="009B663B"/>
    <w:rsid w:val="009B70F3"/>
    <w:rsid w:val="009B7524"/>
    <w:rsid w:val="009C0238"/>
    <w:rsid w:val="009C063B"/>
    <w:rsid w:val="009C0AA3"/>
    <w:rsid w:val="009C0BC9"/>
    <w:rsid w:val="009C0F87"/>
    <w:rsid w:val="009C1A82"/>
    <w:rsid w:val="009C23AD"/>
    <w:rsid w:val="009C2715"/>
    <w:rsid w:val="009C2917"/>
    <w:rsid w:val="009C436E"/>
    <w:rsid w:val="009C50AE"/>
    <w:rsid w:val="009C553F"/>
    <w:rsid w:val="009C5734"/>
    <w:rsid w:val="009C59A3"/>
    <w:rsid w:val="009C6002"/>
    <w:rsid w:val="009C6B37"/>
    <w:rsid w:val="009C6D52"/>
    <w:rsid w:val="009C716A"/>
    <w:rsid w:val="009D0807"/>
    <w:rsid w:val="009D155A"/>
    <w:rsid w:val="009D1E55"/>
    <w:rsid w:val="009D20F7"/>
    <w:rsid w:val="009D27D4"/>
    <w:rsid w:val="009D2BFE"/>
    <w:rsid w:val="009D317F"/>
    <w:rsid w:val="009D31F9"/>
    <w:rsid w:val="009D393D"/>
    <w:rsid w:val="009D39F1"/>
    <w:rsid w:val="009D3F22"/>
    <w:rsid w:val="009D41F8"/>
    <w:rsid w:val="009D5317"/>
    <w:rsid w:val="009D55E9"/>
    <w:rsid w:val="009D55EC"/>
    <w:rsid w:val="009D5ACF"/>
    <w:rsid w:val="009D5C9F"/>
    <w:rsid w:val="009D6188"/>
    <w:rsid w:val="009D63EB"/>
    <w:rsid w:val="009D65A9"/>
    <w:rsid w:val="009D71F8"/>
    <w:rsid w:val="009D7C5F"/>
    <w:rsid w:val="009E0596"/>
    <w:rsid w:val="009E05BC"/>
    <w:rsid w:val="009E0CF8"/>
    <w:rsid w:val="009E0F9B"/>
    <w:rsid w:val="009E2761"/>
    <w:rsid w:val="009E2BEA"/>
    <w:rsid w:val="009E339F"/>
    <w:rsid w:val="009E3BEA"/>
    <w:rsid w:val="009E4134"/>
    <w:rsid w:val="009E50BE"/>
    <w:rsid w:val="009E5190"/>
    <w:rsid w:val="009E524D"/>
    <w:rsid w:val="009E5313"/>
    <w:rsid w:val="009E57F5"/>
    <w:rsid w:val="009E6011"/>
    <w:rsid w:val="009E6851"/>
    <w:rsid w:val="009E6FBD"/>
    <w:rsid w:val="009E7069"/>
    <w:rsid w:val="009E7CC7"/>
    <w:rsid w:val="009F0D79"/>
    <w:rsid w:val="009F16EB"/>
    <w:rsid w:val="009F1B22"/>
    <w:rsid w:val="009F1EDB"/>
    <w:rsid w:val="009F2519"/>
    <w:rsid w:val="009F2BD8"/>
    <w:rsid w:val="009F2C0A"/>
    <w:rsid w:val="009F2C61"/>
    <w:rsid w:val="009F334A"/>
    <w:rsid w:val="009F4020"/>
    <w:rsid w:val="009F46DB"/>
    <w:rsid w:val="009F4DC2"/>
    <w:rsid w:val="009F6122"/>
    <w:rsid w:val="009F63D1"/>
    <w:rsid w:val="009F65AA"/>
    <w:rsid w:val="009F715E"/>
    <w:rsid w:val="009F7330"/>
    <w:rsid w:val="009F75D7"/>
    <w:rsid w:val="009F7600"/>
    <w:rsid w:val="009F7735"/>
    <w:rsid w:val="00A00DE0"/>
    <w:rsid w:val="00A00F8F"/>
    <w:rsid w:val="00A01021"/>
    <w:rsid w:val="00A013B6"/>
    <w:rsid w:val="00A02549"/>
    <w:rsid w:val="00A027EB"/>
    <w:rsid w:val="00A028E0"/>
    <w:rsid w:val="00A04000"/>
    <w:rsid w:val="00A0426B"/>
    <w:rsid w:val="00A044A4"/>
    <w:rsid w:val="00A04FFB"/>
    <w:rsid w:val="00A05069"/>
    <w:rsid w:val="00A0556B"/>
    <w:rsid w:val="00A055A7"/>
    <w:rsid w:val="00A059AD"/>
    <w:rsid w:val="00A05B1C"/>
    <w:rsid w:val="00A05CB5"/>
    <w:rsid w:val="00A05CED"/>
    <w:rsid w:val="00A0691E"/>
    <w:rsid w:val="00A0737C"/>
    <w:rsid w:val="00A075C5"/>
    <w:rsid w:val="00A07CB6"/>
    <w:rsid w:val="00A07DC0"/>
    <w:rsid w:val="00A07EE0"/>
    <w:rsid w:val="00A10CCF"/>
    <w:rsid w:val="00A110DB"/>
    <w:rsid w:val="00A115A0"/>
    <w:rsid w:val="00A11649"/>
    <w:rsid w:val="00A116AA"/>
    <w:rsid w:val="00A11AC6"/>
    <w:rsid w:val="00A11BF6"/>
    <w:rsid w:val="00A123E3"/>
    <w:rsid w:val="00A12848"/>
    <w:rsid w:val="00A1285B"/>
    <w:rsid w:val="00A12FE6"/>
    <w:rsid w:val="00A136AC"/>
    <w:rsid w:val="00A136D9"/>
    <w:rsid w:val="00A13761"/>
    <w:rsid w:val="00A13DF5"/>
    <w:rsid w:val="00A13E62"/>
    <w:rsid w:val="00A140E4"/>
    <w:rsid w:val="00A14A91"/>
    <w:rsid w:val="00A152DF"/>
    <w:rsid w:val="00A15530"/>
    <w:rsid w:val="00A15A11"/>
    <w:rsid w:val="00A15B9C"/>
    <w:rsid w:val="00A16035"/>
    <w:rsid w:val="00A1608C"/>
    <w:rsid w:val="00A164B5"/>
    <w:rsid w:val="00A16A6E"/>
    <w:rsid w:val="00A1700F"/>
    <w:rsid w:val="00A171D0"/>
    <w:rsid w:val="00A177EC"/>
    <w:rsid w:val="00A17D90"/>
    <w:rsid w:val="00A17E05"/>
    <w:rsid w:val="00A202F2"/>
    <w:rsid w:val="00A2053A"/>
    <w:rsid w:val="00A20B38"/>
    <w:rsid w:val="00A215B5"/>
    <w:rsid w:val="00A22039"/>
    <w:rsid w:val="00A222A0"/>
    <w:rsid w:val="00A2440A"/>
    <w:rsid w:val="00A2454A"/>
    <w:rsid w:val="00A24B0E"/>
    <w:rsid w:val="00A254A9"/>
    <w:rsid w:val="00A2553C"/>
    <w:rsid w:val="00A25964"/>
    <w:rsid w:val="00A25BD0"/>
    <w:rsid w:val="00A2657C"/>
    <w:rsid w:val="00A26DAA"/>
    <w:rsid w:val="00A26F47"/>
    <w:rsid w:val="00A2726D"/>
    <w:rsid w:val="00A277C3"/>
    <w:rsid w:val="00A27F7D"/>
    <w:rsid w:val="00A30998"/>
    <w:rsid w:val="00A30B42"/>
    <w:rsid w:val="00A31356"/>
    <w:rsid w:val="00A3137B"/>
    <w:rsid w:val="00A31453"/>
    <w:rsid w:val="00A31630"/>
    <w:rsid w:val="00A317D5"/>
    <w:rsid w:val="00A32418"/>
    <w:rsid w:val="00A32926"/>
    <w:rsid w:val="00A32BEF"/>
    <w:rsid w:val="00A33525"/>
    <w:rsid w:val="00A33B50"/>
    <w:rsid w:val="00A34BEC"/>
    <w:rsid w:val="00A35FD4"/>
    <w:rsid w:val="00A363B9"/>
    <w:rsid w:val="00A36432"/>
    <w:rsid w:val="00A3684B"/>
    <w:rsid w:val="00A36898"/>
    <w:rsid w:val="00A36D1A"/>
    <w:rsid w:val="00A3740A"/>
    <w:rsid w:val="00A37846"/>
    <w:rsid w:val="00A404C6"/>
    <w:rsid w:val="00A4167A"/>
    <w:rsid w:val="00A41F0C"/>
    <w:rsid w:val="00A423FD"/>
    <w:rsid w:val="00A4274B"/>
    <w:rsid w:val="00A4287D"/>
    <w:rsid w:val="00A43009"/>
    <w:rsid w:val="00A4309C"/>
    <w:rsid w:val="00A43684"/>
    <w:rsid w:val="00A43954"/>
    <w:rsid w:val="00A43CB1"/>
    <w:rsid w:val="00A43CFF"/>
    <w:rsid w:val="00A43FC9"/>
    <w:rsid w:val="00A44699"/>
    <w:rsid w:val="00A45A22"/>
    <w:rsid w:val="00A45A52"/>
    <w:rsid w:val="00A45D1C"/>
    <w:rsid w:val="00A46B88"/>
    <w:rsid w:val="00A47013"/>
    <w:rsid w:val="00A470BB"/>
    <w:rsid w:val="00A470D2"/>
    <w:rsid w:val="00A4748D"/>
    <w:rsid w:val="00A4783E"/>
    <w:rsid w:val="00A502A2"/>
    <w:rsid w:val="00A50BCC"/>
    <w:rsid w:val="00A50D3B"/>
    <w:rsid w:val="00A5113F"/>
    <w:rsid w:val="00A511F2"/>
    <w:rsid w:val="00A5185A"/>
    <w:rsid w:val="00A518D9"/>
    <w:rsid w:val="00A51B06"/>
    <w:rsid w:val="00A51E8E"/>
    <w:rsid w:val="00A52595"/>
    <w:rsid w:val="00A529AD"/>
    <w:rsid w:val="00A52A8F"/>
    <w:rsid w:val="00A52E61"/>
    <w:rsid w:val="00A53DF7"/>
    <w:rsid w:val="00A53FB6"/>
    <w:rsid w:val="00A541E3"/>
    <w:rsid w:val="00A548B5"/>
    <w:rsid w:val="00A5498E"/>
    <w:rsid w:val="00A54B8E"/>
    <w:rsid w:val="00A55216"/>
    <w:rsid w:val="00A55268"/>
    <w:rsid w:val="00A55C74"/>
    <w:rsid w:val="00A56582"/>
    <w:rsid w:val="00A56C44"/>
    <w:rsid w:val="00A56D82"/>
    <w:rsid w:val="00A61358"/>
    <w:rsid w:val="00A6152A"/>
    <w:rsid w:val="00A61BB4"/>
    <w:rsid w:val="00A62250"/>
    <w:rsid w:val="00A624C5"/>
    <w:rsid w:val="00A625A9"/>
    <w:rsid w:val="00A6413C"/>
    <w:rsid w:val="00A6432B"/>
    <w:rsid w:val="00A64BFA"/>
    <w:rsid w:val="00A6590C"/>
    <w:rsid w:val="00A65F03"/>
    <w:rsid w:val="00A66910"/>
    <w:rsid w:val="00A672AC"/>
    <w:rsid w:val="00A679A4"/>
    <w:rsid w:val="00A67B0A"/>
    <w:rsid w:val="00A700DF"/>
    <w:rsid w:val="00A71416"/>
    <w:rsid w:val="00A724E5"/>
    <w:rsid w:val="00A72752"/>
    <w:rsid w:val="00A72F26"/>
    <w:rsid w:val="00A7423E"/>
    <w:rsid w:val="00A74F93"/>
    <w:rsid w:val="00A75404"/>
    <w:rsid w:val="00A75D41"/>
    <w:rsid w:val="00A75FBD"/>
    <w:rsid w:val="00A76318"/>
    <w:rsid w:val="00A76F01"/>
    <w:rsid w:val="00A777B8"/>
    <w:rsid w:val="00A77843"/>
    <w:rsid w:val="00A77B46"/>
    <w:rsid w:val="00A77F22"/>
    <w:rsid w:val="00A81243"/>
    <w:rsid w:val="00A823E6"/>
    <w:rsid w:val="00A82E8A"/>
    <w:rsid w:val="00A837DC"/>
    <w:rsid w:val="00A8387F"/>
    <w:rsid w:val="00A841D1"/>
    <w:rsid w:val="00A849F5"/>
    <w:rsid w:val="00A84AB5"/>
    <w:rsid w:val="00A84BC6"/>
    <w:rsid w:val="00A84BD5"/>
    <w:rsid w:val="00A84C99"/>
    <w:rsid w:val="00A8525F"/>
    <w:rsid w:val="00A8539C"/>
    <w:rsid w:val="00A85605"/>
    <w:rsid w:val="00A85694"/>
    <w:rsid w:val="00A85C53"/>
    <w:rsid w:val="00A85E12"/>
    <w:rsid w:val="00A860B4"/>
    <w:rsid w:val="00A869F0"/>
    <w:rsid w:val="00A86AA2"/>
    <w:rsid w:val="00A86B11"/>
    <w:rsid w:val="00A86D98"/>
    <w:rsid w:val="00A87C0C"/>
    <w:rsid w:val="00A9073C"/>
    <w:rsid w:val="00A91B58"/>
    <w:rsid w:val="00A92B0A"/>
    <w:rsid w:val="00A931B4"/>
    <w:rsid w:val="00A93373"/>
    <w:rsid w:val="00A937B1"/>
    <w:rsid w:val="00A9478D"/>
    <w:rsid w:val="00A94E76"/>
    <w:rsid w:val="00A952ED"/>
    <w:rsid w:val="00A95A1E"/>
    <w:rsid w:val="00A95C56"/>
    <w:rsid w:val="00A95E6A"/>
    <w:rsid w:val="00A95F6F"/>
    <w:rsid w:val="00A96507"/>
    <w:rsid w:val="00A96CD2"/>
    <w:rsid w:val="00AA1132"/>
    <w:rsid w:val="00AA1638"/>
    <w:rsid w:val="00AA1CD1"/>
    <w:rsid w:val="00AA2047"/>
    <w:rsid w:val="00AA222E"/>
    <w:rsid w:val="00AA2805"/>
    <w:rsid w:val="00AA3A30"/>
    <w:rsid w:val="00AA4127"/>
    <w:rsid w:val="00AA44BC"/>
    <w:rsid w:val="00AA4BB8"/>
    <w:rsid w:val="00AA5226"/>
    <w:rsid w:val="00AA52B9"/>
    <w:rsid w:val="00AA5345"/>
    <w:rsid w:val="00AA57E1"/>
    <w:rsid w:val="00AA6167"/>
    <w:rsid w:val="00AA69E8"/>
    <w:rsid w:val="00AA7264"/>
    <w:rsid w:val="00AA7CD0"/>
    <w:rsid w:val="00AA7E12"/>
    <w:rsid w:val="00AB07C2"/>
    <w:rsid w:val="00AB084B"/>
    <w:rsid w:val="00AB16C5"/>
    <w:rsid w:val="00AB183E"/>
    <w:rsid w:val="00AB1B4E"/>
    <w:rsid w:val="00AB1D88"/>
    <w:rsid w:val="00AB21BC"/>
    <w:rsid w:val="00AB25DF"/>
    <w:rsid w:val="00AB2C7C"/>
    <w:rsid w:val="00AB2E29"/>
    <w:rsid w:val="00AB2F19"/>
    <w:rsid w:val="00AB32C0"/>
    <w:rsid w:val="00AB34CA"/>
    <w:rsid w:val="00AB3A4E"/>
    <w:rsid w:val="00AB3F6A"/>
    <w:rsid w:val="00AB48C4"/>
    <w:rsid w:val="00AB5090"/>
    <w:rsid w:val="00AB544A"/>
    <w:rsid w:val="00AB5691"/>
    <w:rsid w:val="00AB5E05"/>
    <w:rsid w:val="00AB5ECF"/>
    <w:rsid w:val="00AB602B"/>
    <w:rsid w:val="00AB67DC"/>
    <w:rsid w:val="00AB6E68"/>
    <w:rsid w:val="00AB7E0C"/>
    <w:rsid w:val="00AC0039"/>
    <w:rsid w:val="00AC02A5"/>
    <w:rsid w:val="00AC111B"/>
    <w:rsid w:val="00AC142D"/>
    <w:rsid w:val="00AC16F8"/>
    <w:rsid w:val="00AC1723"/>
    <w:rsid w:val="00AC1EA0"/>
    <w:rsid w:val="00AC2058"/>
    <w:rsid w:val="00AC28F2"/>
    <w:rsid w:val="00AC3738"/>
    <w:rsid w:val="00AC3F5C"/>
    <w:rsid w:val="00AC45C1"/>
    <w:rsid w:val="00AC4655"/>
    <w:rsid w:val="00AC570D"/>
    <w:rsid w:val="00AC5FD9"/>
    <w:rsid w:val="00AC60AC"/>
    <w:rsid w:val="00AC6B75"/>
    <w:rsid w:val="00AC6BF2"/>
    <w:rsid w:val="00AC739D"/>
    <w:rsid w:val="00AC7484"/>
    <w:rsid w:val="00AD1632"/>
    <w:rsid w:val="00AD1BB3"/>
    <w:rsid w:val="00AD3208"/>
    <w:rsid w:val="00AD3691"/>
    <w:rsid w:val="00AD3780"/>
    <w:rsid w:val="00AD39FC"/>
    <w:rsid w:val="00AD409F"/>
    <w:rsid w:val="00AD512E"/>
    <w:rsid w:val="00AD57B9"/>
    <w:rsid w:val="00AD5B26"/>
    <w:rsid w:val="00AD5E9A"/>
    <w:rsid w:val="00AD7026"/>
    <w:rsid w:val="00AD76B3"/>
    <w:rsid w:val="00AD78F3"/>
    <w:rsid w:val="00AD7BAE"/>
    <w:rsid w:val="00AD7C04"/>
    <w:rsid w:val="00AE01F8"/>
    <w:rsid w:val="00AE0D88"/>
    <w:rsid w:val="00AE1080"/>
    <w:rsid w:val="00AE14C1"/>
    <w:rsid w:val="00AE1F16"/>
    <w:rsid w:val="00AE2E20"/>
    <w:rsid w:val="00AE3476"/>
    <w:rsid w:val="00AE3642"/>
    <w:rsid w:val="00AE4044"/>
    <w:rsid w:val="00AE47DE"/>
    <w:rsid w:val="00AE50BD"/>
    <w:rsid w:val="00AE5EF0"/>
    <w:rsid w:val="00AE5F0B"/>
    <w:rsid w:val="00AE6159"/>
    <w:rsid w:val="00AE7B58"/>
    <w:rsid w:val="00AF017E"/>
    <w:rsid w:val="00AF01AD"/>
    <w:rsid w:val="00AF09E9"/>
    <w:rsid w:val="00AF1218"/>
    <w:rsid w:val="00AF1504"/>
    <w:rsid w:val="00AF22EF"/>
    <w:rsid w:val="00AF2549"/>
    <w:rsid w:val="00AF271A"/>
    <w:rsid w:val="00AF3527"/>
    <w:rsid w:val="00AF3DE8"/>
    <w:rsid w:val="00AF45FE"/>
    <w:rsid w:val="00AF6528"/>
    <w:rsid w:val="00AF705D"/>
    <w:rsid w:val="00AF7B1A"/>
    <w:rsid w:val="00AF7B44"/>
    <w:rsid w:val="00AF7B54"/>
    <w:rsid w:val="00AF7CC4"/>
    <w:rsid w:val="00B01025"/>
    <w:rsid w:val="00B010B2"/>
    <w:rsid w:val="00B014A2"/>
    <w:rsid w:val="00B01697"/>
    <w:rsid w:val="00B019B8"/>
    <w:rsid w:val="00B0238D"/>
    <w:rsid w:val="00B02D42"/>
    <w:rsid w:val="00B0325C"/>
    <w:rsid w:val="00B039C5"/>
    <w:rsid w:val="00B0479D"/>
    <w:rsid w:val="00B04886"/>
    <w:rsid w:val="00B04AA4"/>
    <w:rsid w:val="00B04C67"/>
    <w:rsid w:val="00B05B18"/>
    <w:rsid w:val="00B060E3"/>
    <w:rsid w:val="00B061DA"/>
    <w:rsid w:val="00B0635C"/>
    <w:rsid w:val="00B0675F"/>
    <w:rsid w:val="00B06D7D"/>
    <w:rsid w:val="00B06FB8"/>
    <w:rsid w:val="00B07BF4"/>
    <w:rsid w:val="00B109AE"/>
    <w:rsid w:val="00B10CB4"/>
    <w:rsid w:val="00B10D70"/>
    <w:rsid w:val="00B110AB"/>
    <w:rsid w:val="00B110EF"/>
    <w:rsid w:val="00B11A7D"/>
    <w:rsid w:val="00B11CB4"/>
    <w:rsid w:val="00B11E76"/>
    <w:rsid w:val="00B130E4"/>
    <w:rsid w:val="00B1359F"/>
    <w:rsid w:val="00B13797"/>
    <w:rsid w:val="00B1380E"/>
    <w:rsid w:val="00B14A0E"/>
    <w:rsid w:val="00B15D63"/>
    <w:rsid w:val="00B16A22"/>
    <w:rsid w:val="00B16BE5"/>
    <w:rsid w:val="00B178B3"/>
    <w:rsid w:val="00B178E0"/>
    <w:rsid w:val="00B21019"/>
    <w:rsid w:val="00B21199"/>
    <w:rsid w:val="00B21B7C"/>
    <w:rsid w:val="00B21E41"/>
    <w:rsid w:val="00B221F9"/>
    <w:rsid w:val="00B22257"/>
    <w:rsid w:val="00B22B2F"/>
    <w:rsid w:val="00B23DEB"/>
    <w:rsid w:val="00B24219"/>
    <w:rsid w:val="00B24346"/>
    <w:rsid w:val="00B2495D"/>
    <w:rsid w:val="00B24D03"/>
    <w:rsid w:val="00B24FA3"/>
    <w:rsid w:val="00B250E8"/>
    <w:rsid w:val="00B253B6"/>
    <w:rsid w:val="00B257BE"/>
    <w:rsid w:val="00B25C8D"/>
    <w:rsid w:val="00B262CD"/>
    <w:rsid w:val="00B268DF"/>
    <w:rsid w:val="00B269A6"/>
    <w:rsid w:val="00B26AE1"/>
    <w:rsid w:val="00B272A3"/>
    <w:rsid w:val="00B272A5"/>
    <w:rsid w:val="00B27542"/>
    <w:rsid w:val="00B27966"/>
    <w:rsid w:val="00B309A4"/>
    <w:rsid w:val="00B30BEB"/>
    <w:rsid w:val="00B30FD2"/>
    <w:rsid w:val="00B32454"/>
    <w:rsid w:val="00B324D5"/>
    <w:rsid w:val="00B326AF"/>
    <w:rsid w:val="00B328AF"/>
    <w:rsid w:val="00B32E6C"/>
    <w:rsid w:val="00B32FFB"/>
    <w:rsid w:val="00B338CF"/>
    <w:rsid w:val="00B34107"/>
    <w:rsid w:val="00B342A3"/>
    <w:rsid w:val="00B34CDB"/>
    <w:rsid w:val="00B35140"/>
    <w:rsid w:val="00B3564D"/>
    <w:rsid w:val="00B35BC5"/>
    <w:rsid w:val="00B360BE"/>
    <w:rsid w:val="00B360D5"/>
    <w:rsid w:val="00B36653"/>
    <w:rsid w:val="00B377AF"/>
    <w:rsid w:val="00B37954"/>
    <w:rsid w:val="00B40010"/>
    <w:rsid w:val="00B408FD"/>
    <w:rsid w:val="00B4093D"/>
    <w:rsid w:val="00B40F73"/>
    <w:rsid w:val="00B41761"/>
    <w:rsid w:val="00B41CF2"/>
    <w:rsid w:val="00B41D17"/>
    <w:rsid w:val="00B4388E"/>
    <w:rsid w:val="00B43B24"/>
    <w:rsid w:val="00B444A3"/>
    <w:rsid w:val="00B44A20"/>
    <w:rsid w:val="00B44AD1"/>
    <w:rsid w:val="00B44F42"/>
    <w:rsid w:val="00B45347"/>
    <w:rsid w:val="00B4655E"/>
    <w:rsid w:val="00B46867"/>
    <w:rsid w:val="00B46A95"/>
    <w:rsid w:val="00B4700D"/>
    <w:rsid w:val="00B47B24"/>
    <w:rsid w:val="00B47E55"/>
    <w:rsid w:val="00B504EF"/>
    <w:rsid w:val="00B50981"/>
    <w:rsid w:val="00B509D7"/>
    <w:rsid w:val="00B50F92"/>
    <w:rsid w:val="00B50FC7"/>
    <w:rsid w:val="00B5199C"/>
    <w:rsid w:val="00B51F53"/>
    <w:rsid w:val="00B5248D"/>
    <w:rsid w:val="00B52754"/>
    <w:rsid w:val="00B543D6"/>
    <w:rsid w:val="00B54602"/>
    <w:rsid w:val="00B54685"/>
    <w:rsid w:val="00B54D3A"/>
    <w:rsid w:val="00B55228"/>
    <w:rsid w:val="00B55251"/>
    <w:rsid w:val="00B55DCA"/>
    <w:rsid w:val="00B560E5"/>
    <w:rsid w:val="00B565BB"/>
    <w:rsid w:val="00B56C69"/>
    <w:rsid w:val="00B56D2F"/>
    <w:rsid w:val="00B56E36"/>
    <w:rsid w:val="00B576D7"/>
    <w:rsid w:val="00B57755"/>
    <w:rsid w:val="00B578A8"/>
    <w:rsid w:val="00B57A2A"/>
    <w:rsid w:val="00B57F0D"/>
    <w:rsid w:val="00B60107"/>
    <w:rsid w:val="00B6025B"/>
    <w:rsid w:val="00B603B4"/>
    <w:rsid w:val="00B60472"/>
    <w:rsid w:val="00B6047B"/>
    <w:rsid w:val="00B6091F"/>
    <w:rsid w:val="00B616EF"/>
    <w:rsid w:val="00B62545"/>
    <w:rsid w:val="00B64619"/>
    <w:rsid w:val="00B6477F"/>
    <w:rsid w:val="00B648AF"/>
    <w:rsid w:val="00B64CBA"/>
    <w:rsid w:val="00B65085"/>
    <w:rsid w:val="00B65199"/>
    <w:rsid w:val="00B658EC"/>
    <w:rsid w:val="00B65D44"/>
    <w:rsid w:val="00B660A0"/>
    <w:rsid w:val="00B661BE"/>
    <w:rsid w:val="00B663C6"/>
    <w:rsid w:val="00B66D1D"/>
    <w:rsid w:val="00B67978"/>
    <w:rsid w:val="00B70F8B"/>
    <w:rsid w:val="00B7106C"/>
    <w:rsid w:val="00B72D06"/>
    <w:rsid w:val="00B72FF3"/>
    <w:rsid w:val="00B73FCA"/>
    <w:rsid w:val="00B74E9D"/>
    <w:rsid w:val="00B751A5"/>
    <w:rsid w:val="00B758CD"/>
    <w:rsid w:val="00B75A28"/>
    <w:rsid w:val="00B76379"/>
    <w:rsid w:val="00B76538"/>
    <w:rsid w:val="00B767A2"/>
    <w:rsid w:val="00B76C52"/>
    <w:rsid w:val="00B802D2"/>
    <w:rsid w:val="00B80584"/>
    <w:rsid w:val="00B80D4C"/>
    <w:rsid w:val="00B80DDE"/>
    <w:rsid w:val="00B8112C"/>
    <w:rsid w:val="00B811AB"/>
    <w:rsid w:val="00B818A9"/>
    <w:rsid w:val="00B81D6A"/>
    <w:rsid w:val="00B82548"/>
    <w:rsid w:val="00B83897"/>
    <w:rsid w:val="00B83B6D"/>
    <w:rsid w:val="00B83E56"/>
    <w:rsid w:val="00B84380"/>
    <w:rsid w:val="00B84C32"/>
    <w:rsid w:val="00B85667"/>
    <w:rsid w:val="00B85C01"/>
    <w:rsid w:val="00B85E93"/>
    <w:rsid w:val="00B86504"/>
    <w:rsid w:val="00B86641"/>
    <w:rsid w:val="00B8694B"/>
    <w:rsid w:val="00B871FD"/>
    <w:rsid w:val="00B87973"/>
    <w:rsid w:val="00B879C8"/>
    <w:rsid w:val="00B87CA4"/>
    <w:rsid w:val="00B87CFD"/>
    <w:rsid w:val="00B87D71"/>
    <w:rsid w:val="00B90721"/>
    <w:rsid w:val="00B90BE7"/>
    <w:rsid w:val="00B90C66"/>
    <w:rsid w:val="00B91A02"/>
    <w:rsid w:val="00B92695"/>
    <w:rsid w:val="00B92B65"/>
    <w:rsid w:val="00B934BA"/>
    <w:rsid w:val="00B936C5"/>
    <w:rsid w:val="00B93FF4"/>
    <w:rsid w:val="00B95011"/>
    <w:rsid w:val="00B95092"/>
    <w:rsid w:val="00B95AB1"/>
    <w:rsid w:val="00B95B4F"/>
    <w:rsid w:val="00B95BFA"/>
    <w:rsid w:val="00B95D42"/>
    <w:rsid w:val="00B968CF"/>
    <w:rsid w:val="00B96BB7"/>
    <w:rsid w:val="00B96EF2"/>
    <w:rsid w:val="00B97470"/>
    <w:rsid w:val="00BA0531"/>
    <w:rsid w:val="00BA0804"/>
    <w:rsid w:val="00BA13C5"/>
    <w:rsid w:val="00BA1516"/>
    <w:rsid w:val="00BA18E8"/>
    <w:rsid w:val="00BA1EC4"/>
    <w:rsid w:val="00BA2592"/>
    <w:rsid w:val="00BA30B5"/>
    <w:rsid w:val="00BA3699"/>
    <w:rsid w:val="00BA39A6"/>
    <w:rsid w:val="00BA4563"/>
    <w:rsid w:val="00BA5124"/>
    <w:rsid w:val="00BA58E1"/>
    <w:rsid w:val="00BA59D9"/>
    <w:rsid w:val="00BA65A0"/>
    <w:rsid w:val="00BA6AEC"/>
    <w:rsid w:val="00BA7F72"/>
    <w:rsid w:val="00BB0E02"/>
    <w:rsid w:val="00BB1106"/>
    <w:rsid w:val="00BB1171"/>
    <w:rsid w:val="00BB205D"/>
    <w:rsid w:val="00BB272D"/>
    <w:rsid w:val="00BB473B"/>
    <w:rsid w:val="00BB4DAF"/>
    <w:rsid w:val="00BB4F22"/>
    <w:rsid w:val="00BB5193"/>
    <w:rsid w:val="00BB5609"/>
    <w:rsid w:val="00BB573B"/>
    <w:rsid w:val="00BB5E66"/>
    <w:rsid w:val="00BB632A"/>
    <w:rsid w:val="00BB6DF4"/>
    <w:rsid w:val="00BB6E41"/>
    <w:rsid w:val="00BB71DB"/>
    <w:rsid w:val="00BB7D17"/>
    <w:rsid w:val="00BC0593"/>
    <w:rsid w:val="00BC1055"/>
    <w:rsid w:val="00BC1506"/>
    <w:rsid w:val="00BC1C33"/>
    <w:rsid w:val="00BC1F21"/>
    <w:rsid w:val="00BC2056"/>
    <w:rsid w:val="00BC2103"/>
    <w:rsid w:val="00BC22C7"/>
    <w:rsid w:val="00BC235B"/>
    <w:rsid w:val="00BC2D70"/>
    <w:rsid w:val="00BC2E87"/>
    <w:rsid w:val="00BC3641"/>
    <w:rsid w:val="00BC3770"/>
    <w:rsid w:val="00BC4871"/>
    <w:rsid w:val="00BC53DC"/>
    <w:rsid w:val="00BC5759"/>
    <w:rsid w:val="00BC76E1"/>
    <w:rsid w:val="00BC7914"/>
    <w:rsid w:val="00BC7DDD"/>
    <w:rsid w:val="00BD0C01"/>
    <w:rsid w:val="00BD0EC2"/>
    <w:rsid w:val="00BD0EF7"/>
    <w:rsid w:val="00BD176C"/>
    <w:rsid w:val="00BD184A"/>
    <w:rsid w:val="00BD237D"/>
    <w:rsid w:val="00BD2DEE"/>
    <w:rsid w:val="00BD3238"/>
    <w:rsid w:val="00BD332E"/>
    <w:rsid w:val="00BD33F0"/>
    <w:rsid w:val="00BD36BD"/>
    <w:rsid w:val="00BD36E7"/>
    <w:rsid w:val="00BD3E15"/>
    <w:rsid w:val="00BD502A"/>
    <w:rsid w:val="00BD599A"/>
    <w:rsid w:val="00BD674B"/>
    <w:rsid w:val="00BD6E19"/>
    <w:rsid w:val="00BD7C31"/>
    <w:rsid w:val="00BD7CA4"/>
    <w:rsid w:val="00BE1336"/>
    <w:rsid w:val="00BE1690"/>
    <w:rsid w:val="00BE2037"/>
    <w:rsid w:val="00BE2182"/>
    <w:rsid w:val="00BE2433"/>
    <w:rsid w:val="00BE28E3"/>
    <w:rsid w:val="00BE39D2"/>
    <w:rsid w:val="00BE3FFC"/>
    <w:rsid w:val="00BE4B5F"/>
    <w:rsid w:val="00BE4C72"/>
    <w:rsid w:val="00BE4F20"/>
    <w:rsid w:val="00BE562D"/>
    <w:rsid w:val="00BE569A"/>
    <w:rsid w:val="00BE5EE1"/>
    <w:rsid w:val="00BE6209"/>
    <w:rsid w:val="00BE628C"/>
    <w:rsid w:val="00BE6D6F"/>
    <w:rsid w:val="00BE7D83"/>
    <w:rsid w:val="00BE7E7B"/>
    <w:rsid w:val="00BF0D6E"/>
    <w:rsid w:val="00BF1DD9"/>
    <w:rsid w:val="00BF27B1"/>
    <w:rsid w:val="00BF2945"/>
    <w:rsid w:val="00BF2E43"/>
    <w:rsid w:val="00BF2E66"/>
    <w:rsid w:val="00BF306A"/>
    <w:rsid w:val="00BF3314"/>
    <w:rsid w:val="00BF33CE"/>
    <w:rsid w:val="00BF3A8A"/>
    <w:rsid w:val="00BF40BA"/>
    <w:rsid w:val="00BF4A57"/>
    <w:rsid w:val="00BF5167"/>
    <w:rsid w:val="00BF5458"/>
    <w:rsid w:val="00BF58C6"/>
    <w:rsid w:val="00BF6244"/>
    <w:rsid w:val="00BF62A0"/>
    <w:rsid w:val="00BF7557"/>
    <w:rsid w:val="00BF7752"/>
    <w:rsid w:val="00BF7BBE"/>
    <w:rsid w:val="00C00484"/>
    <w:rsid w:val="00C0058C"/>
    <w:rsid w:val="00C00FA1"/>
    <w:rsid w:val="00C0128A"/>
    <w:rsid w:val="00C01953"/>
    <w:rsid w:val="00C01F80"/>
    <w:rsid w:val="00C01FF8"/>
    <w:rsid w:val="00C027C5"/>
    <w:rsid w:val="00C0293E"/>
    <w:rsid w:val="00C02AB9"/>
    <w:rsid w:val="00C02BAF"/>
    <w:rsid w:val="00C0343D"/>
    <w:rsid w:val="00C04276"/>
    <w:rsid w:val="00C0436C"/>
    <w:rsid w:val="00C05AFF"/>
    <w:rsid w:val="00C06717"/>
    <w:rsid w:val="00C06BA2"/>
    <w:rsid w:val="00C0756B"/>
    <w:rsid w:val="00C0757D"/>
    <w:rsid w:val="00C075E1"/>
    <w:rsid w:val="00C078F5"/>
    <w:rsid w:val="00C07FED"/>
    <w:rsid w:val="00C10741"/>
    <w:rsid w:val="00C10F0D"/>
    <w:rsid w:val="00C112BC"/>
    <w:rsid w:val="00C1142B"/>
    <w:rsid w:val="00C11A6E"/>
    <w:rsid w:val="00C11F3A"/>
    <w:rsid w:val="00C1314A"/>
    <w:rsid w:val="00C13347"/>
    <w:rsid w:val="00C134B1"/>
    <w:rsid w:val="00C1437C"/>
    <w:rsid w:val="00C14729"/>
    <w:rsid w:val="00C14D92"/>
    <w:rsid w:val="00C14F93"/>
    <w:rsid w:val="00C15167"/>
    <w:rsid w:val="00C156FF"/>
    <w:rsid w:val="00C15F3A"/>
    <w:rsid w:val="00C161B1"/>
    <w:rsid w:val="00C16A51"/>
    <w:rsid w:val="00C16C7F"/>
    <w:rsid w:val="00C1782E"/>
    <w:rsid w:val="00C17C36"/>
    <w:rsid w:val="00C200EA"/>
    <w:rsid w:val="00C20352"/>
    <w:rsid w:val="00C20759"/>
    <w:rsid w:val="00C20951"/>
    <w:rsid w:val="00C214E5"/>
    <w:rsid w:val="00C218CE"/>
    <w:rsid w:val="00C2204A"/>
    <w:rsid w:val="00C2322D"/>
    <w:rsid w:val="00C23778"/>
    <w:rsid w:val="00C241CF"/>
    <w:rsid w:val="00C245CB"/>
    <w:rsid w:val="00C24731"/>
    <w:rsid w:val="00C24985"/>
    <w:rsid w:val="00C255ED"/>
    <w:rsid w:val="00C25A62"/>
    <w:rsid w:val="00C26E7B"/>
    <w:rsid w:val="00C30558"/>
    <w:rsid w:val="00C311EE"/>
    <w:rsid w:val="00C31B34"/>
    <w:rsid w:val="00C31D94"/>
    <w:rsid w:val="00C32CA2"/>
    <w:rsid w:val="00C34516"/>
    <w:rsid w:val="00C3466C"/>
    <w:rsid w:val="00C352A6"/>
    <w:rsid w:val="00C35577"/>
    <w:rsid w:val="00C35B77"/>
    <w:rsid w:val="00C35E27"/>
    <w:rsid w:val="00C35E9E"/>
    <w:rsid w:val="00C36107"/>
    <w:rsid w:val="00C362F1"/>
    <w:rsid w:val="00C365B1"/>
    <w:rsid w:val="00C366E9"/>
    <w:rsid w:val="00C4024E"/>
    <w:rsid w:val="00C404BC"/>
    <w:rsid w:val="00C40600"/>
    <w:rsid w:val="00C40B76"/>
    <w:rsid w:val="00C41B8E"/>
    <w:rsid w:val="00C41C55"/>
    <w:rsid w:val="00C42649"/>
    <w:rsid w:val="00C42EEE"/>
    <w:rsid w:val="00C4312C"/>
    <w:rsid w:val="00C43F5A"/>
    <w:rsid w:val="00C44864"/>
    <w:rsid w:val="00C45B7D"/>
    <w:rsid w:val="00C45B95"/>
    <w:rsid w:val="00C466FA"/>
    <w:rsid w:val="00C468F6"/>
    <w:rsid w:val="00C46E73"/>
    <w:rsid w:val="00C470C2"/>
    <w:rsid w:val="00C47994"/>
    <w:rsid w:val="00C47A5B"/>
    <w:rsid w:val="00C47D7E"/>
    <w:rsid w:val="00C50928"/>
    <w:rsid w:val="00C50DA3"/>
    <w:rsid w:val="00C51043"/>
    <w:rsid w:val="00C51833"/>
    <w:rsid w:val="00C51C1A"/>
    <w:rsid w:val="00C51C3D"/>
    <w:rsid w:val="00C51CDA"/>
    <w:rsid w:val="00C52359"/>
    <w:rsid w:val="00C5251C"/>
    <w:rsid w:val="00C535F0"/>
    <w:rsid w:val="00C53747"/>
    <w:rsid w:val="00C53755"/>
    <w:rsid w:val="00C544D9"/>
    <w:rsid w:val="00C54B93"/>
    <w:rsid w:val="00C5578D"/>
    <w:rsid w:val="00C56AF9"/>
    <w:rsid w:val="00C56C40"/>
    <w:rsid w:val="00C57799"/>
    <w:rsid w:val="00C604B4"/>
    <w:rsid w:val="00C621F0"/>
    <w:rsid w:val="00C63381"/>
    <w:rsid w:val="00C635EB"/>
    <w:rsid w:val="00C63611"/>
    <w:rsid w:val="00C64608"/>
    <w:rsid w:val="00C64AD0"/>
    <w:rsid w:val="00C64DEE"/>
    <w:rsid w:val="00C659E7"/>
    <w:rsid w:val="00C66C13"/>
    <w:rsid w:val="00C671A6"/>
    <w:rsid w:val="00C67341"/>
    <w:rsid w:val="00C67592"/>
    <w:rsid w:val="00C67A1B"/>
    <w:rsid w:val="00C67A1C"/>
    <w:rsid w:val="00C67ABC"/>
    <w:rsid w:val="00C70BF2"/>
    <w:rsid w:val="00C71075"/>
    <w:rsid w:val="00C7152B"/>
    <w:rsid w:val="00C715AB"/>
    <w:rsid w:val="00C716D1"/>
    <w:rsid w:val="00C72278"/>
    <w:rsid w:val="00C72479"/>
    <w:rsid w:val="00C729E7"/>
    <w:rsid w:val="00C72F67"/>
    <w:rsid w:val="00C7321A"/>
    <w:rsid w:val="00C7334E"/>
    <w:rsid w:val="00C73487"/>
    <w:rsid w:val="00C735BB"/>
    <w:rsid w:val="00C73F61"/>
    <w:rsid w:val="00C74450"/>
    <w:rsid w:val="00C74BC2"/>
    <w:rsid w:val="00C74C05"/>
    <w:rsid w:val="00C758FD"/>
    <w:rsid w:val="00C767CE"/>
    <w:rsid w:val="00C7686E"/>
    <w:rsid w:val="00C76881"/>
    <w:rsid w:val="00C77344"/>
    <w:rsid w:val="00C777F6"/>
    <w:rsid w:val="00C77AC5"/>
    <w:rsid w:val="00C802E2"/>
    <w:rsid w:val="00C8058C"/>
    <w:rsid w:val="00C80DDF"/>
    <w:rsid w:val="00C81096"/>
    <w:rsid w:val="00C8126D"/>
    <w:rsid w:val="00C81485"/>
    <w:rsid w:val="00C814BC"/>
    <w:rsid w:val="00C8229A"/>
    <w:rsid w:val="00C8281E"/>
    <w:rsid w:val="00C82866"/>
    <w:rsid w:val="00C83717"/>
    <w:rsid w:val="00C842E4"/>
    <w:rsid w:val="00C8547B"/>
    <w:rsid w:val="00C85E2B"/>
    <w:rsid w:val="00C862A4"/>
    <w:rsid w:val="00C869FE"/>
    <w:rsid w:val="00C86AF8"/>
    <w:rsid w:val="00C87606"/>
    <w:rsid w:val="00C87C03"/>
    <w:rsid w:val="00C91350"/>
    <w:rsid w:val="00C915AD"/>
    <w:rsid w:val="00C91631"/>
    <w:rsid w:val="00C91682"/>
    <w:rsid w:val="00C91E0A"/>
    <w:rsid w:val="00C91F11"/>
    <w:rsid w:val="00C920CA"/>
    <w:rsid w:val="00C92C6D"/>
    <w:rsid w:val="00C93651"/>
    <w:rsid w:val="00C93CA5"/>
    <w:rsid w:val="00C94EF8"/>
    <w:rsid w:val="00C95C1C"/>
    <w:rsid w:val="00C96309"/>
    <w:rsid w:val="00C964DD"/>
    <w:rsid w:val="00C9659B"/>
    <w:rsid w:val="00C9691E"/>
    <w:rsid w:val="00C976AE"/>
    <w:rsid w:val="00C97900"/>
    <w:rsid w:val="00C97AC4"/>
    <w:rsid w:val="00C97DBD"/>
    <w:rsid w:val="00C97ECA"/>
    <w:rsid w:val="00CA0E01"/>
    <w:rsid w:val="00CA10BC"/>
    <w:rsid w:val="00CA2A94"/>
    <w:rsid w:val="00CA3087"/>
    <w:rsid w:val="00CA3096"/>
    <w:rsid w:val="00CA340B"/>
    <w:rsid w:val="00CA353A"/>
    <w:rsid w:val="00CA36A1"/>
    <w:rsid w:val="00CA3810"/>
    <w:rsid w:val="00CA3A84"/>
    <w:rsid w:val="00CA4187"/>
    <w:rsid w:val="00CA4A81"/>
    <w:rsid w:val="00CA5070"/>
    <w:rsid w:val="00CA536D"/>
    <w:rsid w:val="00CA60C8"/>
    <w:rsid w:val="00CA6E6A"/>
    <w:rsid w:val="00CA729F"/>
    <w:rsid w:val="00CA754F"/>
    <w:rsid w:val="00CA7B0B"/>
    <w:rsid w:val="00CB00A1"/>
    <w:rsid w:val="00CB02DB"/>
    <w:rsid w:val="00CB0630"/>
    <w:rsid w:val="00CB07CA"/>
    <w:rsid w:val="00CB0AE6"/>
    <w:rsid w:val="00CB19C0"/>
    <w:rsid w:val="00CB1D27"/>
    <w:rsid w:val="00CB23E8"/>
    <w:rsid w:val="00CB2533"/>
    <w:rsid w:val="00CB369D"/>
    <w:rsid w:val="00CB3790"/>
    <w:rsid w:val="00CB402E"/>
    <w:rsid w:val="00CB43A8"/>
    <w:rsid w:val="00CB465B"/>
    <w:rsid w:val="00CB4FC6"/>
    <w:rsid w:val="00CB6BB1"/>
    <w:rsid w:val="00CB749A"/>
    <w:rsid w:val="00CB77C2"/>
    <w:rsid w:val="00CB7AAA"/>
    <w:rsid w:val="00CB7BB5"/>
    <w:rsid w:val="00CC00B5"/>
    <w:rsid w:val="00CC0AFC"/>
    <w:rsid w:val="00CC158F"/>
    <w:rsid w:val="00CC169F"/>
    <w:rsid w:val="00CC1912"/>
    <w:rsid w:val="00CC1AAC"/>
    <w:rsid w:val="00CC2424"/>
    <w:rsid w:val="00CC2A59"/>
    <w:rsid w:val="00CC2C19"/>
    <w:rsid w:val="00CC362F"/>
    <w:rsid w:val="00CC39CE"/>
    <w:rsid w:val="00CC3BCD"/>
    <w:rsid w:val="00CC408E"/>
    <w:rsid w:val="00CC42AF"/>
    <w:rsid w:val="00CC443C"/>
    <w:rsid w:val="00CC457E"/>
    <w:rsid w:val="00CC469C"/>
    <w:rsid w:val="00CC5AE5"/>
    <w:rsid w:val="00CC5FFF"/>
    <w:rsid w:val="00CC6D57"/>
    <w:rsid w:val="00CC6F7D"/>
    <w:rsid w:val="00CC711F"/>
    <w:rsid w:val="00CC7237"/>
    <w:rsid w:val="00CC7302"/>
    <w:rsid w:val="00CD0757"/>
    <w:rsid w:val="00CD07FD"/>
    <w:rsid w:val="00CD0DF8"/>
    <w:rsid w:val="00CD0E6E"/>
    <w:rsid w:val="00CD0E75"/>
    <w:rsid w:val="00CD1192"/>
    <w:rsid w:val="00CD163C"/>
    <w:rsid w:val="00CD1977"/>
    <w:rsid w:val="00CD1D3C"/>
    <w:rsid w:val="00CD1FD8"/>
    <w:rsid w:val="00CD2542"/>
    <w:rsid w:val="00CD2639"/>
    <w:rsid w:val="00CD268E"/>
    <w:rsid w:val="00CD29C6"/>
    <w:rsid w:val="00CD29F7"/>
    <w:rsid w:val="00CD3262"/>
    <w:rsid w:val="00CD33BE"/>
    <w:rsid w:val="00CD3525"/>
    <w:rsid w:val="00CD39D3"/>
    <w:rsid w:val="00CD5450"/>
    <w:rsid w:val="00CD5FB4"/>
    <w:rsid w:val="00CD60B7"/>
    <w:rsid w:val="00CD60C0"/>
    <w:rsid w:val="00CD679C"/>
    <w:rsid w:val="00CD6A49"/>
    <w:rsid w:val="00CE015F"/>
    <w:rsid w:val="00CE065D"/>
    <w:rsid w:val="00CE0697"/>
    <w:rsid w:val="00CE07DA"/>
    <w:rsid w:val="00CE0B50"/>
    <w:rsid w:val="00CE12BD"/>
    <w:rsid w:val="00CE169C"/>
    <w:rsid w:val="00CE1E99"/>
    <w:rsid w:val="00CE1FB6"/>
    <w:rsid w:val="00CE2060"/>
    <w:rsid w:val="00CE32D9"/>
    <w:rsid w:val="00CE3466"/>
    <w:rsid w:val="00CE3940"/>
    <w:rsid w:val="00CE3F51"/>
    <w:rsid w:val="00CE4229"/>
    <w:rsid w:val="00CE48AF"/>
    <w:rsid w:val="00CE5646"/>
    <w:rsid w:val="00CE5DA3"/>
    <w:rsid w:val="00CE5E6F"/>
    <w:rsid w:val="00CE6788"/>
    <w:rsid w:val="00CE7105"/>
    <w:rsid w:val="00CE7F06"/>
    <w:rsid w:val="00CF05EA"/>
    <w:rsid w:val="00CF1961"/>
    <w:rsid w:val="00CF2D28"/>
    <w:rsid w:val="00CF2E4A"/>
    <w:rsid w:val="00CF30FF"/>
    <w:rsid w:val="00CF3B26"/>
    <w:rsid w:val="00CF3E26"/>
    <w:rsid w:val="00CF45A6"/>
    <w:rsid w:val="00CF4C2F"/>
    <w:rsid w:val="00CF4E53"/>
    <w:rsid w:val="00CF57F9"/>
    <w:rsid w:val="00CF586F"/>
    <w:rsid w:val="00CF6043"/>
    <w:rsid w:val="00CF607D"/>
    <w:rsid w:val="00CF65D7"/>
    <w:rsid w:val="00CF7E23"/>
    <w:rsid w:val="00CF7E6A"/>
    <w:rsid w:val="00D00216"/>
    <w:rsid w:val="00D00E8A"/>
    <w:rsid w:val="00D01DE5"/>
    <w:rsid w:val="00D026EA"/>
    <w:rsid w:val="00D02820"/>
    <w:rsid w:val="00D02AD8"/>
    <w:rsid w:val="00D0360F"/>
    <w:rsid w:val="00D047A8"/>
    <w:rsid w:val="00D04F07"/>
    <w:rsid w:val="00D06424"/>
    <w:rsid w:val="00D06DFD"/>
    <w:rsid w:val="00D0776C"/>
    <w:rsid w:val="00D07954"/>
    <w:rsid w:val="00D07F84"/>
    <w:rsid w:val="00D104CC"/>
    <w:rsid w:val="00D10A34"/>
    <w:rsid w:val="00D11F36"/>
    <w:rsid w:val="00D12917"/>
    <w:rsid w:val="00D12B73"/>
    <w:rsid w:val="00D13095"/>
    <w:rsid w:val="00D13FF0"/>
    <w:rsid w:val="00D1474C"/>
    <w:rsid w:val="00D14B2F"/>
    <w:rsid w:val="00D15295"/>
    <w:rsid w:val="00D153E7"/>
    <w:rsid w:val="00D15903"/>
    <w:rsid w:val="00D15B80"/>
    <w:rsid w:val="00D161D4"/>
    <w:rsid w:val="00D163F3"/>
    <w:rsid w:val="00D16407"/>
    <w:rsid w:val="00D17632"/>
    <w:rsid w:val="00D17909"/>
    <w:rsid w:val="00D17C6A"/>
    <w:rsid w:val="00D20365"/>
    <w:rsid w:val="00D2133F"/>
    <w:rsid w:val="00D215AC"/>
    <w:rsid w:val="00D21BCE"/>
    <w:rsid w:val="00D21CD0"/>
    <w:rsid w:val="00D22231"/>
    <w:rsid w:val="00D22802"/>
    <w:rsid w:val="00D22891"/>
    <w:rsid w:val="00D22EF8"/>
    <w:rsid w:val="00D23016"/>
    <w:rsid w:val="00D2344A"/>
    <w:rsid w:val="00D23555"/>
    <w:rsid w:val="00D23A81"/>
    <w:rsid w:val="00D23DAE"/>
    <w:rsid w:val="00D241F5"/>
    <w:rsid w:val="00D2441B"/>
    <w:rsid w:val="00D24EA4"/>
    <w:rsid w:val="00D255CF"/>
    <w:rsid w:val="00D260ED"/>
    <w:rsid w:val="00D2622A"/>
    <w:rsid w:val="00D269C0"/>
    <w:rsid w:val="00D27B16"/>
    <w:rsid w:val="00D302BE"/>
    <w:rsid w:val="00D30AEF"/>
    <w:rsid w:val="00D314FB"/>
    <w:rsid w:val="00D3169C"/>
    <w:rsid w:val="00D3198B"/>
    <w:rsid w:val="00D31AAE"/>
    <w:rsid w:val="00D31EA9"/>
    <w:rsid w:val="00D31EEC"/>
    <w:rsid w:val="00D31F96"/>
    <w:rsid w:val="00D3251C"/>
    <w:rsid w:val="00D331CA"/>
    <w:rsid w:val="00D33370"/>
    <w:rsid w:val="00D34A7F"/>
    <w:rsid w:val="00D351E8"/>
    <w:rsid w:val="00D359A4"/>
    <w:rsid w:val="00D3659C"/>
    <w:rsid w:val="00D36B0F"/>
    <w:rsid w:val="00D3719F"/>
    <w:rsid w:val="00D3743E"/>
    <w:rsid w:val="00D3763B"/>
    <w:rsid w:val="00D37AD1"/>
    <w:rsid w:val="00D37BB8"/>
    <w:rsid w:val="00D40383"/>
    <w:rsid w:val="00D403A1"/>
    <w:rsid w:val="00D4068C"/>
    <w:rsid w:val="00D408DF"/>
    <w:rsid w:val="00D40982"/>
    <w:rsid w:val="00D40CEB"/>
    <w:rsid w:val="00D41130"/>
    <w:rsid w:val="00D415F3"/>
    <w:rsid w:val="00D429D2"/>
    <w:rsid w:val="00D4326F"/>
    <w:rsid w:val="00D439CD"/>
    <w:rsid w:val="00D44140"/>
    <w:rsid w:val="00D4433B"/>
    <w:rsid w:val="00D44F8A"/>
    <w:rsid w:val="00D45099"/>
    <w:rsid w:val="00D45124"/>
    <w:rsid w:val="00D4569B"/>
    <w:rsid w:val="00D45A54"/>
    <w:rsid w:val="00D462D8"/>
    <w:rsid w:val="00D4694A"/>
    <w:rsid w:val="00D46B17"/>
    <w:rsid w:val="00D479BC"/>
    <w:rsid w:val="00D47D4B"/>
    <w:rsid w:val="00D47FD7"/>
    <w:rsid w:val="00D50179"/>
    <w:rsid w:val="00D502B6"/>
    <w:rsid w:val="00D5041F"/>
    <w:rsid w:val="00D5071C"/>
    <w:rsid w:val="00D509A1"/>
    <w:rsid w:val="00D510E3"/>
    <w:rsid w:val="00D5149F"/>
    <w:rsid w:val="00D5159E"/>
    <w:rsid w:val="00D51CC6"/>
    <w:rsid w:val="00D52060"/>
    <w:rsid w:val="00D52EFF"/>
    <w:rsid w:val="00D537B8"/>
    <w:rsid w:val="00D56226"/>
    <w:rsid w:val="00D56743"/>
    <w:rsid w:val="00D56888"/>
    <w:rsid w:val="00D56CE8"/>
    <w:rsid w:val="00D57363"/>
    <w:rsid w:val="00D57938"/>
    <w:rsid w:val="00D602D8"/>
    <w:rsid w:val="00D60A70"/>
    <w:rsid w:val="00D60DD0"/>
    <w:rsid w:val="00D60EAA"/>
    <w:rsid w:val="00D615EE"/>
    <w:rsid w:val="00D6198E"/>
    <w:rsid w:val="00D623E9"/>
    <w:rsid w:val="00D624B2"/>
    <w:rsid w:val="00D629BB"/>
    <w:rsid w:val="00D62E08"/>
    <w:rsid w:val="00D63822"/>
    <w:rsid w:val="00D64BD2"/>
    <w:rsid w:val="00D6501F"/>
    <w:rsid w:val="00D6506D"/>
    <w:rsid w:val="00D65167"/>
    <w:rsid w:val="00D675C5"/>
    <w:rsid w:val="00D677FD"/>
    <w:rsid w:val="00D67939"/>
    <w:rsid w:val="00D67A30"/>
    <w:rsid w:val="00D67D13"/>
    <w:rsid w:val="00D7006F"/>
    <w:rsid w:val="00D70168"/>
    <w:rsid w:val="00D7018E"/>
    <w:rsid w:val="00D71F04"/>
    <w:rsid w:val="00D73098"/>
    <w:rsid w:val="00D7393D"/>
    <w:rsid w:val="00D73B28"/>
    <w:rsid w:val="00D748C5"/>
    <w:rsid w:val="00D74D9F"/>
    <w:rsid w:val="00D751A6"/>
    <w:rsid w:val="00D752F8"/>
    <w:rsid w:val="00D75415"/>
    <w:rsid w:val="00D75720"/>
    <w:rsid w:val="00D75C93"/>
    <w:rsid w:val="00D75DB8"/>
    <w:rsid w:val="00D76186"/>
    <w:rsid w:val="00D762D5"/>
    <w:rsid w:val="00D774F4"/>
    <w:rsid w:val="00D7766D"/>
    <w:rsid w:val="00D7779E"/>
    <w:rsid w:val="00D81465"/>
    <w:rsid w:val="00D81557"/>
    <w:rsid w:val="00D82078"/>
    <w:rsid w:val="00D82985"/>
    <w:rsid w:val="00D8303A"/>
    <w:rsid w:val="00D838BE"/>
    <w:rsid w:val="00D839C1"/>
    <w:rsid w:val="00D83C54"/>
    <w:rsid w:val="00D83F5D"/>
    <w:rsid w:val="00D845F8"/>
    <w:rsid w:val="00D84659"/>
    <w:rsid w:val="00D84995"/>
    <w:rsid w:val="00D85A49"/>
    <w:rsid w:val="00D85F83"/>
    <w:rsid w:val="00D85FB9"/>
    <w:rsid w:val="00D864C1"/>
    <w:rsid w:val="00D867BA"/>
    <w:rsid w:val="00D86C8E"/>
    <w:rsid w:val="00D86D28"/>
    <w:rsid w:val="00D87BD2"/>
    <w:rsid w:val="00D904CC"/>
    <w:rsid w:val="00D909E5"/>
    <w:rsid w:val="00D90DE0"/>
    <w:rsid w:val="00D90E54"/>
    <w:rsid w:val="00D91588"/>
    <w:rsid w:val="00D918D6"/>
    <w:rsid w:val="00D919D9"/>
    <w:rsid w:val="00D91C66"/>
    <w:rsid w:val="00D9212D"/>
    <w:rsid w:val="00D9251B"/>
    <w:rsid w:val="00D92E8B"/>
    <w:rsid w:val="00D92F1D"/>
    <w:rsid w:val="00D935E2"/>
    <w:rsid w:val="00D93605"/>
    <w:rsid w:val="00D94AC8"/>
    <w:rsid w:val="00D94E06"/>
    <w:rsid w:val="00D95BB1"/>
    <w:rsid w:val="00D967A6"/>
    <w:rsid w:val="00D97314"/>
    <w:rsid w:val="00D97D2B"/>
    <w:rsid w:val="00DA037E"/>
    <w:rsid w:val="00DA0AB9"/>
    <w:rsid w:val="00DA130F"/>
    <w:rsid w:val="00DA1560"/>
    <w:rsid w:val="00DA31C1"/>
    <w:rsid w:val="00DA3CC3"/>
    <w:rsid w:val="00DA3D14"/>
    <w:rsid w:val="00DA4205"/>
    <w:rsid w:val="00DA468C"/>
    <w:rsid w:val="00DB01FD"/>
    <w:rsid w:val="00DB09B8"/>
    <w:rsid w:val="00DB0C9C"/>
    <w:rsid w:val="00DB17E6"/>
    <w:rsid w:val="00DB2428"/>
    <w:rsid w:val="00DB27DA"/>
    <w:rsid w:val="00DB29A6"/>
    <w:rsid w:val="00DB2C0A"/>
    <w:rsid w:val="00DB364B"/>
    <w:rsid w:val="00DB4626"/>
    <w:rsid w:val="00DB53A4"/>
    <w:rsid w:val="00DB600A"/>
    <w:rsid w:val="00DB72D5"/>
    <w:rsid w:val="00DB7354"/>
    <w:rsid w:val="00DB753F"/>
    <w:rsid w:val="00DC0495"/>
    <w:rsid w:val="00DC077A"/>
    <w:rsid w:val="00DC0E7E"/>
    <w:rsid w:val="00DC1527"/>
    <w:rsid w:val="00DC17B9"/>
    <w:rsid w:val="00DC22FF"/>
    <w:rsid w:val="00DC23AB"/>
    <w:rsid w:val="00DC2977"/>
    <w:rsid w:val="00DC319D"/>
    <w:rsid w:val="00DC358C"/>
    <w:rsid w:val="00DC35F4"/>
    <w:rsid w:val="00DC45B5"/>
    <w:rsid w:val="00DC472F"/>
    <w:rsid w:val="00DC568F"/>
    <w:rsid w:val="00DC57BC"/>
    <w:rsid w:val="00DC5B4F"/>
    <w:rsid w:val="00DC6054"/>
    <w:rsid w:val="00DC60EF"/>
    <w:rsid w:val="00DC61F6"/>
    <w:rsid w:val="00DC6E7C"/>
    <w:rsid w:val="00DC72FF"/>
    <w:rsid w:val="00DC7480"/>
    <w:rsid w:val="00DC77FB"/>
    <w:rsid w:val="00DC7895"/>
    <w:rsid w:val="00DC78D3"/>
    <w:rsid w:val="00DC7FF4"/>
    <w:rsid w:val="00DD1506"/>
    <w:rsid w:val="00DD156F"/>
    <w:rsid w:val="00DD1765"/>
    <w:rsid w:val="00DD17B4"/>
    <w:rsid w:val="00DD1D86"/>
    <w:rsid w:val="00DD2D0D"/>
    <w:rsid w:val="00DD2D3A"/>
    <w:rsid w:val="00DD37EE"/>
    <w:rsid w:val="00DD3E24"/>
    <w:rsid w:val="00DD410D"/>
    <w:rsid w:val="00DD4184"/>
    <w:rsid w:val="00DD4B73"/>
    <w:rsid w:val="00DD4DB5"/>
    <w:rsid w:val="00DD4FEC"/>
    <w:rsid w:val="00DD5484"/>
    <w:rsid w:val="00DD5592"/>
    <w:rsid w:val="00DD5613"/>
    <w:rsid w:val="00DD583E"/>
    <w:rsid w:val="00DD5E85"/>
    <w:rsid w:val="00DD6010"/>
    <w:rsid w:val="00DD632C"/>
    <w:rsid w:val="00DD69A1"/>
    <w:rsid w:val="00DD7130"/>
    <w:rsid w:val="00DD7195"/>
    <w:rsid w:val="00DD7767"/>
    <w:rsid w:val="00DD789D"/>
    <w:rsid w:val="00DD7C08"/>
    <w:rsid w:val="00DD7EBC"/>
    <w:rsid w:val="00DE0519"/>
    <w:rsid w:val="00DE0C93"/>
    <w:rsid w:val="00DE0C99"/>
    <w:rsid w:val="00DE103E"/>
    <w:rsid w:val="00DE155E"/>
    <w:rsid w:val="00DE20BF"/>
    <w:rsid w:val="00DE2D9E"/>
    <w:rsid w:val="00DE35B2"/>
    <w:rsid w:val="00DE4146"/>
    <w:rsid w:val="00DE42AA"/>
    <w:rsid w:val="00DE446B"/>
    <w:rsid w:val="00DE4C38"/>
    <w:rsid w:val="00DE51CE"/>
    <w:rsid w:val="00DE5241"/>
    <w:rsid w:val="00DE6517"/>
    <w:rsid w:val="00DE67F3"/>
    <w:rsid w:val="00DE7633"/>
    <w:rsid w:val="00DF06EC"/>
    <w:rsid w:val="00DF0CAA"/>
    <w:rsid w:val="00DF2F1D"/>
    <w:rsid w:val="00DF30DF"/>
    <w:rsid w:val="00DF33F6"/>
    <w:rsid w:val="00DF48AF"/>
    <w:rsid w:val="00DF496B"/>
    <w:rsid w:val="00DF4B6D"/>
    <w:rsid w:val="00DF4FCA"/>
    <w:rsid w:val="00DF51E5"/>
    <w:rsid w:val="00DF59D7"/>
    <w:rsid w:val="00DF5E0A"/>
    <w:rsid w:val="00DF6176"/>
    <w:rsid w:val="00DF62F4"/>
    <w:rsid w:val="00DF6441"/>
    <w:rsid w:val="00DF664E"/>
    <w:rsid w:val="00DF6706"/>
    <w:rsid w:val="00DF6808"/>
    <w:rsid w:val="00DF6C00"/>
    <w:rsid w:val="00E0038B"/>
    <w:rsid w:val="00E023AA"/>
    <w:rsid w:val="00E02C67"/>
    <w:rsid w:val="00E02D52"/>
    <w:rsid w:val="00E031AD"/>
    <w:rsid w:val="00E05BBB"/>
    <w:rsid w:val="00E05BDB"/>
    <w:rsid w:val="00E05C2B"/>
    <w:rsid w:val="00E05CA1"/>
    <w:rsid w:val="00E06508"/>
    <w:rsid w:val="00E06958"/>
    <w:rsid w:val="00E0713B"/>
    <w:rsid w:val="00E0774A"/>
    <w:rsid w:val="00E07B66"/>
    <w:rsid w:val="00E10390"/>
    <w:rsid w:val="00E10E6A"/>
    <w:rsid w:val="00E11058"/>
    <w:rsid w:val="00E110A5"/>
    <w:rsid w:val="00E12183"/>
    <w:rsid w:val="00E123F2"/>
    <w:rsid w:val="00E127F6"/>
    <w:rsid w:val="00E12924"/>
    <w:rsid w:val="00E12AD1"/>
    <w:rsid w:val="00E13803"/>
    <w:rsid w:val="00E13D16"/>
    <w:rsid w:val="00E13FA9"/>
    <w:rsid w:val="00E14FDB"/>
    <w:rsid w:val="00E15E21"/>
    <w:rsid w:val="00E160D0"/>
    <w:rsid w:val="00E166DA"/>
    <w:rsid w:val="00E16CF2"/>
    <w:rsid w:val="00E16F6F"/>
    <w:rsid w:val="00E1763D"/>
    <w:rsid w:val="00E177C1"/>
    <w:rsid w:val="00E20323"/>
    <w:rsid w:val="00E2123C"/>
    <w:rsid w:val="00E214D6"/>
    <w:rsid w:val="00E2152F"/>
    <w:rsid w:val="00E217B5"/>
    <w:rsid w:val="00E21ACE"/>
    <w:rsid w:val="00E21B4C"/>
    <w:rsid w:val="00E21EA7"/>
    <w:rsid w:val="00E220E7"/>
    <w:rsid w:val="00E2217F"/>
    <w:rsid w:val="00E22AD5"/>
    <w:rsid w:val="00E2368C"/>
    <w:rsid w:val="00E2399B"/>
    <w:rsid w:val="00E23C36"/>
    <w:rsid w:val="00E2426F"/>
    <w:rsid w:val="00E242CF"/>
    <w:rsid w:val="00E250D5"/>
    <w:rsid w:val="00E25B25"/>
    <w:rsid w:val="00E25DFF"/>
    <w:rsid w:val="00E26171"/>
    <w:rsid w:val="00E26AF8"/>
    <w:rsid w:val="00E26CB9"/>
    <w:rsid w:val="00E26FD6"/>
    <w:rsid w:val="00E272AA"/>
    <w:rsid w:val="00E2773E"/>
    <w:rsid w:val="00E27AE4"/>
    <w:rsid w:val="00E27BFD"/>
    <w:rsid w:val="00E27E82"/>
    <w:rsid w:val="00E30A96"/>
    <w:rsid w:val="00E31394"/>
    <w:rsid w:val="00E317F2"/>
    <w:rsid w:val="00E318A5"/>
    <w:rsid w:val="00E31D4F"/>
    <w:rsid w:val="00E323F3"/>
    <w:rsid w:val="00E32422"/>
    <w:rsid w:val="00E3250C"/>
    <w:rsid w:val="00E33202"/>
    <w:rsid w:val="00E33544"/>
    <w:rsid w:val="00E33B17"/>
    <w:rsid w:val="00E34242"/>
    <w:rsid w:val="00E350F0"/>
    <w:rsid w:val="00E35A7B"/>
    <w:rsid w:val="00E35C4E"/>
    <w:rsid w:val="00E368CB"/>
    <w:rsid w:val="00E36DBA"/>
    <w:rsid w:val="00E40543"/>
    <w:rsid w:val="00E417A1"/>
    <w:rsid w:val="00E41E23"/>
    <w:rsid w:val="00E43634"/>
    <w:rsid w:val="00E44B96"/>
    <w:rsid w:val="00E44C9C"/>
    <w:rsid w:val="00E44EA4"/>
    <w:rsid w:val="00E45751"/>
    <w:rsid w:val="00E4637A"/>
    <w:rsid w:val="00E463F5"/>
    <w:rsid w:val="00E464C0"/>
    <w:rsid w:val="00E46752"/>
    <w:rsid w:val="00E46B5E"/>
    <w:rsid w:val="00E47F2E"/>
    <w:rsid w:val="00E50667"/>
    <w:rsid w:val="00E50DA7"/>
    <w:rsid w:val="00E517A0"/>
    <w:rsid w:val="00E51F1B"/>
    <w:rsid w:val="00E51FAB"/>
    <w:rsid w:val="00E51FBF"/>
    <w:rsid w:val="00E521B0"/>
    <w:rsid w:val="00E5232B"/>
    <w:rsid w:val="00E528DF"/>
    <w:rsid w:val="00E52EC2"/>
    <w:rsid w:val="00E532E7"/>
    <w:rsid w:val="00E53BB4"/>
    <w:rsid w:val="00E5402F"/>
    <w:rsid w:val="00E5439A"/>
    <w:rsid w:val="00E54813"/>
    <w:rsid w:val="00E54BD7"/>
    <w:rsid w:val="00E55CC1"/>
    <w:rsid w:val="00E55DCB"/>
    <w:rsid w:val="00E56057"/>
    <w:rsid w:val="00E560AD"/>
    <w:rsid w:val="00E562EC"/>
    <w:rsid w:val="00E5643E"/>
    <w:rsid w:val="00E56AFB"/>
    <w:rsid w:val="00E56E6C"/>
    <w:rsid w:val="00E571B1"/>
    <w:rsid w:val="00E60081"/>
    <w:rsid w:val="00E60407"/>
    <w:rsid w:val="00E606ED"/>
    <w:rsid w:val="00E60A91"/>
    <w:rsid w:val="00E60AB7"/>
    <w:rsid w:val="00E60C75"/>
    <w:rsid w:val="00E60C7F"/>
    <w:rsid w:val="00E60E5F"/>
    <w:rsid w:val="00E610CB"/>
    <w:rsid w:val="00E619EA"/>
    <w:rsid w:val="00E61D0E"/>
    <w:rsid w:val="00E61D3F"/>
    <w:rsid w:val="00E61DFC"/>
    <w:rsid w:val="00E625BA"/>
    <w:rsid w:val="00E62C4F"/>
    <w:rsid w:val="00E63A66"/>
    <w:rsid w:val="00E63D44"/>
    <w:rsid w:val="00E642E2"/>
    <w:rsid w:val="00E65038"/>
    <w:rsid w:val="00E6597F"/>
    <w:rsid w:val="00E66052"/>
    <w:rsid w:val="00E66979"/>
    <w:rsid w:val="00E67373"/>
    <w:rsid w:val="00E6743C"/>
    <w:rsid w:val="00E70A22"/>
    <w:rsid w:val="00E70DA2"/>
    <w:rsid w:val="00E710EE"/>
    <w:rsid w:val="00E712FF"/>
    <w:rsid w:val="00E7187F"/>
    <w:rsid w:val="00E71C2D"/>
    <w:rsid w:val="00E71D4A"/>
    <w:rsid w:val="00E72027"/>
    <w:rsid w:val="00E7203C"/>
    <w:rsid w:val="00E72262"/>
    <w:rsid w:val="00E72DC9"/>
    <w:rsid w:val="00E73E69"/>
    <w:rsid w:val="00E741A0"/>
    <w:rsid w:val="00E74E04"/>
    <w:rsid w:val="00E758C5"/>
    <w:rsid w:val="00E76504"/>
    <w:rsid w:val="00E76A42"/>
    <w:rsid w:val="00E76D5D"/>
    <w:rsid w:val="00E771D1"/>
    <w:rsid w:val="00E77784"/>
    <w:rsid w:val="00E8050F"/>
    <w:rsid w:val="00E808C5"/>
    <w:rsid w:val="00E808FE"/>
    <w:rsid w:val="00E80D4C"/>
    <w:rsid w:val="00E810A3"/>
    <w:rsid w:val="00E813A6"/>
    <w:rsid w:val="00E81499"/>
    <w:rsid w:val="00E81D1D"/>
    <w:rsid w:val="00E81E87"/>
    <w:rsid w:val="00E81F2B"/>
    <w:rsid w:val="00E82D73"/>
    <w:rsid w:val="00E83B0F"/>
    <w:rsid w:val="00E849F1"/>
    <w:rsid w:val="00E86B67"/>
    <w:rsid w:val="00E87CCC"/>
    <w:rsid w:val="00E87F94"/>
    <w:rsid w:val="00E905C3"/>
    <w:rsid w:val="00E90D6D"/>
    <w:rsid w:val="00E92126"/>
    <w:rsid w:val="00E92780"/>
    <w:rsid w:val="00E92C98"/>
    <w:rsid w:val="00E955A6"/>
    <w:rsid w:val="00E95B55"/>
    <w:rsid w:val="00E961F2"/>
    <w:rsid w:val="00E96498"/>
    <w:rsid w:val="00E96F8C"/>
    <w:rsid w:val="00E96FF7"/>
    <w:rsid w:val="00E9700E"/>
    <w:rsid w:val="00E970BF"/>
    <w:rsid w:val="00E97B9F"/>
    <w:rsid w:val="00EA1199"/>
    <w:rsid w:val="00EA2E50"/>
    <w:rsid w:val="00EA38DC"/>
    <w:rsid w:val="00EA4139"/>
    <w:rsid w:val="00EA42EE"/>
    <w:rsid w:val="00EA5177"/>
    <w:rsid w:val="00EA52B9"/>
    <w:rsid w:val="00EA58FF"/>
    <w:rsid w:val="00EA5B65"/>
    <w:rsid w:val="00EA5CEB"/>
    <w:rsid w:val="00EA6625"/>
    <w:rsid w:val="00EA6BA1"/>
    <w:rsid w:val="00EA6DE5"/>
    <w:rsid w:val="00EA7120"/>
    <w:rsid w:val="00EA7217"/>
    <w:rsid w:val="00EB00EC"/>
    <w:rsid w:val="00EB072E"/>
    <w:rsid w:val="00EB08E4"/>
    <w:rsid w:val="00EB1FAE"/>
    <w:rsid w:val="00EB259A"/>
    <w:rsid w:val="00EB2654"/>
    <w:rsid w:val="00EB2C1F"/>
    <w:rsid w:val="00EB2F51"/>
    <w:rsid w:val="00EB320A"/>
    <w:rsid w:val="00EB35D9"/>
    <w:rsid w:val="00EB3754"/>
    <w:rsid w:val="00EB4884"/>
    <w:rsid w:val="00EB5549"/>
    <w:rsid w:val="00EB5AD9"/>
    <w:rsid w:val="00EB68F7"/>
    <w:rsid w:val="00EB704A"/>
    <w:rsid w:val="00EB76A0"/>
    <w:rsid w:val="00EB7CA2"/>
    <w:rsid w:val="00EC00A0"/>
    <w:rsid w:val="00EC0C1F"/>
    <w:rsid w:val="00EC161F"/>
    <w:rsid w:val="00EC3512"/>
    <w:rsid w:val="00EC3A5C"/>
    <w:rsid w:val="00EC40A7"/>
    <w:rsid w:val="00EC4A74"/>
    <w:rsid w:val="00EC507D"/>
    <w:rsid w:val="00EC5090"/>
    <w:rsid w:val="00EC5B69"/>
    <w:rsid w:val="00EC6263"/>
    <w:rsid w:val="00EC69F8"/>
    <w:rsid w:val="00EC6BA7"/>
    <w:rsid w:val="00EC6F38"/>
    <w:rsid w:val="00EC760D"/>
    <w:rsid w:val="00ED0434"/>
    <w:rsid w:val="00ED092C"/>
    <w:rsid w:val="00ED0A30"/>
    <w:rsid w:val="00ED0EED"/>
    <w:rsid w:val="00ED16FF"/>
    <w:rsid w:val="00ED19F9"/>
    <w:rsid w:val="00ED1BA2"/>
    <w:rsid w:val="00ED2E1B"/>
    <w:rsid w:val="00ED30D0"/>
    <w:rsid w:val="00ED5400"/>
    <w:rsid w:val="00ED54A5"/>
    <w:rsid w:val="00ED58BA"/>
    <w:rsid w:val="00ED5DB7"/>
    <w:rsid w:val="00ED6D1C"/>
    <w:rsid w:val="00ED7612"/>
    <w:rsid w:val="00EE1528"/>
    <w:rsid w:val="00EE1BF1"/>
    <w:rsid w:val="00EE21F8"/>
    <w:rsid w:val="00EE2CC3"/>
    <w:rsid w:val="00EE3111"/>
    <w:rsid w:val="00EE3214"/>
    <w:rsid w:val="00EE32C2"/>
    <w:rsid w:val="00EE40D7"/>
    <w:rsid w:val="00EE42F7"/>
    <w:rsid w:val="00EE47EA"/>
    <w:rsid w:val="00EE493B"/>
    <w:rsid w:val="00EE4C92"/>
    <w:rsid w:val="00EE53CD"/>
    <w:rsid w:val="00EE56E3"/>
    <w:rsid w:val="00EE5C4E"/>
    <w:rsid w:val="00EE6D8D"/>
    <w:rsid w:val="00EE6E53"/>
    <w:rsid w:val="00EE6F46"/>
    <w:rsid w:val="00EE721D"/>
    <w:rsid w:val="00EE7282"/>
    <w:rsid w:val="00EE7668"/>
    <w:rsid w:val="00EF2173"/>
    <w:rsid w:val="00EF37D1"/>
    <w:rsid w:val="00EF4CB4"/>
    <w:rsid w:val="00EF5242"/>
    <w:rsid w:val="00EF5777"/>
    <w:rsid w:val="00EF5833"/>
    <w:rsid w:val="00EF5AF0"/>
    <w:rsid w:val="00EF5C58"/>
    <w:rsid w:val="00EF64F5"/>
    <w:rsid w:val="00EF67E8"/>
    <w:rsid w:val="00EF6FAA"/>
    <w:rsid w:val="00EF7510"/>
    <w:rsid w:val="00EF7877"/>
    <w:rsid w:val="00F00272"/>
    <w:rsid w:val="00F00367"/>
    <w:rsid w:val="00F01ECA"/>
    <w:rsid w:val="00F028D7"/>
    <w:rsid w:val="00F02B32"/>
    <w:rsid w:val="00F02B6E"/>
    <w:rsid w:val="00F02C0F"/>
    <w:rsid w:val="00F038FB"/>
    <w:rsid w:val="00F03AAC"/>
    <w:rsid w:val="00F041FF"/>
    <w:rsid w:val="00F045C4"/>
    <w:rsid w:val="00F0690C"/>
    <w:rsid w:val="00F1038D"/>
    <w:rsid w:val="00F10454"/>
    <w:rsid w:val="00F1052A"/>
    <w:rsid w:val="00F1081C"/>
    <w:rsid w:val="00F10C7C"/>
    <w:rsid w:val="00F11624"/>
    <w:rsid w:val="00F11726"/>
    <w:rsid w:val="00F12133"/>
    <w:rsid w:val="00F127A4"/>
    <w:rsid w:val="00F133B9"/>
    <w:rsid w:val="00F13CE3"/>
    <w:rsid w:val="00F13D63"/>
    <w:rsid w:val="00F13F75"/>
    <w:rsid w:val="00F13FD8"/>
    <w:rsid w:val="00F14418"/>
    <w:rsid w:val="00F15815"/>
    <w:rsid w:val="00F15D3B"/>
    <w:rsid w:val="00F16F2B"/>
    <w:rsid w:val="00F16FE5"/>
    <w:rsid w:val="00F172FC"/>
    <w:rsid w:val="00F177B5"/>
    <w:rsid w:val="00F212B0"/>
    <w:rsid w:val="00F2144D"/>
    <w:rsid w:val="00F21993"/>
    <w:rsid w:val="00F221C7"/>
    <w:rsid w:val="00F221F1"/>
    <w:rsid w:val="00F22523"/>
    <w:rsid w:val="00F23205"/>
    <w:rsid w:val="00F236C6"/>
    <w:rsid w:val="00F24867"/>
    <w:rsid w:val="00F25FD3"/>
    <w:rsid w:val="00F26367"/>
    <w:rsid w:val="00F27084"/>
    <w:rsid w:val="00F27DE4"/>
    <w:rsid w:val="00F3035E"/>
    <w:rsid w:val="00F30F63"/>
    <w:rsid w:val="00F31906"/>
    <w:rsid w:val="00F31D28"/>
    <w:rsid w:val="00F31EEC"/>
    <w:rsid w:val="00F32B05"/>
    <w:rsid w:val="00F33908"/>
    <w:rsid w:val="00F33A1D"/>
    <w:rsid w:val="00F33F70"/>
    <w:rsid w:val="00F34BCE"/>
    <w:rsid w:val="00F34D50"/>
    <w:rsid w:val="00F3504A"/>
    <w:rsid w:val="00F35221"/>
    <w:rsid w:val="00F364FA"/>
    <w:rsid w:val="00F36D2E"/>
    <w:rsid w:val="00F36DF6"/>
    <w:rsid w:val="00F36FFA"/>
    <w:rsid w:val="00F370E9"/>
    <w:rsid w:val="00F3741C"/>
    <w:rsid w:val="00F37434"/>
    <w:rsid w:val="00F375ED"/>
    <w:rsid w:val="00F37931"/>
    <w:rsid w:val="00F37BC4"/>
    <w:rsid w:val="00F40ECB"/>
    <w:rsid w:val="00F41675"/>
    <w:rsid w:val="00F41BD3"/>
    <w:rsid w:val="00F41CF4"/>
    <w:rsid w:val="00F41E02"/>
    <w:rsid w:val="00F42A06"/>
    <w:rsid w:val="00F430BA"/>
    <w:rsid w:val="00F4373F"/>
    <w:rsid w:val="00F4396D"/>
    <w:rsid w:val="00F4402C"/>
    <w:rsid w:val="00F445B3"/>
    <w:rsid w:val="00F45818"/>
    <w:rsid w:val="00F45DBF"/>
    <w:rsid w:val="00F46161"/>
    <w:rsid w:val="00F467A4"/>
    <w:rsid w:val="00F46AB1"/>
    <w:rsid w:val="00F46C46"/>
    <w:rsid w:val="00F46DFD"/>
    <w:rsid w:val="00F4780F"/>
    <w:rsid w:val="00F47A12"/>
    <w:rsid w:val="00F47E4E"/>
    <w:rsid w:val="00F47EB5"/>
    <w:rsid w:val="00F50237"/>
    <w:rsid w:val="00F507D4"/>
    <w:rsid w:val="00F5194C"/>
    <w:rsid w:val="00F52879"/>
    <w:rsid w:val="00F528D9"/>
    <w:rsid w:val="00F529A5"/>
    <w:rsid w:val="00F52CFC"/>
    <w:rsid w:val="00F5309F"/>
    <w:rsid w:val="00F5394E"/>
    <w:rsid w:val="00F547C2"/>
    <w:rsid w:val="00F549EB"/>
    <w:rsid w:val="00F55BA6"/>
    <w:rsid w:val="00F55C02"/>
    <w:rsid w:val="00F55FEE"/>
    <w:rsid w:val="00F560F6"/>
    <w:rsid w:val="00F561AF"/>
    <w:rsid w:val="00F56326"/>
    <w:rsid w:val="00F563CB"/>
    <w:rsid w:val="00F56506"/>
    <w:rsid w:val="00F56517"/>
    <w:rsid w:val="00F57214"/>
    <w:rsid w:val="00F5750D"/>
    <w:rsid w:val="00F57788"/>
    <w:rsid w:val="00F6023D"/>
    <w:rsid w:val="00F60488"/>
    <w:rsid w:val="00F60DD7"/>
    <w:rsid w:val="00F614AD"/>
    <w:rsid w:val="00F614C3"/>
    <w:rsid w:val="00F62097"/>
    <w:rsid w:val="00F622A7"/>
    <w:rsid w:val="00F6247C"/>
    <w:rsid w:val="00F62AE1"/>
    <w:rsid w:val="00F62B3C"/>
    <w:rsid w:val="00F6373C"/>
    <w:rsid w:val="00F638D8"/>
    <w:rsid w:val="00F64016"/>
    <w:rsid w:val="00F64A07"/>
    <w:rsid w:val="00F64A44"/>
    <w:rsid w:val="00F6551D"/>
    <w:rsid w:val="00F65921"/>
    <w:rsid w:val="00F65D50"/>
    <w:rsid w:val="00F65FF6"/>
    <w:rsid w:val="00F666FC"/>
    <w:rsid w:val="00F7156E"/>
    <w:rsid w:val="00F71992"/>
    <w:rsid w:val="00F71CCB"/>
    <w:rsid w:val="00F722B8"/>
    <w:rsid w:val="00F72359"/>
    <w:rsid w:val="00F7322C"/>
    <w:rsid w:val="00F7367F"/>
    <w:rsid w:val="00F73B74"/>
    <w:rsid w:val="00F73D49"/>
    <w:rsid w:val="00F74C9C"/>
    <w:rsid w:val="00F75668"/>
    <w:rsid w:val="00F757EA"/>
    <w:rsid w:val="00F7647D"/>
    <w:rsid w:val="00F76B37"/>
    <w:rsid w:val="00F778BE"/>
    <w:rsid w:val="00F77958"/>
    <w:rsid w:val="00F80922"/>
    <w:rsid w:val="00F81AE9"/>
    <w:rsid w:val="00F81B77"/>
    <w:rsid w:val="00F81C34"/>
    <w:rsid w:val="00F822F9"/>
    <w:rsid w:val="00F823BE"/>
    <w:rsid w:val="00F8258F"/>
    <w:rsid w:val="00F83540"/>
    <w:rsid w:val="00F83708"/>
    <w:rsid w:val="00F837DB"/>
    <w:rsid w:val="00F84560"/>
    <w:rsid w:val="00F84CDE"/>
    <w:rsid w:val="00F863E8"/>
    <w:rsid w:val="00F87443"/>
    <w:rsid w:val="00F874D3"/>
    <w:rsid w:val="00F87575"/>
    <w:rsid w:val="00F90A8F"/>
    <w:rsid w:val="00F90AEF"/>
    <w:rsid w:val="00F917B9"/>
    <w:rsid w:val="00F92808"/>
    <w:rsid w:val="00F92A58"/>
    <w:rsid w:val="00F92CE9"/>
    <w:rsid w:val="00F92FF5"/>
    <w:rsid w:val="00F94133"/>
    <w:rsid w:val="00F949E9"/>
    <w:rsid w:val="00F95275"/>
    <w:rsid w:val="00F957FB"/>
    <w:rsid w:val="00F95E46"/>
    <w:rsid w:val="00F96684"/>
    <w:rsid w:val="00F96B87"/>
    <w:rsid w:val="00F972E4"/>
    <w:rsid w:val="00F97530"/>
    <w:rsid w:val="00F978A5"/>
    <w:rsid w:val="00FA04D3"/>
    <w:rsid w:val="00FA06FF"/>
    <w:rsid w:val="00FA0D81"/>
    <w:rsid w:val="00FA0FD7"/>
    <w:rsid w:val="00FA11BE"/>
    <w:rsid w:val="00FA1B9B"/>
    <w:rsid w:val="00FA27EF"/>
    <w:rsid w:val="00FA2CB4"/>
    <w:rsid w:val="00FA2DB6"/>
    <w:rsid w:val="00FA33C9"/>
    <w:rsid w:val="00FA39B2"/>
    <w:rsid w:val="00FA3F57"/>
    <w:rsid w:val="00FA5DB2"/>
    <w:rsid w:val="00FA699D"/>
    <w:rsid w:val="00FA710E"/>
    <w:rsid w:val="00FA7647"/>
    <w:rsid w:val="00FA7C0D"/>
    <w:rsid w:val="00FA7E3E"/>
    <w:rsid w:val="00FB0375"/>
    <w:rsid w:val="00FB09A0"/>
    <w:rsid w:val="00FB0BF7"/>
    <w:rsid w:val="00FB0C9B"/>
    <w:rsid w:val="00FB18E5"/>
    <w:rsid w:val="00FB258F"/>
    <w:rsid w:val="00FB2C14"/>
    <w:rsid w:val="00FB2D33"/>
    <w:rsid w:val="00FB4374"/>
    <w:rsid w:val="00FB4517"/>
    <w:rsid w:val="00FB47F1"/>
    <w:rsid w:val="00FB4D44"/>
    <w:rsid w:val="00FB5294"/>
    <w:rsid w:val="00FB5482"/>
    <w:rsid w:val="00FB718B"/>
    <w:rsid w:val="00FB76ED"/>
    <w:rsid w:val="00FB7772"/>
    <w:rsid w:val="00FB79E1"/>
    <w:rsid w:val="00FC08C2"/>
    <w:rsid w:val="00FC0C87"/>
    <w:rsid w:val="00FC18C8"/>
    <w:rsid w:val="00FC1C9C"/>
    <w:rsid w:val="00FC20D3"/>
    <w:rsid w:val="00FC218D"/>
    <w:rsid w:val="00FC283F"/>
    <w:rsid w:val="00FC2892"/>
    <w:rsid w:val="00FC4388"/>
    <w:rsid w:val="00FC438D"/>
    <w:rsid w:val="00FC43B1"/>
    <w:rsid w:val="00FC446A"/>
    <w:rsid w:val="00FC4B43"/>
    <w:rsid w:val="00FC4CB3"/>
    <w:rsid w:val="00FC5C48"/>
    <w:rsid w:val="00FC5F66"/>
    <w:rsid w:val="00FC5FD6"/>
    <w:rsid w:val="00FC74EF"/>
    <w:rsid w:val="00FC7973"/>
    <w:rsid w:val="00FC7FED"/>
    <w:rsid w:val="00FD0473"/>
    <w:rsid w:val="00FD0811"/>
    <w:rsid w:val="00FD08B3"/>
    <w:rsid w:val="00FD15C8"/>
    <w:rsid w:val="00FD261E"/>
    <w:rsid w:val="00FD32BB"/>
    <w:rsid w:val="00FD4395"/>
    <w:rsid w:val="00FD51F7"/>
    <w:rsid w:val="00FD527F"/>
    <w:rsid w:val="00FD5C01"/>
    <w:rsid w:val="00FD623E"/>
    <w:rsid w:val="00FD6A13"/>
    <w:rsid w:val="00FD6FE4"/>
    <w:rsid w:val="00FD7979"/>
    <w:rsid w:val="00FD79C6"/>
    <w:rsid w:val="00FD7D93"/>
    <w:rsid w:val="00FD7ED1"/>
    <w:rsid w:val="00FE0310"/>
    <w:rsid w:val="00FE0626"/>
    <w:rsid w:val="00FE1695"/>
    <w:rsid w:val="00FE19E0"/>
    <w:rsid w:val="00FE32E4"/>
    <w:rsid w:val="00FE365C"/>
    <w:rsid w:val="00FE383B"/>
    <w:rsid w:val="00FE3C5D"/>
    <w:rsid w:val="00FE3E69"/>
    <w:rsid w:val="00FE460B"/>
    <w:rsid w:val="00FE4829"/>
    <w:rsid w:val="00FE4AF6"/>
    <w:rsid w:val="00FE514B"/>
    <w:rsid w:val="00FE5519"/>
    <w:rsid w:val="00FE787A"/>
    <w:rsid w:val="00FE798A"/>
    <w:rsid w:val="00FE7D31"/>
    <w:rsid w:val="00FF06A2"/>
    <w:rsid w:val="00FF12F5"/>
    <w:rsid w:val="00FF1766"/>
    <w:rsid w:val="00FF1C4E"/>
    <w:rsid w:val="00FF256B"/>
    <w:rsid w:val="00FF25F7"/>
    <w:rsid w:val="00FF2A0B"/>
    <w:rsid w:val="00FF377A"/>
    <w:rsid w:val="00FF4D7A"/>
    <w:rsid w:val="00FF4F44"/>
    <w:rsid w:val="00FF666B"/>
    <w:rsid w:val="00FF66A2"/>
    <w:rsid w:val="00FF69AC"/>
    <w:rsid w:val="00FF6E75"/>
    <w:rsid w:val="00FF72DC"/>
    <w:rsid w:val="00FF7A49"/>
    <w:rsid w:val="00FF7A87"/>
    <w:rsid w:val="00FF7C37"/>
    <w:rsid w:val="00FF7E9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f9"/>
    </o:shapedefaults>
    <o:shapelayout v:ext="edit">
      <o:idmap v:ext="edit" data="1"/>
    </o:shapelayout>
  </w:shapeDefaults>
  <w:decimalSymbol w:val="."/>
  <w:listSeparator w:val=";"/>
  <w14:docId w14:val="5F38A867"/>
  <w15:chartTrackingRefBased/>
  <w15:docId w15:val="{7DE599EE-31E2-4058-B5FC-28BDA860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CB6"/>
    <w:pPr>
      <w:spacing w:after="160" w:line="252" w:lineRule="auto"/>
      <w:jc w:val="both"/>
    </w:pPr>
    <w:rPr>
      <w:sz w:val="22"/>
      <w:szCs w:val="22"/>
      <w:lang w:eastAsia="en-US"/>
    </w:rPr>
  </w:style>
  <w:style w:type="paragraph" w:styleId="Ttulo1">
    <w:name w:val="heading 1"/>
    <w:basedOn w:val="Normal"/>
    <w:next w:val="Normal"/>
    <w:link w:val="Ttulo1Car"/>
    <w:uiPriority w:val="9"/>
    <w:qFormat/>
    <w:rsid w:val="00A07CB6"/>
    <w:pPr>
      <w:keepNext/>
      <w:keepLines/>
      <w:spacing w:before="320" w:after="40"/>
      <w:outlineLvl w:val="0"/>
    </w:pPr>
    <w:rPr>
      <w:rFonts w:ascii="Calibri Light" w:eastAsia="DengXian Light" w:hAnsi="Calibri Light"/>
      <w:b/>
      <w:bCs/>
      <w:caps/>
      <w:spacing w:val="4"/>
      <w:sz w:val="28"/>
      <w:szCs w:val="28"/>
    </w:rPr>
  </w:style>
  <w:style w:type="paragraph" w:styleId="Ttulo2">
    <w:name w:val="heading 2"/>
    <w:basedOn w:val="Normal"/>
    <w:next w:val="Normal"/>
    <w:link w:val="Ttulo2Car"/>
    <w:uiPriority w:val="9"/>
    <w:semiHidden/>
    <w:unhideWhenUsed/>
    <w:qFormat/>
    <w:rsid w:val="00A07CB6"/>
    <w:pPr>
      <w:keepNext/>
      <w:keepLines/>
      <w:spacing w:before="120" w:after="0"/>
      <w:outlineLvl w:val="1"/>
    </w:pPr>
    <w:rPr>
      <w:rFonts w:ascii="Calibri Light" w:eastAsia="DengXian Light" w:hAnsi="Calibri Light"/>
      <w:b/>
      <w:bCs/>
      <w:sz w:val="28"/>
      <w:szCs w:val="28"/>
    </w:rPr>
  </w:style>
  <w:style w:type="paragraph" w:styleId="Ttulo3">
    <w:name w:val="heading 3"/>
    <w:basedOn w:val="Normal"/>
    <w:next w:val="Normal"/>
    <w:link w:val="Ttulo3Car"/>
    <w:uiPriority w:val="9"/>
    <w:unhideWhenUsed/>
    <w:qFormat/>
    <w:rsid w:val="00A07CB6"/>
    <w:pPr>
      <w:keepNext/>
      <w:keepLines/>
      <w:spacing w:before="120" w:after="0"/>
      <w:outlineLvl w:val="2"/>
    </w:pPr>
    <w:rPr>
      <w:rFonts w:ascii="Calibri Light" w:eastAsia="DengXian Light" w:hAnsi="Calibri Light"/>
      <w:spacing w:val="4"/>
      <w:sz w:val="24"/>
      <w:szCs w:val="24"/>
    </w:rPr>
  </w:style>
  <w:style w:type="paragraph" w:styleId="Ttulo4">
    <w:name w:val="heading 4"/>
    <w:basedOn w:val="Normal"/>
    <w:next w:val="Normal"/>
    <w:link w:val="Ttulo4Car"/>
    <w:uiPriority w:val="9"/>
    <w:semiHidden/>
    <w:unhideWhenUsed/>
    <w:qFormat/>
    <w:rsid w:val="00A07CB6"/>
    <w:pPr>
      <w:keepNext/>
      <w:keepLines/>
      <w:spacing w:before="120" w:after="0"/>
      <w:outlineLvl w:val="3"/>
    </w:pPr>
    <w:rPr>
      <w:rFonts w:ascii="Calibri Light" w:eastAsia="DengXian Light" w:hAnsi="Calibri Light"/>
      <w:i/>
      <w:iCs/>
      <w:sz w:val="24"/>
      <w:szCs w:val="24"/>
    </w:rPr>
  </w:style>
  <w:style w:type="paragraph" w:styleId="Ttulo5">
    <w:name w:val="heading 5"/>
    <w:basedOn w:val="Normal"/>
    <w:next w:val="Normal"/>
    <w:link w:val="Ttulo5Car"/>
    <w:uiPriority w:val="9"/>
    <w:semiHidden/>
    <w:unhideWhenUsed/>
    <w:qFormat/>
    <w:rsid w:val="00A07CB6"/>
    <w:pPr>
      <w:keepNext/>
      <w:keepLines/>
      <w:spacing w:before="120" w:after="0"/>
      <w:outlineLvl w:val="4"/>
    </w:pPr>
    <w:rPr>
      <w:rFonts w:ascii="Calibri Light" w:eastAsia="DengXian Light" w:hAnsi="Calibri Light"/>
      <w:b/>
      <w:bCs/>
    </w:rPr>
  </w:style>
  <w:style w:type="paragraph" w:styleId="Ttulo6">
    <w:name w:val="heading 6"/>
    <w:basedOn w:val="Normal"/>
    <w:next w:val="Normal"/>
    <w:link w:val="Ttulo6Car"/>
    <w:uiPriority w:val="9"/>
    <w:semiHidden/>
    <w:unhideWhenUsed/>
    <w:qFormat/>
    <w:rsid w:val="00A07CB6"/>
    <w:pPr>
      <w:keepNext/>
      <w:keepLines/>
      <w:spacing w:before="120" w:after="0"/>
      <w:outlineLvl w:val="5"/>
    </w:pPr>
    <w:rPr>
      <w:rFonts w:ascii="Calibri Light" w:eastAsia="DengXian Light" w:hAnsi="Calibri Light"/>
      <w:b/>
      <w:bCs/>
      <w:i/>
      <w:iCs/>
    </w:rPr>
  </w:style>
  <w:style w:type="paragraph" w:styleId="Ttulo7">
    <w:name w:val="heading 7"/>
    <w:basedOn w:val="Normal"/>
    <w:next w:val="Normal"/>
    <w:link w:val="Ttulo7Car"/>
    <w:uiPriority w:val="9"/>
    <w:semiHidden/>
    <w:unhideWhenUsed/>
    <w:qFormat/>
    <w:rsid w:val="00A07CB6"/>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A07CB6"/>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A07CB6"/>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07CB6"/>
    <w:rPr>
      <w:rFonts w:ascii="Calibri Light" w:eastAsia="DengXian Light" w:hAnsi="Calibri Light" w:cs="Times New Roman"/>
      <w:b/>
      <w:bCs/>
      <w:caps/>
      <w:spacing w:val="4"/>
      <w:sz w:val="28"/>
      <w:szCs w:val="28"/>
    </w:rPr>
  </w:style>
  <w:style w:type="character" w:customStyle="1" w:styleId="Ttulo2Car">
    <w:name w:val="Título 2 Car"/>
    <w:link w:val="Ttulo2"/>
    <w:uiPriority w:val="9"/>
    <w:semiHidden/>
    <w:rsid w:val="00A07CB6"/>
    <w:rPr>
      <w:rFonts w:ascii="Calibri Light" w:eastAsia="DengXian Light" w:hAnsi="Calibri Light" w:cs="Times New Roman"/>
      <w:b/>
      <w:bCs/>
      <w:sz w:val="28"/>
      <w:szCs w:val="28"/>
    </w:rPr>
  </w:style>
  <w:style w:type="character" w:customStyle="1" w:styleId="Ttulo4Car">
    <w:name w:val="Título 4 Car"/>
    <w:link w:val="Ttulo4"/>
    <w:uiPriority w:val="9"/>
    <w:semiHidden/>
    <w:rsid w:val="00A07CB6"/>
    <w:rPr>
      <w:rFonts w:ascii="Calibri Light" w:eastAsia="DengXian Light" w:hAnsi="Calibri Light" w:cs="Times New Roman"/>
      <w:i/>
      <w:iCs/>
      <w:sz w:val="24"/>
      <w:szCs w:val="24"/>
    </w:rPr>
  </w:style>
  <w:style w:type="numbering" w:customStyle="1" w:styleId="Sinlista1">
    <w:name w:val="Sin lista1"/>
    <w:next w:val="Sinlista"/>
    <w:uiPriority w:val="99"/>
    <w:semiHidden/>
    <w:unhideWhenUsed/>
    <w:rsid w:val="00FC7973"/>
  </w:style>
  <w:style w:type="character" w:styleId="Hipervnculo">
    <w:name w:val="Hyperlink"/>
    <w:uiPriority w:val="99"/>
    <w:unhideWhenUsed/>
    <w:rsid w:val="00FC7973"/>
    <w:rPr>
      <w:rFonts w:ascii="Verdana" w:hAnsi="Verdana" w:hint="default"/>
      <w:b w:val="0"/>
      <w:bCs w:val="0"/>
      <w:strike w:val="0"/>
      <w:dstrike w:val="0"/>
      <w:color w:val="000080"/>
      <w:sz w:val="15"/>
      <w:szCs w:val="15"/>
      <w:u w:val="none"/>
      <w:effect w:val="none"/>
    </w:rPr>
  </w:style>
  <w:style w:type="character" w:styleId="Hipervnculovisitado">
    <w:name w:val="FollowedHyperlink"/>
    <w:uiPriority w:val="99"/>
    <w:semiHidden/>
    <w:unhideWhenUsed/>
    <w:rsid w:val="00FC7973"/>
    <w:rPr>
      <w:rFonts w:ascii="Verdana" w:hAnsi="Verdana" w:hint="default"/>
      <w:b w:val="0"/>
      <w:bCs w:val="0"/>
      <w:strike w:val="0"/>
      <w:dstrike w:val="0"/>
      <w:color w:val="000080"/>
      <w:sz w:val="15"/>
      <w:szCs w:val="15"/>
      <w:u w:val="none"/>
      <w:effect w:val="none"/>
    </w:rPr>
  </w:style>
  <w:style w:type="paragraph" w:customStyle="1" w:styleId="msonormal0">
    <w:name w:val="msonormal"/>
    <w:basedOn w:val="Normal"/>
    <w:rsid w:val="00FC797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desplegables">
    <w:name w:val="desplegables"/>
    <w:basedOn w:val="Normal"/>
    <w:rsid w:val="00FC7973"/>
    <w:pPr>
      <w:spacing w:before="100" w:beforeAutospacing="1" w:after="100" w:afterAutospacing="1" w:line="240" w:lineRule="auto"/>
    </w:pPr>
    <w:rPr>
      <w:rFonts w:ascii="Verdana" w:eastAsia="Times New Roman" w:hAnsi="Verdana"/>
      <w:color w:val="00005A"/>
      <w:sz w:val="15"/>
      <w:szCs w:val="15"/>
      <w:lang w:eastAsia="es-PE"/>
    </w:rPr>
  </w:style>
  <w:style w:type="paragraph" w:customStyle="1" w:styleId="menumodulodos">
    <w:name w:val="menumodulodos"/>
    <w:basedOn w:val="Normal"/>
    <w:rsid w:val="00FC7973"/>
    <w:pPr>
      <w:spacing w:before="100" w:beforeAutospacing="1" w:after="100" w:afterAutospacing="1" w:line="240" w:lineRule="auto"/>
    </w:pPr>
    <w:rPr>
      <w:rFonts w:ascii="Verdana" w:eastAsia="Times New Roman" w:hAnsi="Verdana"/>
      <w:color w:val="000000"/>
      <w:sz w:val="17"/>
      <w:szCs w:val="17"/>
      <w:lang w:eastAsia="es-PE"/>
    </w:rPr>
  </w:style>
  <w:style w:type="paragraph" w:customStyle="1" w:styleId="cform">
    <w:name w:val="cform"/>
    <w:basedOn w:val="Normal"/>
    <w:rsid w:val="00FC7973"/>
    <w:pPr>
      <w:spacing w:before="100" w:beforeAutospacing="1" w:after="100" w:afterAutospacing="1" w:line="240" w:lineRule="auto"/>
    </w:pPr>
    <w:rPr>
      <w:rFonts w:ascii="Verdana" w:eastAsia="Times New Roman" w:hAnsi="Verdana"/>
      <w:color w:val="00005A"/>
      <w:sz w:val="15"/>
      <w:szCs w:val="15"/>
      <w:lang w:eastAsia="es-PE"/>
    </w:rPr>
  </w:style>
  <w:style w:type="paragraph" w:customStyle="1" w:styleId="auto-style1">
    <w:name w:val="auto-style1"/>
    <w:basedOn w:val="Normal"/>
    <w:rsid w:val="00FC7973"/>
    <w:pPr>
      <w:spacing w:after="0" w:line="240" w:lineRule="auto"/>
    </w:pPr>
    <w:rPr>
      <w:rFonts w:ascii="Times New Roman" w:eastAsia="Times New Roman" w:hAnsi="Times New Roman"/>
      <w:sz w:val="24"/>
      <w:szCs w:val="24"/>
      <w:u w:val="single"/>
      <w:lang w:eastAsia="es-PE"/>
    </w:rPr>
  </w:style>
  <w:style w:type="paragraph" w:customStyle="1" w:styleId="auto-style2">
    <w:name w:val="auto-style2"/>
    <w:basedOn w:val="Normal"/>
    <w:rsid w:val="00FC7973"/>
    <w:pPr>
      <w:spacing w:before="100" w:beforeAutospacing="1" w:after="0" w:line="240" w:lineRule="auto"/>
    </w:pPr>
    <w:rPr>
      <w:rFonts w:ascii="Times New Roman" w:eastAsia="Times New Roman" w:hAnsi="Times New Roman"/>
      <w:sz w:val="24"/>
      <w:szCs w:val="24"/>
      <w:lang w:eastAsia="es-PE"/>
    </w:rPr>
  </w:style>
  <w:style w:type="paragraph" w:customStyle="1" w:styleId="auto-style3">
    <w:name w:val="auto-style3"/>
    <w:basedOn w:val="Normal"/>
    <w:rsid w:val="00FC7973"/>
    <w:pPr>
      <w:spacing w:before="100" w:beforeAutospacing="1" w:after="100" w:afterAutospacing="1" w:line="240" w:lineRule="auto"/>
    </w:pPr>
    <w:rPr>
      <w:rFonts w:ascii="Times New Roman" w:eastAsia="Times New Roman" w:hAnsi="Times New Roman"/>
      <w:sz w:val="24"/>
      <w:szCs w:val="24"/>
      <w:u w:val="single"/>
      <w:lang w:eastAsia="es-PE"/>
    </w:rPr>
  </w:style>
  <w:style w:type="paragraph" w:customStyle="1" w:styleId="auto-style4">
    <w:name w:val="auto-style4"/>
    <w:basedOn w:val="Normal"/>
    <w:rsid w:val="00FC797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auto-style5">
    <w:name w:val="auto-style5"/>
    <w:basedOn w:val="Normal"/>
    <w:rsid w:val="00FC7973"/>
    <w:pPr>
      <w:spacing w:before="100" w:beforeAutospacing="1" w:after="100" w:afterAutospacing="1" w:line="240" w:lineRule="auto"/>
    </w:pPr>
    <w:rPr>
      <w:rFonts w:ascii="Times New Roman" w:eastAsia="Times New Roman" w:hAnsi="Times New Roman"/>
      <w:sz w:val="15"/>
      <w:szCs w:val="15"/>
      <w:lang w:eastAsia="es-PE"/>
    </w:rPr>
  </w:style>
  <w:style w:type="paragraph" w:customStyle="1" w:styleId="auto-style6">
    <w:name w:val="auto-style6"/>
    <w:basedOn w:val="Normal"/>
    <w:rsid w:val="00FC7973"/>
    <w:pPr>
      <w:spacing w:before="100" w:beforeAutospacing="1" w:after="100" w:afterAutospacing="1" w:line="240" w:lineRule="auto"/>
    </w:pPr>
    <w:rPr>
      <w:rFonts w:ascii="Times New Roman" w:eastAsia="Times New Roman" w:hAnsi="Times New Roman"/>
      <w:sz w:val="15"/>
      <w:szCs w:val="15"/>
      <w:u w:val="single"/>
      <w:lang w:eastAsia="es-PE"/>
    </w:rPr>
  </w:style>
  <w:style w:type="paragraph" w:customStyle="1" w:styleId="auto-style7">
    <w:name w:val="auto-style7"/>
    <w:basedOn w:val="Normal"/>
    <w:rsid w:val="00FC7973"/>
    <w:pPr>
      <w:spacing w:before="100" w:beforeAutospacing="1" w:after="100" w:afterAutospacing="1" w:line="240" w:lineRule="auto"/>
      <w:ind w:left="390"/>
    </w:pPr>
    <w:rPr>
      <w:rFonts w:ascii="Times New Roman" w:eastAsia="Times New Roman" w:hAnsi="Times New Roman"/>
      <w:sz w:val="24"/>
      <w:szCs w:val="24"/>
      <w:lang w:eastAsia="es-PE"/>
    </w:rPr>
  </w:style>
  <w:style w:type="paragraph" w:customStyle="1" w:styleId="auto-style8">
    <w:name w:val="auto-style8"/>
    <w:basedOn w:val="Normal"/>
    <w:rsid w:val="00FC7973"/>
    <w:pPr>
      <w:spacing w:before="100" w:beforeAutospacing="1" w:after="100" w:afterAutospacing="1" w:line="240" w:lineRule="auto"/>
      <w:ind w:left="375"/>
    </w:pPr>
    <w:rPr>
      <w:rFonts w:ascii="Times New Roman" w:eastAsia="Times New Roman" w:hAnsi="Times New Roman"/>
      <w:sz w:val="24"/>
      <w:szCs w:val="24"/>
      <w:lang w:eastAsia="es-PE"/>
    </w:rPr>
  </w:style>
  <w:style w:type="paragraph" w:customStyle="1" w:styleId="auto-style9">
    <w:name w:val="auto-style9"/>
    <w:basedOn w:val="Normal"/>
    <w:rsid w:val="00FC797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auto-style10">
    <w:name w:val="auto-style10"/>
    <w:basedOn w:val="Normal"/>
    <w:rsid w:val="00FC7973"/>
    <w:pPr>
      <w:spacing w:before="100" w:beforeAutospacing="1" w:after="100" w:afterAutospacing="1" w:line="240" w:lineRule="auto"/>
      <w:ind w:left="420"/>
    </w:pPr>
    <w:rPr>
      <w:rFonts w:ascii="Times New Roman" w:eastAsia="Times New Roman" w:hAnsi="Times New Roman"/>
      <w:sz w:val="24"/>
      <w:szCs w:val="24"/>
      <w:lang w:eastAsia="es-PE"/>
    </w:rPr>
  </w:style>
  <w:style w:type="paragraph" w:customStyle="1" w:styleId="auto-style11">
    <w:name w:val="auto-style11"/>
    <w:basedOn w:val="Normal"/>
    <w:rsid w:val="00FC797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auto-style12">
    <w:name w:val="auto-style12"/>
    <w:basedOn w:val="Normal"/>
    <w:uiPriority w:val="99"/>
    <w:rsid w:val="00FC7973"/>
    <w:pPr>
      <w:spacing w:before="100" w:beforeAutospacing="1" w:after="0" w:line="240" w:lineRule="auto"/>
      <w:ind w:left="420"/>
    </w:pPr>
    <w:rPr>
      <w:rFonts w:ascii="Times New Roman" w:eastAsia="Times New Roman" w:hAnsi="Times New Roman"/>
      <w:sz w:val="24"/>
      <w:szCs w:val="24"/>
      <w:lang w:eastAsia="es-PE"/>
    </w:rPr>
  </w:style>
  <w:style w:type="paragraph" w:customStyle="1" w:styleId="auto-style14">
    <w:name w:val="auto-style14"/>
    <w:basedOn w:val="Normal"/>
    <w:rsid w:val="00FC7973"/>
    <w:pPr>
      <w:spacing w:before="100" w:beforeAutospacing="1" w:after="100" w:afterAutospacing="1" w:line="240" w:lineRule="auto"/>
      <w:ind w:left="750"/>
    </w:pPr>
    <w:rPr>
      <w:rFonts w:ascii="Times New Roman" w:eastAsia="Times New Roman" w:hAnsi="Times New Roman"/>
      <w:sz w:val="24"/>
      <w:szCs w:val="24"/>
      <w:lang w:eastAsia="es-PE"/>
    </w:rPr>
  </w:style>
  <w:style w:type="paragraph" w:customStyle="1" w:styleId="auto-style15">
    <w:name w:val="auto-style15"/>
    <w:basedOn w:val="Normal"/>
    <w:rsid w:val="00FC7973"/>
    <w:pPr>
      <w:spacing w:before="100" w:beforeAutospacing="1" w:after="285" w:line="240" w:lineRule="auto"/>
      <w:ind w:left="375"/>
    </w:pPr>
    <w:rPr>
      <w:rFonts w:ascii="Times New Roman" w:eastAsia="Times New Roman" w:hAnsi="Times New Roman"/>
      <w:sz w:val="24"/>
      <w:szCs w:val="24"/>
      <w:lang w:eastAsia="es-PE"/>
    </w:rPr>
  </w:style>
  <w:style w:type="paragraph" w:customStyle="1" w:styleId="auto-style18">
    <w:name w:val="auto-style18"/>
    <w:basedOn w:val="Normal"/>
    <w:rsid w:val="00FC7973"/>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auto-style20">
    <w:name w:val="auto-style20"/>
    <w:basedOn w:val="Normal"/>
    <w:rsid w:val="00FC7973"/>
    <w:pPr>
      <w:spacing w:after="0" w:line="240" w:lineRule="auto"/>
      <w:ind w:right="-91"/>
      <w:jc w:val="center"/>
    </w:pPr>
    <w:rPr>
      <w:rFonts w:ascii="Times New Roman" w:eastAsia="Times New Roman" w:hAnsi="Times New Roman"/>
      <w:sz w:val="24"/>
      <w:szCs w:val="24"/>
      <w:lang w:eastAsia="es-PE"/>
    </w:rPr>
  </w:style>
  <w:style w:type="paragraph" w:customStyle="1" w:styleId="auto-style21">
    <w:name w:val="auto-style21"/>
    <w:basedOn w:val="Normal"/>
    <w:rsid w:val="00FC7973"/>
    <w:pPr>
      <w:spacing w:after="0" w:line="240" w:lineRule="auto"/>
      <w:ind w:left="-108" w:right="-91"/>
      <w:jc w:val="center"/>
    </w:pPr>
    <w:rPr>
      <w:rFonts w:ascii="Times New Roman" w:eastAsia="Times New Roman" w:hAnsi="Times New Roman"/>
      <w:sz w:val="24"/>
      <w:szCs w:val="24"/>
      <w:lang w:eastAsia="es-PE"/>
    </w:rPr>
  </w:style>
  <w:style w:type="paragraph" w:customStyle="1" w:styleId="auto-style22">
    <w:name w:val="auto-style22"/>
    <w:basedOn w:val="Normal"/>
    <w:rsid w:val="00FC7973"/>
    <w:pPr>
      <w:spacing w:before="100" w:beforeAutospacing="1" w:after="100" w:afterAutospacing="1" w:line="240" w:lineRule="auto"/>
      <w:ind w:left="600"/>
    </w:pPr>
    <w:rPr>
      <w:rFonts w:ascii="Times New Roman" w:eastAsia="Times New Roman" w:hAnsi="Times New Roman"/>
      <w:sz w:val="24"/>
      <w:szCs w:val="24"/>
      <w:lang w:eastAsia="es-PE"/>
    </w:rPr>
  </w:style>
  <w:style w:type="paragraph" w:customStyle="1" w:styleId="auto-style23">
    <w:name w:val="auto-style23"/>
    <w:basedOn w:val="Normal"/>
    <w:rsid w:val="00FC7973"/>
    <w:pPr>
      <w:spacing w:before="100" w:beforeAutospacing="1" w:after="100" w:afterAutospacing="1" w:line="240" w:lineRule="auto"/>
      <w:ind w:left="600"/>
    </w:pPr>
    <w:rPr>
      <w:rFonts w:ascii="Times New Roman" w:eastAsia="Times New Roman" w:hAnsi="Times New Roman"/>
      <w:sz w:val="24"/>
      <w:szCs w:val="24"/>
      <w:u w:val="single"/>
      <w:lang w:eastAsia="es-PE"/>
    </w:rPr>
  </w:style>
  <w:style w:type="paragraph" w:customStyle="1" w:styleId="auto-style24">
    <w:name w:val="auto-style24"/>
    <w:basedOn w:val="Normal"/>
    <w:rsid w:val="00FC7973"/>
    <w:pPr>
      <w:spacing w:before="100" w:beforeAutospacing="1" w:after="285" w:line="240" w:lineRule="auto"/>
    </w:pPr>
    <w:rPr>
      <w:rFonts w:ascii="Times New Roman" w:eastAsia="Times New Roman" w:hAnsi="Times New Roman"/>
      <w:sz w:val="24"/>
      <w:szCs w:val="24"/>
      <w:lang w:eastAsia="es-PE"/>
    </w:rPr>
  </w:style>
  <w:style w:type="paragraph" w:customStyle="1" w:styleId="auto-style25">
    <w:name w:val="auto-style25"/>
    <w:basedOn w:val="Normal"/>
    <w:rsid w:val="00FC7973"/>
    <w:pPr>
      <w:spacing w:before="100" w:beforeAutospacing="1" w:after="100" w:afterAutospacing="1" w:line="240" w:lineRule="auto"/>
    </w:pPr>
    <w:rPr>
      <w:rFonts w:ascii="Times New Roman" w:eastAsia="Times New Roman" w:hAnsi="Times New Roman"/>
      <w:color w:val="FF0000"/>
      <w:sz w:val="24"/>
      <w:szCs w:val="24"/>
      <w:lang w:eastAsia="es-PE"/>
    </w:rPr>
  </w:style>
  <w:style w:type="paragraph" w:customStyle="1" w:styleId="auto-style26">
    <w:name w:val="auto-style26"/>
    <w:basedOn w:val="Normal"/>
    <w:rsid w:val="00FC7973"/>
    <w:pPr>
      <w:spacing w:after="0" w:line="240" w:lineRule="auto"/>
      <w:ind w:right="-91"/>
      <w:jc w:val="center"/>
    </w:pPr>
    <w:rPr>
      <w:rFonts w:ascii="Times New Roman" w:eastAsia="Times New Roman" w:hAnsi="Times New Roman"/>
      <w:sz w:val="24"/>
      <w:szCs w:val="24"/>
      <w:u w:val="single"/>
      <w:lang w:eastAsia="es-PE"/>
    </w:rPr>
  </w:style>
  <w:style w:type="paragraph" w:styleId="NormalWeb">
    <w:name w:val="Normal (Web)"/>
    <w:basedOn w:val="Normal"/>
    <w:link w:val="NormalWebCar"/>
    <w:uiPriority w:val="99"/>
    <w:unhideWhenUsed/>
    <w:rsid w:val="00FC7973"/>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auto-style251">
    <w:name w:val="auto-style251"/>
    <w:rsid w:val="00FC7973"/>
    <w:rPr>
      <w:color w:val="FF0000"/>
    </w:rPr>
  </w:style>
  <w:style w:type="character" w:styleId="Textoennegrita">
    <w:name w:val="Strong"/>
    <w:uiPriority w:val="22"/>
    <w:qFormat/>
    <w:rsid w:val="00A07CB6"/>
    <w:rPr>
      <w:b/>
      <w:bCs/>
      <w:color w:val="auto"/>
    </w:rPr>
  </w:style>
  <w:style w:type="character" w:styleId="nfasis">
    <w:name w:val="Emphasis"/>
    <w:uiPriority w:val="20"/>
    <w:qFormat/>
    <w:rsid w:val="00A07CB6"/>
    <w:rPr>
      <w:i/>
      <w:iCs/>
      <w:color w:val="auto"/>
    </w:rPr>
  </w:style>
  <w:style w:type="character" w:customStyle="1" w:styleId="auto-style51">
    <w:name w:val="auto-style51"/>
    <w:rsid w:val="00FC7973"/>
    <w:rPr>
      <w:sz w:val="15"/>
      <w:szCs w:val="15"/>
    </w:rPr>
  </w:style>
  <w:style w:type="character" w:customStyle="1" w:styleId="auto-style31">
    <w:name w:val="auto-style31"/>
    <w:rsid w:val="00FC7973"/>
    <w:rPr>
      <w:u w:val="single"/>
    </w:rPr>
  </w:style>
  <w:style w:type="character" w:customStyle="1" w:styleId="auto-style61">
    <w:name w:val="auto-style61"/>
    <w:rsid w:val="00FC7973"/>
    <w:rPr>
      <w:sz w:val="15"/>
      <w:szCs w:val="15"/>
      <w:u w:val="single"/>
    </w:rPr>
  </w:style>
  <w:style w:type="paragraph" w:styleId="Prrafodelista">
    <w:name w:val="List Paragraph"/>
    <w:aliases w:val="Titulo parrafo,Titulo de Fígura,TITULO A,Ha,3,Iz - Párrafo de lista,Sivsa Parrafo,Fundamentacion,Number List 1,Dot pt,No Spacing1,List Paragraph Char Char Char,Indicator Text,Numbered Para 1,Colorful List - Accent 11,Bullet 1"/>
    <w:basedOn w:val="Normal"/>
    <w:link w:val="PrrafodelistaCar"/>
    <w:uiPriority w:val="34"/>
    <w:qFormat/>
    <w:rsid w:val="00FC7973"/>
    <w:pPr>
      <w:ind w:left="720"/>
      <w:contextualSpacing/>
    </w:pPr>
  </w:style>
  <w:style w:type="character" w:customStyle="1" w:styleId="auto-style181">
    <w:name w:val="auto-style181"/>
    <w:rsid w:val="00FC7973"/>
    <w:rPr>
      <w:rFonts w:ascii="Times New Roman" w:hAnsi="Times New Roman" w:cs="Times New Roman" w:hint="default"/>
      <w:sz w:val="24"/>
      <w:szCs w:val="24"/>
    </w:rPr>
  </w:style>
  <w:style w:type="character" w:customStyle="1" w:styleId="Mencinsinresolver1">
    <w:name w:val="Mención sin resolver1"/>
    <w:uiPriority w:val="99"/>
    <w:semiHidden/>
    <w:unhideWhenUsed/>
    <w:rsid w:val="00FC7973"/>
    <w:rPr>
      <w:color w:val="808080"/>
      <w:shd w:val="clear" w:color="auto" w:fill="E6E6E6"/>
    </w:rPr>
  </w:style>
  <w:style w:type="character" w:customStyle="1" w:styleId="PrrafodelistaCar">
    <w:name w:val="Párrafo de lista Car"/>
    <w:aliases w:val="Titulo parrafo Car,Titulo de Fígura Car,TITULO A Car,Ha Car,3 Car,Iz - Párrafo de lista Car,Sivsa Parrafo Car,Fundamentacion Car,Number List 1 Car,Dot pt Car,No Spacing1 Car,List Paragraph Char Char Char Car,Indicator Text Car"/>
    <w:basedOn w:val="Fuentedeprrafopredeter"/>
    <w:link w:val="Prrafodelista"/>
    <w:uiPriority w:val="34"/>
    <w:rsid w:val="00FC7973"/>
  </w:style>
  <w:style w:type="table" w:styleId="Tablaconcuadrcula">
    <w:name w:val="Table Grid"/>
    <w:basedOn w:val="Tablanormal"/>
    <w:uiPriority w:val="39"/>
    <w:rsid w:val="00FC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7973"/>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C7973"/>
    <w:rPr>
      <w:rFonts w:ascii="Segoe UI" w:hAnsi="Segoe UI" w:cs="Segoe UI"/>
      <w:sz w:val="18"/>
      <w:szCs w:val="18"/>
    </w:rPr>
  </w:style>
  <w:style w:type="character" w:styleId="Refdecomentario">
    <w:name w:val="annotation reference"/>
    <w:uiPriority w:val="99"/>
    <w:semiHidden/>
    <w:unhideWhenUsed/>
    <w:rsid w:val="00FC7973"/>
    <w:rPr>
      <w:sz w:val="16"/>
      <w:szCs w:val="16"/>
    </w:rPr>
  </w:style>
  <w:style w:type="paragraph" w:styleId="Textocomentario">
    <w:name w:val="annotation text"/>
    <w:basedOn w:val="Normal"/>
    <w:link w:val="TextocomentarioCar"/>
    <w:uiPriority w:val="99"/>
    <w:unhideWhenUsed/>
    <w:rsid w:val="00FC7973"/>
    <w:pPr>
      <w:spacing w:line="240" w:lineRule="auto"/>
    </w:pPr>
    <w:rPr>
      <w:sz w:val="20"/>
      <w:szCs w:val="20"/>
    </w:rPr>
  </w:style>
  <w:style w:type="character" w:customStyle="1" w:styleId="TextocomentarioCar">
    <w:name w:val="Texto comentario Car"/>
    <w:link w:val="Textocomentario"/>
    <w:uiPriority w:val="99"/>
    <w:rsid w:val="00FC7973"/>
    <w:rPr>
      <w:sz w:val="20"/>
      <w:szCs w:val="20"/>
    </w:rPr>
  </w:style>
  <w:style w:type="paragraph" w:styleId="Asuntodelcomentario">
    <w:name w:val="annotation subject"/>
    <w:basedOn w:val="Textocomentario"/>
    <w:next w:val="Textocomentario"/>
    <w:link w:val="AsuntodelcomentarioCar"/>
    <w:uiPriority w:val="99"/>
    <w:semiHidden/>
    <w:unhideWhenUsed/>
    <w:rsid w:val="00FC7973"/>
    <w:rPr>
      <w:b/>
      <w:bCs/>
    </w:rPr>
  </w:style>
  <w:style w:type="character" w:customStyle="1" w:styleId="AsuntodelcomentarioCar">
    <w:name w:val="Asunto del comentario Car"/>
    <w:link w:val="Asuntodelcomentario"/>
    <w:uiPriority w:val="99"/>
    <w:semiHidden/>
    <w:rsid w:val="00FC7973"/>
    <w:rPr>
      <w:b/>
      <w:bCs/>
      <w:sz w:val="20"/>
      <w:szCs w:val="20"/>
    </w:rPr>
  </w:style>
  <w:style w:type="character" w:customStyle="1" w:styleId="Mencinsinresolver2">
    <w:name w:val="Mención sin resolver2"/>
    <w:uiPriority w:val="99"/>
    <w:semiHidden/>
    <w:unhideWhenUsed/>
    <w:rsid w:val="00FC7973"/>
    <w:rPr>
      <w:color w:val="808080"/>
      <w:shd w:val="clear" w:color="auto" w:fill="E6E6E6"/>
    </w:rPr>
  </w:style>
  <w:style w:type="table" w:customStyle="1" w:styleId="Tablaconcuadrcula1">
    <w:name w:val="Tabla con cuadrícula1"/>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46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rsid w:val="00A518D9"/>
    <w:pPr>
      <w:spacing w:before="100" w:beforeAutospacing="1" w:after="100" w:afterAutospacing="1" w:line="240" w:lineRule="auto"/>
    </w:pPr>
    <w:rPr>
      <w:rFonts w:ascii="Times New Roman" w:eastAsia="Times New Roman" w:hAnsi="Times New Roman"/>
      <w:sz w:val="24"/>
      <w:szCs w:val="24"/>
      <w:lang w:eastAsia="es-PE"/>
    </w:rPr>
  </w:style>
  <w:style w:type="paragraph" w:styleId="Textoindependiente3">
    <w:name w:val="Body Text 3"/>
    <w:basedOn w:val="Normal"/>
    <w:link w:val="Textoindependiente3Car"/>
    <w:semiHidden/>
    <w:rsid w:val="00B039C5"/>
    <w:pPr>
      <w:tabs>
        <w:tab w:val="num" w:pos="1190"/>
        <w:tab w:val="left" w:pos="1980"/>
      </w:tabs>
      <w:autoSpaceDE w:val="0"/>
      <w:autoSpaceDN w:val="0"/>
      <w:adjustRightInd w:val="0"/>
      <w:spacing w:after="0" w:line="240" w:lineRule="auto"/>
      <w:ind w:right="57"/>
    </w:pPr>
    <w:rPr>
      <w:rFonts w:ascii="Arial" w:eastAsia="Times New Roman" w:hAnsi="Arial"/>
      <w:sz w:val="24"/>
      <w:szCs w:val="24"/>
      <w:lang w:val="x-none" w:eastAsia="es-ES"/>
    </w:rPr>
  </w:style>
  <w:style w:type="character" w:customStyle="1" w:styleId="Textoindependiente3Car">
    <w:name w:val="Texto independiente 3 Car"/>
    <w:link w:val="Textoindependiente3"/>
    <w:semiHidden/>
    <w:rsid w:val="00B039C5"/>
    <w:rPr>
      <w:rFonts w:ascii="Arial" w:eastAsia="Times New Roman" w:hAnsi="Arial" w:cs="Times New Roman"/>
      <w:sz w:val="24"/>
      <w:szCs w:val="24"/>
      <w:lang w:val="x-none" w:eastAsia="es-ES"/>
    </w:rPr>
  </w:style>
  <w:style w:type="character" w:customStyle="1" w:styleId="NormalWebCar">
    <w:name w:val="Normal (Web) Car"/>
    <w:link w:val="NormalWeb"/>
    <w:uiPriority w:val="99"/>
    <w:rsid w:val="00B039C5"/>
    <w:rPr>
      <w:rFonts w:ascii="Times New Roman" w:eastAsia="Times New Roman" w:hAnsi="Times New Roman" w:cs="Times New Roman"/>
      <w:sz w:val="24"/>
      <w:szCs w:val="24"/>
      <w:lang w:eastAsia="es-PE"/>
    </w:rPr>
  </w:style>
  <w:style w:type="paragraph" w:customStyle="1" w:styleId="Default">
    <w:name w:val="Default"/>
    <w:uiPriority w:val="99"/>
    <w:rsid w:val="00B039C5"/>
    <w:pPr>
      <w:autoSpaceDE w:val="0"/>
      <w:autoSpaceDN w:val="0"/>
      <w:adjustRightInd w:val="0"/>
      <w:jc w:val="both"/>
    </w:pPr>
    <w:rPr>
      <w:rFonts w:ascii="Arial" w:eastAsia="Times New Roman" w:hAnsi="Arial" w:cs="Arial"/>
      <w:color w:val="000000"/>
      <w:sz w:val="24"/>
      <w:szCs w:val="24"/>
      <w:lang w:val="es-ES" w:eastAsia="es-ES"/>
    </w:rPr>
  </w:style>
  <w:style w:type="character" w:customStyle="1" w:styleId="auto-style41">
    <w:name w:val="auto-style41"/>
    <w:rsid w:val="001E6F47"/>
    <w:rPr>
      <w:shd w:val="clear" w:color="auto" w:fill="FFFFFF"/>
    </w:rPr>
  </w:style>
  <w:style w:type="paragraph" w:styleId="Encabezado">
    <w:name w:val="header"/>
    <w:basedOn w:val="Normal"/>
    <w:link w:val="EncabezadoCar"/>
    <w:uiPriority w:val="99"/>
    <w:unhideWhenUsed/>
    <w:rsid w:val="008364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48A"/>
  </w:style>
  <w:style w:type="paragraph" w:styleId="Piedepgina">
    <w:name w:val="footer"/>
    <w:basedOn w:val="Normal"/>
    <w:link w:val="PiedepginaCar"/>
    <w:uiPriority w:val="99"/>
    <w:unhideWhenUsed/>
    <w:rsid w:val="008364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48A"/>
  </w:style>
  <w:style w:type="paragraph" w:customStyle="1" w:styleId="xmsolistparagraph">
    <w:name w:val="x_msolistparagraph"/>
    <w:basedOn w:val="Normal"/>
    <w:rsid w:val="00B648AF"/>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xmsonormal">
    <w:name w:val="x_msonormal"/>
    <w:basedOn w:val="Normal"/>
    <w:rsid w:val="00B648AF"/>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auto-style511">
    <w:name w:val="auto-style511"/>
    <w:rsid w:val="00D22891"/>
    <w:rPr>
      <w:sz w:val="20"/>
      <w:szCs w:val="20"/>
      <w:shd w:val="clear" w:color="auto" w:fill="FFFFFF"/>
    </w:rPr>
  </w:style>
  <w:style w:type="character" w:customStyle="1" w:styleId="style5">
    <w:name w:val="style5"/>
    <w:basedOn w:val="Fuentedeprrafopredeter"/>
    <w:rsid w:val="00FE3E69"/>
  </w:style>
  <w:style w:type="character" w:customStyle="1" w:styleId="Ttulo3Car">
    <w:name w:val="Título 3 Car"/>
    <w:link w:val="Ttulo3"/>
    <w:uiPriority w:val="9"/>
    <w:rsid w:val="00A07CB6"/>
    <w:rPr>
      <w:rFonts w:ascii="Calibri Light" w:eastAsia="DengXian Light" w:hAnsi="Calibri Light" w:cs="Times New Roman"/>
      <w:spacing w:val="4"/>
      <w:sz w:val="24"/>
      <w:szCs w:val="24"/>
    </w:rPr>
  </w:style>
  <w:style w:type="character" w:customStyle="1" w:styleId="style11">
    <w:name w:val="style11"/>
    <w:rsid w:val="002F0741"/>
    <w:rPr>
      <w:u w:val="single"/>
    </w:rPr>
  </w:style>
  <w:style w:type="character" w:customStyle="1" w:styleId="Ttulo5Car">
    <w:name w:val="Título 5 Car"/>
    <w:link w:val="Ttulo5"/>
    <w:uiPriority w:val="9"/>
    <w:semiHidden/>
    <w:rsid w:val="00A07CB6"/>
    <w:rPr>
      <w:rFonts w:ascii="Calibri Light" w:eastAsia="DengXian Light" w:hAnsi="Calibri Light" w:cs="Times New Roman"/>
      <w:b/>
      <w:bCs/>
    </w:rPr>
  </w:style>
  <w:style w:type="character" w:customStyle="1" w:styleId="Ttulo6Car">
    <w:name w:val="Título 6 Car"/>
    <w:link w:val="Ttulo6"/>
    <w:uiPriority w:val="9"/>
    <w:semiHidden/>
    <w:rsid w:val="00A07CB6"/>
    <w:rPr>
      <w:rFonts w:ascii="Calibri Light" w:eastAsia="DengXian Light" w:hAnsi="Calibri Light" w:cs="Times New Roman"/>
      <w:b/>
      <w:bCs/>
      <w:i/>
      <w:iCs/>
    </w:rPr>
  </w:style>
  <w:style w:type="character" w:customStyle="1" w:styleId="Ttulo7Car">
    <w:name w:val="Título 7 Car"/>
    <w:link w:val="Ttulo7"/>
    <w:uiPriority w:val="9"/>
    <w:semiHidden/>
    <w:rsid w:val="00A07CB6"/>
    <w:rPr>
      <w:i/>
      <w:iCs/>
    </w:rPr>
  </w:style>
  <w:style w:type="character" w:customStyle="1" w:styleId="Ttulo8Car">
    <w:name w:val="Título 8 Car"/>
    <w:link w:val="Ttulo8"/>
    <w:uiPriority w:val="9"/>
    <w:semiHidden/>
    <w:rsid w:val="00A07CB6"/>
    <w:rPr>
      <w:b/>
      <w:bCs/>
    </w:rPr>
  </w:style>
  <w:style w:type="character" w:customStyle="1" w:styleId="Ttulo9Car">
    <w:name w:val="Título 9 Car"/>
    <w:link w:val="Ttulo9"/>
    <w:uiPriority w:val="9"/>
    <w:semiHidden/>
    <w:rsid w:val="00A07CB6"/>
    <w:rPr>
      <w:i/>
      <w:iCs/>
    </w:rPr>
  </w:style>
  <w:style w:type="paragraph" w:styleId="Sinespaciado">
    <w:name w:val="No Spacing"/>
    <w:uiPriority w:val="1"/>
    <w:qFormat/>
    <w:rsid w:val="00A07CB6"/>
    <w:pPr>
      <w:jc w:val="both"/>
    </w:pPr>
    <w:rPr>
      <w:sz w:val="22"/>
      <w:szCs w:val="22"/>
      <w:lang w:eastAsia="en-US"/>
    </w:rPr>
  </w:style>
  <w:style w:type="paragraph" w:customStyle="1" w:styleId="xmsocommenttext">
    <w:name w:val="x_msocommenttext"/>
    <w:basedOn w:val="Normal"/>
    <w:rsid w:val="00D163F3"/>
    <w:pPr>
      <w:spacing w:before="100" w:beforeAutospacing="1" w:after="100" w:afterAutospacing="1" w:line="240" w:lineRule="auto"/>
    </w:pPr>
    <w:rPr>
      <w:rFonts w:ascii="Times New Roman" w:eastAsia="Times New Roman" w:hAnsi="Times New Roman"/>
      <w:sz w:val="24"/>
      <w:szCs w:val="24"/>
      <w:lang w:eastAsia="es-PE"/>
    </w:rPr>
  </w:style>
  <w:style w:type="paragraph" w:styleId="Descripcin">
    <w:name w:val="caption"/>
    <w:basedOn w:val="Normal"/>
    <w:next w:val="Normal"/>
    <w:uiPriority w:val="35"/>
    <w:semiHidden/>
    <w:unhideWhenUsed/>
    <w:qFormat/>
    <w:rsid w:val="00A07CB6"/>
    <w:rPr>
      <w:b/>
      <w:bCs/>
      <w:sz w:val="18"/>
      <w:szCs w:val="18"/>
    </w:rPr>
  </w:style>
  <w:style w:type="paragraph" w:styleId="Ttulo">
    <w:name w:val="Title"/>
    <w:basedOn w:val="Normal"/>
    <w:next w:val="Normal"/>
    <w:link w:val="TtuloCar"/>
    <w:uiPriority w:val="10"/>
    <w:qFormat/>
    <w:rsid w:val="00A07CB6"/>
    <w:pPr>
      <w:spacing w:after="0" w:line="240" w:lineRule="auto"/>
      <w:contextualSpacing/>
      <w:jc w:val="center"/>
    </w:pPr>
    <w:rPr>
      <w:rFonts w:ascii="Calibri Light" w:eastAsia="DengXian Light" w:hAnsi="Calibri Light"/>
      <w:b/>
      <w:bCs/>
      <w:spacing w:val="-7"/>
      <w:sz w:val="48"/>
      <w:szCs w:val="48"/>
    </w:rPr>
  </w:style>
  <w:style w:type="character" w:customStyle="1" w:styleId="TtuloCar">
    <w:name w:val="Título Car"/>
    <w:link w:val="Ttulo"/>
    <w:uiPriority w:val="10"/>
    <w:rsid w:val="00A07CB6"/>
    <w:rPr>
      <w:rFonts w:ascii="Calibri Light" w:eastAsia="DengXian Light" w:hAnsi="Calibri Light" w:cs="Times New Roman"/>
      <w:b/>
      <w:bCs/>
      <w:spacing w:val="-7"/>
      <w:sz w:val="48"/>
      <w:szCs w:val="48"/>
    </w:rPr>
  </w:style>
  <w:style w:type="paragraph" w:styleId="Subttulo">
    <w:name w:val="Subtitle"/>
    <w:basedOn w:val="Normal"/>
    <w:next w:val="Normal"/>
    <w:link w:val="SubttuloCar"/>
    <w:uiPriority w:val="11"/>
    <w:qFormat/>
    <w:rsid w:val="00A07CB6"/>
    <w:pPr>
      <w:numPr>
        <w:ilvl w:val="1"/>
      </w:numPr>
      <w:spacing w:after="240"/>
      <w:jc w:val="center"/>
    </w:pPr>
    <w:rPr>
      <w:rFonts w:ascii="Calibri Light" w:eastAsia="DengXian Light" w:hAnsi="Calibri Light"/>
      <w:sz w:val="24"/>
      <w:szCs w:val="24"/>
    </w:rPr>
  </w:style>
  <w:style w:type="character" w:customStyle="1" w:styleId="SubttuloCar">
    <w:name w:val="Subtítulo Car"/>
    <w:link w:val="Subttulo"/>
    <w:uiPriority w:val="11"/>
    <w:rsid w:val="00A07CB6"/>
    <w:rPr>
      <w:rFonts w:ascii="Calibri Light" w:eastAsia="DengXian Light" w:hAnsi="Calibri Light" w:cs="Times New Roman"/>
      <w:sz w:val="24"/>
      <w:szCs w:val="24"/>
    </w:rPr>
  </w:style>
  <w:style w:type="paragraph" w:styleId="Cita">
    <w:name w:val="Quote"/>
    <w:basedOn w:val="Normal"/>
    <w:next w:val="Normal"/>
    <w:link w:val="CitaCar"/>
    <w:uiPriority w:val="29"/>
    <w:qFormat/>
    <w:rsid w:val="00A07CB6"/>
    <w:pPr>
      <w:spacing w:before="200" w:line="264" w:lineRule="auto"/>
      <w:ind w:left="864" w:right="864"/>
      <w:jc w:val="center"/>
    </w:pPr>
    <w:rPr>
      <w:rFonts w:ascii="Calibri Light" w:eastAsia="DengXian Light" w:hAnsi="Calibri Light"/>
      <w:i/>
      <w:iCs/>
      <w:sz w:val="24"/>
      <w:szCs w:val="24"/>
    </w:rPr>
  </w:style>
  <w:style w:type="character" w:customStyle="1" w:styleId="CitaCar">
    <w:name w:val="Cita Car"/>
    <w:link w:val="Cita"/>
    <w:uiPriority w:val="29"/>
    <w:rsid w:val="00A07CB6"/>
    <w:rPr>
      <w:rFonts w:ascii="Calibri Light" w:eastAsia="DengXian Light" w:hAnsi="Calibri Light" w:cs="Times New Roman"/>
      <w:i/>
      <w:iCs/>
      <w:sz w:val="24"/>
      <w:szCs w:val="24"/>
    </w:rPr>
  </w:style>
  <w:style w:type="paragraph" w:styleId="Citadestacada">
    <w:name w:val="Intense Quote"/>
    <w:basedOn w:val="Normal"/>
    <w:next w:val="Normal"/>
    <w:link w:val="CitadestacadaCar"/>
    <w:uiPriority w:val="30"/>
    <w:qFormat/>
    <w:rsid w:val="00A07CB6"/>
    <w:pPr>
      <w:spacing w:before="100" w:beforeAutospacing="1" w:after="240"/>
      <w:ind w:left="936" w:right="936"/>
      <w:jc w:val="center"/>
    </w:pPr>
    <w:rPr>
      <w:rFonts w:ascii="Calibri Light" w:eastAsia="DengXian Light" w:hAnsi="Calibri Light"/>
      <w:sz w:val="26"/>
      <w:szCs w:val="26"/>
    </w:rPr>
  </w:style>
  <w:style w:type="character" w:customStyle="1" w:styleId="CitadestacadaCar">
    <w:name w:val="Cita destacada Car"/>
    <w:link w:val="Citadestacada"/>
    <w:uiPriority w:val="30"/>
    <w:rsid w:val="00A07CB6"/>
    <w:rPr>
      <w:rFonts w:ascii="Calibri Light" w:eastAsia="DengXian Light" w:hAnsi="Calibri Light" w:cs="Times New Roman"/>
      <w:sz w:val="26"/>
      <w:szCs w:val="26"/>
    </w:rPr>
  </w:style>
  <w:style w:type="character" w:styleId="nfasissutil">
    <w:name w:val="Subtle Emphasis"/>
    <w:uiPriority w:val="19"/>
    <w:qFormat/>
    <w:rsid w:val="00A07CB6"/>
    <w:rPr>
      <w:i/>
      <w:iCs/>
      <w:color w:val="auto"/>
    </w:rPr>
  </w:style>
  <w:style w:type="character" w:styleId="nfasisintenso">
    <w:name w:val="Intense Emphasis"/>
    <w:uiPriority w:val="21"/>
    <w:qFormat/>
    <w:rsid w:val="00A07CB6"/>
    <w:rPr>
      <w:b/>
      <w:bCs/>
      <w:i/>
      <w:iCs/>
      <w:color w:val="auto"/>
    </w:rPr>
  </w:style>
  <w:style w:type="character" w:styleId="Referenciasutil">
    <w:name w:val="Subtle Reference"/>
    <w:uiPriority w:val="31"/>
    <w:qFormat/>
    <w:rsid w:val="00A07CB6"/>
    <w:rPr>
      <w:smallCaps/>
      <w:color w:val="auto"/>
      <w:u w:val="single" w:color="7F7F7F"/>
    </w:rPr>
  </w:style>
  <w:style w:type="character" w:styleId="Referenciaintensa">
    <w:name w:val="Intense Reference"/>
    <w:uiPriority w:val="32"/>
    <w:qFormat/>
    <w:rsid w:val="00A07CB6"/>
    <w:rPr>
      <w:b/>
      <w:bCs/>
      <w:smallCaps/>
      <w:color w:val="auto"/>
      <w:u w:val="single"/>
    </w:rPr>
  </w:style>
  <w:style w:type="character" w:styleId="Ttulodellibro">
    <w:name w:val="Book Title"/>
    <w:uiPriority w:val="33"/>
    <w:qFormat/>
    <w:rsid w:val="00A07CB6"/>
    <w:rPr>
      <w:b/>
      <w:bCs/>
      <w:smallCaps/>
      <w:color w:val="auto"/>
    </w:rPr>
  </w:style>
  <w:style w:type="paragraph" w:styleId="TtuloTDC">
    <w:name w:val="TOC Heading"/>
    <w:basedOn w:val="Ttulo1"/>
    <w:next w:val="Normal"/>
    <w:uiPriority w:val="39"/>
    <w:semiHidden/>
    <w:unhideWhenUsed/>
    <w:qFormat/>
    <w:rsid w:val="00A07CB6"/>
    <w:pPr>
      <w:outlineLvl w:val="9"/>
    </w:pPr>
  </w:style>
  <w:style w:type="character" w:customStyle="1" w:styleId="no-style-override-2">
    <w:name w:val="no-style-override-2"/>
    <w:basedOn w:val="Fuentedeprrafopredeter"/>
    <w:rsid w:val="00BA3699"/>
  </w:style>
  <w:style w:type="paragraph" w:customStyle="1" w:styleId="seccionbl">
    <w:name w:val="seccionbl"/>
    <w:basedOn w:val="Normal"/>
    <w:rsid w:val="0081503B"/>
    <w:pPr>
      <w:spacing w:before="100" w:beforeAutospacing="1" w:after="100" w:afterAutospacing="1" w:line="240" w:lineRule="auto"/>
      <w:jc w:val="left"/>
    </w:pPr>
    <w:rPr>
      <w:rFonts w:ascii="Times New Roman" w:eastAsia="Calibri" w:hAnsi="Times New Roman"/>
      <w:sz w:val="24"/>
      <w:szCs w:val="24"/>
      <w:lang w:eastAsia="es-PE"/>
    </w:rPr>
  </w:style>
  <w:style w:type="paragraph" w:customStyle="1" w:styleId="xxmsonormal">
    <w:name w:val="x_xmsonormal"/>
    <w:basedOn w:val="Normal"/>
    <w:rsid w:val="00DE42AA"/>
    <w:pPr>
      <w:spacing w:after="0" w:line="240" w:lineRule="auto"/>
      <w:jc w:val="left"/>
    </w:pPr>
    <w:rPr>
      <w:rFonts w:eastAsia="Calibri" w:cs="Calibri"/>
      <w:lang w:eastAsia="es-PE"/>
    </w:rPr>
  </w:style>
  <w:style w:type="paragraph" w:customStyle="1" w:styleId="xxmsolistparagraph">
    <w:name w:val="x_xmsolistparagraph"/>
    <w:basedOn w:val="Normal"/>
    <w:rsid w:val="00DE42AA"/>
    <w:pPr>
      <w:spacing w:after="0" w:line="240" w:lineRule="auto"/>
      <w:ind w:left="720"/>
      <w:jc w:val="left"/>
    </w:pPr>
    <w:rPr>
      <w:rFonts w:eastAsia="Calibri" w:cs="Calibri"/>
      <w:lang w:eastAsia="es-PE"/>
    </w:rPr>
  </w:style>
  <w:style w:type="paragraph" w:customStyle="1" w:styleId="dp1">
    <w:name w:val="dp1"/>
    <w:basedOn w:val="Normal"/>
    <w:rsid w:val="000D53AA"/>
    <w:pPr>
      <w:spacing w:before="100" w:beforeAutospacing="1" w:after="100" w:afterAutospacing="1" w:line="240" w:lineRule="auto"/>
      <w:jc w:val="left"/>
    </w:pPr>
    <w:rPr>
      <w:rFonts w:ascii="Times New Roman" w:eastAsia="Times New Roman" w:hAnsi="Times New Roman"/>
      <w:sz w:val="24"/>
      <w:szCs w:val="24"/>
      <w:lang w:eastAsia="es-PE"/>
    </w:rPr>
  </w:style>
  <w:style w:type="paragraph" w:styleId="Revisin">
    <w:name w:val="Revision"/>
    <w:hidden/>
    <w:uiPriority w:val="99"/>
    <w:semiHidden/>
    <w:rsid w:val="003904B7"/>
    <w:rPr>
      <w:sz w:val="22"/>
      <w:szCs w:val="22"/>
      <w:lang w:eastAsia="en-US"/>
    </w:rPr>
  </w:style>
  <w:style w:type="paragraph" w:styleId="Textoindependiente">
    <w:name w:val="Body Text"/>
    <w:basedOn w:val="Normal"/>
    <w:link w:val="TextoindependienteCar"/>
    <w:uiPriority w:val="99"/>
    <w:unhideWhenUsed/>
    <w:rsid w:val="00850DD4"/>
    <w:pPr>
      <w:spacing w:after="120"/>
    </w:pPr>
  </w:style>
  <w:style w:type="character" w:customStyle="1" w:styleId="TextoindependienteCar">
    <w:name w:val="Texto independiente Car"/>
    <w:link w:val="Textoindependiente"/>
    <w:uiPriority w:val="99"/>
    <w:rsid w:val="00850DD4"/>
    <w:rPr>
      <w:sz w:val="22"/>
      <w:szCs w:val="22"/>
      <w:lang w:eastAsia="en-US"/>
    </w:rPr>
  </w:style>
  <w:style w:type="paragraph" w:customStyle="1" w:styleId="SeccionTitulo">
    <w:name w:val="SeccionTitulo"/>
    <w:basedOn w:val="Normal"/>
    <w:uiPriority w:val="99"/>
    <w:rsid w:val="00850DD4"/>
    <w:pPr>
      <w:spacing w:after="0" w:line="240" w:lineRule="auto"/>
      <w:ind w:left="567" w:hanging="567"/>
    </w:pPr>
    <w:rPr>
      <w:rFonts w:ascii="Arial" w:eastAsia="Times New Roman" w:hAnsi="Arial"/>
      <w:b/>
      <w:szCs w:val="20"/>
      <w:lang w:val="es-ES_tradnl" w:eastAsia="es-ES"/>
    </w:rPr>
  </w:style>
  <w:style w:type="character" w:customStyle="1" w:styleId="auto-style121">
    <w:name w:val="auto-style121"/>
    <w:rsid w:val="00C920CA"/>
    <w:rPr>
      <w:sz w:val="15"/>
      <w:szCs w:val="15"/>
    </w:rPr>
  </w:style>
  <w:style w:type="paragraph" w:customStyle="1" w:styleId="cuerpo">
    <w:name w:val="cuerpo"/>
    <w:basedOn w:val="Normal"/>
    <w:rsid w:val="00770DA2"/>
    <w:pPr>
      <w:spacing w:before="100" w:beforeAutospacing="1" w:after="100" w:afterAutospacing="1" w:line="240" w:lineRule="auto"/>
      <w:jc w:val="left"/>
    </w:pPr>
    <w:rPr>
      <w:rFonts w:ascii="Times New Roman" w:eastAsia="Times New Roman" w:hAnsi="Times New Roman"/>
      <w:sz w:val="24"/>
      <w:szCs w:val="24"/>
      <w:lang w:eastAsia="es-PE"/>
    </w:rPr>
  </w:style>
  <w:style w:type="character" w:customStyle="1" w:styleId="modartculofecha">
    <w:name w:val="modartculofecha"/>
    <w:basedOn w:val="Fuentedeprrafopredeter"/>
    <w:rsid w:val="00A4274B"/>
  </w:style>
  <w:style w:type="paragraph" w:styleId="Textonotapie">
    <w:name w:val="footnote text"/>
    <w:basedOn w:val="Normal"/>
    <w:link w:val="TextonotapieCar"/>
    <w:uiPriority w:val="99"/>
    <w:semiHidden/>
    <w:unhideWhenUsed/>
    <w:rsid w:val="005543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43EA"/>
    <w:rPr>
      <w:lang w:eastAsia="en-US"/>
    </w:rPr>
  </w:style>
  <w:style w:type="character" w:styleId="Refdenotaalpie">
    <w:name w:val="footnote reference"/>
    <w:basedOn w:val="Fuentedeprrafopredeter"/>
    <w:uiPriority w:val="99"/>
    <w:semiHidden/>
    <w:unhideWhenUsed/>
    <w:rsid w:val="005543EA"/>
    <w:rPr>
      <w:vertAlign w:val="superscript"/>
    </w:rPr>
  </w:style>
  <w:style w:type="character" w:styleId="Mencinsinresolver">
    <w:name w:val="Unresolved Mention"/>
    <w:basedOn w:val="Fuentedeprrafopredeter"/>
    <w:uiPriority w:val="99"/>
    <w:semiHidden/>
    <w:unhideWhenUsed/>
    <w:rsid w:val="006424AD"/>
    <w:rPr>
      <w:color w:val="605E5C"/>
      <w:shd w:val="clear" w:color="auto" w:fill="E1DFDD"/>
    </w:rPr>
  </w:style>
  <w:style w:type="paragraph" w:customStyle="1" w:styleId="xmsonospacing">
    <w:name w:val="x_msonospacing"/>
    <w:basedOn w:val="Normal"/>
    <w:rsid w:val="00D13095"/>
    <w:pPr>
      <w:spacing w:before="100" w:beforeAutospacing="1" w:after="100" w:afterAutospacing="1" w:line="240" w:lineRule="auto"/>
      <w:jc w:val="left"/>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5998">
      <w:bodyDiv w:val="1"/>
      <w:marLeft w:val="0"/>
      <w:marRight w:val="0"/>
      <w:marTop w:val="0"/>
      <w:marBottom w:val="0"/>
      <w:divBdr>
        <w:top w:val="none" w:sz="0" w:space="0" w:color="auto"/>
        <w:left w:val="none" w:sz="0" w:space="0" w:color="auto"/>
        <w:bottom w:val="none" w:sz="0" w:space="0" w:color="auto"/>
        <w:right w:val="none" w:sz="0" w:space="0" w:color="auto"/>
      </w:divBdr>
    </w:div>
    <w:div w:id="130711507">
      <w:bodyDiv w:val="1"/>
      <w:marLeft w:val="0"/>
      <w:marRight w:val="0"/>
      <w:marTop w:val="0"/>
      <w:marBottom w:val="0"/>
      <w:divBdr>
        <w:top w:val="none" w:sz="0" w:space="0" w:color="auto"/>
        <w:left w:val="none" w:sz="0" w:space="0" w:color="auto"/>
        <w:bottom w:val="none" w:sz="0" w:space="0" w:color="auto"/>
        <w:right w:val="none" w:sz="0" w:space="0" w:color="auto"/>
      </w:divBdr>
    </w:div>
    <w:div w:id="158664316">
      <w:bodyDiv w:val="1"/>
      <w:marLeft w:val="0"/>
      <w:marRight w:val="0"/>
      <w:marTop w:val="0"/>
      <w:marBottom w:val="0"/>
      <w:divBdr>
        <w:top w:val="none" w:sz="0" w:space="0" w:color="auto"/>
        <w:left w:val="none" w:sz="0" w:space="0" w:color="auto"/>
        <w:bottom w:val="none" w:sz="0" w:space="0" w:color="auto"/>
        <w:right w:val="none" w:sz="0" w:space="0" w:color="auto"/>
      </w:divBdr>
    </w:div>
    <w:div w:id="232936871">
      <w:bodyDiv w:val="1"/>
      <w:marLeft w:val="0"/>
      <w:marRight w:val="0"/>
      <w:marTop w:val="0"/>
      <w:marBottom w:val="0"/>
      <w:divBdr>
        <w:top w:val="none" w:sz="0" w:space="0" w:color="auto"/>
        <w:left w:val="none" w:sz="0" w:space="0" w:color="auto"/>
        <w:bottom w:val="none" w:sz="0" w:space="0" w:color="auto"/>
        <w:right w:val="none" w:sz="0" w:space="0" w:color="auto"/>
      </w:divBdr>
    </w:div>
    <w:div w:id="256787204">
      <w:bodyDiv w:val="1"/>
      <w:marLeft w:val="0"/>
      <w:marRight w:val="0"/>
      <w:marTop w:val="0"/>
      <w:marBottom w:val="0"/>
      <w:divBdr>
        <w:top w:val="none" w:sz="0" w:space="0" w:color="auto"/>
        <w:left w:val="none" w:sz="0" w:space="0" w:color="auto"/>
        <w:bottom w:val="none" w:sz="0" w:space="0" w:color="auto"/>
        <w:right w:val="none" w:sz="0" w:space="0" w:color="auto"/>
      </w:divBdr>
    </w:div>
    <w:div w:id="265039451">
      <w:bodyDiv w:val="1"/>
      <w:marLeft w:val="0"/>
      <w:marRight w:val="0"/>
      <w:marTop w:val="0"/>
      <w:marBottom w:val="0"/>
      <w:divBdr>
        <w:top w:val="none" w:sz="0" w:space="0" w:color="auto"/>
        <w:left w:val="none" w:sz="0" w:space="0" w:color="auto"/>
        <w:bottom w:val="none" w:sz="0" w:space="0" w:color="auto"/>
        <w:right w:val="none" w:sz="0" w:space="0" w:color="auto"/>
      </w:divBdr>
    </w:div>
    <w:div w:id="308831195">
      <w:bodyDiv w:val="1"/>
      <w:marLeft w:val="0"/>
      <w:marRight w:val="0"/>
      <w:marTop w:val="0"/>
      <w:marBottom w:val="0"/>
      <w:divBdr>
        <w:top w:val="none" w:sz="0" w:space="0" w:color="auto"/>
        <w:left w:val="none" w:sz="0" w:space="0" w:color="auto"/>
        <w:bottom w:val="none" w:sz="0" w:space="0" w:color="auto"/>
        <w:right w:val="none" w:sz="0" w:space="0" w:color="auto"/>
      </w:divBdr>
    </w:div>
    <w:div w:id="342250229">
      <w:bodyDiv w:val="1"/>
      <w:marLeft w:val="0"/>
      <w:marRight w:val="0"/>
      <w:marTop w:val="0"/>
      <w:marBottom w:val="0"/>
      <w:divBdr>
        <w:top w:val="none" w:sz="0" w:space="0" w:color="auto"/>
        <w:left w:val="none" w:sz="0" w:space="0" w:color="auto"/>
        <w:bottom w:val="none" w:sz="0" w:space="0" w:color="auto"/>
        <w:right w:val="none" w:sz="0" w:space="0" w:color="auto"/>
      </w:divBdr>
    </w:div>
    <w:div w:id="376665224">
      <w:bodyDiv w:val="1"/>
      <w:marLeft w:val="0"/>
      <w:marRight w:val="0"/>
      <w:marTop w:val="0"/>
      <w:marBottom w:val="0"/>
      <w:divBdr>
        <w:top w:val="none" w:sz="0" w:space="0" w:color="auto"/>
        <w:left w:val="none" w:sz="0" w:space="0" w:color="auto"/>
        <w:bottom w:val="none" w:sz="0" w:space="0" w:color="auto"/>
        <w:right w:val="none" w:sz="0" w:space="0" w:color="auto"/>
      </w:divBdr>
    </w:div>
    <w:div w:id="393243093">
      <w:bodyDiv w:val="1"/>
      <w:marLeft w:val="0"/>
      <w:marRight w:val="0"/>
      <w:marTop w:val="0"/>
      <w:marBottom w:val="0"/>
      <w:divBdr>
        <w:top w:val="none" w:sz="0" w:space="0" w:color="auto"/>
        <w:left w:val="none" w:sz="0" w:space="0" w:color="auto"/>
        <w:bottom w:val="none" w:sz="0" w:space="0" w:color="auto"/>
        <w:right w:val="none" w:sz="0" w:space="0" w:color="auto"/>
      </w:divBdr>
    </w:div>
    <w:div w:id="504052811">
      <w:bodyDiv w:val="1"/>
      <w:marLeft w:val="0"/>
      <w:marRight w:val="0"/>
      <w:marTop w:val="0"/>
      <w:marBottom w:val="0"/>
      <w:divBdr>
        <w:top w:val="none" w:sz="0" w:space="0" w:color="auto"/>
        <w:left w:val="none" w:sz="0" w:space="0" w:color="auto"/>
        <w:bottom w:val="none" w:sz="0" w:space="0" w:color="auto"/>
        <w:right w:val="none" w:sz="0" w:space="0" w:color="auto"/>
      </w:divBdr>
    </w:div>
    <w:div w:id="549347647">
      <w:bodyDiv w:val="1"/>
      <w:marLeft w:val="0"/>
      <w:marRight w:val="0"/>
      <w:marTop w:val="0"/>
      <w:marBottom w:val="0"/>
      <w:divBdr>
        <w:top w:val="none" w:sz="0" w:space="0" w:color="auto"/>
        <w:left w:val="none" w:sz="0" w:space="0" w:color="auto"/>
        <w:bottom w:val="none" w:sz="0" w:space="0" w:color="auto"/>
        <w:right w:val="none" w:sz="0" w:space="0" w:color="auto"/>
      </w:divBdr>
    </w:div>
    <w:div w:id="629288181">
      <w:bodyDiv w:val="1"/>
      <w:marLeft w:val="0"/>
      <w:marRight w:val="0"/>
      <w:marTop w:val="0"/>
      <w:marBottom w:val="0"/>
      <w:divBdr>
        <w:top w:val="none" w:sz="0" w:space="0" w:color="auto"/>
        <w:left w:val="none" w:sz="0" w:space="0" w:color="auto"/>
        <w:bottom w:val="none" w:sz="0" w:space="0" w:color="auto"/>
        <w:right w:val="none" w:sz="0" w:space="0" w:color="auto"/>
      </w:divBdr>
    </w:div>
    <w:div w:id="640499080">
      <w:bodyDiv w:val="1"/>
      <w:marLeft w:val="0"/>
      <w:marRight w:val="0"/>
      <w:marTop w:val="0"/>
      <w:marBottom w:val="0"/>
      <w:divBdr>
        <w:top w:val="none" w:sz="0" w:space="0" w:color="auto"/>
        <w:left w:val="none" w:sz="0" w:space="0" w:color="auto"/>
        <w:bottom w:val="none" w:sz="0" w:space="0" w:color="auto"/>
        <w:right w:val="none" w:sz="0" w:space="0" w:color="auto"/>
      </w:divBdr>
    </w:div>
    <w:div w:id="650642321">
      <w:bodyDiv w:val="1"/>
      <w:marLeft w:val="0"/>
      <w:marRight w:val="0"/>
      <w:marTop w:val="0"/>
      <w:marBottom w:val="0"/>
      <w:divBdr>
        <w:top w:val="none" w:sz="0" w:space="0" w:color="auto"/>
        <w:left w:val="none" w:sz="0" w:space="0" w:color="auto"/>
        <w:bottom w:val="none" w:sz="0" w:space="0" w:color="auto"/>
        <w:right w:val="none" w:sz="0" w:space="0" w:color="auto"/>
      </w:divBdr>
    </w:div>
    <w:div w:id="660160159">
      <w:bodyDiv w:val="1"/>
      <w:marLeft w:val="0"/>
      <w:marRight w:val="0"/>
      <w:marTop w:val="0"/>
      <w:marBottom w:val="0"/>
      <w:divBdr>
        <w:top w:val="none" w:sz="0" w:space="0" w:color="auto"/>
        <w:left w:val="none" w:sz="0" w:space="0" w:color="auto"/>
        <w:bottom w:val="none" w:sz="0" w:space="0" w:color="auto"/>
        <w:right w:val="none" w:sz="0" w:space="0" w:color="auto"/>
      </w:divBdr>
    </w:div>
    <w:div w:id="670374474">
      <w:bodyDiv w:val="1"/>
      <w:marLeft w:val="0"/>
      <w:marRight w:val="0"/>
      <w:marTop w:val="0"/>
      <w:marBottom w:val="0"/>
      <w:divBdr>
        <w:top w:val="none" w:sz="0" w:space="0" w:color="auto"/>
        <w:left w:val="none" w:sz="0" w:space="0" w:color="auto"/>
        <w:bottom w:val="none" w:sz="0" w:space="0" w:color="auto"/>
        <w:right w:val="none" w:sz="0" w:space="0" w:color="auto"/>
      </w:divBdr>
    </w:div>
    <w:div w:id="692879059">
      <w:bodyDiv w:val="1"/>
      <w:marLeft w:val="0"/>
      <w:marRight w:val="0"/>
      <w:marTop w:val="0"/>
      <w:marBottom w:val="0"/>
      <w:divBdr>
        <w:top w:val="none" w:sz="0" w:space="0" w:color="auto"/>
        <w:left w:val="none" w:sz="0" w:space="0" w:color="auto"/>
        <w:bottom w:val="none" w:sz="0" w:space="0" w:color="auto"/>
        <w:right w:val="none" w:sz="0" w:space="0" w:color="auto"/>
      </w:divBdr>
    </w:div>
    <w:div w:id="731929633">
      <w:bodyDiv w:val="1"/>
      <w:marLeft w:val="0"/>
      <w:marRight w:val="0"/>
      <w:marTop w:val="0"/>
      <w:marBottom w:val="0"/>
      <w:divBdr>
        <w:top w:val="none" w:sz="0" w:space="0" w:color="auto"/>
        <w:left w:val="none" w:sz="0" w:space="0" w:color="auto"/>
        <w:bottom w:val="none" w:sz="0" w:space="0" w:color="auto"/>
        <w:right w:val="none" w:sz="0" w:space="0" w:color="auto"/>
      </w:divBdr>
    </w:div>
    <w:div w:id="755517236">
      <w:bodyDiv w:val="1"/>
      <w:marLeft w:val="0"/>
      <w:marRight w:val="0"/>
      <w:marTop w:val="0"/>
      <w:marBottom w:val="0"/>
      <w:divBdr>
        <w:top w:val="none" w:sz="0" w:space="0" w:color="auto"/>
        <w:left w:val="none" w:sz="0" w:space="0" w:color="auto"/>
        <w:bottom w:val="none" w:sz="0" w:space="0" w:color="auto"/>
        <w:right w:val="none" w:sz="0" w:space="0" w:color="auto"/>
      </w:divBdr>
    </w:div>
    <w:div w:id="767579897">
      <w:bodyDiv w:val="1"/>
      <w:marLeft w:val="0"/>
      <w:marRight w:val="0"/>
      <w:marTop w:val="0"/>
      <w:marBottom w:val="0"/>
      <w:divBdr>
        <w:top w:val="none" w:sz="0" w:space="0" w:color="auto"/>
        <w:left w:val="none" w:sz="0" w:space="0" w:color="auto"/>
        <w:bottom w:val="none" w:sz="0" w:space="0" w:color="auto"/>
        <w:right w:val="none" w:sz="0" w:space="0" w:color="auto"/>
      </w:divBdr>
    </w:div>
    <w:div w:id="804662871">
      <w:bodyDiv w:val="1"/>
      <w:marLeft w:val="0"/>
      <w:marRight w:val="0"/>
      <w:marTop w:val="0"/>
      <w:marBottom w:val="0"/>
      <w:divBdr>
        <w:top w:val="none" w:sz="0" w:space="0" w:color="auto"/>
        <w:left w:val="none" w:sz="0" w:space="0" w:color="auto"/>
        <w:bottom w:val="none" w:sz="0" w:space="0" w:color="auto"/>
        <w:right w:val="none" w:sz="0" w:space="0" w:color="auto"/>
      </w:divBdr>
    </w:div>
    <w:div w:id="812139164">
      <w:bodyDiv w:val="1"/>
      <w:marLeft w:val="0"/>
      <w:marRight w:val="0"/>
      <w:marTop w:val="0"/>
      <w:marBottom w:val="0"/>
      <w:divBdr>
        <w:top w:val="none" w:sz="0" w:space="0" w:color="auto"/>
        <w:left w:val="none" w:sz="0" w:space="0" w:color="auto"/>
        <w:bottom w:val="none" w:sz="0" w:space="0" w:color="auto"/>
        <w:right w:val="none" w:sz="0" w:space="0" w:color="auto"/>
      </w:divBdr>
    </w:div>
    <w:div w:id="831869655">
      <w:bodyDiv w:val="1"/>
      <w:marLeft w:val="0"/>
      <w:marRight w:val="0"/>
      <w:marTop w:val="0"/>
      <w:marBottom w:val="0"/>
      <w:divBdr>
        <w:top w:val="none" w:sz="0" w:space="0" w:color="auto"/>
        <w:left w:val="none" w:sz="0" w:space="0" w:color="auto"/>
        <w:bottom w:val="none" w:sz="0" w:space="0" w:color="auto"/>
        <w:right w:val="none" w:sz="0" w:space="0" w:color="auto"/>
      </w:divBdr>
      <w:divsChild>
        <w:div w:id="1296835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936398">
      <w:bodyDiv w:val="1"/>
      <w:marLeft w:val="0"/>
      <w:marRight w:val="0"/>
      <w:marTop w:val="0"/>
      <w:marBottom w:val="0"/>
      <w:divBdr>
        <w:top w:val="none" w:sz="0" w:space="0" w:color="auto"/>
        <w:left w:val="none" w:sz="0" w:space="0" w:color="auto"/>
        <w:bottom w:val="none" w:sz="0" w:space="0" w:color="auto"/>
        <w:right w:val="none" w:sz="0" w:space="0" w:color="auto"/>
      </w:divBdr>
    </w:div>
    <w:div w:id="940259817">
      <w:bodyDiv w:val="1"/>
      <w:marLeft w:val="0"/>
      <w:marRight w:val="0"/>
      <w:marTop w:val="0"/>
      <w:marBottom w:val="0"/>
      <w:divBdr>
        <w:top w:val="none" w:sz="0" w:space="0" w:color="auto"/>
        <w:left w:val="none" w:sz="0" w:space="0" w:color="auto"/>
        <w:bottom w:val="none" w:sz="0" w:space="0" w:color="auto"/>
        <w:right w:val="none" w:sz="0" w:space="0" w:color="auto"/>
      </w:divBdr>
    </w:div>
    <w:div w:id="972638420">
      <w:bodyDiv w:val="1"/>
      <w:marLeft w:val="0"/>
      <w:marRight w:val="0"/>
      <w:marTop w:val="0"/>
      <w:marBottom w:val="0"/>
      <w:divBdr>
        <w:top w:val="none" w:sz="0" w:space="0" w:color="auto"/>
        <w:left w:val="none" w:sz="0" w:space="0" w:color="auto"/>
        <w:bottom w:val="none" w:sz="0" w:space="0" w:color="auto"/>
        <w:right w:val="none" w:sz="0" w:space="0" w:color="auto"/>
      </w:divBdr>
    </w:div>
    <w:div w:id="979725783">
      <w:bodyDiv w:val="1"/>
      <w:marLeft w:val="0"/>
      <w:marRight w:val="0"/>
      <w:marTop w:val="0"/>
      <w:marBottom w:val="0"/>
      <w:divBdr>
        <w:top w:val="none" w:sz="0" w:space="0" w:color="auto"/>
        <w:left w:val="none" w:sz="0" w:space="0" w:color="auto"/>
        <w:bottom w:val="none" w:sz="0" w:space="0" w:color="auto"/>
        <w:right w:val="none" w:sz="0" w:space="0" w:color="auto"/>
      </w:divBdr>
    </w:div>
    <w:div w:id="1017610215">
      <w:bodyDiv w:val="1"/>
      <w:marLeft w:val="0"/>
      <w:marRight w:val="0"/>
      <w:marTop w:val="0"/>
      <w:marBottom w:val="0"/>
      <w:divBdr>
        <w:top w:val="none" w:sz="0" w:space="0" w:color="auto"/>
        <w:left w:val="none" w:sz="0" w:space="0" w:color="auto"/>
        <w:bottom w:val="none" w:sz="0" w:space="0" w:color="auto"/>
        <w:right w:val="none" w:sz="0" w:space="0" w:color="auto"/>
      </w:divBdr>
    </w:div>
    <w:div w:id="1024551018">
      <w:bodyDiv w:val="1"/>
      <w:marLeft w:val="0"/>
      <w:marRight w:val="0"/>
      <w:marTop w:val="0"/>
      <w:marBottom w:val="0"/>
      <w:divBdr>
        <w:top w:val="none" w:sz="0" w:space="0" w:color="auto"/>
        <w:left w:val="none" w:sz="0" w:space="0" w:color="auto"/>
        <w:bottom w:val="none" w:sz="0" w:space="0" w:color="auto"/>
        <w:right w:val="none" w:sz="0" w:space="0" w:color="auto"/>
      </w:divBdr>
      <w:divsChild>
        <w:div w:id="1314795436">
          <w:marLeft w:val="0"/>
          <w:marRight w:val="0"/>
          <w:marTop w:val="0"/>
          <w:marBottom w:val="0"/>
          <w:divBdr>
            <w:top w:val="none" w:sz="0" w:space="0" w:color="auto"/>
            <w:left w:val="none" w:sz="0" w:space="0" w:color="auto"/>
            <w:bottom w:val="none" w:sz="0" w:space="0" w:color="auto"/>
            <w:right w:val="none" w:sz="0" w:space="0" w:color="auto"/>
          </w:divBdr>
        </w:div>
        <w:div w:id="1940749860">
          <w:marLeft w:val="0"/>
          <w:marRight w:val="0"/>
          <w:marTop w:val="0"/>
          <w:marBottom w:val="0"/>
          <w:divBdr>
            <w:top w:val="none" w:sz="0" w:space="0" w:color="auto"/>
            <w:left w:val="none" w:sz="0" w:space="0" w:color="auto"/>
            <w:bottom w:val="none" w:sz="0" w:space="0" w:color="auto"/>
            <w:right w:val="none" w:sz="0" w:space="0" w:color="auto"/>
          </w:divBdr>
        </w:div>
        <w:div w:id="2063285130">
          <w:marLeft w:val="0"/>
          <w:marRight w:val="0"/>
          <w:marTop w:val="0"/>
          <w:marBottom w:val="0"/>
          <w:divBdr>
            <w:top w:val="none" w:sz="0" w:space="0" w:color="auto"/>
            <w:left w:val="none" w:sz="0" w:space="0" w:color="auto"/>
            <w:bottom w:val="none" w:sz="0" w:space="0" w:color="auto"/>
            <w:right w:val="none" w:sz="0" w:space="0" w:color="auto"/>
          </w:divBdr>
        </w:div>
      </w:divsChild>
    </w:div>
    <w:div w:id="1048988385">
      <w:bodyDiv w:val="1"/>
      <w:marLeft w:val="0"/>
      <w:marRight w:val="0"/>
      <w:marTop w:val="0"/>
      <w:marBottom w:val="0"/>
      <w:divBdr>
        <w:top w:val="none" w:sz="0" w:space="0" w:color="auto"/>
        <w:left w:val="none" w:sz="0" w:space="0" w:color="auto"/>
        <w:bottom w:val="none" w:sz="0" w:space="0" w:color="auto"/>
        <w:right w:val="none" w:sz="0" w:space="0" w:color="auto"/>
      </w:divBdr>
    </w:div>
    <w:div w:id="1053390755">
      <w:bodyDiv w:val="1"/>
      <w:marLeft w:val="0"/>
      <w:marRight w:val="0"/>
      <w:marTop w:val="0"/>
      <w:marBottom w:val="0"/>
      <w:divBdr>
        <w:top w:val="none" w:sz="0" w:space="0" w:color="auto"/>
        <w:left w:val="none" w:sz="0" w:space="0" w:color="auto"/>
        <w:bottom w:val="none" w:sz="0" w:space="0" w:color="auto"/>
        <w:right w:val="none" w:sz="0" w:space="0" w:color="auto"/>
      </w:divBdr>
    </w:div>
    <w:div w:id="1057509544">
      <w:bodyDiv w:val="1"/>
      <w:marLeft w:val="0"/>
      <w:marRight w:val="0"/>
      <w:marTop w:val="0"/>
      <w:marBottom w:val="0"/>
      <w:divBdr>
        <w:top w:val="none" w:sz="0" w:space="0" w:color="auto"/>
        <w:left w:val="none" w:sz="0" w:space="0" w:color="auto"/>
        <w:bottom w:val="none" w:sz="0" w:space="0" w:color="auto"/>
        <w:right w:val="none" w:sz="0" w:space="0" w:color="auto"/>
      </w:divBdr>
    </w:div>
    <w:div w:id="1064792673">
      <w:bodyDiv w:val="1"/>
      <w:marLeft w:val="0"/>
      <w:marRight w:val="0"/>
      <w:marTop w:val="0"/>
      <w:marBottom w:val="0"/>
      <w:divBdr>
        <w:top w:val="none" w:sz="0" w:space="0" w:color="auto"/>
        <w:left w:val="none" w:sz="0" w:space="0" w:color="auto"/>
        <w:bottom w:val="none" w:sz="0" w:space="0" w:color="auto"/>
        <w:right w:val="none" w:sz="0" w:space="0" w:color="auto"/>
      </w:divBdr>
    </w:div>
    <w:div w:id="1082527397">
      <w:bodyDiv w:val="1"/>
      <w:marLeft w:val="0"/>
      <w:marRight w:val="0"/>
      <w:marTop w:val="0"/>
      <w:marBottom w:val="0"/>
      <w:divBdr>
        <w:top w:val="none" w:sz="0" w:space="0" w:color="auto"/>
        <w:left w:val="none" w:sz="0" w:space="0" w:color="auto"/>
        <w:bottom w:val="none" w:sz="0" w:space="0" w:color="auto"/>
        <w:right w:val="none" w:sz="0" w:space="0" w:color="auto"/>
      </w:divBdr>
    </w:div>
    <w:div w:id="1094471645">
      <w:bodyDiv w:val="1"/>
      <w:marLeft w:val="0"/>
      <w:marRight w:val="0"/>
      <w:marTop w:val="0"/>
      <w:marBottom w:val="0"/>
      <w:divBdr>
        <w:top w:val="none" w:sz="0" w:space="0" w:color="auto"/>
        <w:left w:val="none" w:sz="0" w:space="0" w:color="auto"/>
        <w:bottom w:val="none" w:sz="0" w:space="0" w:color="auto"/>
        <w:right w:val="none" w:sz="0" w:space="0" w:color="auto"/>
      </w:divBdr>
    </w:div>
    <w:div w:id="1113669128">
      <w:bodyDiv w:val="1"/>
      <w:marLeft w:val="0"/>
      <w:marRight w:val="0"/>
      <w:marTop w:val="0"/>
      <w:marBottom w:val="0"/>
      <w:divBdr>
        <w:top w:val="none" w:sz="0" w:space="0" w:color="auto"/>
        <w:left w:val="none" w:sz="0" w:space="0" w:color="auto"/>
        <w:bottom w:val="none" w:sz="0" w:space="0" w:color="auto"/>
        <w:right w:val="none" w:sz="0" w:space="0" w:color="auto"/>
      </w:divBdr>
    </w:div>
    <w:div w:id="1172797126">
      <w:bodyDiv w:val="1"/>
      <w:marLeft w:val="0"/>
      <w:marRight w:val="0"/>
      <w:marTop w:val="0"/>
      <w:marBottom w:val="0"/>
      <w:divBdr>
        <w:top w:val="none" w:sz="0" w:space="0" w:color="auto"/>
        <w:left w:val="none" w:sz="0" w:space="0" w:color="auto"/>
        <w:bottom w:val="none" w:sz="0" w:space="0" w:color="auto"/>
        <w:right w:val="none" w:sz="0" w:space="0" w:color="auto"/>
      </w:divBdr>
    </w:div>
    <w:div w:id="1205826734">
      <w:bodyDiv w:val="1"/>
      <w:marLeft w:val="0"/>
      <w:marRight w:val="0"/>
      <w:marTop w:val="0"/>
      <w:marBottom w:val="0"/>
      <w:divBdr>
        <w:top w:val="none" w:sz="0" w:space="0" w:color="auto"/>
        <w:left w:val="none" w:sz="0" w:space="0" w:color="auto"/>
        <w:bottom w:val="none" w:sz="0" w:space="0" w:color="auto"/>
        <w:right w:val="none" w:sz="0" w:space="0" w:color="auto"/>
      </w:divBdr>
    </w:div>
    <w:div w:id="1208763216">
      <w:bodyDiv w:val="1"/>
      <w:marLeft w:val="0"/>
      <w:marRight w:val="0"/>
      <w:marTop w:val="0"/>
      <w:marBottom w:val="0"/>
      <w:divBdr>
        <w:top w:val="none" w:sz="0" w:space="0" w:color="auto"/>
        <w:left w:val="none" w:sz="0" w:space="0" w:color="auto"/>
        <w:bottom w:val="none" w:sz="0" w:space="0" w:color="auto"/>
        <w:right w:val="none" w:sz="0" w:space="0" w:color="auto"/>
      </w:divBdr>
      <w:divsChild>
        <w:div w:id="1527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964637">
      <w:bodyDiv w:val="1"/>
      <w:marLeft w:val="0"/>
      <w:marRight w:val="0"/>
      <w:marTop w:val="0"/>
      <w:marBottom w:val="0"/>
      <w:divBdr>
        <w:top w:val="none" w:sz="0" w:space="0" w:color="auto"/>
        <w:left w:val="none" w:sz="0" w:space="0" w:color="auto"/>
        <w:bottom w:val="none" w:sz="0" w:space="0" w:color="auto"/>
        <w:right w:val="none" w:sz="0" w:space="0" w:color="auto"/>
      </w:divBdr>
    </w:div>
    <w:div w:id="1225606138">
      <w:bodyDiv w:val="1"/>
      <w:marLeft w:val="0"/>
      <w:marRight w:val="0"/>
      <w:marTop w:val="0"/>
      <w:marBottom w:val="0"/>
      <w:divBdr>
        <w:top w:val="none" w:sz="0" w:space="0" w:color="auto"/>
        <w:left w:val="none" w:sz="0" w:space="0" w:color="auto"/>
        <w:bottom w:val="none" w:sz="0" w:space="0" w:color="auto"/>
        <w:right w:val="none" w:sz="0" w:space="0" w:color="auto"/>
      </w:divBdr>
    </w:div>
    <w:div w:id="1242906332">
      <w:bodyDiv w:val="1"/>
      <w:marLeft w:val="0"/>
      <w:marRight w:val="0"/>
      <w:marTop w:val="0"/>
      <w:marBottom w:val="0"/>
      <w:divBdr>
        <w:top w:val="none" w:sz="0" w:space="0" w:color="auto"/>
        <w:left w:val="none" w:sz="0" w:space="0" w:color="auto"/>
        <w:bottom w:val="none" w:sz="0" w:space="0" w:color="auto"/>
        <w:right w:val="none" w:sz="0" w:space="0" w:color="auto"/>
      </w:divBdr>
    </w:div>
    <w:div w:id="1248225899">
      <w:bodyDiv w:val="1"/>
      <w:marLeft w:val="0"/>
      <w:marRight w:val="0"/>
      <w:marTop w:val="0"/>
      <w:marBottom w:val="0"/>
      <w:divBdr>
        <w:top w:val="none" w:sz="0" w:space="0" w:color="auto"/>
        <w:left w:val="none" w:sz="0" w:space="0" w:color="auto"/>
        <w:bottom w:val="none" w:sz="0" w:space="0" w:color="auto"/>
        <w:right w:val="none" w:sz="0" w:space="0" w:color="auto"/>
      </w:divBdr>
    </w:div>
    <w:div w:id="1252354654">
      <w:bodyDiv w:val="1"/>
      <w:marLeft w:val="0"/>
      <w:marRight w:val="0"/>
      <w:marTop w:val="0"/>
      <w:marBottom w:val="0"/>
      <w:divBdr>
        <w:top w:val="none" w:sz="0" w:space="0" w:color="auto"/>
        <w:left w:val="none" w:sz="0" w:space="0" w:color="auto"/>
        <w:bottom w:val="none" w:sz="0" w:space="0" w:color="auto"/>
        <w:right w:val="none" w:sz="0" w:space="0" w:color="auto"/>
      </w:divBdr>
    </w:div>
    <w:div w:id="1258445564">
      <w:bodyDiv w:val="1"/>
      <w:marLeft w:val="0"/>
      <w:marRight w:val="0"/>
      <w:marTop w:val="0"/>
      <w:marBottom w:val="0"/>
      <w:divBdr>
        <w:top w:val="none" w:sz="0" w:space="0" w:color="auto"/>
        <w:left w:val="none" w:sz="0" w:space="0" w:color="auto"/>
        <w:bottom w:val="none" w:sz="0" w:space="0" w:color="auto"/>
        <w:right w:val="none" w:sz="0" w:space="0" w:color="auto"/>
      </w:divBdr>
    </w:div>
    <w:div w:id="1280066210">
      <w:bodyDiv w:val="1"/>
      <w:marLeft w:val="0"/>
      <w:marRight w:val="0"/>
      <w:marTop w:val="0"/>
      <w:marBottom w:val="0"/>
      <w:divBdr>
        <w:top w:val="none" w:sz="0" w:space="0" w:color="auto"/>
        <w:left w:val="none" w:sz="0" w:space="0" w:color="auto"/>
        <w:bottom w:val="none" w:sz="0" w:space="0" w:color="auto"/>
        <w:right w:val="none" w:sz="0" w:space="0" w:color="auto"/>
      </w:divBdr>
    </w:div>
    <w:div w:id="1324892635">
      <w:bodyDiv w:val="1"/>
      <w:marLeft w:val="0"/>
      <w:marRight w:val="0"/>
      <w:marTop w:val="0"/>
      <w:marBottom w:val="0"/>
      <w:divBdr>
        <w:top w:val="none" w:sz="0" w:space="0" w:color="auto"/>
        <w:left w:val="none" w:sz="0" w:space="0" w:color="auto"/>
        <w:bottom w:val="none" w:sz="0" w:space="0" w:color="auto"/>
        <w:right w:val="none" w:sz="0" w:space="0" w:color="auto"/>
      </w:divBdr>
    </w:div>
    <w:div w:id="1354069458">
      <w:bodyDiv w:val="1"/>
      <w:marLeft w:val="0"/>
      <w:marRight w:val="0"/>
      <w:marTop w:val="0"/>
      <w:marBottom w:val="0"/>
      <w:divBdr>
        <w:top w:val="none" w:sz="0" w:space="0" w:color="auto"/>
        <w:left w:val="none" w:sz="0" w:space="0" w:color="auto"/>
        <w:bottom w:val="none" w:sz="0" w:space="0" w:color="auto"/>
        <w:right w:val="none" w:sz="0" w:space="0" w:color="auto"/>
      </w:divBdr>
    </w:div>
    <w:div w:id="1376781425">
      <w:bodyDiv w:val="1"/>
      <w:marLeft w:val="0"/>
      <w:marRight w:val="0"/>
      <w:marTop w:val="0"/>
      <w:marBottom w:val="0"/>
      <w:divBdr>
        <w:top w:val="none" w:sz="0" w:space="0" w:color="auto"/>
        <w:left w:val="none" w:sz="0" w:space="0" w:color="auto"/>
        <w:bottom w:val="none" w:sz="0" w:space="0" w:color="auto"/>
        <w:right w:val="none" w:sz="0" w:space="0" w:color="auto"/>
      </w:divBdr>
    </w:div>
    <w:div w:id="1400640063">
      <w:bodyDiv w:val="1"/>
      <w:marLeft w:val="0"/>
      <w:marRight w:val="0"/>
      <w:marTop w:val="0"/>
      <w:marBottom w:val="0"/>
      <w:divBdr>
        <w:top w:val="none" w:sz="0" w:space="0" w:color="auto"/>
        <w:left w:val="none" w:sz="0" w:space="0" w:color="auto"/>
        <w:bottom w:val="none" w:sz="0" w:space="0" w:color="auto"/>
        <w:right w:val="none" w:sz="0" w:space="0" w:color="auto"/>
      </w:divBdr>
    </w:div>
    <w:div w:id="1481650995">
      <w:bodyDiv w:val="1"/>
      <w:marLeft w:val="0"/>
      <w:marRight w:val="0"/>
      <w:marTop w:val="0"/>
      <w:marBottom w:val="0"/>
      <w:divBdr>
        <w:top w:val="none" w:sz="0" w:space="0" w:color="auto"/>
        <w:left w:val="none" w:sz="0" w:space="0" w:color="auto"/>
        <w:bottom w:val="none" w:sz="0" w:space="0" w:color="auto"/>
        <w:right w:val="none" w:sz="0" w:space="0" w:color="auto"/>
      </w:divBdr>
    </w:div>
    <w:div w:id="1488551801">
      <w:bodyDiv w:val="1"/>
      <w:marLeft w:val="0"/>
      <w:marRight w:val="0"/>
      <w:marTop w:val="0"/>
      <w:marBottom w:val="0"/>
      <w:divBdr>
        <w:top w:val="none" w:sz="0" w:space="0" w:color="auto"/>
        <w:left w:val="none" w:sz="0" w:space="0" w:color="auto"/>
        <w:bottom w:val="none" w:sz="0" w:space="0" w:color="auto"/>
        <w:right w:val="none" w:sz="0" w:space="0" w:color="auto"/>
      </w:divBdr>
    </w:div>
    <w:div w:id="1492870334">
      <w:bodyDiv w:val="1"/>
      <w:marLeft w:val="0"/>
      <w:marRight w:val="0"/>
      <w:marTop w:val="0"/>
      <w:marBottom w:val="0"/>
      <w:divBdr>
        <w:top w:val="none" w:sz="0" w:space="0" w:color="auto"/>
        <w:left w:val="none" w:sz="0" w:space="0" w:color="auto"/>
        <w:bottom w:val="none" w:sz="0" w:space="0" w:color="auto"/>
        <w:right w:val="none" w:sz="0" w:space="0" w:color="auto"/>
      </w:divBdr>
    </w:div>
    <w:div w:id="1500265775">
      <w:bodyDiv w:val="1"/>
      <w:marLeft w:val="0"/>
      <w:marRight w:val="0"/>
      <w:marTop w:val="0"/>
      <w:marBottom w:val="0"/>
      <w:divBdr>
        <w:top w:val="none" w:sz="0" w:space="0" w:color="auto"/>
        <w:left w:val="none" w:sz="0" w:space="0" w:color="auto"/>
        <w:bottom w:val="none" w:sz="0" w:space="0" w:color="auto"/>
        <w:right w:val="none" w:sz="0" w:space="0" w:color="auto"/>
      </w:divBdr>
    </w:div>
    <w:div w:id="1523587478">
      <w:bodyDiv w:val="1"/>
      <w:marLeft w:val="0"/>
      <w:marRight w:val="0"/>
      <w:marTop w:val="0"/>
      <w:marBottom w:val="0"/>
      <w:divBdr>
        <w:top w:val="none" w:sz="0" w:space="0" w:color="auto"/>
        <w:left w:val="none" w:sz="0" w:space="0" w:color="auto"/>
        <w:bottom w:val="none" w:sz="0" w:space="0" w:color="auto"/>
        <w:right w:val="none" w:sz="0" w:space="0" w:color="auto"/>
      </w:divBdr>
      <w:divsChild>
        <w:div w:id="148158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854995">
      <w:bodyDiv w:val="1"/>
      <w:marLeft w:val="0"/>
      <w:marRight w:val="0"/>
      <w:marTop w:val="0"/>
      <w:marBottom w:val="0"/>
      <w:divBdr>
        <w:top w:val="none" w:sz="0" w:space="0" w:color="auto"/>
        <w:left w:val="none" w:sz="0" w:space="0" w:color="auto"/>
        <w:bottom w:val="none" w:sz="0" w:space="0" w:color="auto"/>
        <w:right w:val="none" w:sz="0" w:space="0" w:color="auto"/>
      </w:divBdr>
    </w:div>
    <w:div w:id="1620721454">
      <w:bodyDiv w:val="1"/>
      <w:marLeft w:val="0"/>
      <w:marRight w:val="0"/>
      <w:marTop w:val="0"/>
      <w:marBottom w:val="0"/>
      <w:divBdr>
        <w:top w:val="none" w:sz="0" w:space="0" w:color="auto"/>
        <w:left w:val="none" w:sz="0" w:space="0" w:color="auto"/>
        <w:bottom w:val="none" w:sz="0" w:space="0" w:color="auto"/>
        <w:right w:val="none" w:sz="0" w:space="0" w:color="auto"/>
      </w:divBdr>
    </w:div>
    <w:div w:id="1628002966">
      <w:bodyDiv w:val="1"/>
      <w:marLeft w:val="0"/>
      <w:marRight w:val="0"/>
      <w:marTop w:val="0"/>
      <w:marBottom w:val="0"/>
      <w:divBdr>
        <w:top w:val="none" w:sz="0" w:space="0" w:color="auto"/>
        <w:left w:val="none" w:sz="0" w:space="0" w:color="auto"/>
        <w:bottom w:val="none" w:sz="0" w:space="0" w:color="auto"/>
        <w:right w:val="none" w:sz="0" w:space="0" w:color="auto"/>
      </w:divBdr>
    </w:div>
    <w:div w:id="1682050610">
      <w:bodyDiv w:val="1"/>
      <w:marLeft w:val="0"/>
      <w:marRight w:val="0"/>
      <w:marTop w:val="0"/>
      <w:marBottom w:val="0"/>
      <w:divBdr>
        <w:top w:val="none" w:sz="0" w:space="0" w:color="auto"/>
        <w:left w:val="none" w:sz="0" w:space="0" w:color="auto"/>
        <w:bottom w:val="none" w:sz="0" w:space="0" w:color="auto"/>
        <w:right w:val="none" w:sz="0" w:space="0" w:color="auto"/>
      </w:divBdr>
    </w:div>
    <w:div w:id="1686907101">
      <w:bodyDiv w:val="1"/>
      <w:marLeft w:val="0"/>
      <w:marRight w:val="0"/>
      <w:marTop w:val="0"/>
      <w:marBottom w:val="0"/>
      <w:divBdr>
        <w:top w:val="none" w:sz="0" w:space="0" w:color="auto"/>
        <w:left w:val="none" w:sz="0" w:space="0" w:color="auto"/>
        <w:bottom w:val="none" w:sz="0" w:space="0" w:color="auto"/>
        <w:right w:val="none" w:sz="0" w:space="0" w:color="auto"/>
      </w:divBdr>
    </w:div>
    <w:div w:id="1695645599">
      <w:bodyDiv w:val="1"/>
      <w:marLeft w:val="0"/>
      <w:marRight w:val="0"/>
      <w:marTop w:val="0"/>
      <w:marBottom w:val="0"/>
      <w:divBdr>
        <w:top w:val="none" w:sz="0" w:space="0" w:color="auto"/>
        <w:left w:val="none" w:sz="0" w:space="0" w:color="auto"/>
        <w:bottom w:val="none" w:sz="0" w:space="0" w:color="auto"/>
        <w:right w:val="none" w:sz="0" w:space="0" w:color="auto"/>
      </w:divBdr>
    </w:div>
    <w:div w:id="1696156175">
      <w:bodyDiv w:val="1"/>
      <w:marLeft w:val="0"/>
      <w:marRight w:val="0"/>
      <w:marTop w:val="0"/>
      <w:marBottom w:val="0"/>
      <w:divBdr>
        <w:top w:val="none" w:sz="0" w:space="0" w:color="auto"/>
        <w:left w:val="none" w:sz="0" w:space="0" w:color="auto"/>
        <w:bottom w:val="none" w:sz="0" w:space="0" w:color="auto"/>
        <w:right w:val="none" w:sz="0" w:space="0" w:color="auto"/>
      </w:divBdr>
      <w:divsChild>
        <w:div w:id="200759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565991">
      <w:bodyDiv w:val="1"/>
      <w:marLeft w:val="0"/>
      <w:marRight w:val="0"/>
      <w:marTop w:val="0"/>
      <w:marBottom w:val="0"/>
      <w:divBdr>
        <w:top w:val="none" w:sz="0" w:space="0" w:color="auto"/>
        <w:left w:val="none" w:sz="0" w:space="0" w:color="auto"/>
        <w:bottom w:val="none" w:sz="0" w:space="0" w:color="auto"/>
        <w:right w:val="none" w:sz="0" w:space="0" w:color="auto"/>
      </w:divBdr>
    </w:div>
    <w:div w:id="1750270910">
      <w:bodyDiv w:val="1"/>
      <w:marLeft w:val="0"/>
      <w:marRight w:val="0"/>
      <w:marTop w:val="0"/>
      <w:marBottom w:val="0"/>
      <w:divBdr>
        <w:top w:val="none" w:sz="0" w:space="0" w:color="auto"/>
        <w:left w:val="none" w:sz="0" w:space="0" w:color="auto"/>
        <w:bottom w:val="none" w:sz="0" w:space="0" w:color="auto"/>
        <w:right w:val="none" w:sz="0" w:space="0" w:color="auto"/>
      </w:divBdr>
      <w:divsChild>
        <w:div w:id="1406219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145616">
      <w:bodyDiv w:val="1"/>
      <w:marLeft w:val="0"/>
      <w:marRight w:val="0"/>
      <w:marTop w:val="0"/>
      <w:marBottom w:val="0"/>
      <w:divBdr>
        <w:top w:val="none" w:sz="0" w:space="0" w:color="auto"/>
        <w:left w:val="none" w:sz="0" w:space="0" w:color="auto"/>
        <w:bottom w:val="none" w:sz="0" w:space="0" w:color="auto"/>
        <w:right w:val="none" w:sz="0" w:space="0" w:color="auto"/>
      </w:divBdr>
    </w:div>
    <w:div w:id="1836916310">
      <w:bodyDiv w:val="1"/>
      <w:marLeft w:val="0"/>
      <w:marRight w:val="0"/>
      <w:marTop w:val="0"/>
      <w:marBottom w:val="0"/>
      <w:divBdr>
        <w:top w:val="none" w:sz="0" w:space="0" w:color="auto"/>
        <w:left w:val="none" w:sz="0" w:space="0" w:color="auto"/>
        <w:bottom w:val="none" w:sz="0" w:space="0" w:color="auto"/>
        <w:right w:val="none" w:sz="0" w:space="0" w:color="auto"/>
      </w:divBdr>
    </w:div>
    <w:div w:id="1837308333">
      <w:bodyDiv w:val="1"/>
      <w:marLeft w:val="0"/>
      <w:marRight w:val="0"/>
      <w:marTop w:val="0"/>
      <w:marBottom w:val="0"/>
      <w:divBdr>
        <w:top w:val="none" w:sz="0" w:space="0" w:color="auto"/>
        <w:left w:val="none" w:sz="0" w:space="0" w:color="auto"/>
        <w:bottom w:val="none" w:sz="0" w:space="0" w:color="auto"/>
        <w:right w:val="none" w:sz="0" w:space="0" w:color="auto"/>
      </w:divBdr>
    </w:div>
    <w:div w:id="1839736620">
      <w:bodyDiv w:val="1"/>
      <w:marLeft w:val="0"/>
      <w:marRight w:val="0"/>
      <w:marTop w:val="0"/>
      <w:marBottom w:val="0"/>
      <w:divBdr>
        <w:top w:val="none" w:sz="0" w:space="0" w:color="auto"/>
        <w:left w:val="none" w:sz="0" w:space="0" w:color="auto"/>
        <w:bottom w:val="none" w:sz="0" w:space="0" w:color="auto"/>
        <w:right w:val="none" w:sz="0" w:space="0" w:color="auto"/>
      </w:divBdr>
      <w:divsChild>
        <w:div w:id="108522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375970">
      <w:bodyDiv w:val="1"/>
      <w:marLeft w:val="0"/>
      <w:marRight w:val="0"/>
      <w:marTop w:val="0"/>
      <w:marBottom w:val="0"/>
      <w:divBdr>
        <w:top w:val="none" w:sz="0" w:space="0" w:color="auto"/>
        <w:left w:val="none" w:sz="0" w:space="0" w:color="auto"/>
        <w:bottom w:val="none" w:sz="0" w:space="0" w:color="auto"/>
        <w:right w:val="none" w:sz="0" w:space="0" w:color="auto"/>
      </w:divBdr>
    </w:div>
    <w:div w:id="1936136241">
      <w:bodyDiv w:val="1"/>
      <w:marLeft w:val="0"/>
      <w:marRight w:val="0"/>
      <w:marTop w:val="0"/>
      <w:marBottom w:val="0"/>
      <w:divBdr>
        <w:top w:val="none" w:sz="0" w:space="0" w:color="auto"/>
        <w:left w:val="none" w:sz="0" w:space="0" w:color="auto"/>
        <w:bottom w:val="none" w:sz="0" w:space="0" w:color="auto"/>
        <w:right w:val="none" w:sz="0" w:space="0" w:color="auto"/>
      </w:divBdr>
    </w:div>
    <w:div w:id="1938445818">
      <w:bodyDiv w:val="1"/>
      <w:marLeft w:val="0"/>
      <w:marRight w:val="0"/>
      <w:marTop w:val="0"/>
      <w:marBottom w:val="0"/>
      <w:divBdr>
        <w:top w:val="none" w:sz="0" w:space="0" w:color="auto"/>
        <w:left w:val="none" w:sz="0" w:space="0" w:color="auto"/>
        <w:bottom w:val="none" w:sz="0" w:space="0" w:color="auto"/>
        <w:right w:val="none" w:sz="0" w:space="0" w:color="auto"/>
      </w:divBdr>
      <w:divsChild>
        <w:div w:id="1484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570101">
      <w:bodyDiv w:val="1"/>
      <w:marLeft w:val="0"/>
      <w:marRight w:val="0"/>
      <w:marTop w:val="0"/>
      <w:marBottom w:val="0"/>
      <w:divBdr>
        <w:top w:val="none" w:sz="0" w:space="0" w:color="auto"/>
        <w:left w:val="none" w:sz="0" w:space="0" w:color="auto"/>
        <w:bottom w:val="none" w:sz="0" w:space="0" w:color="auto"/>
        <w:right w:val="none" w:sz="0" w:space="0" w:color="auto"/>
      </w:divBdr>
    </w:div>
    <w:div w:id="2001731902">
      <w:bodyDiv w:val="1"/>
      <w:marLeft w:val="0"/>
      <w:marRight w:val="0"/>
      <w:marTop w:val="0"/>
      <w:marBottom w:val="0"/>
      <w:divBdr>
        <w:top w:val="none" w:sz="0" w:space="0" w:color="auto"/>
        <w:left w:val="none" w:sz="0" w:space="0" w:color="auto"/>
        <w:bottom w:val="none" w:sz="0" w:space="0" w:color="auto"/>
        <w:right w:val="none" w:sz="0" w:space="0" w:color="auto"/>
      </w:divBdr>
    </w:div>
    <w:div w:id="2024740029">
      <w:bodyDiv w:val="1"/>
      <w:marLeft w:val="0"/>
      <w:marRight w:val="0"/>
      <w:marTop w:val="0"/>
      <w:marBottom w:val="0"/>
      <w:divBdr>
        <w:top w:val="none" w:sz="0" w:space="0" w:color="auto"/>
        <w:left w:val="none" w:sz="0" w:space="0" w:color="auto"/>
        <w:bottom w:val="none" w:sz="0" w:space="0" w:color="auto"/>
        <w:right w:val="none" w:sz="0" w:space="0" w:color="auto"/>
      </w:divBdr>
    </w:div>
    <w:div w:id="2075471810">
      <w:bodyDiv w:val="1"/>
      <w:marLeft w:val="0"/>
      <w:marRight w:val="0"/>
      <w:marTop w:val="0"/>
      <w:marBottom w:val="0"/>
      <w:divBdr>
        <w:top w:val="none" w:sz="0" w:space="0" w:color="auto"/>
        <w:left w:val="none" w:sz="0" w:space="0" w:color="auto"/>
        <w:bottom w:val="none" w:sz="0" w:space="0" w:color="auto"/>
        <w:right w:val="none" w:sz="0" w:space="0" w:color="auto"/>
      </w:divBdr>
    </w:div>
    <w:div w:id="2088108166">
      <w:bodyDiv w:val="1"/>
      <w:marLeft w:val="0"/>
      <w:marRight w:val="0"/>
      <w:marTop w:val="0"/>
      <w:marBottom w:val="0"/>
      <w:divBdr>
        <w:top w:val="none" w:sz="0" w:space="0" w:color="auto"/>
        <w:left w:val="none" w:sz="0" w:space="0" w:color="auto"/>
        <w:bottom w:val="none" w:sz="0" w:space="0" w:color="auto"/>
        <w:right w:val="none" w:sz="0" w:space="0" w:color="auto"/>
      </w:divBdr>
    </w:div>
    <w:div w:id="2099322079">
      <w:bodyDiv w:val="1"/>
      <w:marLeft w:val="0"/>
      <w:marRight w:val="0"/>
      <w:marTop w:val="0"/>
      <w:marBottom w:val="0"/>
      <w:divBdr>
        <w:top w:val="none" w:sz="0" w:space="0" w:color="auto"/>
        <w:left w:val="none" w:sz="0" w:space="0" w:color="auto"/>
        <w:bottom w:val="none" w:sz="0" w:space="0" w:color="auto"/>
        <w:right w:val="none" w:sz="0" w:space="0" w:color="auto"/>
      </w:divBdr>
    </w:div>
    <w:div w:id="2103791119">
      <w:bodyDiv w:val="1"/>
      <w:marLeft w:val="0"/>
      <w:marRight w:val="0"/>
      <w:marTop w:val="0"/>
      <w:marBottom w:val="0"/>
      <w:divBdr>
        <w:top w:val="none" w:sz="0" w:space="0" w:color="auto"/>
        <w:left w:val="none" w:sz="0" w:space="0" w:color="auto"/>
        <w:bottom w:val="none" w:sz="0" w:space="0" w:color="auto"/>
        <w:right w:val="none" w:sz="0" w:space="0" w:color="auto"/>
      </w:divBdr>
    </w:div>
    <w:div w:id="21368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550B-5054-4A80-BBF8-6324C26D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4949</Words>
  <Characters>27220</Characters>
  <Application>Microsoft Office Word</Application>
  <DocSecurity>0</DocSecurity>
  <Lines>226</Lines>
  <Paragraphs>64</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APRUEBAN PROCEDIMIENTO GENERAL “RESTITUCIÓN SIMPLIFICADO DE DERECHOS ARANCELARIO</vt:lpstr>
      <vt:lpstr/>
      <vt:lpstr/>
      <vt:lpstr>Que mediante Resolución de Superintendencia Nacional Adjunta de Aduanas N  118-2</vt:lpstr>
      <vt:lpstr>DECLARACIÓN JURADA</vt:lpstr>
    </vt:vector>
  </TitlesOfParts>
  <Company/>
  <LinksUpToDate>false</LinksUpToDate>
  <CharactersWithSpaces>32105</CharactersWithSpaces>
  <SharedDoc>false</SharedDoc>
  <HLinks>
    <vt:vector size="24" baseType="variant">
      <vt:variant>
        <vt:i4>1966158</vt:i4>
      </vt:variant>
      <vt:variant>
        <vt:i4>9</vt:i4>
      </vt:variant>
      <vt:variant>
        <vt:i4>0</vt:i4>
      </vt:variant>
      <vt:variant>
        <vt:i4>5</vt:i4>
      </vt:variant>
      <vt:variant>
        <vt:lpwstr>http://www.sunat.gob.pe/legislacion/procedim/despacho/perfeccionam/drawback/procGeneral/anexos/ANEXOIV-INTAPG07V4.doc</vt:lpwstr>
      </vt:variant>
      <vt:variant>
        <vt:lpwstr/>
      </vt:variant>
      <vt:variant>
        <vt:i4>2752623</vt:i4>
      </vt:variant>
      <vt:variant>
        <vt:i4>6</vt:i4>
      </vt:variant>
      <vt:variant>
        <vt:i4>0</vt:i4>
      </vt:variant>
      <vt:variant>
        <vt:i4>5</vt:i4>
      </vt:variant>
      <vt:variant>
        <vt:lpwstr>http://www.sunat.gob.pe/legislacion/procedim/despacho/perfeccionam/drawback/procGeneral/anexos/ANEXOIII-INTAPG07V4.doc</vt:lpwstr>
      </vt:variant>
      <vt:variant>
        <vt:lpwstr/>
      </vt:variant>
      <vt:variant>
        <vt:i4>1376345</vt:i4>
      </vt:variant>
      <vt:variant>
        <vt:i4>3</vt:i4>
      </vt:variant>
      <vt:variant>
        <vt:i4>0</vt:i4>
      </vt:variant>
      <vt:variant>
        <vt:i4>5</vt:i4>
      </vt:variant>
      <vt:variant>
        <vt:lpwstr>http://www.sunat.gob.pe/legislacion/procedim/despacho/perfeccionam/drawback/procGeneral/anexos/ANEXOII-DESPAPG07V4-RIN12-2017.doc</vt:lpwstr>
      </vt:variant>
      <vt:variant>
        <vt:lpwstr/>
      </vt:variant>
      <vt:variant>
        <vt:i4>5505042</vt:i4>
      </vt:variant>
      <vt:variant>
        <vt:i4>0</vt:i4>
      </vt:variant>
      <vt:variant>
        <vt:i4>0</vt:i4>
      </vt:variant>
      <vt:variant>
        <vt:i4>5</vt:i4>
      </vt:variant>
      <vt:variant>
        <vt:lpwstr>http://www.sunat.gob.pe/legislacion/procedim/despacho/perfeccionam/drawback/procGeneral/anexos/ANEXOI-DESPAPG07V4-RIN12-2017.doc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 Aguirre Hugo Victor</dc:creator>
  <cp:keywords/>
  <dc:description/>
  <cp:lastModifiedBy>Loayza Gutierrez Walther Eddy</cp:lastModifiedBy>
  <cp:revision>3</cp:revision>
  <cp:lastPrinted>2020-09-10T15:49:00Z</cp:lastPrinted>
  <dcterms:created xsi:type="dcterms:W3CDTF">2020-10-26T16:04:00Z</dcterms:created>
  <dcterms:modified xsi:type="dcterms:W3CDTF">2020-10-26T16:06:00Z</dcterms:modified>
</cp:coreProperties>
</file>