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7005C" w14:textId="536D6DBB" w:rsidR="00A70705" w:rsidRPr="0025011C" w:rsidRDefault="00B47523" w:rsidP="007165A7">
      <w:pPr>
        <w:ind w:left="708" w:hanging="708"/>
        <w:rPr>
          <w:rFonts w:cs="Arial"/>
          <w:sz w:val="22"/>
          <w:szCs w:val="22"/>
        </w:rPr>
      </w:pPr>
      <w:r w:rsidRPr="0025011C">
        <w:rPr>
          <w:rFonts w:cs="Arial"/>
          <w:noProof/>
          <w:sz w:val="22"/>
          <w:szCs w:val="22"/>
          <w:lang w:val="es-PE" w:eastAsia="ja-JP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394794B" wp14:editId="1E51863F">
                <wp:simplePos x="0" y="0"/>
                <wp:positionH relativeFrom="column">
                  <wp:posOffset>-19685</wp:posOffset>
                </wp:positionH>
                <wp:positionV relativeFrom="paragraph">
                  <wp:posOffset>-705484</wp:posOffset>
                </wp:positionV>
                <wp:extent cx="1048382" cy="704405"/>
                <wp:effectExtent l="0" t="0" r="19050" b="19685"/>
                <wp:wrapNone/>
                <wp:docPr id="45" name="AutoShap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8382" cy="7044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FDAFF" w14:textId="77777777" w:rsidR="00B16E07" w:rsidRDefault="00B16E07" w:rsidP="00EE4DE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10FB6130" w14:textId="0E988696" w:rsidR="00B16E07" w:rsidRDefault="00B16E07" w:rsidP="00F16A84">
                            <w:pPr>
                              <w:ind w:left="-142" w:right="-96"/>
                              <w:jc w:val="center"/>
                              <w:rPr>
                                <w:sz w:val="16"/>
                              </w:rPr>
                            </w:pPr>
                            <w:r w:rsidRPr="004759D7">
                              <w:rPr>
                                <w:noProof/>
                                <w:lang w:val="es-PE" w:eastAsia="ja-JP"/>
                              </w:rPr>
                              <w:drawing>
                                <wp:inline distT="0" distB="0" distL="0" distR="0" wp14:anchorId="64787292" wp14:editId="31240822">
                                  <wp:extent cx="795600" cy="234000"/>
                                  <wp:effectExtent l="0" t="0" r="5080" b="0"/>
                                  <wp:docPr id="53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5600" cy="23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5394794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3" o:spid="_x0000_s1026" type="#_x0000_t176" style="position:absolute;left:0;text-align:left;margin-left:-1.55pt;margin-top:-55.55pt;width:82.55pt;height:55.4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">
                <o:lock v:ext="edit" aspectratio="t"/>
                <v:textbox>
                  <w:txbxContent>
                    <w:p w14:paraId="0C6FDAFF" w14:textId="77777777" w:rsidR="00B16E07" w:rsidRDefault="00B16E07" w:rsidP="00EE4DE2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10FB6130" w14:textId="0E988696" w:rsidR="00B16E07" w:rsidRDefault="00B16E07" w:rsidP="00F16A84">
                      <w:pPr>
                        <w:ind w:left="-142" w:right="-96"/>
                        <w:jc w:val="center"/>
                        <w:rPr>
                          <w:sz w:val="16"/>
                        </w:rPr>
                      </w:pPr>
                      <w:r w:rsidRPr="004759D7">
                        <w:rPr>
                          <w:noProof/>
                          <w:lang w:val="es-PE" w:eastAsia="ja-JP"/>
                        </w:rPr>
                        <w:drawing>
                          <wp:inline distT="0" distB="0" distL="0" distR="0" wp14:anchorId="64787292" wp14:editId="31240822">
                            <wp:extent cx="795600" cy="234000"/>
                            <wp:effectExtent l="0" t="0" r="5080" b="0"/>
                            <wp:docPr id="53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5600" cy="23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5011C">
        <w:rPr>
          <w:rFonts w:cs="Arial"/>
          <w:noProof/>
          <w:sz w:val="22"/>
          <w:szCs w:val="22"/>
          <w:lang w:val="es-PE" w:eastAsia="ja-JP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A8C63A" wp14:editId="0256EA00">
                <wp:simplePos x="0" y="0"/>
                <wp:positionH relativeFrom="column">
                  <wp:posOffset>4533265</wp:posOffset>
                </wp:positionH>
                <wp:positionV relativeFrom="paragraph">
                  <wp:posOffset>-705485</wp:posOffset>
                </wp:positionV>
                <wp:extent cx="1263650" cy="711200"/>
                <wp:effectExtent l="0" t="0" r="12700" b="12700"/>
                <wp:wrapNone/>
                <wp:docPr id="49" name="AutoShap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63650" cy="7112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8742E" w14:textId="77777777" w:rsidR="00B16E07" w:rsidRDefault="00B16E07" w:rsidP="00BE41A2">
                            <w:pPr>
                              <w:ind w:right="-129"/>
                              <w:rPr>
                                <w:rFonts w:cs="Arial"/>
                                <w:sz w:val="13"/>
                                <w:szCs w:val="13"/>
                              </w:rPr>
                            </w:pPr>
                          </w:p>
                          <w:p w14:paraId="50B2A13D" w14:textId="4E58DDC9" w:rsidR="00B16E07" w:rsidRPr="0084617B" w:rsidRDefault="00B16E07" w:rsidP="00B47523">
                            <w:pPr>
                              <w:tabs>
                                <w:tab w:val="left" w:pos="567"/>
                              </w:tabs>
                              <w:ind w:left="-142" w:right="-129"/>
                              <w:rPr>
                                <w:rFonts w:cs="Arial"/>
                                <w:sz w:val="13"/>
                                <w:szCs w:val="13"/>
                              </w:rPr>
                            </w:pPr>
                            <w:r w:rsidRPr="00F16A84">
                              <w:rPr>
                                <w:rFonts w:cs="Arial"/>
                                <w:b/>
                                <w:sz w:val="13"/>
                                <w:szCs w:val="13"/>
                              </w:rPr>
                              <w:t>CÓDIGO:</w:t>
                            </w:r>
                            <w:r>
                              <w:rPr>
                                <w:rFonts w:cs="Arial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13"/>
                                <w:szCs w:val="13"/>
                              </w:rPr>
                              <w:tab/>
                            </w:r>
                            <w:r w:rsidRPr="0084617B">
                              <w:rPr>
                                <w:rFonts w:cs="Arial"/>
                                <w:sz w:val="13"/>
                                <w:szCs w:val="13"/>
                              </w:rPr>
                              <w:t>D</w:t>
                            </w:r>
                            <w:r w:rsidRPr="0084617B">
                              <w:rPr>
                                <w:rFonts w:cs="Arial"/>
                                <w:color w:val="000000"/>
                                <w:sz w:val="13"/>
                                <w:szCs w:val="13"/>
                              </w:rPr>
                              <w:t>ESPA</w:t>
                            </w:r>
                            <w:r w:rsidRPr="0084617B">
                              <w:rPr>
                                <w:rFonts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-PE.00.19</w:t>
                            </w:r>
                          </w:p>
                          <w:p w14:paraId="30F3625B" w14:textId="77547BE0" w:rsidR="00B16E07" w:rsidRPr="0084617B" w:rsidRDefault="00B16E07" w:rsidP="00B47523">
                            <w:pPr>
                              <w:tabs>
                                <w:tab w:val="left" w:pos="567"/>
                              </w:tabs>
                              <w:ind w:left="-142" w:right="-129"/>
                              <w:rPr>
                                <w:rFonts w:cs="Arial"/>
                                <w:sz w:val="13"/>
                                <w:szCs w:val="13"/>
                              </w:rPr>
                            </w:pPr>
                            <w:r w:rsidRPr="00F16A84">
                              <w:rPr>
                                <w:rFonts w:cs="Arial"/>
                                <w:b/>
                                <w:sz w:val="13"/>
                                <w:szCs w:val="13"/>
                              </w:rPr>
                              <w:t>VERSIÓN:</w:t>
                            </w:r>
                            <w:r>
                              <w:rPr>
                                <w:rFonts w:cs="Arial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13"/>
                                <w:szCs w:val="13"/>
                              </w:rPr>
                              <w:tab/>
                              <w:t>1</w:t>
                            </w:r>
                          </w:p>
                          <w:p w14:paraId="12571B1D" w14:textId="238ABCD4" w:rsidR="00B16E07" w:rsidRPr="0084617B" w:rsidRDefault="00B16E07" w:rsidP="00B47523">
                            <w:pPr>
                              <w:tabs>
                                <w:tab w:val="left" w:pos="567"/>
                              </w:tabs>
                              <w:ind w:left="-142" w:right="-129"/>
                              <w:rPr>
                                <w:rFonts w:cs="Arial"/>
                                <w:sz w:val="13"/>
                                <w:szCs w:val="13"/>
                              </w:rPr>
                            </w:pPr>
                            <w:r w:rsidRPr="00F16A84">
                              <w:rPr>
                                <w:rFonts w:cs="Arial"/>
                                <w:b/>
                                <w:sz w:val="13"/>
                                <w:szCs w:val="13"/>
                              </w:rPr>
                              <w:t>PÁGINA:</w:t>
                            </w:r>
                            <w:r>
                              <w:rPr>
                                <w:rFonts w:cs="Arial"/>
                                <w:sz w:val="13"/>
                                <w:szCs w:val="13"/>
                              </w:rPr>
                              <w:t xml:space="preserve">   </w:t>
                            </w:r>
                            <w:r>
                              <w:rPr>
                                <w:rFonts w:cs="Arial"/>
                                <w:sz w:val="13"/>
                                <w:szCs w:val="13"/>
                              </w:rPr>
                              <w:tab/>
                            </w:r>
                            <w:r w:rsidRPr="0084617B">
                              <w:rPr>
                                <w:rFonts w:cs="Arial"/>
                                <w:sz w:val="13"/>
                                <w:szCs w:val="13"/>
                              </w:rPr>
                              <w:t>1/</w:t>
                            </w:r>
                            <w:r>
                              <w:rPr>
                                <w:rFonts w:cs="Arial"/>
                                <w:sz w:val="13"/>
                                <w:szCs w:val="13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DA8C63A" id="AutoShape 35" o:spid="_x0000_s1027" type="#_x0000_t176" style="position:absolute;left:0;text-align:left;margin-left:356.95pt;margin-top:-55.55pt;width:99.5pt;height:5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">
                <o:lock v:ext="edit" aspectratio="t"/>
                <v:textbox>
                  <w:txbxContent>
                    <w:p w14:paraId="5A28742E" w14:textId="77777777" w:rsidR="00B16E07" w:rsidRDefault="00B16E07" w:rsidP="00BE41A2">
                      <w:pPr>
                        <w:ind w:right="-129"/>
                        <w:rPr>
                          <w:rFonts w:cs="Arial"/>
                          <w:sz w:val="13"/>
                          <w:szCs w:val="13"/>
                        </w:rPr>
                      </w:pPr>
                    </w:p>
                    <w:p w14:paraId="50B2A13D" w14:textId="4E58DDC9" w:rsidR="00B16E07" w:rsidRPr="0084617B" w:rsidRDefault="00B16E07" w:rsidP="00B47523">
                      <w:pPr>
                        <w:tabs>
                          <w:tab w:val="left" w:pos="567"/>
                        </w:tabs>
                        <w:ind w:left="-142" w:right="-129"/>
                        <w:rPr>
                          <w:rFonts w:cs="Arial"/>
                          <w:sz w:val="13"/>
                          <w:szCs w:val="13"/>
                        </w:rPr>
                      </w:pPr>
                      <w:r w:rsidRPr="00F16A84">
                        <w:rPr>
                          <w:rFonts w:cs="Arial"/>
                          <w:b/>
                          <w:sz w:val="13"/>
                          <w:szCs w:val="13"/>
                        </w:rPr>
                        <w:t>CÓDIGO:</w:t>
                      </w:r>
                      <w:r>
                        <w:rPr>
                          <w:rFonts w:cs="Arial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cs="Arial"/>
                          <w:sz w:val="13"/>
                          <w:szCs w:val="13"/>
                        </w:rPr>
                        <w:tab/>
                      </w:r>
                      <w:r w:rsidRPr="0084617B">
                        <w:rPr>
                          <w:rFonts w:cs="Arial"/>
                          <w:sz w:val="13"/>
                          <w:szCs w:val="13"/>
                        </w:rPr>
                        <w:t>D</w:t>
                      </w:r>
                      <w:r w:rsidRPr="0084617B">
                        <w:rPr>
                          <w:rFonts w:cs="Arial"/>
                          <w:color w:val="000000"/>
                          <w:sz w:val="13"/>
                          <w:szCs w:val="13"/>
                        </w:rPr>
                        <w:t>ESPA</w:t>
                      </w:r>
                      <w:r w:rsidRPr="0084617B">
                        <w:rPr>
                          <w:rFonts w:cs="Arial"/>
                          <w:bCs/>
                          <w:color w:val="000000"/>
                          <w:sz w:val="13"/>
                          <w:szCs w:val="13"/>
                        </w:rPr>
                        <w:t>-PE.00.19</w:t>
                      </w:r>
                    </w:p>
                    <w:p w14:paraId="30F3625B" w14:textId="77547BE0" w:rsidR="00B16E07" w:rsidRPr="0084617B" w:rsidRDefault="00B16E07" w:rsidP="00B47523">
                      <w:pPr>
                        <w:tabs>
                          <w:tab w:val="left" w:pos="567"/>
                        </w:tabs>
                        <w:ind w:left="-142" w:right="-129"/>
                        <w:rPr>
                          <w:rFonts w:cs="Arial"/>
                          <w:sz w:val="13"/>
                          <w:szCs w:val="13"/>
                        </w:rPr>
                      </w:pPr>
                      <w:r w:rsidRPr="00F16A84">
                        <w:rPr>
                          <w:rFonts w:cs="Arial"/>
                          <w:b/>
                          <w:sz w:val="13"/>
                          <w:szCs w:val="13"/>
                        </w:rPr>
                        <w:t>VERSIÓN:</w:t>
                      </w:r>
                      <w:r>
                        <w:rPr>
                          <w:rFonts w:cs="Arial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cs="Arial"/>
                          <w:sz w:val="13"/>
                          <w:szCs w:val="13"/>
                        </w:rPr>
                        <w:tab/>
                        <w:t>1</w:t>
                      </w:r>
                    </w:p>
                    <w:p w14:paraId="12571B1D" w14:textId="238ABCD4" w:rsidR="00B16E07" w:rsidRPr="0084617B" w:rsidRDefault="00B16E07" w:rsidP="00B47523">
                      <w:pPr>
                        <w:tabs>
                          <w:tab w:val="left" w:pos="567"/>
                        </w:tabs>
                        <w:ind w:left="-142" w:right="-129"/>
                        <w:rPr>
                          <w:rFonts w:cs="Arial"/>
                          <w:sz w:val="13"/>
                          <w:szCs w:val="13"/>
                        </w:rPr>
                      </w:pPr>
                      <w:r w:rsidRPr="00F16A84">
                        <w:rPr>
                          <w:rFonts w:cs="Arial"/>
                          <w:b/>
                          <w:sz w:val="13"/>
                          <w:szCs w:val="13"/>
                        </w:rPr>
                        <w:t>PÁGINA:</w:t>
                      </w:r>
                      <w:r>
                        <w:rPr>
                          <w:rFonts w:cs="Arial"/>
                          <w:sz w:val="13"/>
                          <w:szCs w:val="13"/>
                        </w:rPr>
                        <w:t xml:space="preserve">   </w:t>
                      </w:r>
                      <w:r>
                        <w:rPr>
                          <w:rFonts w:cs="Arial"/>
                          <w:sz w:val="13"/>
                          <w:szCs w:val="13"/>
                        </w:rPr>
                        <w:tab/>
                      </w:r>
                      <w:r w:rsidRPr="0084617B">
                        <w:rPr>
                          <w:rFonts w:cs="Arial"/>
                          <w:sz w:val="13"/>
                          <w:szCs w:val="13"/>
                        </w:rPr>
                        <w:t>1/</w:t>
                      </w:r>
                      <w:r>
                        <w:rPr>
                          <w:rFonts w:cs="Arial"/>
                          <w:sz w:val="13"/>
                          <w:szCs w:val="13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25011C">
        <w:rPr>
          <w:rFonts w:cs="Arial"/>
          <w:noProof/>
          <w:sz w:val="22"/>
          <w:szCs w:val="22"/>
          <w:lang w:val="es-PE" w:eastAsia="ja-JP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394C449" wp14:editId="4BE2931B">
                <wp:simplePos x="0" y="0"/>
                <wp:positionH relativeFrom="column">
                  <wp:posOffset>1015365</wp:posOffset>
                </wp:positionH>
                <wp:positionV relativeFrom="paragraph">
                  <wp:posOffset>-718185</wp:posOffset>
                </wp:positionV>
                <wp:extent cx="3511550" cy="717550"/>
                <wp:effectExtent l="0" t="0" r="12700" b="25400"/>
                <wp:wrapNone/>
                <wp:docPr id="46" name="AutoShape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511550" cy="7175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08220" w14:textId="77777777" w:rsidR="00B16E07" w:rsidRDefault="00B16E07" w:rsidP="008233D8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</w:rPr>
                            </w:pPr>
                            <w:r w:rsidRPr="008233D8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</w:rPr>
                              <w:t xml:space="preserve">PROCEDIMIENTO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</w:rPr>
                              <w:t xml:space="preserve">ESPECÍFICO </w:t>
                            </w:r>
                          </w:p>
                          <w:p w14:paraId="14C154E6" w14:textId="77777777" w:rsidR="00B16E07" w:rsidRDefault="00B16E07" w:rsidP="008233D8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</w:rPr>
                              <w:t xml:space="preserve">“EVENTOS INTERNACIONALES AL AMPARO DE LA </w:t>
                            </w:r>
                          </w:p>
                          <w:p w14:paraId="547BFB30" w14:textId="531CD918" w:rsidR="00B16E07" w:rsidRPr="008D0754" w:rsidRDefault="00B16E07" w:rsidP="008233D8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</w:rPr>
                            </w:pPr>
                            <w:r w:rsidRPr="008D0754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</w:rPr>
                              <w:t xml:space="preserve">LEY </w:t>
                            </w:r>
                            <w:proofErr w:type="spellStart"/>
                            <w:r w:rsidRPr="008D0754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</w:rPr>
                              <w:t>N°</w:t>
                            </w:r>
                            <w:proofErr w:type="spellEnd"/>
                            <w:r w:rsidRPr="008D0754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</w:rPr>
                              <w:t xml:space="preserve">29963 Y DE CONVENIOS INTERNACIONALES SUSCRITOS POR EL PERÚ” DESPA-PE.00.19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394C449" id="AutoShape 34" o:spid="_x0000_s1028" type="#_x0000_t176" style="position:absolute;left:0;text-align:left;margin-left:79.95pt;margin-top:-56.55pt;width:276.5pt;height:56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">
                <o:lock v:ext="edit" aspectratio="t"/>
                <v:textbox>
                  <w:txbxContent>
                    <w:p w14:paraId="4DD08220" w14:textId="77777777" w:rsidR="00B16E07" w:rsidRDefault="00B16E07" w:rsidP="008233D8">
                      <w:pPr>
                        <w:jc w:val="center"/>
                        <w:rPr>
                          <w:rFonts w:cs="Arial"/>
                          <w:b/>
                          <w:bCs/>
                          <w:color w:val="000000"/>
                          <w:sz w:val="18"/>
                        </w:rPr>
                      </w:pPr>
                      <w:r w:rsidRPr="008233D8">
                        <w:rPr>
                          <w:rFonts w:cs="Arial"/>
                          <w:b/>
                          <w:bCs/>
                          <w:color w:val="000000"/>
                          <w:sz w:val="18"/>
                        </w:rPr>
                        <w:t xml:space="preserve">PROCEDIMIENTO </w:t>
                      </w:r>
                      <w:r>
                        <w:rPr>
                          <w:rFonts w:cs="Arial"/>
                          <w:b/>
                          <w:bCs/>
                          <w:color w:val="000000"/>
                          <w:sz w:val="18"/>
                        </w:rPr>
                        <w:t xml:space="preserve">ESPECÍFICO </w:t>
                      </w:r>
                    </w:p>
                    <w:p w14:paraId="14C154E6" w14:textId="77777777" w:rsidR="00B16E07" w:rsidRDefault="00B16E07" w:rsidP="008233D8">
                      <w:pPr>
                        <w:jc w:val="center"/>
                        <w:rPr>
                          <w:rFonts w:cs="Arial"/>
                          <w:b/>
                          <w:bCs/>
                          <w:color w:val="000000"/>
                          <w:sz w:val="18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000000"/>
                          <w:sz w:val="18"/>
                        </w:rPr>
                        <w:t xml:space="preserve">“EVENTOS INTERNACIONALES AL AMPARO DE LA </w:t>
                      </w:r>
                    </w:p>
                    <w:p w14:paraId="547BFB30" w14:textId="531CD918" w:rsidR="00B16E07" w:rsidRPr="008D0754" w:rsidRDefault="00B16E07" w:rsidP="008233D8">
                      <w:pPr>
                        <w:jc w:val="center"/>
                        <w:rPr>
                          <w:rFonts w:cs="Arial"/>
                          <w:b/>
                          <w:bCs/>
                          <w:color w:val="000000"/>
                          <w:sz w:val="18"/>
                        </w:rPr>
                      </w:pPr>
                      <w:r w:rsidRPr="008D0754">
                        <w:rPr>
                          <w:rFonts w:cs="Arial"/>
                          <w:b/>
                          <w:bCs/>
                          <w:color w:val="000000"/>
                          <w:sz w:val="18"/>
                        </w:rPr>
                        <w:t xml:space="preserve">LEY </w:t>
                      </w:r>
                      <w:proofErr w:type="spellStart"/>
                      <w:r w:rsidRPr="008D0754">
                        <w:rPr>
                          <w:rFonts w:cs="Arial"/>
                          <w:b/>
                          <w:bCs/>
                          <w:color w:val="000000"/>
                          <w:sz w:val="18"/>
                        </w:rPr>
                        <w:t>N°</w:t>
                      </w:r>
                      <w:proofErr w:type="spellEnd"/>
                      <w:r w:rsidRPr="008D0754">
                        <w:rPr>
                          <w:rFonts w:cs="Arial"/>
                          <w:b/>
                          <w:bCs/>
                          <w:color w:val="000000"/>
                          <w:sz w:val="18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bCs/>
                          <w:color w:val="000000"/>
                          <w:sz w:val="18"/>
                        </w:rPr>
                        <w:t xml:space="preserve">29963 Y DE CONVENIOS INTERNACIONALES SUSCRITOS POR EL PERÚ” DESPA-PE.00.19 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27741936"/>
      <w:bookmarkEnd w:id="0"/>
    </w:p>
    <w:p w14:paraId="285C904C" w14:textId="77777777" w:rsidR="00F16A84" w:rsidRPr="0025011C" w:rsidRDefault="00F16A84" w:rsidP="00F16A84">
      <w:pPr>
        <w:pStyle w:val="Prrafodelista"/>
        <w:tabs>
          <w:tab w:val="left" w:pos="426"/>
          <w:tab w:val="left" w:pos="2127"/>
          <w:tab w:val="left" w:pos="2268"/>
        </w:tabs>
        <w:ind w:left="1080"/>
        <w:jc w:val="both"/>
        <w:rPr>
          <w:rFonts w:ascii="Arial" w:hAnsi="Arial" w:cs="Arial"/>
          <w:b/>
          <w:sz w:val="22"/>
          <w:szCs w:val="22"/>
        </w:rPr>
      </w:pPr>
    </w:p>
    <w:p w14:paraId="05958358" w14:textId="45D570FE" w:rsidR="008233D8" w:rsidRPr="0025011C" w:rsidRDefault="008233D8" w:rsidP="00620C5D">
      <w:pPr>
        <w:pStyle w:val="Prrafodelista"/>
        <w:numPr>
          <w:ilvl w:val="0"/>
          <w:numId w:val="2"/>
        </w:numPr>
        <w:tabs>
          <w:tab w:val="left" w:pos="426"/>
          <w:tab w:val="left" w:pos="2127"/>
          <w:tab w:val="left" w:pos="2268"/>
        </w:tabs>
        <w:ind w:hanging="1080"/>
        <w:jc w:val="both"/>
        <w:rPr>
          <w:rFonts w:ascii="Arial" w:hAnsi="Arial" w:cs="Arial"/>
          <w:b/>
          <w:sz w:val="22"/>
          <w:szCs w:val="22"/>
        </w:rPr>
      </w:pPr>
      <w:r w:rsidRPr="0025011C">
        <w:rPr>
          <w:rFonts w:ascii="Arial" w:hAnsi="Arial" w:cs="Arial"/>
          <w:b/>
          <w:sz w:val="22"/>
          <w:szCs w:val="22"/>
        </w:rPr>
        <w:t>OBJETIVO</w:t>
      </w:r>
    </w:p>
    <w:p w14:paraId="53DC8A1B" w14:textId="77777777" w:rsidR="008233D8" w:rsidRPr="0025011C" w:rsidRDefault="00973639" w:rsidP="00620C5D">
      <w:pPr>
        <w:pStyle w:val="Prrafodelista"/>
        <w:tabs>
          <w:tab w:val="left" w:pos="426"/>
          <w:tab w:val="left" w:pos="7107"/>
        </w:tabs>
        <w:ind w:left="1080"/>
        <w:jc w:val="both"/>
        <w:rPr>
          <w:rFonts w:ascii="Arial" w:hAnsi="Arial" w:cs="Arial"/>
          <w:b/>
          <w:sz w:val="22"/>
          <w:szCs w:val="22"/>
        </w:rPr>
      </w:pPr>
      <w:r w:rsidRPr="0025011C">
        <w:rPr>
          <w:rFonts w:ascii="Arial" w:hAnsi="Arial" w:cs="Arial"/>
          <w:b/>
          <w:sz w:val="22"/>
          <w:szCs w:val="22"/>
        </w:rPr>
        <w:tab/>
      </w:r>
    </w:p>
    <w:p w14:paraId="197A529A" w14:textId="2F7DD49B" w:rsidR="004C1D96" w:rsidRPr="0025011C" w:rsidRDefault="004C1D96" w:rsidP="004C1D96">
      <w:pPr>
        <w:pStyle w:val="Sangra3detindependiente"/>
        <w:tabs>
          <w:tab w:val="left" w:pos="426"/>
          <w:tab w:val="left" w:pos="2410"/>
        </w:tabs>
        <w:ind w:left="426"/>
        <w:rPr>
          <w:rFonts w:cs="Arial"/>
          <w:sz w:val="22"/>
          <w:szCs w:val="22"/>
        </w:rPr>
      </w:pPr>
      <w:r w:rsidRPr="0025011C">
        <w:rPr>
          <w:rFonts w:cs="Arial"/>
          <w:sz w:val="22"/>
          <w:szCs w:val="22"/>
        </w:rPr>
        <w:tab/>
      </w:r>
      <w:bookmarkStart w:id="1" w:name="_Hlk34900087"/>
      <w:r w:rsidRPr="0025011C">
        <w:rPr>
          <w:rFonts w:cs="Arial"/>
          <w:sz w:val="22"/>
          <w:szCs w:val="22"/>
        </w:rPr>
        <w:t xml:space="preserve">Establecer las pautas </w:t>
      </w:r>
      <w:r w:rsidR="00706DF5" w:rsidRPr="0025011C">
        <w:rPr>
          <w:rFonts w:cs="Arial"/>
          <w:sz w:val="22"/>
          <w:szCs w:val="22"/>
        </w:rPr>
        <w:t xml:space="preserve">a seguir </w:t>
      </w:r>
      <w:r w:rsidRPr="0025011C">
        <w:rPr>
          <w:rFonts w:cs="Arial"/>
          <w:sz w:val="22"/>
          <w:szCs w:val="22"/>
        </w:rPr>
        <w:t xml:space="preserve">para el ingreso y salida de los bienes necesarios para la realización de eventos internacionales declarados de interés nacional en el marco de la Ley </w:t>
      </w:r>
      <w:proofErr w:type="spellStart"/>
      <w:r w:rsidRPr="0025011C">
        <w:rPr>
          <w:rFonts w:cs="Arial"/>
          <w:sz w:val="22"/>
          <w:szCs w:val="22"/>
        </w:rPr>
        <w:t>N°</w:t>
      </w:r>
      <w:proofErr w:type="spellEnd"/>
      <w:r w:rsidR="00B25846" w:rsidRPr="0025011C">
        <w:rPr>
          <w:rFonts w:cs="Arial"/>
          <w:sz w:val="22"/>
          <w:szCs w:val="22"/>
        </w:rPr>
        <w:t> </w:t>
      </w:r>
      <w:r w:rsidRPr="0025011C">
        <w:rPr>
          <w:rFonts w:cs="Arial"/>
          <w:sz w:val="22"/>
          <w:szCs w:val="22"/>
        </w:rPr>
        <w:t>29963 y de convenios internacionales</w:t>
      </w:r>
      <w:bookmarkEnd w:id="1"/>
      <w:r w:rsidR="009E755B" w:rsidRPr="0025011C">
        <w:rPr>
          <w:rFonts w:cs="Arial"/>
          <w:sz w:val="22"/>
          <w:szCs w:val="22"/>
        </w:rPr>
        <w:t xml:space="preserve"> suscritos por el Perú</w:t>
      </w:r>
      <w:r w:rsidRPr="0025011C">
        <w:rPr>
          <w:rFonts w:cs="Arial"/>
          <w:sz w:val="22"/>
          <w:szCs w:val="22"/>
        </w:rPr>
        <w:t>.</w:t>
      </w:r>
      <w:r w:rsidR="000A6083" w:rsidRPr="0025011C">
        <w:rPr>
          <w:rFonts w:cs="Arial"/>
          <w:sz w:val="22"/>
          <w:szCs w:val="22"/>
        </w:rPr>
        <w:t xml:space="preserve"> </w:t>
      </w:r>
    </w:p>
    <w:p w14:paraId="1F142BC3" w14:textId="77777777" w:rsidR="008D0754" w:rsidRPr="0025011C" w:rsidRDefault="008D0754" w:rsidP="00620C5D">
      <w:pPr>
        <w:tabs>
          <w:tab w:val="left" w:pos="426"/>
          <w:tab w:val="left" w:pos="2127"/>
          <w:tab w:val="left" w:pos="2268"/>
        </w:tabs>
        <w:ind w:left="426"/>
        <w:rPr>
          <w:rFonts w:cs="Arial"/>
          <w:sz w:val="22"/>
          <w:szCs w:val="22"/>
        </w:rPr>
      </w:pPr>
      <w:bookmarkStart w:id="2" w:name="_GoBack"/>
      <w:bookmarkEnd w:id="2"/>
    </w:p>
    <w:p w14:paraId="2E682A35" w14:textId="77777777" w:rsidR="008233D8" w:rsidRPr="0025011C" w:rsidRDefault="00657FE4" w:rsidP="00620C5D">
      <w:pPr>
        <w:pStyle w:val="Prrafodelista"/>
        <w:numPr>
          <w:ilvl w:val="0"/>
          <w:numId w:val="2"/>
        </w:numPr>
        <w:tabs>
          <w:tab w:val="left" w:pos="-5812"/>
          <w:tab w:val="left" w:pos="284"/>
          <w:tab w:val="left" w:pos="426"/>
        </w:tabs>
        <w:ind w:hanging="1080"/>
        <w:jc w:val="both"/>
        <w:rPr>
          <w:rFonts w:ascii="Arial" w:hAnsi="Arial" w:cs="Arial"/>
          <w:sz w:val="22"/>
          <w:szCs w:val="22"/>
        </w:rPr>
      </w:pPr>
      <w:r w:rsidRPr="0025011C">
        <w:rPr>
          <w:rFonts w:ascii="Arial" w:hAnsi="Arial" w:cs="Arial"/>
          <w:b/>
          <w:sz w:val="22"/>
          <w:szCs w:val="22"/>
        </w:rPr>
        <w:t xml:space="preserve"> </w:t>
      </w:r>
      <w:r w:rsidRPr="0025011C">
        <w:rPr>
          <w:rFonts w:ascii="Arial" w:hAnsi="Arial" w:cs="Arial"/>
          <w:b/>
          <w:sz w:val="22"/>
          <w:szCs w:val="22"/>
        </w:rPr>
        <w:tab/>
      </w:r>
      <w:r w:rsidR="008233D8" w:rsidRPr="0025011C">
        <w:rPr>
          <w:rFonts w:ascii="Arial" w:hAnsi="Arial" w:cs="Arial"/>
          <w:b/>
          <w:sz w:val="22"/>
          <w:szCs w:val="22"/>
        </w:rPr>
        <w:t>ALCANCE</w:t>
      </w:r>
    </w:p>
    <w:p w14:paraId="6D27F7E3" w14:textId="77777777" w:rsidR="008233D8" w:rsidRPr="0025011C" w:rsidRDefault="008233D8" w:rsidP="00620C5D">
      <w:pPr>
        <w:tabs>
          <w:tab w:val="left" w:pos="-5812"/>
          <w:tab w:val="left" w:pos="284"/>
        </w:tabs>
        <w:ind w:left="1134"/>
        <w:rPr>
          <w:rFonts w:cs="Arial"/>
          <w:sz w:val="22"/>
          <w:szCs w:val="22"/>
        </w:rPr>
      </w:pPr>
    </w:p>
    <w:p w14:paraId="377F6AAE" w14:textId="018DB067" w:rsidR="000A6083" w:rsidRPr="0025011C" w:rsidRDefault="000A6083" w:rsidP="000A6083">
      <w:pPr>
        <w:pStyle w:val="Sangra3detindependiente"/>
        <w:tabs>
          <w:tab w:val="left" w:pos="426"/>
          <w:tab w:val="left" w:pos="2410"/>
        </w:tabs>
        <w:ind w:left="426"/>
        <w:rPr>
          <w:rFonts w:cs="Arial"/>
          <w:sz w:val="22"/>
          <w:szCs w:val="22"/>
        </w:rPr>
      </w:pPr>
      <w:r w:rsidRPr="0025011C">
        <w:rPr>
          <w:rFonts w:cs="Arial"/>
          <w:sz w:val="22"/>
          <w:szCs w:val="22"/>
        </w:rPr>
        <w:tab/>
      </w:r>
      <w:r w:rsidR="004C1D96" w:rsidRPr="0025011C">
        <w:rPr>
          <w:rFonts w:cs="Arial"/>
          <w:sz w:val="22"/>
          <w:szCs w:val="22"/>
        </w:rPr>
        <w:t>Está dirigido</w:t>
      </w:r>
      <w:r w:rsidR="00706DF5" w:rsidRPr="0025011C">
        <w:rPr>
          <w:rFonts w:cs="Arial"/>
          <w:sz w:val="22"/>
          <w:szCs w:val="22"/>
        </w:rPr>
        <w:t xml:space="preserve"> al personal de la Superintendencia Nacional de Aduanas y de Administración Tributaria - SUNAT</w:t>
      </w:r>
      <w:r w:rsidR="004C1D96" w:rsidRPr="0025011C">
        <w:rPr>
          <w:rFonts w:cs="Arial"/>
          <w:sz w:val="22"/>
          <w:szCs w:val="22"/>
        </w:rPr>
        <w:t xml:space="preserve">, </w:t>
      </w:r>
      <w:r w:rsidR="00D13B34" w:rsidRPr="0025011C">
        <w:rPr>
          <w:rFonts w:cs="Arial"/>
          <w:sz w:val="22"/>
          <w:szCs w:val="22"/>
        </w:rPr>
        <w:t xml:space="preserve">al </w:t>
      </w:r>
      <w:r w:rsidR="004C1D96" w:rsidRPr="0025011C">
        <w:rPr>
          <w:rFonts w:cs="Arial"/>
          <w:sz w:val="22"/>
          <w:szCs w:val="22"/>
        </w:rPr>
        <w:t>participante</w:t>
      </w:r>
      <w:r w:rsidR="00DF76D7" w:rsidRPr="0025011C">
        <w:rPr>
          <w:rFonts w:cs="Arial"/>
          <w:sz w:val="22"/>
          <w:szCs w:val="22"/>
        </w:rPr>
        <w:t>,</w:t>
      </w:r>
      <w:r w:rsidR="004C1D96" w:rsidRPr="0025011C">
        <w:rPr>
          <w:rFonts w:cs="Arial"/>
          <w:sz w:val="22"/>
          <w:szCs w:val="22"/>
        </w:rPr>
        <w:t xml:space="preserve"> promotor</w:t>
      </w:r>
      <w:r w:rsidR="00DF76D7" w:rsidRPr="0025011C">
        <w:rPr>
          <w:rFonts w:cs="Arial"/>
          <w:sz w:val="22"/>
          <w:szCs w:val="22"/>
        </w:rPr>
        <w:t xml:space="preserve"> y su representante</w:t>
      </w:r>
      <w:r w:rsidR="004C1D96" w:rsidRPr="0025011C">
        <w:rPr>
          <w:rFonts w:cs="Arial"/>
          <w:sz w:val="22"/>
          <w:szCs w:val="22"/>
        </w:rPr>
        <w:t xml:space="preserve"> que solicita el ingreso y salida de bienes para la realización, cobertura </w:t>
      </w:r>
      <w:r w:rsidR="006825E6" w:rsidRPr="0025011C">
        <w:rPr>
          <w:rFonts w:cs="Arial"/>
          <w:sz w:val="22"/>
          <w:szCs w:val="22"/>
        </w:rPr>
        <w:t xml:space="preserve">o </w:t>
      </w:r>
      <w:r w:rsidR="004C1D96" w:rsidRPr="0025011C">
        <w:rPr>
          <w:rFonts w:cs="Arial"/>
          <w:sz w:val="22"/>
          <w:szCs w:val="22"/>
        </w:rPr>
        <w:t>difusión de los eventos internacionales declarados de interés nacional</w:t>
      </w:r>
      <w:r w:rsidR="00DF76D7" w:rsidRPr="0025011C">
        <w:rPr>
          <w:rFonts w:cs="Arial"/>
          <w:sz w:val="22"/>
          <w:szCs w:val="22"/>
        </w:rPr>
        <w:t xml:space="preserve"> en el marco de la Ley </w:t>
      </w:r>
      <w:proofErr w:type="spellStart"/>
      <w:r w:rsidR="00DF76D7" w:rsidRPr="0025011C">
        <w:rPr>
          <w:rFonts w:cs="Arial"/>
          <w:sz w:val="22"/>
          <w:szCs w:val="22"/>
        </w:rPr>
        <w:t>N°</w:t>
      </w:r>
      <w:proofErr w:type="spellEnd"/>
      <w:r w:rsidR="00DF76D7" w:rsidRPr="0025011C">
        <w:rPr>
          <w:rFonts w:cs="Arial"/>
          <w:sz w:val="22"/>
          <w:szCs w:val="22"/>
        </w:rPr>
        <w:t xml:space="preserve"> 29963 y de</w:t>
      </w:r>
      <w:r w:rsidR="00D13B34" w:rsidRPr="0025011C">
        <w:rPr>
          <w:rFonts w:cs="Arial"/>
          <w:sz w:val="22"/>
          <w:szCs w:val="22"/>
        </w:rPr>
        <w:t xml:space="preserve"> </w:t>
      </w:r>
      <w:r w:rsidR="004C1D96" w:rsidRPr="0025011C">
        <w:rPr>
          <w:rFonts w:cs="Arial"/>
          <w:sz w:val="22"/>
          <w:szCs w:val="22"/>
        </w:rPr>
        <w:t>convenios internacionales</w:t>
      </w:r>
      <w:r w:rsidR="009E755B" w:rsidRPr="0025011C">
        <w:rPr>
          <w:rFonts w:cs="Arial"/>
          <w:sz w:val="22"/>
          <w:szCs w:val="22"/>
        </w:rPr>
        <w:t xml:space="preserve"> suscritos por el Perú</w:t>
      </w:r>
      <w:r w:rsidR="004C1D96" w:rsidRPr="0025011C">
        <w:rPr>
          <w:rFonts w:cs="Arial"/>
          <w:sz w:val="22"/>
          <w:szCs w:val="22"/>
        </w:rPr>
        <w:t>.</w:t>
      </w:r>
      <w:r w:rsidRPr="0025011C">
        <w:rPr>
          <w:rFonts w:cs="Arial"/>
          <w:sz w:val="22"/>
          <w:szCs w:val="22"/>
        </w:rPr>
        <w:t xml:space="preserve"> </w:t>
      </w:r>
    </w:p>
    <w:p w14:paraId="6D9A9548" w14:textId="335DFB53" w:rsidR="004C1D96" w:rsidRPr="0025011C" w:rsidRDefault="004C1D96" w:rsidP="004C1D96">
      <w:pPr>
        <w:ind w:left="426"/>
        <w:rPr>
          <w:rFonts w:cs="Arial"/>
          <w:sz w:val="22"/>
          <w:szCs w:val="22"/>
        </w:rPr>
      </w:pPr>
    </w:p>
    <w:p w14:paraId="086A9A80" w14:textId="77777777" w:rsidR="008233D8" w:rsidRPr="0025011C" w:rsidRDefault="008233D8" w:rsidP="00620C5D">
      <w:pPr>
        <w:pStyle w:val="Prrafodelista"/>
        <w:numPr>
          <w:ilvl w:val="0"/>
          <w:numId w:val="2"/>
        </w:numPr>
        <w:tabs>
          <w:tab w:val="left" w:pos="426"/>
          <w:tab w:val="left" w:pos="2127"/>
        </w:tabs>
        <w:ind w:hanging="1080"/>
        <w:jc w:val="both"/>
        <w:rPr>
          <w:rFonts w:ascii="Arial" w:hAnsi="Arial" w:cs="Arial"/>
          <w:b/>
          <w:sz w:val="22"/>
          <w:szCs w:val="22"/>
        </w:rPr>
      </w:pPr>
      <w:r w:rsidRPr="0025011C">
        <w:rPr>
          <w:rFonts w:ascii="Arial" w:hAnsi="Arial" w:cs="Arial"/>
          <w:b/>
          <w:sz w:val="22"/>
          <w:szCs w:val="22"/>
        </w:rPr>
        <w:t>RESPONSABILIDAD</w:t>
      </w:r>
    </w:p>
    <w:p w14:paraId="7CB5E0A3" w14:textId="77777777" w:rsidR="008233D8" w:rsidRPr="0025011C" w:rsidRDefault="008233D8" w:rsidP="00620C5D">
      <w:pPr>
        <w:tabs>
          <w:tab w:val="left" w:pos="426"/>
          <w:tab w:val="left" w:pos="2127"/>
        </w:tabs>
        <w:rPr>
          <w:rFonts w:cs="Arial"/>
          <w:b/>
          <w:sz w:val="22"/>
          <w:szCs w:val="22"/>
        </w:rPr>
      </w:pPr>
    </w:p>
    <w:p w14:paraId="51B54196" w14:textId="33B504F5" w:rsidR="000A6083" w:rsidRPr="0025011C" w:rsidRDefault="000A6083" w:rsidP="000A6083">
      <w:pPr>
        <w:pStyle w:val="Sangra3detindependiente"/>
        <w:tabs>
          <w:tab w:val="left" w:pos="426"/>
          <w:tab w:val="left" w:pos="2410"/>
        </w:tabs>
        <w:ind w:left="426"/>
        <w:rPr>
          <w:rFonts w:cs="Arial"/>
          <w:sz w:val="22"/>
          <w:szCs w:val="22"/>
        </w:rPr>
      </w:pPr>
      <w:r w:rsidRPr="0025011C">
        <w:rPr>
          <w:rFonts w:cs="Arial"/>
          <w:sz w:val="22"/>
          <w:szCs w:val="22"/>
        </w:rPr>
        <w:tab/>
      </w:r>
      <w:r w:rsidR="004C1D96" w:rsidRPr="0025011C">
        <w:rPr>
          <w:rFonts w:cs="Arial"/>
          <w:sz w:val="22"/>
          <w:szCs w:val="22"/>
        </w:rPr>
        <w:t xml:space="preserve">La aplicación, cumplimiento y seguimiento de lo establecido en el presente procedimiento es </w:t>
      </w:r>
      <w:r w:rsidR="001D62B9" w:rsidRPr="0025011C">
        <w:rPr>
          <w:rFonts w:cs="Arial"/>
          <w:sz w:val="22"/>
          <w:szCs w:val="22"/>
        </w:rPr>
        <w:t xml:space="preserve">de </w:t>
      </w:r>
      <w:r w:rsidR="004C1D96" w:rsidRPr="0025011C">
        <w:rPr>
          <w:rFonts w:cs="Arial"/>
          <w:sz w:val="22"/>
          <w:szCs w:val="22"/>
        </w:rPr>
        <w:t>responsabilidad del</w:t>
      </w:r>
      <w:r w:rsidR="00513233" w:rsidRPr="0025011C">
        <w:rPr>
          <w:rFonts w:cs="Arial"/>
          <w:sz w:val="22"/>
          <w:szCs w:val="22"/>
        </w:rPr>
        <w:t xml:space="preserve"> Intendente Nacional de Desarrollo e Innovación Aduanera, </w:t>
      </w:r>
      <w:r w:rsidR="004C1D96" w:rsidRPr="0025011C">
        <w:rPr>
          <w:rFonts w:cs="Arial"/>
          <w:sz w:val="22"/>
          <w:szCs w:val="22"/>
        </w:rPr>
        <w:t>del Intendente Nacional de Sistemas de Información,</w:t>
      </w:r>
      <w:r w:rsidR="00513233" w:rsidRPr="0025011C">
        <w:rPr>
          <w:rFonts w:cs="Arial"/>
          <w:sz w:val="22"/>
          <w:szCs w:val="22"/>
        </w:rPr>
        <w:t xml:space="preserve"> </w:t>
      </w:r>
      <w:r w:rsidR="00181254" w:rsidRPr="0025011C">
        <w:rPr>
          <w:rFonts w:cs="Arial"/>
          <w:sz w:val="22"/>
          <w:szCs w:val="22"/>
        </w:rPr>
        <w:t>del Intendente</w:t>
      </w:r>
      <w:r w:rsidR="00513233" w:rsidRPr="0025011C">
        <w:rPr>
          <w:rFonts w:cs="Arial"/>
          <w:sz w:val="22"/>
          <w:szCs w:val="22"/>
        </w:rPr>
        <w:t xml:space="preserve"> Nacional de Control Aduanero</w:t>
      </w:r>
      <w:r w:rsidR="004C1D96" w:rsidRPr="0025011C">
        <w:rPr>
          <w:rFonts w:cs="Arial"/>
          <w:sz w:val="22"/>
          <w:szCs w:val="22"/>
        </w:rPr>
        <w:t xml:space="preserve">, de los intendentes de aduana de la República, de las jefaturas y del personal de las distintas unidades </w:t>
      </w:r>
      <w:r w:rsidR="00513233" w:rsidRPr="0025011C">
        <w:rPr>
          <w:rFonts w:cs="Arial"/>
          <w:sz w:val="22"/>
          <w:szCs w:val="22"/>
        </w:rPr>
        <w:t>de organización</w:t>
      </w:r>
      <w:r w:rsidR="007B0111" w:rsidRPr="0025011C">
        <w:rPr>
          <w:rFonts w:cs="Arial"/>
          <w:sz w:val="22"/>
          <w:szCs w:val="22"/>
        </w:rPr>
        <w:t xml:space="preserve"> que intervienen</w:t>
      </w:r>
      <w:r w:rsidR="004C1D96" w:rsidRPr="0025011C">
        <w:rPr>
          <w:rFonts w:cs="Arial"/>
          <w:sz w:val="22"/>
          <w:szCs w:val="22"/>
        </w:rPr>
        <w:t>.</w:t>
      </w:r>
      <w:r w:rsidRPr="0025011C">
        <w:rPr>
          <w:rFonts w:cs="Arial"/>
          <w:sz w:val="22"/>
          <w:szCs w:val="22"/>
        </w:rPr>
        <w:t xml:space="preserve"> </w:t>
      </w:r>
    </w:p>
    <w:p w14:paraId="29D0DD34" w14:textId="77777777" w:rsidR="008D0754" w:rsidRPr="0025011C" w:rsidRDefault="008D0754" w:rsidP="00620C5D">
      <w:pPr>
        <w:tabs>
          <w:tab w:val="left" w:pos="426"/>
          <w:tab w:val="left" w:pos="2127"/>
        </w:tabs>
        <w:ind w:left="426"/>
        <w:rPr>
          <w:rFonts w:cs="Arial"/>
          <w:sz w:val="22"/>
          <w:szCs w:val="22"/>
        </w:rPr>
      </w:pPr>
    </w:p>
    <w:p w14:paraId="53C48B0D" w14:textId="183432CA" w:rsidR="00347C9F" w:rsidRPr="0025011C" w:rsidRDefault="008233D8" w:rsidP="004C1D96">
      <w:pPr>
        <w:pStyle w:val="Prrafodelista"/>
        <w:numPr>
          <w:ilvl w:val="0"/>
          <w:numId w:val="2"/>
        </w:numPr>
        <w:tabs>
          <w:tab w:val="left" w:pos="426"/>
          <w:tab w:val="left" w:pos="2127"/>
        </w:tabs>
        <w:ind w:hanging="1080"/>
        <w:jc w:val="both"/>
        <w:rPr>
          <w:rFonts w:ascii="Arial" w:hAnsi="Arial" w:cs="Arial"/>
          <w:sz w:val="22"/>
          <w:szCs w:val="22"/>
        </w:rPr>
      </w:pPr>
      <w:bookmarkStart w:id="3" w:name="_Hlk18669786"/>
      <w:r w:rsidRPr="0025011C">
        <w:rPr>
          <w:rFonts w:ascii="Arial" w:hAnsi="Arial" w:cs="Arial"/>
          <w:b/>
          <w:sz w:val="22"/>
          <w:szCs w:val="22"/>
        </w:rPr>
        <w:t>DEFINICIONE</w:t>
      </w:r>
      <w:bookmarkEnd w:id="3"/>
      <w:r w:rsidR="004C1D96" w:rsidRPr="0025011C">
        <w:rPr>
          <w:rFonts w:ascii="Arial" w:hAnsi="Arial" w:cs="Arial"/>
          <w:b/>
          <w:sz w:val="22"/>
          <w:szCs w:val="22"/>
        </w:rPr>
        <w:t>S</w:t>
      </w:r>
      <w:r w:rsidR="00BE41A2" w:rsidRPr="0025011C">
        <w:rPr>
          <w:rFonts w:ascii="Arial" w:hAnsi="Arial" w:cs="Arial"/>
          <w:b/>
          <w:sz w:val="22"/>
          <w:szCs w:val="22"/>
        </w:rPr>
        <w:t xml:space="preserve"> Y ABREVIATURAS</w:t>
      </w:r>
    </w:p>
    <w:p w14:paraId="364BE953" w14:textId="77777777" w:rsidR="004C1D96" w:rsidRPr="0025011C" w:rsidRDefault="004C1D96" w:rsidP="004C1D96">
      <w:pPr>
        <w:pStyle w:val="Prrafodelista"/>
        <w:tabs>
          <w:tab w:val="left" w:pos="-5812"/>
          <w:tab w:val="left" w:pos="-3828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55380B0C" w14:textId="428C04EB" w:rsidR="00021083" w:rsidRPr="0025011C" w:rsidRDefault="00347C9F" w:rsidP="00021083">
      <w:pPr>
        <w:ind w:left="426"/>
        <w:rPr>
          <w:rFonts w:cs="Arial"/>
          <w:sz w:val="22"/>
          <w:szCs w:val="22"/>
        </w:rPr>
      </w:pPr>
      <w:r w:rsidRPr="0025011C">
        <w:rPr>
          <w:rFonts w:cs="Arial"/>
          <w:sz w:val="22"/>
          <w:szCs w:val="22"/>
        </w:rPr>
        <w:t>Para efectos del presente procedimiento</w:t>
      </w:r>
      <w:r w:rsidR="00513233" w:rsidRPr="0025011C">
        <w:rPr>
          <w:rFonts w:cs="Arial"/>
          <w:sz w:val="22"/>
          <w:szCs w:val="22"/>
        </w:rPr>
        <w:t>,</w:t>
      </w:r>
      <w:r w:rsidRPr="0025011C">
        <w:rPr>
          <w:rFonts w:cs="Arial"/>
          <w:sz w:val="22"/>
          <w:szCs w:val="22"/>
        </w:rPr>
        <w:t xml:space="preserve"> se entiende</w:t>
      </w:r>
      <w:r w:rsidR="009E755B" w:rsidRPr="0025011C">
        <w:rPr>
          <w:rFonts w:cs="Arial"/>
          <w:sz w:val="22"/>
          <w:szCs w:val="22"/>
        </w:rPr>
        <w:t xml:space="preserve"> por</w:t>
      </w:r>
      <w:r w:rsidRPr="0025011C">
        <w:rPr>
          <w:rFonts w:cs="Arial"/>
          <w:sz w:val="22"/>
          <w:szCs w:val="22"/>
        </w:rPr>
        <w:t xml:space="preserve">: </w:t>
      </w:r>
    </w:p>
    <w:p w14:paraId="620CA3EC" w14:textId="77777777" w:rsidR="00021083" w:rsidRPr="0025011C" w:rsidRDefault="00021083" w:rsidP="00EE4DE2">
      <w:pPr>
        <w:rPr>
          <w:rFonts w:cs="Arial"/>
          <w:b/>
          <w:sz w:val="22"/>
          <w:szCs w:val="22"/>
        </w:rPr>
      </w:pPr>
    </w:p>
    <w:p w14:paraId="2502471B" w14:textId="494BB24D" w:rsidR="00BA16E0" w:rsidRPr="0025011C" w:rsidRDefault="0016035A" w:rsidP="00BA16E0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bCs/>
          <w:szCs w:val="22"/>
          <w:lang w:eastAsia="es-PE"/>
        </w:rPr>
      </w:pPr>
      <w:r w:rsidRPr="0025011C">
        <w:rPr>
          <w:rFonts w:ascii="Arial" w:hAnsi="Arial" w:cs="Arial"/>
          <w:b/>
          <w:sz w:val="22"/>
          <w:szCs w:val="22"/>
          <w:lang w:eastAsia="es-PE"/>
        </w:rPr>
        <w:t>Admisión temporal:</w:t>
      </w:r>
      <w:r w:rsidRPr="0025011C">
        <w:rPr>
          <w:rFonts w:ascii="Arial" w:hAnsi="Arial" w:cs="Arial"/>
          <w:bCs/>
          <w:sz w:val="22"/>
          <w:szCs w:val="22"/>
          <w:lang w:eastAsia="es-PE"/>
        </w:rPr>
        <w:t xml:space="preserve"> </w:t>
      </w:r>
      <w:r w:rsidR="00BA16E0" w:rsidRPr="0025011C">
        <w:rPr>
          <w:rFonts w:ascii="Arial" w:hAnsi="Arial" w:cs="Arial"/>
          <w:bCs/>
          <w:sz w:val="22"/>
          <w:szCs w:val="22"/>
          <w:lang w:eastAsia="es-PE"/>
        </w:rPr>
        <w:t>Al</w:t>
      </w:r>
      <w:r w:rsidR="00BA16E0" w:rsidRPr="0025011C">
        <w:rPr>
          <w:rFonts w:ascii="Arial" w:hAnsi="Arial" w:cs="Arial"/>
          <w:bCs/>
          <w:szCs w:val="22"/>
          <w:lang w:eastAsia="es-PE"/>
        </w:rPr>
        <w:t xml:space="preserve"> </w:t>
      </w:r>
      <w:r w:rsidR="00BA16E0" w:rsidRPr="0025011C">
        <w:rPr>
          <w:rStyle w:val="auto-style121"/>
          <w:rFonts w:ascii="Arial" w:hAnsi="Arial" w:cs="Arial"/>
          <w:bCs/>
          <w:sz w:val="22"/>
          <w:szCs w:val="18"/>
        </w:rPr>
        <w:t>régimen</w:t>
      </w:r>
      <w:r w:rsidR="001D7730" w:rsidRPr="0025011C">
        <w:rPr>
          <w:rStyle w:val="auto-style121"/>
          <w:rFonts w:ascii="Arial" w:hAnsi="Arial" w:cs="Arial"/>
          <w:bCs/>
          <w:sz w:val="22"/>
          <w:szCs w:val="18"/>
        </w:rPr>
        <w:t xml:space="preserve"> aduanero</w:t>
      </w:r>
      <w:r w:rsidR="00BA16E0" w:rsidRPr="0025011C">
        <w:rPr>
          <w:rStyle w:val="auto-style121"/>
          <w:rFonts w:ascii="Arial" w:hAnsi="Arial" w:cs="Arial"/>
          <w:bCs/>
          <w:sz w:val="22"/>
          <w:szCs w:val="18"/>
        </w:rPr>
        <w:t xml:space="preserve"> de admisión temporal para reexportación en el mismo estado, con suspensión del pago de los derechos arancelarios y demás impuestos aplicables a la importación para el consumo y recargos</w:t>
      </w:r>
      <w:r w:rsidR="009E755B" w:rsidRPr="0025011C">
        <w:rPr>
          <w:rStyle w:val="auto-style121"/>
          <w:rFonts w:ascii="Arial" w:hAnsi="Arial" w:cs="Arial"/>
          <w:bCs/>
          <w:sz w:val="22"/>
          <w:szCs w:val="18"/>
        </w:rPr>
        <w:t>,</w:t>
      </w:r>
      <w:r w:rsidR="00BA16E0" w:rsidRPr="0025011C">
        <w:rPr>
          <w:rStyle w:val="auto-style121"/>
          <w:rFonts w:ascii="Arial" w:hAnsi="Arial" w:cs="Arial"/>
          <w:bCs/>
          <w:sz w:val="22"/>
          <w:szCs w:val="18"/>
        </w:rPr>
        <w:t xml:space="preserve"> de corresponder, siempre que </w:t>
      </w:r>
      <w:r w:rsidR="00C162FD" w:rsidRPr="0025011C">
        <w:rPr>
          <w:rStyle w:val="auto-style121"/>
          <w:rFonts w:ascii="Arial" w:hAnsi="Arial" w:cs="Arial"/>
          <w:bCs/>
          <w:sz w:val="22"/>
          <w:szCs w:val="18"/>
        </w:rPr>
        <w:t xml:space="preserve">los bienes </w:t>
      </w:r>
      <w:r w:rsidR="00BA16E0" w:rsidRPr="0025011C">
        <w:rPr>
          <w:rStyle w:val="auto-style121"/>
          <w:rFonts w:ascii="Arial" w:hAnsi="Arial" w:cs="Arial"/>
          <w:bCs/>
          <w:sz w:val="22"/>
          <w:szCs w:val="18"/>
        </w:rPr>
        <w:t>sean identificables</w:t>
      </w:r>
      <w:r w:rsidR="00C162FD" w:rsidRPr="0025011C">
        <w:rPr>
          <w:rStyle w:val="auto-style121"/>
          <w:rFonts w:ascii="Arial" w:hAnsi="Arial" w:cs="Arial"/>
          <w:bCs/>
          <w:sz w:val="22"/>
          <w:szCs w:val="18"/>
        </w:rPr>
        <w:t xml:space="preserve">, </w:t>
      </w:r>
      <w:r w:rsidR="00BA16E0" w:rsidRPr="0025011C">
        <w:rPr>
          <w:rStyle w:val="auto-style121"/>
          <w:rFonts w:ascii="Arial" w:hAnsi="Arial" w:cs="Arial"/>
          <w:bCs/>
          <w:sz w:val="22"/>
          <w:szCs w:val="18"/>
        </w:rPr>
        <w:t>estén destinad</w:t>
      </w:r>
      <w:r w:rsidR="00C162FD" w:rsidRPr="0025011C">
        <w:rPr>
          <w:rStyle w:val="auto-style121"/>
          <w:rFonts w:ascii="Arial" w:hAnsi="Arial" w:cs="Arial"/>
          <w:bCs/>
          <w:sz w:val="22"/>
          <w:szCs w:val="18"/>
        </w:rPr>
        <w:t>o</w:t>
      </w:r>
      <w:r w:rsidR="00BA16E0" w:rsidRPr="0025011C">
        <w:rPr>
          <w:rStyle w:val="auto-style121"/>
          <w:rFonts w:ascii="Arial" w:hAnsi="Arial" w:cs="Arial"/>
          <w:bCs/>
          <w:sz w:val="22"/>
          <w:szCs w:val="18"/>
        </w:rPr>
        <w:t xml:space="preserve">s a </w:t>
      </w:r>
      <w:r w:rsidR="00A53A7F" w:rsidRPr="0025011C">
        <w:rPr>
          <w:rStyle w:val="auto-style121"/>
          <w:rFonts w:ascii="Arial" w:hAnsi="Arial" w:cs="Arial"/>
          <w:bCs/>
          <w:sz w:val="22"/>
          <w:szCs w:val="18"/>
        </w:rPr>
        <w:t>eventos</w:t>
      </w:r>
      <w:r w:rsidR="00C162FD" w:rsidRPr="0025011C">
        <w:rPr>
          <w:rStyle w:val="auto-style121"/>
          <w:rFonts w:ascii="Arial" w:hAnsi="Arial" w:cs="Arial"/>
          <w:bCs/>
          <w:sz w:val="22"/>
          <w:szCs w:val="18"/>
        </w:rPr>
        <w:t xml:space="preserve"> y sean rexportados </w:t>
      </w:r>
      <w:r w:rsidR="00BA16E0" w:rsidRPr="0025011C">
        <w:rPr>
          <w:rStyle w:val="auto-style121"/>
          <w:rFonts w:ascii="Arial" w:hAnsi="Arial" w:cs="Arial"/>
          <w:bCs/>
          <w:sz w:val="22"/>
          <w:szCs w:val="18"/>
        </w:rPr>
        <w:t xml:space="preserve">dentro del plazo autorizado </w:t>
      </w:r>
      <w:r w:rsidR="00C162FD" w:rsidRPr="0025011C">
        <w:rPr>
          <w:rStyle w:val="auto-style121"/>
          <w:rFonts w:ascii="Arial" w:hAnsi="Arial" w:cs="Arial"/>
          <w:bCs/>
          <w:sz w:val="22"/>
          <w:szCs w:val="18"/>
        </w:rPr>
        <w:t xml:space="preserve">y </w:t>
      </w:r>
      <w:r w:rsidR="00BA16E0" w:rsidRPr="0025011C">
        <w:rPr>
          <w:rStyle w:val="auto-style121"/>
          <w:rFonts w:ascii="Arial" w:hAnsi="Arial" w:cs="Arial"/>
          <w:bCs/>
          <w:sz w:val="22"/>
          <w:szCs w:val="18"/>
        </w:rPr>
        <w:t xml:space="preserve">sin experimentar modificación alguna con excepción de la depreciación normal originada por </w:t>
      </w:r>
      <w:r w:rsidR="00D13B34" w:rsidRPr="0025011C">
        <w:rPr>
          <w:rStyle w:val="auto-style121"/>
          <w:rFonts w:ascii="Arial" w:hAnsi="Arial" w:cs="Arial"/>
          <w:bCs/>
          <w:sz w:val="22"/>
          <w:szCs w:val="18"/>
        </w:rPr>
        <w:t xml:space="preserve">su </w:t>
      </w:r>
      <w:r w:rsidR="00BA16E0" w:rsidRPr="0025011C">
        <w:rPr>
          <w:rStyle w:val="auto-style121"/>
          <w:rFonts w:ascii="Arial" w:hAnsi="Arial" w:cs="Arial"/>
          <w:bCs/>
          <w:sz w:val="22"/>
          <w:szCs w:val="18"/>
        </w:rPr>
        <w:t>uso.</w:t>
      </w:r>
    </w:p>
    <w:p w14:paraId="2BC79F69" w14:textId="6425B614" w:rsidR="004C1D96" w:rsidRPr="0025011C" w:rsidRDefault="004C1D96" w:rsidP="007D6420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  <w:lang w:eastAsia="es-PE"/>
        </w:rPr>
      </w:pPr>
      <w:r w:rsidRPr="0025011C">
        <w:rPr>
          <w:rFonts w:ascii="Arial" w:hAnsi="Arial" w:cs="Arial"/>
          <w:b/>
          <w:sz w:val="22"/>
          <w:szCs w:val="22"/>
          <w:lang w:eastAsia="es-PE"/>
        </w:rPr>
        <w:t>Bienes</w:t>
      </w:r>
      <w:r w:rsidR="0028442A" w:rsidRPr="0025011C">
        <w:rPr>
          <w:rFonts w:ascii="Arial" w:hAnsi="Arial" w:cs="Arial"/>
          <w:b/>
          <w:sz w:val="22"/>
          <w:szCs w:val="22"/>
          <w:lang w:eastAsia="es-PE"/>
        </w:rPr>
        <w:t>:</w:t>
      </w:r>
      <w:r w:rsidRPr="0025011C">
        <w:rPr>
          <w:rFonts w:ascii="Arial" w:hAnsi="Arial" w:cs="Arial"/>
          <w:sz w:val="22"/>
          <w:szCs w:val="22"/>
          <w:lang w:eastAsia="es-PE"/>
        </w:rPr>
        <w:t xml:space="preserve"> A los necesarios para la realización, cobertura y difusión de los eventos, incluidos los bienes para consumo.</w:t>
      </w:r>
    </w:p>
    <w:p w14:paraId="7F289397" w14:textId="7209DBC7" w:rsidR="00D80FE8" w:rsidRPr="0025011C" w:rsidRDefault="004C1D96" w:rsidP="00285AE4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  <w:lang w:eastAsia="es-PE"/>
        </w:rPr>
      </w:pPr>
      <w:r w:rsidRPr="0025011C">
        <w:rPr>
          <w:rFonts w:ascii="Arial" w:hAnsi="Arial" w:cs="Arial"/>
          <w:b/>
          <w:sz w:val="22"/>
          <w:szCs w:val="22"/>
          <w:lang w:eastAsia="es-PE"/>
        </w:rPr>
        <w:t>Bienes para consumo</w:t>
      </w:r>
      <w:r w:rsidR="0028442A" w:rsidRPr="0025011C">
        <w:rPr>
          <w:rFonts w:ascii="Arial" w:hAnsi="Arial" w:cs="Arial"/>
          <w:b/>
          <w:sz w:val="22"/>
          <w:szCs w:val="22"/>
          <w:lang w:eastAsia="es-PE"/>
        </w:rPr>
        <w:t>:</w:t>
      </w:r>
      <w:r w:rsidRPr="0025011C">
        <w:rPr>
          <w:rFonts w:ascii="Arial" w:hAnsi="Arial" w:cs="Arial"/>
          <w:b/>
          <w:sz w:val="22"/>
          <w:szCs w:val="22"/>
          <w:lang w:eastAsia="es-PE"/>
        </w:rPr>
        <w:t xml:space="preserve"> </w:t>
      </w:r>
      <w:r w:rsidRPr="0025011C">
        <w:rPr>
          <w:rFonts w:ascii="Arial" w:hAnsi="Arial" w:cs="Arial"/>
          <w:sz w:val="22"/>
          <w:szCs w:val="22"/>
          <w:lang w:eastAsia="es-PE"/>
        </w:rPr>
        <w:t>A los productos publicitarios, muestras sin valor comercial y mercancías perecederas que no están destinados a la venta y que tienen como fin su uso o consumo exclusivo en el evento.</w:t>
      </w:r>
    </w:p>
    <w:p w14:paraId="7F41477E" w14:textId="794FF8AA" w:rsidR="00D551A2" w:rsidRPr="0025011C" w:rsidRDefault="00D551A2" w:rsidP="00285AE4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  <w:lang w:eastAsia="es-PE"/>
        </w:rPr>
      </w:pPr>
      <w:r w:rsidRPr="0025011C">
        <w:rPr>
          <w:rFonts w:ascii="Arial" w:hAnsi="Arial" w:cs="Arial"/>
          <w:b/>
          <w:bCs/>
          <w:sz w:val="22"/>
          <w:szCs w:val="22"/>
          <w:lang w:eastAsia="es-PE"/>
        </w:rPr>
        <w:t>CECA:</w:t>
      </w:r>
      <w:r w:rsidRPr="0025011C">
        <w:rPr>
          <w:rFonts w:ascii="Arial" w:hAnsi="Arial" w:cs="Arial"/>
          <w:sz w:val="22"/>
          <w:szCs w:val="22"/>
          <w:lang w:eastAsia="es-PE"/>
        </w:rPr>
        <w:t xml:space="preserve"> A la casilla electrónica corporativa aduanera a través de la cual la intendencia de aduana recibe del declarante y remite a éste comunicaciones.</w:t>
      </w:r>
    </w:p>
    <w:p w14:paraId="0C039BDB" w14:textId="2018374A" w:rsidR="00D551A2" w:rsidRPr="0025011C" w:rsidRDefault="00D551A2" w:rsidP="00285AE4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  <w:lang w:eastAsia="es-PE"/>
        </w:rPr>
      </w:pPr>
      <w:r w:rsidRPr="0025011C">
        <w:rPr>
          <w:rFonts w:ascii="Arial" w:hAnsi="Arial" w:cs="Arial"/>
          <w:b/>
          <w:bCs/>
          <w:sz w:val="22"/>
          <w:szCs w:val="22"/>
          <w:lang w:eastAsia="es-PE"/>
        </w:rPr>
        <w:t>CEU:</w:t>
      </w:r>
      <w:r w:rsidRPr="0025011C">
        <w:rPr>
          <w:rFonts w:ascii="Arial" w:hAnsi="Arial" w:cs="Arial"/>
          <w:sz w:val="22"/>
          <w:szCs w:val="22"/>
          <w:lang w:eastAsia="es-PE"/>
        </w:rPr>
        <w:t xml:space="preserve"> </w:t>
      </w:r>
      <w:r w:rsidR="00513233" w:rsidRPr="0025011C">
        <w:rPr>
          <w:rFonts w:ascii="Arial" w:hAnsi="Arial" w:cs="Arial"/>
          <w:sz w:val="22"/>
          <w:szCs w:val="22"/>
          <w:lang w:eastAsia="es-PE"/>
        </w:rPr>
        <w:t xml:space="preserve">A la </w:t>
      </w:r>
      <w:r w:rsidR="00A833BD" w:rsidRPr="0025011C">
        <w:rPr>
          <w:rFonts w:ascii="Arial" w:hAnsi="Arial" w:cs="Arial"/>
          <w:sz w:val="22"/>
          <w:szCs w:val="22"/>
          <w:lang w:eastAsia="es-PE"/>
        </w:rPr>
        <w:t>c</w:t>
      </w:r>
      <w:r w:rsidRPr="0025011C">
        <w:rPr>
          <w:rFonts w:ascii="Arial" w:hAnsi="Arial" w:cs="Arial"/>
          <w:sz w:val="22"/>
          <w:szCs w:val="22"/>
          <w:lang w:eastAsia="es-PE"/>
        </w:rPr>
        <w:t xml:space="preserve">asilla electrónica del usuario a través de la cual el </w:t>
      </w:r>
      <w:r w:rsidR="00C32B6A" w:rsidRPr="0025011C">
        <w:rPr>
          <w:rFonts w:ascii="Arial" w:hAnsi="Arial" w:cs="Arial"/>
          <w:sz w:val="22"/>
          <w:szCs w:val="22"/>
          <w:lang w:eastAsia="es-PE"/>
        </w:rPr>
        <w:t>declarante</w:t>
      </w:r>
      <w:r w:rsidRPr="0025011C">
        <w:rPr>
          <w:rFonts w:ascii="Arial" w:hAnsi="Arial" w:cs="Arial"/>
          <w:sz w:val="22"/>
          <w:szCs w:val="22"/>
          <w:lang w:eastAsia="es-PE"/>
        </w:rPr>
        <w:t xml:space="preserve"> remite a la intendencia de aduana y recibe de ésta comunicaciones.</w:t>
      </w:r>
    </w:p>
    <w:p w14:paraId="78042197" w14:textId="352B0A9A" w:rsidR="00A53A7F" w:rsidRPr="0025011C" w:rsidRDefault="00A53A7F" w:rsidP="00A53A7F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  <w:lang w:eastAsia="es-PE"/>
        </w:rPr>
      </w:pPr>
      <w:r w:rsidRPr="0025011C">
        <w:rPr>
          <w:rFonts w:ascii="Arial" w:hAnsi="Arial" w:cs="Arial"/>
          <w:b/>
          <w:sz w:val="22"/>
          <w:szCs w:val="22"/>
          <w:lang w:eastAsia="es-PE"/>
        </w:rPr>
        <w:t>Comisión</w:t>
      </w:r>
      <w:r w:rsidRPr="0025011C">
        <w:rPr>
          <w:rFonts w:ascii="Arial" w:hAnsi="Arial" w:cs="Arial"/>
          <w:sz w:val="22"/>
          <w:szCs w:val="22"/>
          <w:lang w:eastAsia="es-PE"/>
        </w:rPr>
        <w:t>: A la designada por el Poder Ejecutivo como responsable de llevar a cabo las coordinaciones y otras actividades necesarias para la organización, facilitación y apoyo en la realización del evento.</w:t>
      </w:r>
      <w:r w:rsidR="00B14886" w:rsidRPr="0025011C">
        <w:rPr>
          <w:rFonts w:ascii="Arial" w:hAnsi="Arial" w:cs="Arial"/>
          <w:sz w:val="22"/>
          <w:szCs w:val="22"/>
          <w:lang w:eastAsia="es-PE"/>
        </w:rPr>
        <w:t xml:space="preserve"> </w:t>
      </w:r>
    </w:p>
    <w:p w14:paraId="4F3A0208" w14:textId="10C2D00C" w:rsidR="00773D4B" w:rsidRPr="0025011C" w:rsidRDefault="00773D4B" w:rsidP="00285AE4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  <w:lang w:eastAsia="es-PE"/>
        </w:rPr>
      </w:pPr>
      <w:r w:rsidRPr="0025011C">
        <w:rPr>
          <w:rFonts w:ascii="Arial" w:hAnsi="Arial" w:cs="Arial"/>
          <w:b/>
          <w:bCs/>
          <w:sz w:val="22"/>
          <w:szCs w:val="22"/>
          <w:lang w:eastAsia="es-PE"/>
        </w:rPr>
        <w:t>Convenio internacional:</w:t>
      </w:r>
      <w:r w:rsidRPr="0025011C">
        <w:rPr>
          <w:rFonts w:ascii="Arial" w:hAnsi="Arial" w:cs="Arial"/>
          <w:sz w:val="22"/>
          <w:szCs w:val="22"/>
          <w:lang w:eastAsia="es-PE"/>
        </w:rPr>
        <w:t xml:space="preserve"> Al acuerdo celebrado entre el Gobierno del </w:t>
      </w:r>
      <w:r w:rsidR="008E0C3D" w:rsidRPr="0025011C">
        <w:rPr>
          <w:rFonts w:ascii="Arial" w:hAnsi="Arial" w:cs="Arial"/>
          <w:sz w:val="22"/>
          <w:szCs w:val="22"/>
          <w:lang w:eastAsia="es-PE"/>
        </w:rPr>
        <w:t>Perú</w:t>
      </w:r>
      <w:r w:rsidR="004E10C2" w:rsidRPr="0025011C">
        <w:rPr>
          <w:rFonts w:ascii="Arial" w:hAnsi="Arial" w:cs="Arial"/>
          <w:sz w:val="22"/>
          <w:szCs w:val="22"/>
          <w:lang w:eastAsia="es-PE"/>
        </w:rPr>
        <w:t xml:space="preserve"> y otro gobierno u organización internacional.</w:t>
      </w:r>
    </w:p>
    <w:p w14:paraId="03558F97" w14:textId="0A6C4B5D" w:rsidR="00C17DE3" w:rsidRPr="0025011C" w:rsidRDefault="00C17DE3" w:rsidP="007D6420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  <w:lang w:eastAsia="es-PE"/>
        </w:rPr>
      </w:pPr>
      <w:r w:rsidRPr="0025011C">
        <w:rPr>
          <w:rFonts w:ascii="Arial" w:hAnsi="Arial" w:cs="Arial"/>
          <w:b/>
          <w:sz w:val="22"/>
          <w:szCs w:val="22"/>
          <w:lang w:eastAsia="es-PE"/>
        </w:rPr>
        <w:t>DAM:</w:t>
      </w:r>
      <w:r w:rsidRPr="0025011C">
        <w:rPr>
          <w:rFonts w:ascii="Arial" w:hAnsi="Arial" w:cs="Arial"/>
          <w:sz w:val="22"/>
          <w:szCs w:val="22"/>
          <w:lang w:eastAsia="es-PE"/>
        </w:rPr>
        <w:t xml:space="preserve"> </w:t>
      </w:r>
      <w:r w:rsidR="0084617B" w:rsidRPr="0025011C">
        <w:rPr>
          <w:rFonts w:ascii="Arial" w:hAnsi="Arial" w:cs="Arial"/>
          <w:sz w:val="22"/>
          <w:szCs w:val="22"/>
          <w:lang w:eastAsia="es-PE"/>
        </w:rPr>
        <w:t>A la declaración aduanera de mercancías.</w:t>
      </w:r>
    </w:p>
    <w:p w14:paraId="6FD75BC9" w14:textId="317B1583" w:rsidR="000D230E" w:rsidRPr="0025011C" w:rsidRDefault="000D230E" w:rsidP="007D6420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  <w:lang w:eastAsia="es-PE"/>
        </w:rPr>
      </w:pPr>
      <w:r w:rsidRPr="0025011C">
        <w:rPr>
          <w:rFonts w:ascii="Arial" w:hAnsi="Arial" w:cs="Arial"/>
          <w:b/>
          <w:sz w:val="22"/>
          <w:szCs w:val="22"/>
          <w:lang w:eastAsia="es-PE"/>
        </w:rPr>
        <w:t>DAUAL:</w:t>
      </w:r>
      <w:r w:rsidR="0084617B" w:rsidRPr="0025011C">
        <w:rPr>
          <w:rFonts w:ascii="Arial" w:hAnsi="Arial" w:cs="Arial"/>
          <w:sz w:val="22"/>
          <w:szCs w:val="22"/>
          <w:lang w:eastAsia="es-PE"/>
        </w:rPr>
        <w:t xml:space="preserve"> A la </w:t>
      </w:r>
      <w:r w:rsidR="0016035A" w:rsidRPr="0025011C">
        <w:rPr>
          <w:rFonts w:ascii="Arial" w:hAnsi="Arial" w:cs="Arial"/>
          <w:sz w:val="22"/>
          <w:szCs w:val="22"/>
          <w:lang w:eastAsia="es-PE"/>
        </w:rPr>
        <w:t xml:space="preserve">División </w:t>
      </w:r>
      <w:r w:rsidR="0084617B" w:rsidRPr="0025011C">
        <w:rPr>
          <w:rFonts w:ascii="Arial" w:hAnsi="Arial" w:cs="Arial"/>
          <w:sz w:val="22"/>
          <w:szCs w:val="22"/>
          <w:lang w:eastAsia="es-PE"/>
        </w:rPr>
        <w:t xml:space="preserve">de </w:t>
      </w:r>
      <w:r w:rsidR="0016035A" w:rsidRPr="0025011C">
        <w:rPr>
          <w:rFonts w:ascii="Arial" w:hAnsi="Arial" w:cs="Arial"/>
          <w:sz w:val="22"/>
          <w:szCs w:val="22"/>
          <w:lang w:eastAsia="es-PE"/>
        </w:rPr>
        <w:t>A</w:t>
      </w:r>
      <w:r w:rsidR="0084617B" w:rsidRPr="0025011C">
        <w:rPr>
          <w:rFonts w:ascii="Arial" w:hAnsi="Arial" w:cs="Arial"/>
          <w:sz w:val="22"/>
          <w:szCs w:val="22"/>
          <w:lang w:eastAsia="es-PE"/>
        </w:rPr>
        <w:t xml:space="preserve">tención al </w:t>
      </w:r>
      <w:r w:rsidR="0016035A" w:rsidRPr="0025011C">
        <w:rPr>
          <w:rFonts w:ascii="Arial" w:hAnsi="Arial" w:cs="Arial"/>
          <w:sz w:val="22"/>
          <w:szCs w:val="22"/>
          <w:lang w:eastAsia="es-PE"/>
        </w:rPr>
        <w:t>U</w:t>
      </w:r>
      <w:r w:rsidR="0084617B" w:rsidRPr="0025011C">
        <w:rPr>
          <w:rFonts w:ascii="Arial" w:hAnsi="Arial" w:cs="Arial"/>
          <w:sz w:val="22"/>
          <w:szCs w:val="22"/>
          <w:lang w:eastAsia="es-PE"/>
        </w:rPr>
        <w:t xml:space="preserve">suario </w:t>
      </w:r>
      <w:r w:rsidR="0016035A" w:rsidRPr="0025011C">
        <w:rPr>
          <w:rFonts w:ascii="Arial" w:hAnsi="Arial" w:cs="Arial"/>
          <w:sz w:val="22"/>
          <w:szCs w:val="22"/>
          <w:lang w:eastAsia="es-PE"/>
        </w:rPr>
        <w:t>A</w:t>
      </w:r>
      <w:r w:rsidR="0084617B" w:rsidRPr="0025011C">
        <w:rPr>
          <w:rFonts w:ascii="Arial" w:hAnsi="Arial" w:cs="Arial"/>
          <w:sz w:val="22"/>
          <w:szCs w:val="22"/>
          <w:lang w:eastAsia="es-PE"/>
        </w:rPr>
        <w:t xml:space="preserve">duanero y </w:t>
      </w:r>
      <w:r w:rsidR="0016035A" w:rsidRPr="0025011C">
        <w:rPr>
          <w:rFonts w:ascii="Arial" w:hAnsi="Arial" w:cs="Arial"/>
          <w:sz w:val="22"/>
          <w:szCs w:val="22"/>
          <w:lang w:eastAsia="es-PE"/>
        </w:rPr>
        <w:t>L</w:t>
      </w:r>
      <w:r w:rsidR="0084617B" w:rsidRPr="0025011C">
        <w:rPr>
          <w:rFonts w:ascii="Arial" w:hAnsi="Arial" w:cs="Arial"/>
          <w:sz w:val="22"/>
          <w:szCs w:val="22"/>
          <w:lang w:eastAsia="es-PE"/>
        </w:rPr>
        <w:t>iberaciones</w:t>
      </w:r>
      <w:r w:rsidR="0016035A" w:rsidRPr="0025011C">
        <w:rPr>
          <w:rFonts w:ascii="Arial" w:hAnsi="Arial" w:cs="Arial"/>
          <w:sz w:val="22"/>
          <w:szCs w:val="22"/>
          <w:lang w:eastAsia="es-PE"/>
        </w:rPr>
        <w:t xml:space="preserve"> de la I</w:t>
      </w:r>
      <w:r w:rsidR="003571A4" w:rsidRPr="0025011C">
        <w:rPr>
          <w:rFonts w:ascii="Arial" w:hAnsi="Arial" w:cs="Arial"/>
          <w:sz w:val="22"/>
          <w:szCs w:val="22"/>
          <w:lang w:eastAsia="es-PE"/>
        </w:rPr>
        <w:t>ntendencia Nacional de Control Aduanero (INCA)</w:t>
      </w:r>
      <w:r w:rsidR="0084617B" w:rsidRPr="0025011C">
        <w:rPr>
          <w:rFonts w:ascii="Arial" w:hAnsi="Arial" w:cs="Arial"/>
          <w:sz w:val="22"/>
          <w:szCs w:val="22"/>
          <w:lang w:eastAsia="es-PE"/>
        </w:rPr>
        <w:t>.</w:t>
      </w:r>
    </w:p>
    <w:p w14:paraId="10534ECB" w14:textId="2457A01D" w:rsidR="006407EC" w:rsidRPr="0025011C" w:rsidRDefault="004C1D96" w:rsidP="007D6420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b/>
          <w:sz w:val="22"/>
          <w:szCs w:val="22"/>
          <w:lang w:eastAsia="es-PE"/>
        </w:rPr>
      </w:pPr>
      <w:r w:rsidRPr="0025011C">
        <w:rPr>
          <w:rFonts w:ascii="Arial" w:hAnsi="Arial" w:cs="Arial"/>
          <w:b/>
          <w:sz w:val="22"/>
          <w:szCs w:val="22"/>
          <w:lang w:eastAsia="es-PE"/>
        </w:rPr>
        <w:lastRenderedPageBreak/>
        <w:t>Declarante</w:t>
      </w:r>
      <w:r w:rsidR="0028442A" w:rsidRPr="0025011C">
        <w:rPr>
          <w:rFonts w:ascii="Arial" w:hAnsi="Arial" w:cs="Arial"/>
          <w:b/>
          <w:sz w:val="22"/>
          <w:szCs w:val="22"/>
          <w:lang w:eastAsia="es-PE"/>
        </w:rPr>
        <w:t>:</w:t>
      </w:r>
      <w:r w:rsidRPr="0025011C">
        <w:rPr>
          <w:rFonts w:ascii="Arial" w:hAnsi="Arial" w:cs="Arial"/>
          <w:b/>
          <w:sz w:val="22"/>
          <w:szCs w:val="22"/>
          <w:lang w:eastAsia="es-PE"/>
        </w:rPr>
        <w:t xml:space="preserve"> </w:t>
      </w:r>
      <w:r w:rsidRPr="0025011C">
        <w:rPr>
          <w:rFonts w:ascii="Arial" w:hAnsi="Arial" w:cs="Arial"/>
          <w:sz w:val="22"/>
          <w:szCs w:val="22"/>
          <w:lang w:eastAsia="es-PE"/>
        </w:rPr>
        <w:t>Al promotor,</w:t>
      </w:r>
      <w:r w:rsidR="00595D9A" w:rsidRPr="0025011C">
        <w:rPr>
          <w:rFonts w:ascii="Arial" w:hAnsi="Arial" w:cs="Arial"/>
          <w:sz w:val="22"/>
          <w:szCs w:val="22"/>
          <w:lang w:eastAsia="es-PE"/>
        </w:rPr>
        <w:t xml:space="preserve"> a la entidad del </w:t>
      </w:r>
      <w:r w:rsidR="00F33122" w:rsidRPr="0025011C">
        <w:rPr>
          <w:rFonts w:ascii="Arial" w:hAnsi="Arial" w:cs="Arial"/>
          <w:sz w:val="22"/>
          <w:szCs w:val="22"/>
          <w:lang w:eastAsia="es-PE"/>
        </w:rPr>
        <w:t>E</w:t>
      </w:r>
      <w:r w:rsidR="00595D9A" w:rsidRPr="0025011C">
        <w:rPr>
          <w:rFonts w:ascii="Arial" w:hAnsi="Arial" w:cs="Arial"/>
          <w:sz w:val="22"/>
          <w:szCs w:val="22"/>
          <w:lang w:eastAsia="es-PE"/>
        </w:rPr>
        <w:t>stado que designe la comisión,</w:t>
      </w:r>
      <w:r w:rsidRPr="0025011C">
        <w:rPr>
          <w:rFonts w:ascii="Arial" w:hAnsi="Arial" w:cs="Arial"/>
          <w:sz w:val="22"/>
          <w:szCs w:val="22"/>
          <w:lang w:eastAsia="es-PE"/>
        </w:rPr>
        <w:t xml:space="preserve"> a la comisión designada por el Poder Ejecutivo, al participante o la organización que participa en virtud de un convenio internacional, o sus representantes</w:t>
      </w:r>
      <w:r w:rsidR="00976EA6" w:rsidRPr="0025011C">
        <w:t xml:space="preserve"> </w:t>
      </w:r>
      <w:r w:rsidR="00976EA6" w:rsidRPr="0025011C">
        <w:rPr>
          <w:rFonts w:ascii="Arial" w:hAnsi="Arial" w:cs="Arial"/>
          <w:sz w:val="22"/>
          <w:szCs w:val="22"/>
          <w:lang w:eastAsia="es-PE"/>
        </w:rPr>
        <w:t xml:space="preserve">debidamente acreditados mediante carta poder </w:t>
      </w:r>
      <w:r w:rsidR="00243157" w:rsidRPr="0025011C">
        <w:rPr>
          <w:rFonts w:ascii="Arial" w:hAnsi="Arial" w:cs="Arial"/>
          <w:sz w:val="22"/>
          <w:szCs w:val="22"/>
          <w:lang w:eastAsia="es-PE"/>
        </w:rPr>
        <w:t>simple.</w:t>
      </w:r>
    </w:p>
    <w:p w14:paraId="302E2B89" w14:textId="140F7674" w:rsidR="00D97C7E" w:rsidRPr="0025011C" w:rsidRDefault="00D97C7E" w:rsidP="007D6420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b/>
          <w:sz w:val="22"/>
          <w:szCs w:val="22"/>
          <w:lang w:eastAsia="es-PE"/>
        </w:rPr>
      </w:pPr>
      <w:r w:rsidRPr="0025011C">
        <w:rPr>
          <w:rFonts w:ascii="Arial" w:hAnsi="Arial" w:cs="Arial"/>
          <w:b/>
          <w:sz w:val="22"/>
          <w:szCs w:val="22"/>
          <w:lang w:eastAsia="es-PE"/>
        </w:rPr>
        <w:t xml:space="preserve">DS: </w:t>
      </w:r>
      <w:r w:rsidRPr="0025011C">
        <w:rPr>
          <w:rFonts w:ascii="Arial" w:hAnsi="Arial" w:cs="Arial"/>
          <w:bCs/>
          <w:sz w:val="22"/>
          <w:szCs w:val="22"/>
          <w:lang w:eastAsia="es-PE"/>
        </w:rPr>
        <w:t>A la declaración simplificada.</w:t>
      </w:r>
    </w:p>
    <w:p w14:paraId="5759837B" w14:textId="3CE23E59" w:rsidR="004C1D96" w:rsidRPr="0025011C" w:rsidRDefault="004C1D96" w:rsidP="007D6420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  <w:lang w:eastAsia="es-PE"/>
        </w:rPr>
      </w:pPr>
      <w:r w:rsidRPr="0025011C">
        <w:rPr>
          <w:rFonts w:ascii="Arial" w:hAnsi="Arial" w:cs="Arial"/>
          <w:b/>
          <w:sz w:val="22"/>
          <w:szCs w:val="22"/>
          <w:lang w:eastAsia="es-PE"/>
        </w:rPr>
        <w:t>Evento</w:t>
      </w:r>
      <w:r w:rsidR="0028442A" w:rsidRPr="0025011C">
        <w:rPr>
          <w:rFonts w:ascii="Arial" w:hAnsi="Arial" w:cs="Arial"/>
          <w:b/>
          <w:sz w:val="22"/>
          <w:szCs w:val="22"/>
          <w:lang w:eastAsia="es-PE"/>
        </w:rPr>
        <w:t>:</w:t>
      </w:r>
      <w:r w:rsidRPr="0025011C">
        <w:rPr>
          <w:rFonts w:ascii="Arial" w:hAnsi="Arial" w:cs="Arial"/>
          <w:b/>
          <w:sz w:val="22"/>
          <w:szCs w:val="22"/>
          <w:lang w:eastAsia="es-PE"/>
        </w:rPr>
        <w:t xml:space="preserve"> </w:t>
      </w:r>
      <w:r w:rsidRPr="0025011C">
        <w:rPr>
          <w:rFonts w:ascii="Arial" w:hAnsi="Arial" w:cs="Arial"/>
          <w:sz w:val="22"/>
          <w:szCs w:val="22"/>
          <w:lang w:eastAsia="es-PE"/>
        </w:rPr>
        <w:t>A la asamblea, foro, congreso, cumbre, competencia deportiva o cualquier actividad programada de relevancia internacional que haya sido declarad</w:t>
      </w:r>
      <w:r w:rsidR="00B6145E" w:rsidRPr="0025011C">
        <w:rPr>
          <w:rFonts w:ascii="Arial" w:hAnsi="Arial" w:cs="Arial"/>
          <w:sz w:val="22"/>
          <w:szCs w:val="22"/>
          <w:lang w:eastAsia="es-PE"/>
        </w:rPr>
        <w:t>a</w:t>
      </w:r>
      <w:r w:rsidRPr="0025011C">
        <w:rPr>
          <w:rFonts w:ascii="Arial" w:hAnsi="Arial" w:cs="Arial"/>
          <w:sz w:val="22"/>
          <w:szCs w:val="22"/>
          <w:lang w:eastAsia="es-PE"/>
        </w:rPr>
        <w:t xml:space="preserve"> de interés nacional por el Poder Ejecutivo mediante decreto supremo, con el voto aprobatorio del Consejo de Ministros</w:t>
      </w:r>
      <w:r w:rsidR="00F248AB" w:rsidRPr="0025011C">
        <w:rPr>
          <w:rFonts w:ascii="Arial" w:hAnsi="Arial" w:cs="Arial"/>
          <w:sz w:val="22"/>
          <w:szCs w:val="22"/>
          <w:lang w:eastAsia="es-PE"/>
        </w:rPr>
        <w:t xml:space="preserve"> o en el marco de convenios internacionales</w:t>
      </w:r>
      <w:r w:rsidRPr="0025011C">
        <w:rPr>
          <w:rFonts w:ascii="Arial" w:hAnsi="Arial" w:cs="Arial"/>
          <w:sz w:val="22"/>
          <w:szCs w:val="22"/>
          <w:lang w:eastAsia="es-PE"/>
        </w:rPr>
        <w:t>.</w:t>
      </w:r>
      <w:r w:rsidR="004B3896" w:rsidRPr="0025011C">
        <w:rPr>
          <w:rFonts w:ascii="Arial" w:hAnsi="Arial" w:cs="Arial"/>
          <w:sz w:val="22"/>
          <w:szCs w:val="22"/>
          <w:lang w:eastAsia="es-PE"/>
        </w:rPr>
        <w:t xml:space="preserve"> </w:t>
      </w:r>
    </w:p>
    <w:p w14:paraId="052F46B2" w14:textId="7093D186" w:rsidR="004C1D96" w:rsidRPr="0025011C" w:rsidRDefault="004C1D96" w:rsidP="007D6420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  <w:lang w:eastAsia="es-PE"/>
        </w:rPr>
      </w:pPr>
      <w:r w:rsidRPr="0025011C">
        <w:rPr>
          <w:rFonts w:ascii="Arial" w:hAnsi="Arial" w:cs="Arial"/>
          <w:b/>
          <w:sz w:val="22"/>
          <w:szCs w:val="22"/>
          <w:lang w:eastAsia="es-PE"/>
        </w:rPr>
        <w:t>Ley</w:t>
      </w:r>
      <w:r w:rsidR="0028442A" w:rsidRPr="0025011C">
        <w:rPr>
          <w:rFonts w:ascii="Arial" w:hAnsi="Arial" w:cs="Arial"/>
          <w:b/>
          <w:sz w:val="22"/>
          <w:szCs w:val="22"/>
          <w:lang w:eastAsia="es-PE"/>
        </w:rPr>
        <w:t>:</w:t>
      </w:r>
      <w:r w:rsidRPr="0025011C">
        <w:rPr>
          <w:rFonts w:ascii="Arial" w:hAnsi="Arial" w:cs="Arial"/>
          <w:b/>
          <w:sz w:val="22"/>
          <w:szCs w:val="22"/>
          <w:lang w:eastAsia="es-PE"/>
        </w:rPr>
        <w:t xml:space="preserve"> </w:t>
      </w:r>
      <w:r w:rsidRPr="0025011C">
        <w:rPr>
          <w:rFonts w:ascii="Arial" w:hAnsi="Arial" w:cs="Arial"/>
          <w:sz w:val="22"/>
          <w:szCs w:val="22"/>
          <w:lang w:eastAsia="es-PE"/>
        </w:rPr>
        <w:t xml:space="preserve">A la Ley </w:t>
      </w:r>
      <w:proofErr w:type="spellStart"/>
      <w:r w:rsidR="00A20FB2" w:rsidRPr="0025011C">
        <w:rPr>
          <w:rFonts w:ascii="Arial" w:hAnsi="Arial" w:cs="Arial"/>
          <w:sz w:val="22"/>
          <w:szCs w:val="22"/>
          <w:lang w:eastAsia="es-PE"/>
        </w:rPr>
        <w:t>N°</w:t>
      </w:r>
      <w:proofErr w:type="spellEnd"/>
      <w:r w:rsidR="00A20FB2" w:rsidRPr="0025011C">
        <w:rPr>
          <w:rFonts w:ascii="Arial" w:hAnsi="Arial" w:cs="Arial"/>
          <w:sz w:val="22"/>
          <w:szCs w:val="22"/>
          <w:lang w:eastAsia="es-PE"/>
        </w:rPr>
        <w:t xml:space="preserve"> 29963, Ley </w:t>
      </w:r>
      <w:r w:rsidRPr="0025011C">
        <w:rPr>
          <w:rFonts w:ascii="Arial" w:hAnsi="Arial" w:cs="Arial"/>
          <w:sz w:val="22"/>
          <w:szCs w:val="22"/>
          <w:lang w:eastAsia="es-PE"/>
        </w:rPr>
        <w:t xml:space="preserve">de </w:t>
      </w:r>
      <w:r w:rsidR="00675F8B" w:rsidRPr="0025011C">
        <w:rPr>
          <w:rFonts w:ascii="Arial" w:hAnsi="Arial" w:cs="Arial"/>
          <w:sz w:val="22"/>
          <w:szCs w:val="22"/>
          <w:lang w:eastAsia="es-PE"/>
        </w:rPr>
        <w:t>f</w:t>
      </w:r>
      <w:r w:rsidRPr="0025011C">
        <w:rPr>
          <w:rFonts w:ascii="Arial" w:hAnsi="Arial" w:cs="Arial"/>
          <w:sz w:val="22"/>
          <w:szCs w:val="22"/>
          <w:lang w:eastAsia="es-PE"/>
        </w:rPr>
        <w:t xml:space="preserve">acilitación </w:t>
      </w:r>
      <w:r w:rsidR="00675F8B" w:rsidRPr="0025011C">
        <w:rPr>
          <w:rFonts w:ascii="Arial" w:hAnsi="Arial" w:cs="Arial"/>
          <w:sz w:val="22"/>
          <w:szCs w:val="22"/>
          <w:lang w:eastAsia="es-PE"/>
        </w:rPr>
        <w:t>a</w:t>
      </w:r>
      <w:r w:rsidRPr="0025011C">
        <w:rPr>
          <w:rFonts w:ascii="Arial" w:hAnsi="Arial" w:cs="Arial"/>
          <w:sz w:val="22"/>
          <w:szCs w:val="22"/>
          <w:lang w:eastAsia="es-PE"/>
        </w:rPr>
        <w:t xml:space="preserve">duanera y de </w:t>
      </w:r>
      <w:r w:rsidR="00675F8B" w:rsidRPr="0025011C">
        <w:rPr>
          <w:rFonts w:ascii="Arial" w:hAnsi="Arial" w:cs="Arial"/>
          <w:sz w:val="22"/>
          <w:szCs w:val="22"/>
          <w:lang w:eastAsia="es-PE"/>
        </w:rPr>
        <w:t>i</w:t>
      </w:r>
      <w:r w:rsidRPr="0025011C">
        <w:rPr>
          <w:rFonts w:ascii="Arial" w:hAnsi="Arial" w:cs="Arial"/>
          <w:sz w:val="22"/>
          <w:szCs w:val="22"/>
          <w:lang w:eastAsia="es-PE"/>
        </w:rPr>
        <w:t xml:space="preserve">ngreso de </w:t>
      </w:r>
      <w:r w:rsidR="00675F8B" w:rsidRPr="0025011C">
        <w:rPr>
          <w:rFonts w:ascii="Arial" w:hAnsi="Arial" w:cs="Arial"/>
          <w:sz w:val="22"/>
          <w:szCs w:val="22"/>
          <w:lang w:eastAsia="es-PE"/>
        </w:rPr>
        <w:t>p</w:t>
      </w:r>
      <w:r w:rsidRPr="0025011C">
        <w:rPr>
          <w:rFonts w:ascii="Arial" w:hAnsi="Arial" w:cs="Arial"/>
          <w:sz w:val="22"/>
          <w:szCs w:val="22"/>
          <w:lang w:eastAsia="es-PE"/>
        </w:rPr>
        <w:t xml:space="preserve">articipantes para la </w:t>
      </w:r>
      <w:r w:rsidR="00675F8B" w:rsidRPr="0025011C">
        <w:rPr>
          <w:rFonts w:ascii="Arial" w:hAnsi="Arial" w:cs="Arial"/>
          <w:sz w:val="22"/>
          <w:szCs w:val="22"/>
          <w:lang w:eastAsia="es-PE"/>
        </w:rPr>
        <w:t>r</w:t>
      </w:r>
      <w:r w:rsidRPr="0025011C">
        <w:rPr>
          <w:rFonts w:ascii="Arial" w:hAnsi="Arial" w:cs="Arial"/>
          <w:sz w:val="22"/>
          <w:szCs w:val="22"/>
          <w:lang w:eastAsia="es-PE"/>
        </w:rPr>
        <w:t xml:space="preserve">ealización de </w:t>
      </w:r>
      <w:r w:rsidR="00675F8B" w:rsidRPr="0025011C">
        <w:rPr>
          <w:rFonts w:ascii="Arial" w:hAnsi="Arial" w:cs="Arial"/>
          <w:sz w:val="22"/>
          <w:szCs w:val="22"/>
          <w:lang w:eastAsia="es-PE"/>
        </w:rPr>
        <w:t>e</w:t>
      </w:r>
      <w:r w:rsidRPr="0025011C">
        <w:rPr>
          <w:rFonts w:ascii="Arial" w:hAnsi="Arial" w:cs="Arial"/>
          <w:sz w:val="22"/>
          <w:szCs w:val="22"/>
          <w:lang w:eastAsia="es-PE"/>
        </w:rPr>
        <w:t xml:space="preserve">ventos </w:t>
      </w:r>
      <w:r w:rsidR="00675F8B" w:rsidRPr="0025011C">
        <w:rPr>
          <w:rFonts w:ascii="Arial" w:hAnsi="Arial" w:cs="Arial"/>
          <w:sz w:val="22"/>
          <w:szCs w:val="22"/>
          <w:lang w:eastAsia="es-PE"/>
        </w:rPr>
        <w:t>i</w:t>
      </w:r>
      <w:r w:rsidRPr="0025011C">
        <w:rPr>
          <w:rFonts w:ascii="Arial" w:hAnsi="Arial" w:cs="Arial"/>
          <w:sz w:val="22"/>
          <w:szCs w:val="22"/>
          <w:lang w:eastAsia="es-PE"/>
        </w:rPr>
        <w:t xml:space="preserve">nternacionales </w:t>
      </w:r>
      <w:r w:rsidR="00675F8B" w:rsidRPr="0025011C">
        <w:rPr>
          <w:rFonts w:ascii="Arial" w:hAnsi="Arial" w:cs="Arial"/>
          <w:sz w:val="22"/>
          <w:szCs w:val="22"/>
          <w:lang w:eastAsia="es-PE"/>
        </w:rPr>
        <w:t>d</w:t>
      </w:r>
      <w:r w:rsidRPr="0025011C">
        <w:rPr>
          <w:rFonts w:ascii="Arial" w:hAnsi="Arial" w:cs="Arial"/>
          <w:sz w:val="22"/>
          <w:szCs w:val="22"/>
          <w:lang w:eastAsia="es-PE"/>
        </w:rPr>
        <w:t xml:space="preserve">eclarados de </w:t>
      </w:r>
      <w:r w:rsidR="00675F8B" w:rsidRPr="0025011C">
        <w:rPr>
          <w:rFonts w:ascii="Arial" w:hAnsi="Arial" w:cs="Arial"/>
          <w:sz w:val="22"/>
          <w:szCs w:val="22"/>
          <w:lang w:eastAsia="es-PE"/>
        </w:rPr>
        <w:t>i</w:t>
      </w:r>
      <w:r w:rsidRPr="0025011C">
        <w:rPr>
          <w:rFonts w:ascii="Arial" w:hAnsi="Arial" w:cs="Arial"/>
          <w:sz w:val="22"/>
          <w:szCs w:val="22"/>
          <w:lang w:eastAsia="es-PE"/>
        </w:rPr>
        <w:t xml:space="preserve">nterés </w:t>
      </w:r>
      <w:r w:rsidR="00675F8B" w:rsidRPr="0025011C">
        <w:rPr>
          <w:rFonts w:ascii="Arial" w:hAnsi="Arial" w:cs="Arial"/>
          <w:sz w:val="22"/>
          <w:szCs w:val="22"/>
          <w:lang w:eastAsia="es-PE"/>
        </w:rPr>
        <w:t>n</w:t>
      </w:r>
      <w:r w:rsidRPr="0025011C">
        <w:rPr>
          <w:rFonts w:ascii="Arial" w:hAnsi="Arial" w:cs="Arial"/>
          <w:sz w:val="22"/>
          <w:szCs w:val="22"/>
          <w:lang w:eastAsia="es-PE"/>
        </w:rPr>
        <w:t>aciona</w:t>
      </w:r>
      <w:r w:rsidR="00553CB2" w:rsidRPr="0025011C">
        <w:rPr>
          <w:rFonts w:ascii="Arial" w:hAnsi="Arial" w:cs="Arial"/>
          <w:sz w:val="22"/>
          <w:szCs w:val="22"/>
          <w:lang w:eastAsia="es-PE"/>
        </w:rPr>
        <w:t>l.</w:t>
      </w:r>
    </w:p>
    <w:p w14:paraId="31DACD22" w14:textId="237F58FC" w:rsidR="00243157" w:rsidRPr="0025011C" w:rsidRDefault="00243157" w:rsidP="00381C5F">
      <w:pPr>
        <w:pStyle w:val="Prrafodelista"/>
        <w:numPr>
          <w:ilvl w:val="0"/>
          <w:numId w:val="23"/>
        </w:numPr>
        <w:tabs>
          <w:tab w:val="left" w:pos="993"/>
        </w:tabs>
        <w:contextualSpacing/>
        <w:jc w:val="both"/>
        <w:rPr>
          <w:rFonts w:ascii="Arial" w:hAnsi="Arial" w:cs="Arial"/>
          <w:sz w:val="22"/>
          <w:szCs w:val="22"/>
          <w:lang w:eastAsia="es-PE"/>
        </w:rPr>
      </w:pPr>
      <w:r w:rsidRPr="0025011C">
        <w:rPr>
          <w:rFonts w:ascii="Arial" w:hAnsi="Arial" w:cs="Arial"/>
          <w:b/>
          <w:sz w:val="22"/>
          <w:szCs w:val="22"/>
        </w:rPr>
        <w:t xml:space="preserve">MPV - SUNAT: </w:t>
      </w:r>
      <w:r w:rsidRPr="0025011C">
        <w:rPr>
          <w:rFonts w:ascii="Arial" w:hAnsi="Arial" w:cs="Arial"/>
          <w:sz w:val="22"/>
          <w:szCs w:val="22"/>
        </w:rPr>
        <w:t>A la mesa de partes virtual de la SUNAT</w:t>
      </w:r>
      <w:r w:rsidR="007C79BC" w:rsidRPr="0025011C">
        <w:rPr>
          <w:rFonts w:ascii="Arial" w:hAnsi="Arial" w:cs="Arial"/>
          <w:sz w:val="22"/>
          <w:szCs w:val="22"/>
        </w:rPr>
        <w:t>,</w:t>
      </w:r>
      <w:r w:rsidRPr="0025011C">
        <w:rPr>
          <w:rFonts w:ascii="Arial" w:hAnsi="Arial" w:cs="Arial"/>
          <w:b/>
          <w:sz w:val="22"/>
          <w:szCs w:val="22"/>
        </w:rPr>
        <w:t xml:space="preserve"> </w:t>
      </w:r>
      <w:r w:rsidR="00A53A7F" w:rsidRPr="0025011C">
        <w:rPr>
          <w:rFonts w:ascii="Arial" w:hAnsi="Arial" w:cs="Arial"/>
          <w:sz w:val="22"/>
          <w:szCs w:val="22"/>
        </w:rPr>
        <w:t>consistente en una</w:t>
      </w:r>
      <w:r w:rsidR="00A53A7F" w:rsidRPr="0025011C">
        <w:rPr>
          <w:rFonts w:ascii="Arial" w:hAnsi="Arial" w:cs="Arial"/>
          <w:b/>
          <w:sz w:val="22"/>
          <w:szCs w:val="22"/>
        </w:rPr>
        <w:t xml:space="preserve"> </w:t>
      </w:r>
      <w:r w:rsidRPr="0025011C">
        <w:rPr>
          <w:rFonts w:ascii="Arial" w:hAnsi="Arial" w:cs="Arial"/>
          <w:sz w:val="22"/>
          <w:szCs w:val="22"/>
        </w:rPr>
        <w:t xml:space="preserve">plataforma informática </w:t>
      </w:r>
      <w:r w:rsidR="007C79BC" w:rsidRPr="0025011C">
        <w:rPr>
          <w:rFonts w:ascii="Arial" w:hAnsi="Arial" w:cs="Arial"/>
          <w:sz w:val="22"/>
          <w:szCs w:val="22"/>
        </w:rPr>
        <w:t xml:space="preserve">disponible </w:t>
      </w:r>
      <w:r w:rsidRPr="0025011C">
        <w:rPr>
          <w:rFonts w:ascii="Arial" w:hAnsi="Arial" w:cs="Arial"/>
          <w:sz w:val="22"/>
          <w:szCs w:val="22"/>
        </w:rPr>
        <w:t>en el portal de la SUNAT que facilita la presentación virtual de documentos.</w:t>
      </w:r>
    </w:p>
    <w:p w14:paraId="04913F90" w14:textId="38490D6C" w:rsidR="004C1D96" w:rsidRPr="0025011C" w:rsidRDefault="004C1D96" w:rsidP="007D6420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b/>
          <w:sz w:val="22"/>
          <w:szCs w:val="22"/>
          <w:lang w:eastAsia="es-PE"/>
        </w:rPr>
      </w:pPr>
      <w:r w:rsidRPr="0025011C">
        <w:rPr>
          <w:rFonts w:ascii="Arial" w:hAnsi="Arial" w:cs="Arial"/>
          <w:b/>
          <w:sz w:val="22"/>
          <w:szCs w:val="22"/>
          <w:lang w:eastAsia="es-PE"/>
        </w:rPr>
        <w:t>Participante</w:t>
      </w:r>
      <w:r w:rsidR="0028442A" w:rsidRPr="0025011C">
        <w:rPr>
          <w:rFonts w:ascii="Arial" w:hAnsi="Arial" w:cs="Arial"/>
          <w:b/>
          <w:sz w:val="22"/>
          <w:szCs w:val="22"/>
          <w:lang w:eastAsia="es-PE"/>
        </w:rPr>
        <w:t>:</w:t>
      </w:r>
      <w:r w:rsidRPr="0025011C">
        <w:rPr>
          <w:rFonts w:ascii="Arial" w:hAnsi="Arial" w:cs="Arial"/>
          <w:b/>
          <w:sz w:val="22"/>
          <w:szCs w:val="22"/>
          <w:lang w:eastAsia="es-PE"/>
        </w:rPr>
        <w:t xml:space="preserve"> </w:t>
      </w:r>
      <w:r w:rsidRPr="0025011C">
        <w:rPr>
          <w:rFonts w:ascii="Arial" w:hAnsi="Arial" w:cs="Arial"/>
          <w:sz w:val="22"/>
          <w:szCs w:val="22"/>
          <w:lang w:eastAsia="es-PE"/>
        </w:rPr>
        <w:t xml:space="preserve">A </w:t>
      </w:r>
      <w:r w:rsidR="000D469D" w:rsidRPr="0025011C">
        <w:rPr>
          <w:rFonts w:ascii="Arial" w:hAnsi="Arial" w:cs="Arial"/>
          <w:sz w:val="22"/>
          <w:szCs w:val="22"/>
          <w:lang w:eastAsia="es-PE"/>
        </w:rPr>
        <w:t>la</w:t>
      </w:r>
      <w:r w:rsidRPr="0025011C">
        <w:rPr>
          <w:rFonts w:ascii="Arial" w:hAnsi="Arial" w:cs="Arial"/>
          <w:sz w:val="22"/>
          <w:szCs w:val="22"/>
          <w:lang w:eastAsia="es-PE"/>
        </w:rPr>
        <w:t xml:space="preserve"> persona natural o jurídica, incluido </w:t>
      </w:r>
      <w:r w:rsidR="0016035A" w:rsidRPr="0025011C">
        <w:rPr>
          <w:rFonts w:ascii="Arial" w:hAnsi="Arial" w:cs="Arial"/>
          <w:sz w:val="22"/>
          <w:szCs w:val="22"/>
          <w:lang w:eastAsia="es-PE"/>
        </w:rPr>
        <w:t xml:space="preserve">el </w:t>
      </w:r>
      <w:r w:rsidRPr="0025011C">
        <w:rPr>
          <w:rFonts w:ascii="Arial" w:hAnsi="Arial" w:cs="Arial"/>
          <w:sz w:val="22"/>
          <w:szCs w:val="22"/>
          <w:lang w:eastAsia="es-PE"/>
        </w:rPr>
        <w:t>proveedor de bienes y servicios, prensa internacional, asistente o invitado, que est</w:t>
      </w:r>
      <w:r w:rsidR="00A20FB2" w:rsidRPr="0025011C">
        <w:rPr>
          <w:rFonts w:ascii="Arial" w:hAnsi="Arial" w:cs="Arial"/>
          <w:sz w:val="22"/>
          <w:szCs w:val="22"/>
          <w:lang w:eastAsia="es-PE"/>
        </w:rPr>
        <w:t>á</w:t>
      </w:r>
      <w:r w:rsidRPr="0025011C">
        <w:rPr>
          <w:rFonts w:ascii="Arial" w:hAnsi="Arial" w:cs="Arial"/>
          <w:sz w:val="22"/>
          <w:szCs w:val="22"/>
          <w:lang w:eastAsia="es-PE"/>
        </w:rPr>
        <w:t xml:space="preserve"> acreditad</w:t>
      </w:r>
      <w:r w:rsidR="00A20FB2" w:rsidRPr="0025011C">
        <w:rPr>
          <w:rFonts w:ascii="Arial" w:hAnsi="Arial" w:cs="Arial"/>
          <w:sz w:val="22"/>
          <w:szCs w:val="22"/>
          <w:lang w:eastAsia="es-PE"/>
        </w:rPr>
        <w:t>a</w:t>
      </w:r>
      <w:r w:rsidRPr="0025011C">
        <w:rPr>
          <w:rFonts w:ascii="Arial" w:hAnsi="Arial" w:cs="Arial"/>
          <w:sz w:val="22"/>
          <w:szCs w:val="22"/>
          <w:lang w:eastAsia="es-PE"/>
        </w:rPr>
        <w:t xml:space="preserve"> por el promotor del evento.</w:t>
      </w:r>
      <w:r w:rsidRPr="0025011C">
        <w:rPr>
          <w:rFonts w:ascii="Arial" w:hAnsi="Arial" w:cs="Arial"/>
          <w:b/>
          <w:sz w:val="22"/>
          <w:szCs w:val="22"/>
          <w:lang w:eastAsia="es-PE"/>
        </w:rPr>
        <w:t xml:space="preserve"> </w:t>
      </w:r>
    </w:p>
    <w:p w14:paraId="5FE46DFA" w14:textId="0C163432" w:rsidR="004C1D96" w:rsidRPr="0025011C" w:rsidRDefault="004C1D96" w:rsidP="007D6420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  <w:lang w:eastAsia="es-PE"/>
        </w:rPr>
      </w:pPr>
      <w:r w:rsidRPr="0025011C">
        <w:rPr>
          <w:rFonts w:ascii="Arial" w:hAnsi="Arial" w:cs="Arial"/>
          <w:b/>
          <w:sz w:val="22"/>
          <w:szCs w:val="22"/>
          <w:lang w:eastAsia="es-PE"/>
        </w:rPr>
        <w:t>Promotor</w:t>
      </w:r>
      <w:r w:rsidR="0028442A" w:rsidRPr="0025011C">
        <w:rPr>
          <w:rFonts w:ascii="Arial" w:hAnsi="Arial" w:cs="Arial"/>
          <w:b/>
          <w:sz w:val="22"/>
          <w:szCs w:val="22"/>
          <w:lang w:eastAsia="es-PE"/>
        </w:rPr>
        <w:t>:</w:t>
      </w:r>
      <w:r w:rsidRPr="0025011C">
        <w:rPr>
          <w:rFonts w:ascii="Arial" w:hAnsi="Arial" w:cs="Arial"/>
          <w:b/>
          <w:sz w:val="22"/>
          <w:szCs w:val="22"/>
          <w:lang w:eastAsia="es-PE"/>
        </w:rPr>
        <w:t xml:space="preserve"> </w:t>
      </w:r>
      <w:r w:rsidRPr="0025011C">
        <w:rPr>
          <w:rFonts w:ascii="Arial" w:hAnsi="Arial" w:cs="Arial"/>
          <w:sz w:val="22"/>
          <w:szCs w:val="22"/>
          <w:lang w:eastAsia="es-PE"/>
        </w:rPr>
        <w:t>A la entidad del Estado o persona natural o jurídica de derecho privado que tiene a su cargo la organización y realización del evento.</w:t>
      </w:r>
    </w:p>
    <w:p w14:paraId="4ADD13D7" w14:textId="77777777" w:rsidR="007104FA" w:rsidRPr="0025011C" w:rsidRDefault="007104FA" w:rsidP="007104FA">
      <w:pPr>
        <w:pStyle w:val="Prrafodelista"/>
        <w:ind w:left="786"/>
        <w:jc w:val="both"/>
        <w:rPr>
          <w:rFonts w:ascii="Arial" w:hAnsi="Arial" w:cs="Arial"/>
          <w:sz w:val="22"/>
          <w:szCs w:val="22"/>
          <w:lang w:eastAsia="es-PE"/>
        </w:rPr>
      </w:pPr>
    </w:p>
    <w:p w14:paraId="21CA144A" w14:textId="77777777" w:rsidR="008233D8" w:rsidRPr="0025011C" w:rsidRDefault="008233D8" w:rsidP="00EE4DE2">
      <w:pPr>
        <w:pStyle w:val="Prrafodelista"/>
        <w:numPr>
          <w:ilvl w:val="0"/>
          <w:numId w:val="2"/>
        </w:numPr>
        <w:tabs>
          <w:tab w:val="left" w:pos="426"/>
          <w:tab w:val="left" w:pos="2127"/>
        </w:tabs>
        <w:ind w:hanging="1080"/>
        <w:jc w:val="both"/>
        <w:rPr>
          <w:rFonts w:ascii="Arial" w:hAnsi="Arial" w:cs="Arial"/>
          <w:b/>
          <w:sz w:val="22"/>
          <w:szCs w:val="22"/>
        </w:rPr>
      </w:pPr>
      <w:r w:rsidRPr="0025011C">
        <w:rPr>
          <w:rFonts w:ascii="Arial" w:hAnsi="Arial" w:cs="Arial"/>
          <w:b/>
          <w:sz w:val="22"/>
          <w:szCs w:val="22"/>
        </w:rPr>
        <w:t>BASE LEGAL</w:t>
      </w:r>
    </w:p>
    <w:p w14:paraId="60791985" w14:textId="77777777" w:rsidR="008233D8" w:rsidRPr="0025011C" w:rsidRDefault="008233D8" w:rsidP="008D0754">
      <w:pPr>
        <w:pStyle w:val="Prrafodelista"/>
        <w:tabs>
          <w:tab w:val="left" w:pos="709"/>
          <w:tab w:val="left" w:pos="2127"/>
        </w:tabs>
        <w:ind w:left="709" w:hanging="283"/>
        <w:jc w:val="both"/>
        <w:rPr>
          <w:rFonts w:ascii="Arial" w:hAnsi="Arial" w:cs="Arial"/>
          <w:sz w:val="22"/>
          <w:szCs w:val="22"/>
        </w:rPr>
      </w:pPr>
    </w:p>
    <w:p w14:paraId="5550E35F" w14:textId="4F42927B" w:rsidR="004C1D96" w:rsidRPr="0025011C" w:rsidRDefault="004C1D96" w:rsidP="00F16A84">
      <w:pPr>
        <w:pStyle w:val="Sinespaciado"/>
        <w:numPr>
          <w:ilvl w:val="0"/>
          <w:numId w:val="3"/>
        </w:numPr>
        <w:ind w:hanging="294"/>
        <w:rPr>
          <w:rFonts w:cs="Arial"/>
          <w:sz w:val="22"/>
          <w:szCs w:val="22"/>
        </w:rPr>
      </w:pPr>
      <w:bookmarkStart w:id="4" w:name="_Hlk9509902"/>
      <w:bookmarkStart w:id="5" w:name="_Hlk9509630"/>
      <w:r w:rsidRPr="0025011C">
        <w:rPr>
          <w:rFonts w:cs="Arial"/>
          <w:sz w:val="22"/>
          <w:szCs w:val="22"/>
        </w:rPr>
        <w:t xml:space="preserve">Ley de </w:t>
      </w:r>
      <w:r w:rsidR="00866BDB" w:rsidRPr="0025011C">
        <w:rPr>
          <w:rFonts w:cs="Arial"/>
          <w:sz w:val="22"/>
          <w:szCs w:val="22"/>
        </w:rPr>
        <w:t>f</w:t>
      </w:r>
      <w:r w:rsidRPr="0025011C">
        <w:rPr>
          <w:rFonts w:cs="Arial"/>
          <w:sz w:val="22"/>
          <w:szCs w:val="22"/>
        </w:rPr>
        <w:t xml:space="preserve">acilitación </w:t>
      </w:r>
      <w:r w:rsidR="00675F8B" w:rsidRPr="0025011C">
        <w:rPr>
          <w:rFonts w:cs="Arial"/>
          <w:sz w:val="22"/>
          <w:szCs w:val="22"/>
        </w:rPr>
        <w:t>a</w:t>
      </w:r>
      <w:r w:rsidRPr="0025011C">
        <w:rPr>
          <w:rFonts w:cs="Arial"/>
          <w:sz w:val="22"/>
          <w:szCs w:val="22"/>
        </w:rPr>
        <w:t xml:space="preserve">duanera y de </w:t>
      </w:r>
      <w:r w:rsidR="00675F8B" w:rsidRPr="0025011C">
        <w:rPr>
          <w:rFonts w:cs="Arial"/>
          <w:sz w:val="22"/>
          <w:szCs w:val="22"/>
        </w:rPr>
        <w:t>i</w:t>
      </w:r>
      <w:r w:rsidRPr="0025011C">
        <w:rPr>
          <w:rFonts w:cs="Arial"/>
          <w:sz w:val="22"/>
          <w:szCs w:val="22"/>
        </w:rPr>
        <w:t xml:space="preserve">ngreso de </w:t>
      </w:r>
      <w:r w:rsidR="00675F8B" w:rsidRPr="0025011C">
        <w:rPr>
          <w:rFonts w:cs="Arial"/>
          <w:sz w:val="22"/>
          <w:szCs w:val="22"/>
        </w:rPr>
        <w:t>p</w:t>
      </w:r>
      <w:r w:rsidRPr="0025011C">
        <w:rPr>
          <w:rFonts w:cs="Arial"/>
          <w:sz w:val="22"/>
          <w:szCs w:val="22"/>
        </w:rPr>
        <w:t xml:space="preserve">articipantes para la </w:t>
      </w:r>
      <w:r w:rsidR="00675F8B" w:rsidRPr="0025011C">
        <w:rPr>
          <w:rFonts w:cs="Arial"/>
          <w:sz w:val="22"/>
          <w:szCs w:val="22"/>
        </w:rPr>
        <w:t>r</w:t>
      </w:r>
      <w:r w:rsidRPr="0025011C">
        <w:rPr>
          <w:rFonts w:cs="Arial"/>
          <w:sz w:val="22"/>
          <w:szCs w:val="22"/>
        </w:rPr>
        <w:t xml:space="preserve">ealización de </w:t>
      </w:r>
      <w:r w:rsidR="00675F8B" w:rsidRPr="0025011C">
        <w:rPr>
          <w:rFonts w:cs="Arial"/>
          <w:sz w:val="22"/>
          <w:szCs w:val="22"/>
        </w:rPr>
        <w:t>e</w:t>
      </w:r>
      <w:r w:rsidRPr="0025011C">
        <w:rPr>
          <w:rFonts w:cs="Arial"/>
          <w:sz w:val="22"/>
          <w:szCs w:val="22"/>
        </w:rPr>
        <w:t xml:space="preserve">ventos </w:t>
      </w:r>
      <w:r w:rsidR="00675F8B" w:rsidRPr="0025011C">
        <w:rPr>
          <w:rFonts w:cs="Arial"/>
          <w:sz w:val="22"/>
          <w:szCs w:val="22"/>
        </w:rPr>
        <w:t>i</w:t>
      </w:r>
      <w:r w:rsidRPr="0025011C">
        <w:rPr>
          <w:rFonts w:cs="Arial"/>
          <w:sz w:val="22"/>
          <w:szCs w:val="22"/>
        </w:rPr>
        <w:t xml:space="preserve">nternacionales </w:t>
      </w:r>
      <w:r w:rsidR="00675F8B" w:rsidRPr="0025011C">
        <w:rPr>
          <w:rFonts w:cs="Arial"/>
          <w:sz w:val="22"/>
          <w:szCs w:val="22"/>
        </w:rPr>
        <w:t>d</w:t>
      </w:r>
      <w:r w:rsidRPr="0025011C">
        <w:rPr>
          <w:rFonts w:cs="Arial"/>
          <w:sz w:val="22"/>
          <w:szCs w:val="22"/>
        </w:rPr>
        <w:t xml:space="preserve">eclarados de </w:t>
      </w:r>
      <w:r w:rsidR="00675F8B" w:rsidRPr="0025011C">
        <w:rPr>
          <w:rFonts w:cs="Arial"/>
          <w:sz w:val="22"/>
          <w:szCs w:val="22"/>
        </w:rPr>
        <w:t>i</w:t>
      </w:r>
      <w:r w:rsidRPr="0025011C">
        <w:rPr>
          <w:rFonts w:cs="Arial"/>
          <w:sz w:val="22"/>
          <w:szCs w:val="22"/>
        </w:rPr>
        <w:t xml:space="preserve">nterés </w:t>
      </w:r>
      <w:r w:rsidR="00675F8B" w:rsidRPr="0025011C">
        <w:rPr>
          <w:rFonts w:cs="Arial"/>
          <w:sz w:val="22"/>
          <w:szCs w:val="22"/>
        </w:rPr>
        <w:t>n</w:t>
      </w:r>
      <w:r w:rsidRPr="0025011C">
        <w:rPr>
          <w:rFonts w:cs="Arial"/>
          <w:sz w:val="22"/>
          <w:szCs w:val="22"/>
        </w:rPr>
        <w:t>acional</w:t>
      </w:r>
      <w:r w:rsidR="0014553D" w:rsidRPr="0025011C">
        <w:rPr>
          <w:rFonts w:cs="Arial"/>
          <w:sz w:val="22"/>
          <w:szCs w:val="22"/>
        </w:rPr>
        <w:t xml:space="preserve">, </w:t>
      </w:r>
      <w:r w:rsidRPr="0025011C">
        <w:rPr>
          <w:rFonts w:cs="Arial"/>
          <w:sz w:val="22"/>
          <w:szCs w:val="22"/>
        </w:rPr>
        <w:t xml:space="preserve">Ley </w:t>
      </w:r>
      <w:proofErr w:type="spellStart"/>
      <w:r w:rsidRPr="0025011C">
        <w:rPr>
          <w:rFonts w:cs="Arial"/>
          <w:sz w:val="22"/>
          <w:szCs w:val="22"/>
        </w:rPr>
        <w:t>N°</w:t>
      </w:r>
      <w:proofErr w:type="spellEnd"/>
      <w:r w:rsidRPr="0025011C">
        <w:rPr>
          <w:rFonts w:cs="Arial"/>
          <w:sz w:val="22"/>
          <w:szCs w:val="22"/>
        </w:rPr>
        <w:t xml:space="preserve"> 29963, publicada el 14.12.2012</w:t>
      </w:r>
      <w:r w:rsidR="00B14886" w:rsidRPr="0025011C">
        <w:rPr>
          <w:rFonts w:cs="Arial"/>
          <w:sz w:val="22"/>
          <w:szCs w:val="22"/>
        </w:rPr>
        <w:t>,</w:t>
      </w:r>
      <w:r w:rsidRPr="0025011C">
        <w:rPr>
          <w:rFonts w:cs="Arial"/>
          <w:sz w:val="22"/>
          <w:szCs w:val="22"/>
        </w:rPr>
        <w:t xml:space="preserve"> y modificatoria.</w:t>
      </w:r>
    </w:p>
    <w:p w14:paraId="1B2F9D9D" w14:textId="6B556B38" w:rsidR="004C1D96" w:rsidRPr="0025011C" w:rsidRDefault="004C1D96" w:rsidP="00F16A84">
      <w:pPr>
        <w:pStyle w:val="Sinespaciado"/>
        <w:numPr>
          <w:ilvl w:val="0"/>
          <w:numId w:val="3"/>
        </w:numPr>
        <w:ind w:hanging="294"/>
        <w:rPr>
          <w:rFonts w:cs="Arial"/>
          <w:sz w:val="22"/>
          <w:szCs w:val="22"/>
        </w:rPr>
      </w:pPr>
      <w:r w:rsidRPr="0025011C">
        <w:rPr>
          <w:rFonts w:cs="Arial"/>
          <w:sz w:val="22"/>
          <w:szCs w:val="22"/>
        </w:rPr>
        <w:t xml:space="preserve">Ley </w:t>
      </w:r>
      <w:r w:rsidR="00E754FE" w:rsidRPr="0025011C">
        <w:rPr>
          <w:rFonts w:cs="Arial"/>
          <w:sz w:val="22"/>
          <w:szCs w:val="22"/>
        </w:rPr>
        <w:t>G</w:t>
      </w:r>
      <w:r w:rsidRPr="0025011C">
        <w:rPr>
          <w:rFonts w:cs="Arial"/>
          <w:sz w:val="22"/>
          <w:szCs w:val="22"/>
        </w:rPr>
        <w:t xml:space="preserve">eneral de </w:t>
      </w:r>
      <w:r w:rsidR="00E754FE" w:rsidRPr="0025011C">
        <w:rPr>
          <w:rFonts w:cs="Arial"/>
          <w:sz w:val="22"/>
          <w:szCs w:val="22"/>
        </w:rPr>
        <w:t>A</w:t>
      </w:r>
      <w:r w:rsidRPr="0025011C">
        <w:rPr>
          <w:rFonts w:cs="Arial"/>
          <w:sz w:val="22"/>
          <w:szCs w:val="22"/>
        </w:rPr>
        <w:t>duanas</w:t>
      </w:r>
      <w:r w:rsidR="0014553D" w:rsidRPr="0025011C">
        <w:rPr>
          <w:rFonts w:cs="Arial"/>
          <w:sz w:val="22"/>
          <w:szCs w:val="22"/>
        </w:rPr>
        <w:t xml:space="preserve">, </w:t>
      </w:r>
      <w:r w:rsidRPr="0025011C">
        <w:rPr>
          <w:rFonts w:cs="Arial"/>
          <w:sz w:val="22"/>
          <w:szCs w:val="22"/>
        </w:rPr>
        <w:t xml:space="preserve">Decreto Legislativo </w:t>
      </w:r>
      <w:proofErr w:type="spellStart"/>
      <w:r w:rsidRPr="0025011C">
        <w:rPr>
          <w:rFonts w:cs="Arial"/>
          <w:sz w:val="22"/>
          <w:szCs w:val="22"/>
        </w:rPr>
        <w:t>N°</w:t>
      </w:r>
      <w:proofErr w:type="spellEnd"/>
      <w:r w:rsidRPr="0025011C">
        <w:rPr>
          <w:rFonts w:cs="Arial"/>
          <w:sz w:val="22"/>
          <w:szCs w:val="22"/>
        </w:rPr>
        <w:t xml:space="preserve"> 1053, publicada el 27.6.2008</w:t>
      </w:r>
      <w:r w:rsidR="000340E5" w:rsidRPr="0025011C">
        <w:rPr>
          <w:rFonts w:cs="Arial"/>
          <w:sz w:val="22"/>
          <w:szCs w:val="22"/>
        </w:rPr>
        <w:t>,</w:t>
      </w:r>
      <w:r w:rsidRPr="0025011C">
        <w:rPr>
          <w:rFonts w:cs="Arial"/>
          <w:sz w:val="22"/>
          <w:szCs w:val="22"/>
        </w:rPr>
        <w:t xml:space="preserve"> y modificatorias.</w:t>
      </w:r>
    </w:p>
    <w:p w14:paraId="0CBE4B4F" w14:textId="4FF72701" w:rsidR="004C1D96" w:rsidRPr="0025011C" w:rsidRDefault="004C1D96" w:rsidP="00F16A84">
      <w:pPr>
        <w:pStyle w:val="Sinespaciado"/>
        <w:numPr>
          <w:ilvl w:val="0"/>
          <w:numId w:val="3"/>
        </w:numPr>
        <w:ind w:hanging="294"/>
        <w:rPr>
          <w:rFonts w:cs="Arial"/>
          <w:sz w:val="22"/>
          <w:szCs w:val="22"/>
        </w:rPr>
      </w:pPr>
      <w:r w:rsidRPr="0025011C">
        <w:rPr>
          <w:rFonts w:cs="Arial"/>
          <w:sz w:val="22"/>
          <w:szCs w:val="22"/>
        </w:rPr>
        <w:t>Reglamento de</w:t>
      </w:r>
      <w:r w:rsidR="00E05BAD" w:rsidRPr="0025011C">
        <w:rPr>
          <w:rFonts w:cs="Arial"/>
          <w:sz w:val="22"/>
          <w:szCs w:val="22"/>
        </w:rPr>
        <w:t xml:space="preserve">l Decreto Legislativo </w:t>
      </w:r>
      <w:proofErr w:type="spellStart"/>
      <w:r w:rsidR="00E05BAD" w:rsidRPr="0025011C">
        <w:rPr>
          <w:rFonts w:cs="Arial"/>
          <w:sz w:val="22"/>
          <w:szCs w:val="22"/>
        </w:rPr>
        <w:t>N°</w:t>
      </w:r>
      <w:proofErr w:type="spellEnd"/>
      <w:r w:rsidR="00E05BAD" w:rsidRPr="0025011C">
        <w:rPr>
          <w:rFonts w:cs="Arial"/>
          <w:sz w:val="22"/>
          <w:szCs w:val="22"/>
        </w:rPr>
        <w:t xml:space="preserve"> 1053, </w:t>
      </w:r>
      <w:r w:rsidRPr="0025011C">
        <w:rPr>
          <w:rFonts w:cs="Arial"/>
          <w:sz w:val="22"/>
          <w:szCs w:val="22"/>
        </w:rPr>
        <w:t xml:space="preserve">Ley </w:t>
      </w:r>
      <w:r w:rsidR="00E754FE" w:rsidRPr="0025011C">
        <w:rPr>
          <w:rFonts w:cs="Arial"/>
          <w:sz w:val="22"/>
          <w:szCs w:val="22"/>
        </w:rPr>
        <w:t>G</w:t>
      </w:r>
      <w:r w:rsidRPr="0025011C">
        <w:rPr>
          <w:rFonts w:cs="Arial"/>
          <w:sz w:val="22"/>
          <w:szCs w:val="22"/>
        </w:rPr>
        <w:t xml:space="preserve">eneral de </w:t>
      </w:r>
      <w:r w:rsidR="00E754FE" w:rsidRPr="0025011C">
        <w:rPr>
          <w:rFonts w:cs="Arial"/>
          <w:sz w:val="22"/>
          <w:szCs w:val="22"/>
        </w:rPr>
        <w:t>A</w:t>
      </w:r>
      <w:r w:rsidRPr="0025011C">
        <w:rPr>
          <w:rFonts w:cs="Arial"/>
          <w:sz w:val="22"/>
          <w:szCs w:val="22"/>
        </w:rPr>
        <w:t>duanas</w:t>
      </w:r>
      <w:r w:rsidR="00E05BAD" w:rsidRPr="0025011C">
        <w:rPr>
          <w:rFonts w:cs="Arial"/>
          <w:sz w:val="22"/>
          <w:szCs w:val="22"/>
        </w:rPr>
        <w:t>,</w:t>
      </w:r>
      <w:r w:rsidRPr="0025011C">
        <w:rPr>
          <w:rFonts w:cs="Arial"/>
          <w:sz w:val="22"/>
          <w:szCs w:val="22"/>
        </w:rPr>
        <w:t xml:space="preserve"> aprobado por Decreto Supremo </w:t>
      </w:r>
      <w:proofErr w:type="spellStart"/>
      <w:r w:rsidRPr="0025011C">
        <w:rPr>
          <w:rFonts w:cs="Arial"/>
          <w:sz w:val="22"/>
          <w:szCs w:val="22"/>
        </w:rPr>
        <w:t>N°</w:t>
      </w:r>
      <w:proofErr w:type="spellEnd"/>
      <w:r w:rsidRPr="0025011C">
        <w:rPr>
          <w:rFonts w:cs="Arial"/>
          <w:sz w:val="22"/>
          <w:szCs w:val="22"/>
        </w:rPr>
        <w:t xml:space="preserve"> 010-2009-EF, publicado el 16.1.2009</w:t>
      </w:r>
      <w:r w:rsidR="000340E5" w:rsidRPr="0025011C">
        <w:rPr>
          <w:rFonts w:cs="Arial"/>
          <w:sz w:val="22"/>
          <w:szCs w:val="22"/>
        </w:rPr>
        <w:t>,</w:t>
      </w:r>
      <w:r w:rsidRPr="0025011C">
        <w:rPr>
          <w:rFonts w:cs="Arial"/>
          <w:sz w:val="22"/>
          <w:szCs w:val="22"/>
        </w:rPr>
        <w:t xml:space="preserve"> y modificatorias.</w:t>
      </w:r>
    </w:p>
    <w:p w14:paraId="7B5BBCCF" w14:textId="46FF2756" w:rsidR="004C1D96" w:rsidRPr="0025011C" w:rsidRDefault="004C1D96" w:rsidP="00F16A84">
      <w:pPr>
        <w:pStyle w:val="Sinespaciado"/>
        <w:numPr>
          <w:ilvl w:val="0"/>
          <w:numId w:val="3"/>
        </w:numPr>
        <w:ind w:hanging="294"/>
        <w:rPr>
          <w:rFonts w:cs="Arial"/>
          <w:sz w:val="22"/>
          <w:szCs w:val="22"/>
        </w:rPr>
      </w:pPr>
      <w:r w:rsidRPr="0025011C">
        <w:rPr>
          <w:rFonts w:cs="Arial"/>
          <w:sz w:val="22"/>
          <w:szCs w:val="22"/>
        </w:rPr>
        <w:t xml:space="preserve">Reglamento del </w:t>
      </w:r>
      <w:r w:rsidR="00675F8B" w:rsidRPr="0025011C">
        <w:rPr>
          <w:rFonts w:cs="Arial"/>
          <w:sz w:val="22"/>
          <w:szCs w:val="22"/>
        </w:rPr>
        <w:t>r</w:t>
      </w:r>
      <w:r w:rsidRPr="0025011C">
        <w:rPr>
          <w:rFonts w:cs="Arial"/>
          <w:sz w:val="22"/>
          <w:szCs w:val="22"/>
        </w:rPr>
        <w:t xml:space="preserve">égimen </w:t>
      </w:r>
      <w:r w:rsidR="00675F8B" w:rsidRPr="0025011C">
        <w:rPr>
          <w:rFonts w:cs="Arial"/>
          <w:sz w:val="22"/>
          <w:szCs w:val="22"/>
        </w:rPr>
        <w:t>a</w:t>
      </w:r>
      <w:r w:rsidRPr="0025011C">
        <w:rPr>
          <w:rFonts w:cs="Arial"/>
          <w:sz w:val="22"/>
          <w:szCs w:val="22"/>
        </w:rPr>
        <w:t xml:space="preserve">duanero </w:t>
      </w:r>
      <w:r w:rsidR="006D587F" w:rsidRPr="0025011C">
        <w:rPr>
          <w:rFonts w:cs="Arial"/>
          <w:sz w:val="22"/>
          <w:szCs w:val="22"/>
        </w:rPr>
        <w:t>e</w:t>
      </w:r>
      <w:r w:rsidRPr="0025011C">
        <w:rPr>
          <w:rFonts w:cs="Arial"/>
          <w:sz w:val="22"/>
          <w:szCs w:val="22"/>
        </w:rPr>
        <w:t xml:space="preserve">special de </w:t>
      </w:r>
      <w:r w:rsidR="006D587F" w:rsidRPr="0025011C">
        <w:rPr>
          <w:rFonts w:cs="Arial"/>
          <w:sz w:val="22"/>
          <w:szCs w:val="22"/>
        </w:rPr>
        <w:t>e</w:t>
      </w:r>
      <w:r w:rsidRPr="0025011C">
        <w:rPr>
          <w:rFonts w:cs="Arial"/>
          <w:sz w:val="22"/>
          <w:szCs w:val="22"/>
        </w:rPr>
        <w:t xml:space="preserve">nvíos o </w:t>
      </w:r>
      <w:r w:rsidR="006D587F" w:rsidRPr="0025011C">
        <w:rPr>
          <w:rFonts w:cs="Arial"/>
          <w:sz w:val="22"/>
          <w:szCs w:val="22"/>
        </w:rPr>
        <w:t>p</w:t>
      </w:r>
      <w:r w:rsidRPr="0025011C">
        <w:rPr>
          <w:rFonts w:cs="Arial"/>
          <w:sz w:val="22"/>
          <w:szCs w:val="22"/>
        </w:rPr>
        <w:t xml:space="preserve">aquetes </w:t>
      </w:r>
      <w:r w:rsidR="006D587F" w:rsidRPr="0025011C">
        <w:rPr>
          <w:rFonts w:cs="Arial"/>
          <w:sz w:val="22"/>
          <w:szCs w:val="22"/>
        </w:rPr>
        <w:t>p</w:t>
      </w:r>
      <w:r w:rsidRPr="0025011C">
        <w:rPr>
          <w:rFonts w:cs="Arial"/>
          <w:sz w:val="22"/>
          <w:szCs w:val="22"/>
        </w:rPr>
        <w:t xml:space="preserve">ostales </w:t>
      </w:r>
      <w:r w:rsidR="006D587F" w:rsidRPr="0025011C">
        <w:rPr>
          <w:rFonts w:cs="Arial"/>
          <w:sz w:val="22"/>
          <w:szCs w:val="22"/>
        </w:rPr>
        <w:t>t</w:t>
      </w:r>
      <w:r w:rsidRPr="0025011C">
        <w:rPr>
          <w:rFonts w:cs="Arial"/>
          <w:sz w:val="22"/>
          <w:szCs w:val="22"/>
        </w:rPr>
        <w:t xml:space="preserve">ransportados por el </w:t>
      </w:r>
      <w:r w:rsidR="006D587F" w:rsidRPr="0025011C">
        <w:rPr>
          <w:rFonts w:cs="Arial"/>
          <w:sz w:val="22"/>
          <w:szCs w:val="22"/>
        </w:rPr>
        <w:t>s</w:t>
      </w:r>
      <w:r w:rsidRPr="0025011C">
        <w:rPr>
          <w:rFonts w:cs="Arial"/>
          <w:sz w:val="22"/>
          <w:szCs w:val="22"/>
        </w:rPr>
        <w:t xml:space="preserve">ervicio </w:t>
      </w:r>
      <w:r w:rsidR="006D587F" w:rsidRPr="0025011C">
        <w:rPr>
          <w:rFonts w:cs="Arial"/>
          <w:sz w:val="22"/>
          <w:szCs w:val="22"/>
        </w:rPr>
        <w:t>p</w:t>
      </w:r>
      <w:r w:rsidRPr="0025011C">
        <w:rPr>
          <w:rFonts w:cs="Arial"/>
          <w:sz w:val="22"/>
          <w:szCs w:val="22"/>
        </w:rPr>
        <w:t xml:space="preserve">ostal, aprobado por Decreto Supremo </w:t>
      </w:r>
      <w:proofErr w:type="spellStart"/>
      <w:r w:rsidRPr="0025011C">
        <w:rPr>
          <w:rFonts w:cs="Arial"/>
          <w:sz w:val="22"/>
          <w:szCs w:val="22"/>
        </w:rPr>
        <w:t>N°</w:t>
      </w:r>
      <w:proofErr w:type="spellEnd"/>
      <w:r w:rsidRPr="0025011C">
        <w:rPr>
          <w:rFonts w:cs="Arial"/>
          <w:sz w:val="22"/>
          <w:szCs w:val="22"/>
        </w:rPr>
        <w:t xml:space="preserve"> 244-2013-EF, publicado el 30.9.2013</w:t>
      </w:r>
      <w:r w:rsidR="000340E5" w:rsidRPr="0025011C">
        <w:rPr>
          <w:rFonts w:cs="Arial"/>
          <w:sz w:val="22"/>
          <w:szCs w:val="22"/>
        </w:rPr>
        <w:t>,</w:t>
      </w:r>
      <w:r w:rsidRPr="0025011C">
        <w:rPr>
          <w:rFonts w:cs="Arial"/>
          <w:sz w:val="22"/>
          <w:szCs w:val="22"/>
        </w:rPr>
        <w:t xml:space="preserve"> y modificatorias.</w:t>
      </w:r>
    </w:p>
    <w:p w14:paraId="09674A5D" w14:textId="67856F2C" w:rsidR="004C1D96" w:rsidRPr="0025011C" w:rsidRDefault="004C1D96" w:rsidP="00F16A84">
      <w:pPr>
        <w:pStyle w:val="Sinespaciado"/>
        <w:numPr>
          <w:ilvl w:val="0"/>
          <w:numId w:val="3"/>
        </w:numPr>
        <w:ind w:hanging="294"/>
        <w:rPr>
          <w:rFonts w:cs="Arial"/>
          <w:sz w:val="22"/>
          <w:szCs w:val="22"/>
        </w:rPr>
      </w:pPr>
      <w:r w:rsidRPr="0025011C">
        <w:rPr>
          <w:rFonts w:cs="Arial"/>
          <w:sz w:val="22"/>
          <w:szCs w:val="22"/>
        </w:rPr>
        <w:t xml:space="preserve">Reglamento del </w:t>
      </w:r>
      <w:r w:rsidR="006D587F" w:rsidRPr="0025011C">
        <w:rPr>
          <w:rFonts w:cs="Arial"/>
          <w:sz w:val="22"/>
          <w:szCs w:val="22"/>
        </w:rPr>
        <w:t>r</w:t>
      </w:r>
      <w:r w:rsidRPr="0025011C">
        <w:rPr>
          <w:rFonts w:cs="Arial"/>
          <w:sz w:val="22"/>
          <w:szCs w:val="22"/>
        </w:rPr>
        <w:t xml:space="preserve">égimen </w:t>
      </w:r>
      <w:r w:rsidR="006D587F" w:rsidRPr="0025011C">
        <w:rPr>
          <w:rFonts w:cs="Arial"/>
          <w:sz w:val="22"/>
          <w:szCs w:val="22"/>
        </w:rPr>
        <w:t>a</w:t>
      </w:r>
      <w:r w:rsidRPr="0025011C">
        <w:rPr>
          <w:rFonts w:cs="Arial"/>
          <w:sz w:val="22"/>
          <w:szCs w:val="22"/>
        </w:rPr>
        <w:t xml:space="preserve">duanero </w:t>
      </w:r>
      <w:r w:rsidR="006D587F" w:rsidRPr="0025011C">
        <w:rPr>
          <w:rFonts w:cs="Arial"/>
          <w:sz w:val="22"/>
          <w:szCs w:val="22"/>
        </w:rPr>
        <w:t>e</w:t>
      </w:r>
      <w:r w:rsidRPr="0025011C">
        <w:rPr>
          <w:rFonts w:cs="Arial"/>
          <w:sz w:val="22"/>
          <w:szCs w:val="22"/>
        </w:rPr>
        <w:t xml:space="preserve">special de </w:t>
      </w:r>
      <w:r w:rsidR="006D587F" w:rsidRPr="0025011C">
        <w:rPr>
          <w:rFonts w:cs="Arial"/>
          <w:sz w:val="22"/>
          <w:szCs w:val="22"/>
        </w:rPr>
        <w:t>e</w:t>
      </w:r>
      <w:r w:rsidRPr="0025011C">
        <w:rPr>
          <w:rFonts w:cs="Arial"/>
          <w:sz w:val="22"/>
          <w:szCs w:val="22"/>
        </w:rPr>
        <w:t xml:space="preserve">nvíos de </w:t>
      </w:r>
      <w:r w:rsidR="006D587F" w:rsidRPr="0025011C">
        <w:rPr>
          <w:rFonts w:cs="Arial"/>
          <w:sz w:val="22"/>
          <w:szCs w:val="22"/>
        </w:rPr>
        <w:t>e</w:t>
      </w:r>
      <w:r w:rsidRPr="0025011C">
        <w:rPr>
          <w:rFonts w:cs="Arial"/>
          <w:sz w:val="22"/>
          <w:szCs w:val="22"/>
        </w:rPr>
        <w:t xml:space="preserve">ntrega </w:t>
      </w:r>
      <w:r w:rsidR="006D587F" w:rsidRPr="0025011C">
        <w:rPr>
          <w:rFonts w:cs="Arial"/>
          <w:sz w:val="22"/>
          <w:szCs w:val="22"/>
        </w:rPr>
        <w:t>r</w:t>
      </w:r>
      <w:r w:rsidRPr="0025011C">
        <w:rPr>
          <w:rFonts w:cs="Arial"/>
          <w:sz w:val="22"/>
          <w:szCs w:val="22"/>
        </w:rPr>
        <w:t xml:space="preserve">ápida, aprobado por Decreto Supremo </w:t>
      </w:r>
      <w:proofErr w:type="spellStart"/>
      <w:r w:rsidRPr="0025011C">
        <w:rPr>
          <w:rFonts w:cs="Arial"/>
          <w:sz w:val="22"/>
          <w:szCs w:val="22"/>
        </w:rPr>
        <w:t>N°</w:t>
      </w:r>
      <w:proofErr w:type="spellEnd"/>
      <w:r w:rsidRPr="0025011C">
        <w:rPr>
          <w:rFonts w:cs="Arial"/>
          <w:sz w:val="22"/>
          <w:szCs w:val="22"/>
        </w:rPr>
        <w:t xml:space="preserve"> 011-2009-EF, publicado el 16.1.2009</w:t>
      </w:r>
      <w:r w:rsidR="00A53A7F" w:rsidRPr="0025011C">
        <w:rPr>
          <w:rFonts w:cs="Arial"/>
          <w:sz w:val="22"/>
          <w:szCs w:val="22"/>
        </w:rPr>
        <w:t>,</w:t>
      </w:r>
      <w:r w:rsidRPr="0025011C">
        <w:rPr>
          <w:rFonts w:cs="Arial"/>
          <w:sz w:val="22"/>
          <w:szCs w:val="22"/>
        </w:rPr>
        <w:t xml:space="preserve"> y modificatorias.</w:t>
      </w:r>
    </w:p>
    <w:p w14:paraId="054A4177" w14:textId="0506CA99" w:rsidR="009B4D64" w:rsidRPr="0025011C" w:rsidRDefault="009B4D64" w:rsidP="00F16A84">
      <w:pPr>
        <w:pStyle w:val="Sinespaciado"/>
        <w:numPr>
          <w:ilvl w:val="0"/>
          <w:numId w:val="3"/>
        </w:numPr>
        <w:ind w:hanging="294"/>
        <w:rPr>
          <w:rFonts w:cs="Arial"/>
          <w:sz w:val="22"/>
          <w:szCs w:val="22"/>
        </w:rPr>
      </w:pPr>
      <w:r w:rsidRPr="0025011C">
        <w:rPr>
          <w:rFonts w:cs="Arial"/>
          <w:sz w:val="22"/>
          <w:szCs w:val="22"/>
        </w:rPr>
        <w:t>Reglamento</w:t>
      </w:r>
      <w:r w:rsidR="0084617B" w:rsidRPr="0025011C">
        <w:rPr>
          <w:rFonts w:cs="Arial"/>
          <w:sz w:val="22"/>
          <w:szCs w:val="22"/>
        </w:rPr>
        <w:t xml:space="preserve"> del régimen aduanero especial</w:t>
      </w:r>
      <w:r w:rsidRPr="0025011C">
        <w:rPr>
          <w:rFonts w:cs="Arial"/>
          <w:sz w:val="22"/>
          <w:szCs w:val="22"/>
        </w:rPr>
        <w:t xml:space="preserve"> de equipaje y menaje de casa</w:t>
      </w:r>
      <w:r w:rsidR="0084617B" w:rsidRPr="0025011C">
        <w:rPr>
          <w:rFonts w:cs="Arial"/>
          <w:sz w:val="22"/>
          <w:szCs w:val="22"/>
        </w:rPr>
        <w:t xml:space="preserve">, aprobado por Decreto Supremo </w:t>
      </w:r>
      <w:proofErr w:type="spellStart"/>
      <w:r w:rsidR="0084617B" w:rsidRPr="0025011C">
        <w:rPr>
          <w:rFonts w:cs="Arial"/>
          <w:sz w:val="22"/>
          <w:szCs w:val="22"/>
        </w:rPr>
        <w:t>N°</w:t>
      </w:r>
      <w:proofErr w:type="spellEnd"/>
      <w:r w:rsidR="0084617B" w:rsidRPr="0025011C">
        <w:rPr>
          <w:rFonts w:cs="Arial"/>
          <w:sz w:val="22"/>
          <w:szCs w:val="22"/>
        </w:rPr>
        <w:t xml:space="preserve"> 182-2013-EF, publicado el 25.7.2013</w:t>
      </w:r>
      <w:r w:rsidR="00A53A7F" w:rsidRPr="0025011C">
        <w:rPr>
          <w:rFonts w:cs="Arial"/>
          <w:sz w:val="22"/>
          <w:szCs w:val="22"/>
        </w:rPr>
        <w:t>,</w:t>
      </w:r>
      <w:r w:rsidR="0084617B" w:rsidRPr="0025011C">
        <w:rPr>
          <w:rFonts w:cs="Arial"/>
          <w:sz w:val="22"/>
          <w:szCs w:val="22"/>
        </w:rPr>
        <w:t xml:space="preserve"> y modificatorias.</w:t>
      </w:r>
    </w:p>
    <w:p w14:paraId="5A9C7A52" w14:textId="4DE508B2" w:rsidR="004C1D96" w:rsidRPr="0025011C" w:rsidRDefault="004C1D96" w:rsidP="00F16A84">
      <w:pPr>
        <w:pStyle w:val="Sinespaciado"/>
        <w:numPr>
          <w:ilvl w:val="0"/>
          <w:numId w:val="3"/>
        </w:numPr>
        <w:ind w:hanging="294"/>
        <w:rPr>
          <w:rFonts w:cs="Arial"/>
          <w:sz w:val="22"/>
          <w:szCs w:val="22"/>
        </w:rPr>
      </w:pPr>
      <w:r w:rsidRPr="0025011C">
        <w:rPr>
          <w:rFonts w:cs="Arial"/>
          <w:sz w:val="22"/>
          <w:szCs w:val="22"/>
        </w:rPr>
        <w:t>Convenios internacionales celebrados entre el Gobierno del Perú y otros gobiernos u organizaciones internacionales.</w:t>
      </w:r>
      <w:r w:rsidR="00D825B3" w:rsidRPr="0025011C">
        <w:rPr>
          <w:rFonts w:cs="Arial"/>
          <w:sz w:val="22"/>
          <w:szCs w:val="22"/>
        </w:rPr>
        <w:tab/>
      </w:r>
    </w:p>
    <w:p w14:paraId="6BBF83CB" w14:textId="77777777" w:rsidR="00CA52F4" w:rsidRPr="0025011C" w:rsidRDefault="00CA52F4" w:rsidP="00CA52F4">
      <w:pPr>
        <w:pStyle w:val="Prrafodelista"/>
        <w:tabs>
          <w:tab w:val="left" w:pos="426"/>
          <w:tab w:val="left" w:pos="2127"/>
        </w:tabs>
        <w:ind w:left="1080"/>
        <w:jc w:val="both"/>
        <w:rPr>
          <w:rFonts w:ascii="Arial" w:hAnsi="Arial" w:cs="Arial"/>
          <w:b/>
          <w:sz w:val="22"/>
          <w:szCs w:val="22"/>
        </w:rPr>
      </w:pPr>
    </w:p>
    <w:p w14:paraId="67A2FA6F" w14:textId="3D1863F5" w:rsidR="008233D8" w:rsidRPr="0025011C" w:rsidRDefault="008233D8" w:rsidP="00EE4DE2">
      <w:pPr>
        <w:pStyle w:val="Prrafodelista"/>
        <w:numPr>
          <w:ilvl w:val="0"/>
          <w:numId w:val="2"/>
        </w:numPr>
        <w:tabs>
          <w:tab w:val="left" w:pos="426"/>
          <w:tab w:val="left" w:pos="2127"/>
        </w:tabs>
        <w:ind w:hanging="1080"/>
        <w:jc w:val="both"/>
        <w:rPr>
          <w:rFonts w:ascii="Arial" w:hAnsi="Arial" w:cs="Arial"/>
          <w:b/>
          <w:sz w:val="22"/>
          <w:szCs w:val="22"/>
        </w:rPr>
      </w:pPr>
      <w:r w:rsidRPr="0025011C">
        <w:rPr>
          <w:rFonts w:ascii="Arial" w:hAnsi="Arial" w:cs="Arial"/>
          <w:b/>
          <w:sz w:val="22"/>
          <w:szCs w:val="22"/>
        </w:rPr>
        <w:t>DISPOSICIONES GENERALES</w:t>
      </w:r>
    </w:p>
    <w:bookmarkEnd w:id="4"/>
    <w:bookmarkEnd w:id="5"/>
    <w:p w14:paraId="726E507C" w14:textId="77777777" w:rsidR="008010C0" w:rsidRPr="0025011C" w:rsidRDefault="008010C0" w:rsidP="00EE4DE2">
      <w:pPr>
        <w:ind w:left="426"/>
        <w:rPr>
          <w:rFonts w:cs="Arial"/>
          <w:bCs/>
          <w:sz w:val="22"/>
          <w:szCs w:val="22"/>
        </w:rPr>
      </w:pPr>
    </w:p>
    <w:p w14:paraId="00066376" w14:textId="6B0FB71F" w:rsidR="0081254D" w:rsidRPr="0025011C" w:rsidRDefault="0081254D" w:rsidP="0081254D">
      <w:pPr>
        <w:pStyle w:val="Prrafodelista"/>
        <w:numPr>
          <w:ilvl w:val="0"/>
          <w:numId w:val="34"/>
        </w:numPr>
        <w:contextualSpacing/>
        <w:jc w:val="both"/>
        <w:rPr>
          <w:rFonts w:ascii="Arial" w:hAnsi="Arial" w:cs="Arial"/>
          <w:sz w:val="22"/>
          <w:szCs w:val="22"/>
        </w:rPr>
      </w:pPr>
      <w:proofErr w:type="gramStart"/>
      <w:r w:rsidRPr="0025011C">
        <w:rPr>
          <w:rFonts w:ascii="Arial" w:hAnsi="Arial" w:cs="Arial"/>
          <w:bCs/>
          <w:sz w:val="22"/>
          <w:szCs w:val="22"/>
        </w:rPr>
        <w:t xml:space="preserve">El declarante </w:t>
      </w:r>
      <w:r w:rsidR="000A6B5E" w:rsidRPr="0025011C">
        <w:rPr>
          <w:rFonts w:ascii="Arial" w:hAnsi="Arial" w:cs="Arial"/>
          <w:bCs/>
          <w:sz w:val="22"/>
          <w:szCs w:val="22"/>
        </w:rPr>
        <w:t>habilita</w:t>
      </w:r>
      <w:r w:rsidR="00C32B6A" w:rsidRPr="0025011C">
        <w:rPr>
          <w:rFonts w:ascii="Arial" w:hAnsi="Arial" w:cs="Arial"/>
          <w:bCs/>
          <w:sz w:val="22"/>
          <w:szCs w:val="22"/>
        </w:rPr>
        <w:t xml:space="preserve"> previamente</w:t>
      </w:r>
      <w:proofErr w:type="gramEnd"/>
      <w:r w:rsidR="000A6B5E" w:rsidRPr="0025011C">
        <w:rPr>
          <w:rFonts w:ascii="Arial" w:hAnsi="Arial" w:cs="Arial"/>
          <w:bCs/>
          <w:sz w:val="22"/>
          <w:szCs w:val="22"/>
        </w:rPr>
        <w:t xml:space="preserve"> </w:t>
      </w:r>
      <w:r w:rsidRPr="0025011C">
        <w:rPr>
          <w:rFonts w:ascii="Arial" w:hAnsi="Arial" w:cs="Arial"/>
          <w:bCs/>
          <w:sz w:val="22"/>
          <w:szCs w:val="22"/>
        </w:rPr>
        <w:t xml:space="preserve">la </w:t>
      </w:r>
      <w:r w:rsidR="00C32B6A" w:rsidRPr="0025011C">
        <w:rPr>
          <w:rFonts w:ascii="Arial" w:hAnsi="Arial" w:cs="Arial"/>
          <w:bCs/>
          <w:sz w:val="22"/>
          <w:szCs w:val="22"/>
        </w:rPr>
        <w:t>CEU</w:t>
      </w:r>
      <w:r w:rsidR="00744382" w:rsidRPr="0025011C">
        <w:rPr>
          <w:rFonts w:ascii="Arial" w:hAnsi="Arial" w:cs="Arial"/>
          <w:bCs/>
          <w:sz w:val="22"/>
          <w:szCs w:val="22"/>
        </w:rPr>
        <w:t>,</w:t>
      </w:r>
      <w:r w:rsidR="00C32B6A" w:rsidRPr="0025011C">
        <w:rPr>
          <w:rFonts w:ascii="Arial" w:hAnsi="Arial" w:cs="Arial"/>
          <w:bCs/>
          <w:sz w:val="22"/>
          <w:szCs w:val="22"/>
        </w:rPr>
        <w:t xml:space="preserve"> </w:t>
      </w:r>
      <w:r w:rsidR="000A6B5E" w:rsidRPr="0025011C">
        <w:rPr>
          <w:rFonts w:ascii="Arial" w:hAnsi="Arial" w:cs="Arial"/>
          <w:bCs/>
          <w:sz w:val="22"/>
          <w:szCs w:val="22"/>
        </w:rPr>
        <w:t xml:space="preserve">para lo cual presenta </w:t>
      </w:r>
      <w:r w:rsidR="00D80534" w:rsidRPr="0025011C">
        <w:rPr>
          <w:rFonts w:ascii="Arial" w:hAnsi="Arial" w:cs="Arial"/>
          <w:bCs/>
          <w:sz w:val="22"/>
          <w:szCs w:val="22"/>
        </w:rPr>
        <w:t>por única vez</w:t>
      </w:r>
      <w:r w:rsidRPr="0025011C">
        <w:rPr>
          <w:rFonts w:ascii="Arial" w:hAnsi="Arial" w:cs="Arial"/>
          <w:bCs/>
          <w:sz w:val="22"/>
          <w:szCs w:val="22"/>
        </w:rPr>
        <w:t xml:space="preserve"> ante la </w:t>
      </w:r>
      <w:r w:rsidR="004B06E4" w:rsidRPr="0025011C">
        <w:rPr>
          <w:rFonts w:ascii="Arial" w:hAnsi="Arial" w:cs="Arial"/>
          <w:bCs/>
          <w:sz w:val="22"/>
          <w:szCs w:val="22"/>
        </w:rPr>
        <w:t>DAUAL</w:t>
      </w:r>
      <w:r w:rsidR="00A53A7F" w:rsidRPr="0025011C">
        <w:rPr>
          <w:rFonts w:ascii="Arial" w:hAnsi="Arial" w:cs="Arial"/>
          <w:bCs/>
          <w:sz w:val="22"/>
          <w:szCs w:val="22"/>
        </w:rPr>
        <w:t xml:space="preserve"> </w:t>
      </w:r>
      <w:r w:rsidRPr="0025011C">
        <w:rPr>
          <w:rFonts w:ascii="Arial" w:hAnsi="Arial" w:cs="Arial"/>
          <w:sz w:val="22"/>
          <w:szCs w:val="22"/>
        </w:rPr>
        <w:t>el formato del anexo I “Solicitud de uso de la casilla electrónica”</w:t>
      </w:r>
      <w:r w:rsidR="004C57A6" w:rsidRPr="0025011C">
        <w:rPr>
          <w:rFonts w:ascii="Arial" w:hAnsi="Arial" w:cs="Arial"/>
          <w:sz w:val="22"/>
          <w:szCs w:val="22"/>
        </w:rPr>
        <w:t xml:space="preserve"> a través de la </w:t>
      </w:r>
      <w:r w:rsidR="007104FA" w:rsidRPr="0025011C">
        <w:rPr>
          <w:rFonts w:ascii="Arial" w:hAnsi="Arial" w:cs="Arial"/>
          <w:sz w:val="22"/>
          <w:szCs w:val="22"/>
        </w:rPr>
        <w:t>M</w:t>
      </w:r>
      <w:r w:rsidR="00D76DF7" w:rsidRPr="0025011C">
        <w:rPr>
          <w:rFonts w:ascii="Arial" w:hAnsi="Arial" w:cs="Arial"/>
          <w:sz w:val="22"/>
          <w:szCs w:val="22"/>
        </w:rPr>
        <w:t>P</w:t>
      </w:r>
      <w:r w:rsidR="007104FA" w:rsidRPr="0025011C">
        <w:rPr>
          <w:rFonts w:ascii="Arial" w:hAnsi="Arial" w:cs="Arial"/>
          <w:sz w:val="22"/>
          <w:szCs w:val="22"/>
        </w:rPr>
        <w:t>V-SUNAT</w:t>
      </w:r>
      <w:r w:rsidRPr="0025011C">
        <w:rPr>
          <w:rFonts w:ascii="Arial" w:hAnsi="Arial" w:cs="Arial"/>
          <w:sz w:val="22"/>
          <w:szCs w:val="22"/>
        </w:rPr>
        <w:t>. Esta solicitud es de aprobación automática</w:t>
      </w:r>
      <w:r w:rsidR="00F25222" w:rsidRPr="0025011C">
        <w:rPr>
          <w:rFonts w:ascii="Arial" w:hAnsi="Arial" w:cs="Arial"/>
          <w:sz w:val="22"/>
          <w:szCs w:val="22"/>
        </w:rPr>
        <w:t>.</w:t>
      </w:r>
    </w:p>
    <w:p w14:paraId="3765F958" w14:textId="77777777" w:rsidR="004D737D" w:rsidRPr="0025011C" w:rsidRDefault="004D737D" w:rsidP="004D737D">
      <w:pPr>
        <w:pStyle w:val="Prrafodelista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0CBE18F2" w14:textId="77777777" w:rsidR="00423869" w:rsidRPr="0025011C" w:rsidRDefault="004C1D96" w:rsidP="002524A7">
      <w:pPr>
        <w:pStyle w:val="Prrafodelista"/>
        <w:numPr>
          <w:ilvl w:val="0"/>
          <w:numId w:val="34"/>
        </w:numPr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25011C">
        <w:rPr>
          <w:rFonts w:ascii="Arial" w:hAnsi="Arial" w:cs="Arial"/>
          <w:bCs/>
          <w:sz w:val="22"/>
          <w:szCs w:val="22"/>
        </w:rPr>
        <w:t>El declarante presenta</w:t>
      </w:r>
      <w:r w:rsidR="00CA0F2E" w:rsidRPr="0025011C">
        <w:rPr>
          <w:rFonts w:ascii="Arial" w:hAnsi="Arial" w:cs="Arial"/>
          <w:bCs/>
          <w:sz w:val="22"/>
          <w:szCs w:val="22"/>
        </w:rPr>
        <w:t xml:space="preserve"> </w:t>
      </w:r>
      <w:r w:rsidR="00744382" w:rsidRPr="0025011C">
        <w:rPr>
          <w:rFonts w:ascii="Arial" w:hAnsi="Arial" w:cs="Arial"/>
          <w:bCs/>
          <w:sz w:val="22"/>
          <w:szCs w:val="22"/>
        </w:rPr>
        <w:t xml:space="preserve">a la </w:t>
      </w:r>
      <w:r w:rsidR="00744382" w:rsidRPr="0025011C">
        <w:rPr>
          <w:rFonts w:ascii="Arial" w:hAnsi="Arial" w:cs="Arial"/>
          <w:sz w:val="22"/>
          <w:szCs w:val="22"/>
          <w:lang w:eastAsia="es-PE"/>
        </w:rPr>
        <w:t>DAUAL,</w:t>
      </w:r>
      <w:r w:rsidR="00744382" w:rsidRPr="0025011C">
        <w:rPr>
          <w:rFonts w:ascii="Arial" w:hAnsi="Arial" w:cs="Arial"/>
          <w:bCs/>
          <w:sz w:val="22"/>
          <w:szCs w:val="22"/>
        </w:rPr>
        <w:t xml:space="preserve"> </w:t>
      </w:r>
      <w:r w:rsidR="00CA0F2E" w:rsidRPr="0025011C">
        <w:rPr>
          <w:rFonts w:ascii="Arial" w:hAnsi="Arial" w:cs="Arial"/>
          <w:bCs/>
          <w:sz w:val="22"/>
          <w:szCs w:val="22"/>
        </w:rPr>
        <w:t>con antelación al evento y</w:t>
      </w:r>
      <w:r w:rsidRPr="0025011C">
        <w:rPr>
          <w:rFonts w:ascii="Arial" w:hAnsi="Arial" w:cs="Arial"/>
          <w:bCs/>
          <w:sz w:val="22"/>
          <w:szCs w:val="22"/>
        </w:rPr>
        <w:t xml:space="preserve"> </w:t>
      </w:r>
      <w:r w:rsidR="0081254D" w:rsidRPr="0025011C">
        <w:rPr>
          <w:rFonts w:ascii="Arial" w:hAnsi="Arial" w:cs="Arial"/>
          <w:bCs/>
          <w:sz w:val="22"/>
          <w:szCs w:val="22"/>
        </w:rPr>
        <w:t>a través de su CEU</w:t>
      </w:r>
      <w:r w:rsidR="000A6B5E" w:rsidRPr="0025011C">
        <w:rPr>
          <w:rFonts w:ascii="Arial" w:hAnsi="Arial" w:cs="Arial"/>
          <w:sz w:val="22"/>
          <w:szCs w:val="22"/>
          <w:lang w:eastAsia="es-PE"/>
        </w:rPr>
        <w:t>:</w:t>
      </w:r>
      <w:r w:rsidRPr="0025011C">
        <w:rPr>
          <w:rFonts w:ascii="Arial" w:hAnsi="Arial" w:cs="Arial"/>
          <w:bCs/>
          <w:sz w:val="22"/>
          <w:szCs w:val="22"/>
        </w:rPr>
        <w:t xml:space="preserve"> </w:t>
      </w:r>
    </w:p>
    <w:p w14:paraId="19F3DFF6" w14:textId="275F669C" w:rsidR="004C1D96" w:rsidRPr="0025011C" w:rsidRDefault="004C1D96" w:rsidP="00F16A84">
      <w:pPr>
        <w:pStyle w:val="Prrafodelista"/>
        <w:numPr>
          <w:ilvl w:val="0"/>
          <w:numId w:val="6"/>
        </w:numPr>
        <w:ind w:left="1134" w:hanging="425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25011C">
        <w:rPr>
          <w:rFonts w:ascii="Arial" w:hAnsi="Arial" w:cs="Arial"/>
          <w:bCs/>
          <w:sz w:val="22"/>
          <w:szCs w:val="22"/>
        </w:rPr>
        <w:t>La relación de los participantes que ingresa</w:t>
      </w:r>
      <w:r w:rsidR="002524A7" w:rsidRPr="0025011C">
        <w:rPr>
          <w:rFonts w:ascii="Arial" w:hAnsi="Arial" w:cs="Arial"/>
          <w:bCs/>
          <w:sz w:val="22"/>
          <w:szCs w:val="22"/>
        </w:rPr>
        <w:t>n</w:t>
      </w:r>
      <w:r w:rsidRPr="0025011C">
        <w:rPr>
          <w:rFonts w:ascii="Arial" w:hAnsi="Arial" w:cs="Arial"/>
          <w:bCs/>
          <w:sz w:val="22"/>
          <w:szCs w:val="22"/>
        </w:rPr>
        <w:t xml:space="preserve"> temporalmente mercancías al país para ser utilizadas en el evento (</w:t>
      </w:r>
      <w:r w:rsidR="006D587F" w:rsidRPr="0025011C">
        <w:rPr>
          <w:rFonts w:ascii="Arial" w:hAnsi="Arial" w:cs="Arial"/>
          <w:bCs/>
          <w:sz w:val="22"/>
          <w:szCs w:val="22"/>
        </w:rPr>
        <w:t>a</w:t>
      </w:r>
      <w:r w:rsidRPr="0025011C">
        <w:rPr>
          <w:rFonts w:ascii="Arial" w:hAnsi="Arial" w:cs="Arial"/>
          <w:bCs/>
          <w:sz w:val="22"/>
          <w:szCs w:val="22"/>
        </w:rPr>
        <w:t xml:space="preserve">nexo </w:t>
      </w:r>
      <w:r w:rsidR="00D80FE8" w:rsidRPr="0025011C">
        <w:rPr>
          <w:rFonts w:ascii="Arial" w:hAnsi="Arial" w:cs="Arial"/>
          <w:bCs/>
          <w:sz w:val="22"/>
          <w:szCs w:val="22"/>
        </w:rPr>
        <w:t>I</w:t>
      </w:r>
      <w:r w:rsidRPr="0025011C">
        <w:rPr>
          <w:rFonts w:ascii="Arial" w:hAnsi="Arial" w:cs="Arial"/>
          <w:bCs/>
          <w:sz w:val="22"/>
          <w:szCs w:val="22"/>
        </w:rPr>
        <w:t xml:space="preserve">I). </w:t>
      </w:r>
    </w:p>
    <w:p w14:paraId="3BE38FDF" w14:textId="11F04837" w:rsidR="004C1D96" w:rsidRPr="0025011C" w:rsidRDefault="004C1D96" w:rsidP="00F16A84">
      <w:pPr>
        <w:pStyle w:val="Prrafodelista"/>
        <w:numPr>
          <w:ilvl w:val="0"/>
          <w:numId w:val="6"/>
        </w:numPr>
        <w:tabs>
          <w:tab w:val="left" w:pos="1134"/>
        </w:tabs>
        <w:ind w:left="1134" w:hanging="425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25011C">
        <w:rPr>
          <w:rFonts w:ascii="Arial" w:hAnsi="Arial" w:cs="Arial"/>
          <w:bCs/>
          <w:sz w:val="22"/>
          <w:szCs w:val="22"/>
        </w:rPr>
        <w:t>La relación de bienes, excepto vehículos, que ingresa</w:t>
      </w:r>
      <w:r w:rsidR="002524A7" w:rsidRPr="0025011C">
        <w:rPr>
          <w:rFonts w:ascii="Arial" w:hAnsi="Arial" w:cs="Arial"/>
          <w:bCs/>
          <w:sz w:val="22"/>
          <w:szCs w:val="22"/>
        </w:rPr>
        <w:t>n</w:t>
      </w:r>
      <w:r w:rsidRPr="0025011C">
        <w:rPr>
          <w:rFonts w:ascii="Arial" w:hAnsi="Arial" w:cs="Arial"/>
          <w:bCs/>
          <w:sz w:val="22"/>
          <w:szCs w:val="22"/>
        </w:rPr>
        <w:t xml:space="preserve"> temporalmente al país para ser utilizados en el evento (</w:t>
      </w:r>
      <w:r w:rsidR="006D587F" w:rsidRPr="0025011C">
        <w:rPr>
          <w:rFonts w:ascii="Arial" w:hAnsi="Arial" w:cs="Arial"/>
          <w:bCs/>
          <w:sz w:val="22"/>
          <w:szCs w:val="22"/>
        </w:rPr>
        <w:t>a</w:t>
      </w:r>
      <w:r w:rsidRPr="0025011C">
        <w:rPr>
          <w:rFonts w:ascii="Arial" w:hAnsi="Arial" w:cs="Arial"/>
          <w:bCs/>
          <w:sz w:val="22"/>
          <w:szCs w:val="22"/>
        </w:rPr>
        <w:t xml:space="preserve">nexo </w:t>
      </w:r>
      <w:r w:rsidR="00D80FE8" w:rsidRPr="0025011C">
        <w:rPr>
          <w:rFonts w:ascii="Arial" w:hAnsi="Arial" w:cs="Arial"/>
          <w:bCs/>
          <w:sz w:val="22"/>
          <w:szCs w:val="22"/>
        </w:rPr>
        <w:t>I</w:t>
      </w:r>
      <w:r w:rsidRPr="0025011C">
        <w:rPr>
          <w:rFonts w:ascii="Arial" w:hAnsi="Arial" w:cs="Arial"/>
          <w:bCs/>
          <w:sz w:val="22"/>
          <w:szCs w:val="22"/>
        </w:rPr>
        <w:t>II</w:t>
      </w:r>
      <w:r w:rsidR="00E72BD8" w:rsidRPr="0025011C">
        <w:rPr>
          <w:rFonts w:ascii="Arial" w:hAnsi="Arial" w:cs="Arial"/>
          <w:bCs/>
          <w:sz w:val="22"/>
          <w:szCs w:val="22"/>
        </w:rPr>
        <w:t>)</w:t>
      </w:r>
      <w:r w:rsidRPr="0025011C">
        <w:rPr>
          <w:rFonts w:ascii="Arial" w:hAnsi="Arial" w:cs="Arial"/>
          <w:bCs/>
          <w:sz w:val="22"/>
          <w:szCs w:val="22"/>
        </w:rPr>
        <w:t>.</w:t>
      </w:r>
    </w:p>
    <w:p w14:paraId="24133DFF" w14:textId="4A0F1BC7" w:rsidR="004C1D96" w:rsidRPr="0025011C" w:rsidRDefault="004C1D96" w:rsidP="00F16A84">
      <w:pPr>
        <w:pStyle w:val="Prrafodelista"/>
        <w:numPr>
          <w:ilvl w:val="0"/>
          <w:numId w:val="6"/>
        </w:numPr>
        <w:tabs>
          <w:tab w:val="left" w:pos="1134"/>
        </w:tabs>
        <w:ind w:left="1134" w:hanging="425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25011C">
        <w:rPr>
          <w:rFonts w:ascii="Arial" w:hAnsi="Arial" w:cs="Arial"/>
          <w:bCs/>
          <w:sz w:val="22"/>
          <w:szCs w:val="22"/>
        </w:rPr>
        <w:t>La relación de vehículos que ingres</w:t>
      </w:r>
      <w:r w:rsidR="004830AF" w:rsidRPr="0025011C">
        <w:rPr>
          <w:rFonts w:ascii="Arial" w:hAnsi="Arial" w:cs="Arial"/>
          <w:bCs/>
          <w:sz w:val="22"/>
          <w:szCs w:val="22"/>
        </w:rPr>
        <w:t>a</w:t>
      </w:r>
      <w:r w:rsidR="002524A7" w:rsidRPr="0025011C">
        <w:rPr>
          <w:rFonts w:ascii="Arial" w:hAnsi="Arial" w:cs="Arial"/>
          <w:bCs/>
          <w:sz w:val="22"/>
          <w:szCs w:val="22"/>
        </w:rPr>
        <w:t>n</w:t>
      </w:r>
      <w:r w:rsidRPr="0025011C">
        <w:rPr>
          <w:rFonts w:ascii="Arial" w:hAnsi="Arial" w:cs="Arial"/>
          <w:bCs/>
          <w:sz w:val="22"/>
          <w:szCs w:val="22"/>
        </w:rPr>
        <w:t xml:space="preserve"> temporalmente al país para ser utilizados en el evento (</w:t>
      </w:r>
      <w:r w:rsidR="006D587F" w:rsidRPr="0025011C">
        <w:rPr>
          <w:rFonts w:ascii="Arial" w:hAnsi="Arial" w:cs="Arial"/>
          <w:bCs/>
          <w:sz w:val="22"/>
          <w:szCs w:val="22"/>
        </w:rPr>
        <w:t>a</w:t>
      </w:r>
      <w:r w:rsidRPr="0025011C">
        <w:rPr>
          <w:rFonts w:ascii="Arial" w:hAnsi="Arial" w:cs="Arial"/>
          <w:bCs/>
          <w:sz w:val="22"/>
          <w:szCs w:val="22"/>
        </w:rPr>
        <w:t>nexo I</w:t>
      </w:r>
      <w:r w:rsidR="00CA0F2E" w:rsidRPr="0025011C">
        <w:rPr>
          <w:rFonts w:ascii="Arial" w:hAnsi="Arial" w:cs="Arial"/>
          <w:bCs/>
          <w:sz w:val="22"/>
          <w:szCs w:val="22"/>
        </w:rPr>
        <w:t>V</w:t>
      </w:r>
      <w:r w:rsidRPr="0025011C">
        <w:rPr>
          <w:rFonts w:ascii="Arial" w:hAnsi="Arial" w:cs="Arial"/>
          <w:bCs/>
          <w:sz w:val="22"/>
          <w:szCs w:val="22"/>
        </w:rPr>
        <w:t xml:space="preserve">). </w:t>
      </w:r>
    </w:p>
    <w:p w14:paraId="113E2D44" w14:textId="40A98B2B" w:rsidR="004C1D96" w:rsidRPr="0025011C" w:rsidRDefault="004C1D96" w:rsidP="00F16A84">
      <w:pPr>
        <w:pStyle w:val="Prrafodelista"/>
        <w:numPr>
          <w:ilvl w:val="0"/>
          <w:numId w:val="6"/>
        </w:numPr>
        <w:tabs>
          <w:tab w:val="left" w:pos="1134"/>
        </w:tabs>
        <w:ind w:left="1134" w:hanging="425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25011C">
        <w:rPr>
          <w:rFonts w:ascii="Arial" w:hAnsi="Arial" w:cs="Arial"/>
          <w:bCs/>
          <w:sz w:val="22"/>
          <w:szCs w:val="22"/>
        </w:rPr>
        <w:lastRenderedPageBreak/>
        <w:t xml:space="preserve">La relación de materiales </w:t>
      </w:r>
      <w:r w:rsidR="00D154FA" w:rsidRPr="0025011C">
        <w:rPr>
          <w:rFonts w:ascii="Arial" w:hAnsi="Arial" w:cs="Arial"/>
          <w:bCs/>
          <w:sz w:val="22"/>
          <w:szCs w:val="22"/>
        </w:rPr>
        <w:t>del</w:t>
      </w:r>
      <w:r w:rsidRPr="0025011C">
        <w:rPr>
          <w:rFonts w:ascii="Arial" w:hAnsi="Arial" w:cs="Arial"/>
          <w:bCs/>
          <w:sz w:val="22"/>
          <w:szCs w:val="22"/>
        </w:rPr>
        <w:t xml:space="preserve"> vehículo que ingres</w:t>
      </w:r>
      <w:r w:rsidR="004830AF" w:rsidRPr="0025011C">
        <w:rPr>
          <w:rFonts w:ascii="Arial" w:hAnsi="Arial" w:cs="Arial"/>
          <w:bCs/>
          <w:sz w:val="22"/>
          <w:szCs w:val="22"/>
        </w:rPr>
        <w:t>a</w:t>
      </w:r>
      <w:r w:rsidR="002524A7" w:rsidRPr="0025011C">
        <w:rPr>
          <w:rFonts w:ascii="Arial" w:hAnsi="Arial" w:cs="Arial"/>
          <w:bCs/>
          <w:sz w:val="22"/>
          <w:szCs w:val="22"/>
        </w:rPr>
        <w:t>n</w:t>
      </w:r>
      <w:r w:rsidRPr="0025011C">
        <w:rPr>
          <w:rFonts w:ascii="Arial" w:hAnsi="Arial" w:cs="Arial"/>
          <w:bCs/>
          <w:sz w:val="22"/>
          <w:szCs w:val="22"/>
        </w:rPr>
        <w:t xml:space="preserve"> temporalmente al país para ser utilizados en el evento (</w:t>
      </w:r>
      <w:r w:rsidR="006D587F" w:rsidRPr="0025011C">
        <w:rPr>
          <w:rFonts w:ascii="Arial" w:hAnsi="Arial" w:cs="Arial"/>
          <w:bCs/>
          <w:sz w:val="22"/>
          <w:szCs w:val="22"/>
        </w:rPr>
        <w:t>a</w:t>
      </w:r>
      <w:r w:rsidRPr="0025011C">
        <w:rPr>
          <w:rFonts w:ascii="Arial" w:hAnsi="Arial" w:cs="Arial"/>
          <w:bCs/>
          <w:sz w:val="22"/>
          <w:szCs w:val="22"/>
        </w:rPr>
        <w:t xml:space="preserve">nexo V). </w:t>
      </w:r>
    </w:p>
    <w:p w14:paraId="7C465B1C" w14:textId="77777777" w:rsidR="004D737D" w:rsidRPr="0025011C" w:rsidRDefault="004D737D" w:rsidP="004D737D">
      <w:pPr>
        <w:pStyle w:val="Prrafodelista"/>
        <w:tabs>
          <w:tab w:val="left" w:pos="1134"/>
        </w:tabs>
        <w:ind w:left="1134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4E42A639" w14:textId="2F0CB82E" w:rsidR="00AA714D" w:rsidRPr="0025011C" w:rsidRDefault="007165A7" w:rsidP="007165A7">
      <w:pPr>
        <w:pStyle w:val="Prrafodelista"/>
        <w:numPr>
          <w:ilvl w:val="0"/>
          <w:numId w:val="34"/>
        </w:numPr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25011C">
        <w:rPr>
          <w:rFonts w:ascii="Arial" w:hAnsi="Arial" w:cs="Arial"/>
          <w:bCs/>
          <w:sz w:val="22"/>
          <w:szCs w:val="22"/>
        </w:rPr>
        <w:t>La DAUAL registra la información</w:t>
      </w:r>
      <w:r w:rsidRPr="0025011C">
        <w:rPr>
          <w:bCs/>
          <w:sz w:val="22"/>
          <w:szCs w:val="22"/>
        </w:rPr>
        <w:t> </w:t>
      </w:r>
      <w:r w:rsidRPr="0025011C">
        <w:rPr>
          <w:rFonts w:ascii="Arial" w:hAnsi="Arial" w:cs="Arial"/>
          <w:bCs/>
          <w:sz w:val="22"/>
          <w:szCs w:val="22"/>
        </w:rPr>
        <w:t>y la CEU habilitada</w:t>
      </w:r>
      <w:r w:rsidRPr="0025011C">
        <w:rPr>
          <w:bCs/>
          <w:sz w:val="22"/>
          <w:szCs w:val="22"/>
        </w:rPr>
        <w:t> </w:t>
      </w:r>
      <w:r w:rsidRPr="0025011C">
        <w:rPr>
          <w:rFonts w:ascii="Arial" w:hAnsi="Arial" w:cs="Arial"/>
          <w:bCs/>
          <w:sz w:val="22"/>
          <w:szCs w:val="22"/>
        </w:rPr>
        <w:t>para realizar los trámites vinculados al ingreso y salida de bienes al evento ante las demás intendencias de aduana</w:t>
      </w:r>
      <w:r w:rsidRPr="0025011C">
        <w:rPr>
          <w:bCs/>
          <w:sz w:val="22"/>
          <w:szCs w:val="22"/>
        </w:rPr>
        <w:t> </w:t>
      </w:r>
      <w:r w:rsidRPr="0025011C">
        <w:rPr>
          <w:rFonts w:ascii="Arial" w:hAnsi="Arial" w:cs="Arial"/>
          <w:bCs/>
          <w:sz w:val="22"/>
          <w:szCs w:val="22"/>
        </w:rPr>
        <w:t>en la intranet institucional de la SUNAT (intranet/Trabajo en línea/Aduanero</w:t>
      </w:r>
      <w:r w:rsidR="00046965" w:rsidRPr="0025011C">
        <w:rPr>
          <w:rFonts w:ascii="Arial" w:hAnsi="Arial" w:cs="Arial"/>
          <w:bCs/>
          <w:sz w:val="22"/>
          <w:szCs w:val="22"/>
        </w:rPr>
        <w:t xml:space="preserve"> </w:t>
      </w:r>
      <w:r w:rsidRPr="0025011C">
        <w:rPr>
          <w:rFonts w:ascii="Arial" w:hAnsi="Arial" w:cs="Arial"/>
          <w:bCs/>
          <w:sz w:val="22"/>
          <w:szCs w:val="22"/>
        </w:rPr>
        <w:t>/Técnica Aduanera/Eventos Internacionales).</w:t>
      </w:r>
    </w:p>
    <w:p w14:paraId="156F84F8" w14:textId="77777777" w:rsidR="007165A7" w:rsidRPr="0025011C" w:rsidRDefault="007165A7" w:rsidP="007165A7">
      <w:pPr>
        <w:pStyle w:val="Prrafodelista"/>
        <w:ind w:left="720"/>
        <w:contextualSpacing/>
        <w:jc w:val="both"/>
        <w:rPr>
          <w:rFonts w:cs="Arial"/>
          <w:bCs/>
          <w:sz w:val="22"/>
          <w:szCs w:val="22"/>
        </w:rPr>
      </w:pPr>
    </w:p>
    <w:p w14:paraId="268EB338" w14:textId="3AE2F831" w:rsidR="002E4CED" w:rsidRPr="0025011C" w:rsidRDefault="00DB0054" w:rsidP="002E4CED">
      <w:pPr>
        <w:pStyle w:val="Prrafodelista"/>
        <w:numPr>
          <w:ilvl w:val="0"/>
          <w:numId w:val="34"/>
        </w:numPr>
        <w:contextualSpacing/>
        <w:jc w:val="both"/>
        <w:rPr>
          <w:rFonts w:cs="Arial"/>
          <w:bCs/>
          <w:sz w:val="22"/>
          <w:szCs w:val="22"/>
        </w:rPr>
      </w:pPr>
      <w:r w:rsidRPr="0025011C">
        <w:rPr>
          <w:rFonts w:ascii="Arial" w:hAnsi="Arial" w:cs="Arial"/>
          <w:bCs/>
          <w:sz w:val="22"/>
          <w:szCs w:val="22"/>
        </w:rPr>
        <w:t>Antes o durante la realización del evento, e</w:t>
      </w:r>
      <w:r w:rsidR="0016035A" w:rsidRPr="0025011C">
        <w:rPr>
          <w:rFonts w:ascii="Arial" w:hAnsi="Arial" w:cs="Arial"/>
          <w:bCs/>
          <w:sz w:val="22"/>
          <w:szCs w:val="22"/>
        </w:rPr>
        <w:t xml:space="preserve">l </w:t>
      </w:r>
      <w:r w:rsidR="00E62036" w:rsidRPr="0025011C">
        <w:rPr>
          <w:rFonts w:ascii="Arial" w:hAnsi="Arial" w:cs="Arial"/>
          <w:bCs/>
          <w:sz w:val="22"/>
          <w:szCs w:val="22"/>
        </w:rPr>
        <w:t xml:space="preserve">declarante </w:t>
      </w:r>
      <w:r w:rsidR="00D154FA" w:rsidRPr="0025011C">
        <w:rPr>
          <w:rFonts w:ascii="Arial" w:hAnsi="Arial" w:cs="Arial"/>
          <w:bCs/>
          <w:sz w:val="22"/>
          <w:szCs w:val="22"/>
        </w:rPr>
        <w:t>puede</w:t>
      </w:r>
      <w:r w:rsidR="00E62036" w:rsidRPr="0025011C">
        <w:rPr>
          <w:rFonts w:ascii="Arial" w:hAnsi="Arial" w:cs="Arial"/>
          <w:bCs/>
          <w:sz w:val="22"/>
          <w:szCs w:val="22"/>
        </w:rPr>
        <w:t xml:space="preserve"> solicitar</w:t>
      </w:r>
      <w:r w:rsidRPr="0025011C">
        <w:rPr>
          <w:rFonts w:ascii="Arial" w:hAnsi="Arial" w:cs="Arial"/>
          <w:bCs/>
          <w:sz w:val="22"/>
          <w:szCs w:val="22"/>
        </w:rPr>
        <w:t>,</w:t>
      </w:r>
      <w:r w:rsidR="00F16A84" w:rsidRPr="0025011C">
        <w:rPr>
          <w:rFonts w:ascii="Arial" w:hAnsi="Arial" w:cs="Arial"/>
          <w:bCs/>
          <w:sz w:val="22"/>
          <w:szCs w:val="22"/>
        </w:rPr>
        <w:t xml:space="preserve"> </w:t>
      </w:r>
      <w:r w:rsidRPr="0025011C">
        <w:rPr>
          <w:rFonts w:ascii="Arial" w:hAnsi="Arial" w:cs="Arial"/>
          <w:bCs/>
          <w:sz w:val="22"/>
          <w:szCs w:val="22"/>
        </w:rPr>
        <w:t xml:space="preserve">mediante su CEU, la ampliación, reducción o cualquier modificación en las relaciones aceptadas detalladas en el numeral </w:t>
      </w:r>
      <w:r w:rsidR="004B69A8" w:rsidRPr="0025011C">
        <w:rPr>
          <w:rFonts w:ascii="Arial" w:hAnsi="Arial" w:cs="Arial"/>
          <w:bCs/>
          <w:sz w:val="22"/>
          <w:szCs w:val="22"/>
        </w:rPr>
        <w:t xml:space="preserve">2 </w:t>
      </w:r>
      <w:r w:rsidRPr="0025011C">
        <w:rPr>
          <w:rFonts w:ascii="Arial" w:hAnsi="Arial" w:cs="Arial"/>
          <w:bCs/>
          <w:sz w:val="22"/>
          <w:szCs w:val="22"/>
        </w:rPr>
        <w:t>precedente.</w:t>
      </w:r>
      <w:r w:rsidR="00E62036" w:rsidRPr="0025011C">
        <w:rPr>
          <w:rFonts w:ascii="Arial" w:hAnsi="Arial" w:cs="Arial"/>
          <w:bCs/>
          <w:sz w:val="22"/>
          <w:szCs w:val="22"/>
        </w:rPr>
        <w:t xml:space="preserve"> </w:t>
      </w:r>
      <w:r w:rsidR="00502511" w:rsidRPr="0025011C">
        <w:rPr>
          <w:rFonts w:ascii="Arial" w:hAnsi="Arial" w:cs="Arial"/>
          <w:bCs/>
          <w:sz w:val="22"/>
          <w:szCs w:val="22"/>
        </w:rPr>
        <w:t>De aceptarse lo solicitado, l</w:t>
      </w:r>
      <w:r w:rsidR="00E62036" w:rsidRPr="0025011C">
        <w:rPr>
          <w:rFonts w:ascii="Arial" w:hAnsi="Arial" w:cs="Arial"/>
          <w:bCs/>
          <w:sz w:val="22"/>
          <w:szCs w:val="22"/>
        </w:rPr>
        <w:t xml:space="preserve">a </w:t>
      </w:r>
      <w:r w:rsidR="000D230E" w:rsidRPr="0025011C">
        <w:rPr>
          <w:rFonts w:ascii="Arial" w:hAnsi="Arial" w:cs="Arial"/>
          <w:bCs/>
          <w:sz w:val="22"/>
          <w:szCs w:val="22"/>
        </w:rPr>
        <w:t xml:space="preserve">DAUAL </w:t>
      </w:r>
      <w:r w:rsidR="00502511" w:rsidRPr="0025011C">
        <w:rPr>
          <w:rFonts w:ascii="Arial" w:hAnsi="Arial" w:cs="Arial"/>
          <w:bCs/>
          <w:sz w:val="22"/>
          <w:szCs w:val="22"/>
        </w:rPr>
        <w:t>comunica</w:t>
      </w:r>
      <w:r w:rsidR="00E62036" w:rsidRPr="0025011C">
        <w:rPr>
          <w:rFonts w:ascii="Arial" w:hAnsi="Arial" w:cs="Arial"/>
          <w:bCs/>
          <w:sz w:val="22"/>
          <w:szCs w:val="22"/>
        </w:rPr>
        <w:t xml:space="preserve"> </w:t>
      </w:r>
      <w:r w:rsidR="00502511" w:rsidRPr="0025011C">
        <w:rPr>
          <w:rFonts w:ascii="Arial" w:hAnsi="Arial" w:cs="Arial"/>
          <w:bCs/>
          <w:sz w:val="22"/>
          <w:szCs w:val="22"/>
        </w:rPr>
        <w:t xml:space="preserve">la modificación </w:t>
      </w:r>
      <w:r w:rsidR="00E62036" w:rsidRPr="0025011C">
        <w:rPr>
          <w:rFonts w:ascii="Arial" w:hAnsi="Arial" w:cs="Arial"/>
          <w:bCs/>
          <w:sz w:val="22"/>
          <w:szCs w:val="22"/>
        </w:rPr>
        <w:t xml:space="preserve">a las </w:t>
      </w:r>
      <w:r w:rsidR="00502511" w:rsidRPr="0025011C">
        <w:rPr>
          <w:rFonts w:ascii="Arial" w:hAnsi="Arial" w:cs="Arial"/>
          <w:bCs/>
          <w:sz w:val="22"/>
          <w:szCs w:val="22"/>
        </w:rPr>
        <w:t>i</w:t>
      </w:r>
      <w:r w:rsidR="00E62036" w:rsidRPr="0025011C">
        <w:rPr>
          <w:rFonts w:ascii="Arial" w:hAnsi="Arial" w:cs="Arial"/>
          <w:bCs/>
          <w:sz w:val="22"/>
          <w:szCs w:val="22"/>
        </w:rPr>
        <w:t xml:space="preserve">ntendencias de </w:t>
      </w:r>
      <w:r w:rsidR="00502511" w:rsidRPr="0025011C">
        <w:rPr>
          <w:rFonts w:ascii="Arial" w:hAnsi="Arial" w:cs="Arial"/>
          <w:bCs/>
          <w:sz w:val="22"/>
          <w:szCs w:val="22"/>
        </w:rPr>
        <w:t>a</w:t>
      </w:r>
      <w:r w:rsidR="00E62036" w:rsidRPr="0025011C">
        <w:rPr>
          <w:rFonts w:ascii="Arial" w:hAnsi="Arial" w:cs="Arial"/>
          <w:bCs/>
          <w:sz w:val="22"/>
          <w:szCs w:val="22"/>
        </w:rPr>
        <w:t xml:space="preserve">duana encargadas de verificar el ingreso y salida de </w:t>
      </w:r>
      <w:r w:rsidR="00984C78" w:rsidRPr="0025011C">
        <w:rPr>
          <w:rFonts w:ascii="Arial" w:hAnsi="Arial" w:cs="Arial"/>
          <w:bCs/>
          <w:sz w:val="22"/>
          <w:szCs w:val="22"/>
        </w:rPr>
        <w:t>los bienes</w:t>
      </w:r>
      <w:r w:rsidR="00502511" w:rsidRPr="0025011C">
        <w:rPr>
          <w:rFonts w:ascii="Arial" w:hAnsi="Arial" w:cs="Arial"/>
          <w:bCs/>
          <w:sz w:val="22"/>
          <w:szCs w:val="22"/>
        </w:rPr>
        <w:t xml:space="preserve"> y actualiza </w:t>
      </w:r>
      <w:r w:rsidR="00E62036" w:rsidRPr="0025011C">
        <w:rPr>
          <w:rFonts w:ascii="Arial" w:hAnsi="Arial" w:cs="Arial"/>
          <w:bCs/>
          <w:sz w:val="22"/>
          <w:szCs w:val="22"/>
        </w:rPr>
        <w:t>la</w:t>
      </w:r>
      <w:r w:rsidR="00502511" w:rsidRPr="0025011C">
        <w:rPr>
          <w:rFonts w:ascii="Arial" w:hAnsi="Arial" w:cs="Arial"/>
          <w:bCs/>
          <w:sz w:val="22"/>
          <w:szCs w:val="22"/>
        </w:rPr>
        <w:t xml:space="preserve"> información</w:t>
      </w:r>
      <w:r w:rsidR="00E62036" w:rsidRPr="0025011C">
        <w:rPr>
          <w:rFonts w:ascii="Arial" w:hAnsi="Arial" w:cs="Arial"/>
          <w:bCs/>
          <w:sz w:val="22"/>
          <w:szCs w:val="22"/>
        </w:rPr>
        <w:t xml:space="preserve"> </w:t>
      </w:r>
      <w:r w:rsidR="00502511" w:rsidRPr="0025011C">
        <w:rPr>
          <w:rFonts w:ascii="Arial" w:hAnsi="Arial" w:cs="Arial"/>
          <w:bCs/>
          <w:sz w:val="22"/>
          <w:szCs w:val="22"/>
        </w:rPr>
        <w:t xml:space="preserve">registrada </w:t>
      </w:r>
      <w:r w:rsidR="002E4CED" w:rsidRPr="0025011C">
        <w:rPr>
          <w:rFonts w:ascii="Arial" w:hAnsi="Arial" w:cs="Arial"/>
          <w:bCs/>
          <w:sz w:val="22"/>
          <w:szCs w:val="22"/>
        </w:rPr>
        <w:t>en la ruta de la intranet institucional antes indicada.</w:t>
      </w:r>
      <w:r w:rsidR="002E4CED" w:rsidRPr="0025011C">
        <w:rPr>
          <w:rFonts w:cs="Arial"/>
          <w:bCs/>
          <w:sz w:val="22"/>
          <w:szCs w:val="22"/>
        </w:rPr>
        <w:t xml:space="preserve"> </w:t>
      </w:r>
    </w:p>
    <w:p w14:paraId="0597AB2E" w14:textId="77777777" w:rsidR="002E4CED" w:rsidRPr="0025011C" w:rsidRDefault="002E4CED" w:rsidP="002E4CED">
      <w:pPr>
        <w:contextualSpacing/>
        <w:rPr>
          <w:rFonts w:cs="Arial"/>
          <w:bCs/>
          <w:sz w:val="22"/>
          <w:szCs w:val="22"/>
        </w:rPr>
      </w:pPr>
    </w:p>
    <w:p w14:paraId="61183027" w14:textId="44E50985" w:rsidR="004C1D96" w:rsidRPr="0025011C" w:rsidRDefault="004C1D96" w:rsidP="005352BD">
      <w:pPr>
        <w:pStyle w:val="Prrafodelista"/>
        <w:numPr>
          <w:ilvl w:val="0"/>
          <w:numId w:val="34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25011C">
        <w:rPr>
          <w:rFonts w:ascii="Arial" w:hAnsi="Arial" w:cs="Arial"/>
          <w:bCs/>
          <w:sz w:val="22"/>
          <w:szCs w:val="22"/>
        </w:rPr>
        <w:t xml:space="preserve">Los bienes que constituyan mercancía restringida que </w:t>
      </w:r>
      <w:r w:rsidR="00B70CDC" w:rsidRPr="0025011C">
        <w:rPr>
          <w:rFonts w:ascii="Arial" w:hAnsi="Arial" w:cs="Arial"/>
          <w:bCs/>
          <w:sz w:val="22"/>
          <w:szCs w:val="22"/>
        </w:rPr>
        <w:t>s</w:t>
      </w:r>
      <w:r w:rsidR="00E56F8E" w:rsidRPr="0025011C">
        <w:rPr>
          <w:rFonts w:ascii="Arial" w:hAnsi="Arial" w:cs="Arial"/>
          <w:bCs/>
          <w:sz w:val="22"/>
          <w:szCs w:val="22"/>
        </w:rPr>
        <w:t>on sometidos a</w:t>
      </w:r>
      <w:r w:rsidR="00B70CDC" w:rsidRPr="0025011C">
        <w:rPr>
          <w:rFonts w:ascii="Arial" w:hAnsi="Arial" w:cs="Arial"/>
          <w:bCs/>
          <w:sz w:val="22"/>
          <w:szCs w:val="22"/>
        </w:rPr>
        <w:t xml:space="preserve">l régimen de admisión temporal </w:t>
      </w:r>
      <w:r w:rsidR="00F16A84" w:rsidRPr="0025011C">
        <w:rPr>
          <w:rFonts w:ascii="Arial" w:hAnsi="Arial" w:cs="Arial"/>
          <w:bCs/>
          <w:sz w:val="22"/>
          <w:szCs w:val="22"/>
        </w:rPr>
        <w:t xml:space="preserve">o </w:t>
      </w:r>
      <w:r w:rsidR="00B70CDC" w:rsidRPr="0025011C">
        <w:rPr>
          <w:rFonts w:ascii="Arial" w:hAnsi="Arial" w:cs="Arial"/>
          <w:bCs/>
          <w:sz w:val="22"/>
          <w:szCs w:val="22"/>
        </w:rPr>
        <w:t xml:space="preserve">al régimen de importación para el consumo </w:t>
      </w:r>
      <w:r w:rsidRPr="0025011C">
        <w:rPr>
          <w:rFonts w:ascii="Arial" w:hAnsi="Arial" w:cs="Arial"/>
          <w:bCs/>
          <w:sz w:val="22"/>
          <w:szCs w:val="22"/>
        </w:rPr>
        <w:t>deben contar con la autorización del sector competente</w:t>
      </w:r>
      <w:r w:rsidR="00ED627A" w:rsidRPr="0025011C">
        <w:rPr>
          <w:rFonts w:ascii="Arial" w:hAnsi="Arial" w:cs="Arial"/>
          <w:bCs/>
          <w:sz w:val="22"/>
          <w:szCs w:val="22"/>
        </w:rPr>
        <w:t>, de corresponder</w:t>
      </w:r>
      <w:r w:rsidRPr="0025011C">
        <w:rPr>
          <w:rFonts w:ascii="Arial" w:hAnsi="Arial" w:cs="Arial"/>
          <w:bCs/>
          <w:sz w:val="22"/>
          <w:szCs w:val="22"/>
        </w:rPr>
        <w:t xml:space="preserve">. </w:t>
      </w:r>
    </w:p>
    <w:p w14:paraId="77FC2932" w14:textId="0E663EBD" w:rsidR="004C1D96" w:rsidRPr="0025011C" w:rsidRDefault="004C1D96" w:rsidP="004C1D96">
      <w:pPr>
        <w:rPr>
          <w:rFonts w:cs="Arial"/>
          <w:bCs/>
          <w:sz w:val="22"/>
          <w:szCs w:val="22"/>
        </w:rPr>
      </w:pPr>
    </w:p>
    <w:p w14:paraId="431D3426" w14:textId="495AB978" w:rsidR="00A56FAA" w:rsidRPr="0025011C" w:rsidRDefault="00B70CDC" w:rsidP="000B25C5">
      <w:pPr>
        <w:pStyle w:val="Prrafodelista"/>
        <w:numPr>
          <w:ilvl w:val="0"/>
          <w:numId w:val="34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25011C">
        <w:rPr>
          <w:rFonts w:ascii="Arial" w:hAnsi="Arial" w:cs="Arial"/>
          <w:sz w:val="22"/>
          <w:szCs w:val="22"/>
        </w:rPr>
        <w:t xml:space="preserve">La intendencia de aduana atiende de manera preferencial los trámites relacionados al ingreso y salida </w:t>
      </w:r>
      <w:r w:rsidR="00E72BD8" w:rsidRPr="0025011C">
        <w:rPr>
          <w:rFonts w:ascii="Arial" w:hAnsi="Arial" w:cs="Arial"/>
          <w:sz w:val="22"/>
          <w:szCs w:val="22"/>
        </w:rPr>
        <w:t xml:space="preserve">de los bienes </w:t>
      </w:r>
      <w:r w:rsidRPr="0025011C">
        <w:rPr>
          <w:rFonts w:ascii="Arial" w:hAnsi="Arial" w:cs="Arial"/>
          <w:sz w:val="22"/>
          <w:szCs w:val="22"/>
        </w:rPr>
        <w:t>al país para los eventos</w:t>
      </w:r>
      <w:r w:rsidR="00502511" w:rsidRPr="0025011C">
        <w:rPr>
          <w:rFonts w:ascii="Arial" w:hAnsi="Arial" w:cs="Arial"/>
          <w:sz w:val="22"/>
          <w:szCs w:val="22"/>
        </w:rPr>
        <w:t xml:space="preserve"> y </w:t>
      </w:r>
      <w:r w:rsidR="004B69A8" w:rsidRPr="0025011C">
        <w:rPr>
          <w:rFonts w:ascii="Arial" w:hAnsi="Arial" w:cs="Arial"/>
          <w:sz w:val="22"/>
          <w:szCs w:val="22"/>
        </w:rPr>
        <w:t>a</w:t>
      </w:r>
      <w:r w:rsidR="00502511" w:rsidRPr="0025011C">
        <w:rPr>
          <w:rFonts w:ascii="Arial" w:hAnsi="Arial" w:cs="Arial"/>
          <w:sz w:val="22"/>
          <w:szCs w:val="22"/>
        </w:rPr>
        <w:t>l ingreso de los participantes.</w:t>
      </w:r>
      <w:r w:rsidR="00196186" w:rsidRPr="0025011C">
        <w:rPr>
          <w:rFonts w:ascii="Arial" w:hAnsi="Arial" w:cs="Arial"/>
          <w:sz w:val="22"/>
          <w:szCs w:val="22"/>
        </w:rPr>
        <w:t xml:space="preserve">  </w:t>
      </w:r>
    </w:p>
    <w:p w14:paraId="216EC521" w14:textId="77777777" w:rsidR="002E4CED" w:rsidRPr="0025011C" w:rsidRDefault="002E4CED" w:rsidP="002E4CED">
      <w:pPr>
        <w:pStyle w:val="Prrafodelista"/>
        <w:rPr>
          <w:rFonts w:ascii="Arial" w:hAnsi="Arial" w:cs="Arial"/>
          <w:sz w:val="22"/>
          <w:szCs w:val="22"/>
        </w:rPr>
      </w:pPr>
    </w:p>
    <w:p w14:paraId="1B91C945" w14:textId="3FF867CD" w:rsidR="00E3719A" w:rsidRPr="0025011C" w:rsidRDefault="004C1D96" w:rsidP="000B25C5">
      <w:pPr>
        <w:pStyle w:val="Prrafodelista"/>
        <w:numPr>
          <w:ilvl w:val="0"/>
          <w:numId w:val="34"/>
        </w:numPr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25011C">
        <w:rPr>
          <w:rFonts w:ascii="Arial" w:hAnsi="Arial" w:cs="Arial"/>
          <w:bCs/>
          <w:sz w:val="22"/>
          <w:szCs w:val="22"/>
        </w:rPr>
        <w:t xml:space="preserve">De producirse incompatibilidades entre lo declarado o la información proporcionada y los documentos que sustentan el trámite aduanero, el funcionario aduanero </w:t>
      </w:r>
      <w:r w:rsidR="00316B43" w:rsidRPr="0025011C">
        <w:rPr>
          <w:rFonts w:ascii="Arial" w:hAnsi="Arial" w:cs="Arial"/>
          <w:bCs/>
          <w:sz w:val="22"/>
          <w:szCs w:val="22"/>
        </w:rPr>
        <w:t>realiza</w:t>
      </w:r>
      <w:r w:rsidR="004B69A8" w:rsidRPr="0025011C">
        <w:rPr>
          <w:rFonts w:ascii="Arial" w:hAnsi="Arial" w:cs="Arial"/>
          <w:bCs/>
          <w:sz w:val="22"/>
          <w:szCs w:val="22"/>
        </w:rPr>
        <w:t>, de oficio,</w:t>
      </w:r>
      <w:r w:rsidR="00316B43" w:rsidRPr="0025011C">
        <w:rPr>
          <w:rFonts w:ascii="Arial" w:hAnsi="Arial" w:cs="Arial"/>
          <w:bCs/>
          <w:sz w:val="22"/>
          <w:szCs w:val="22"/>
        </w:rPr>
        <w:t xml:space="preserve"> </w:t>
      </w:r>
      <w:r w:rsidRPr="0025011C">
        <w:rPr>
          <w:rFonts w:ascii="Arial" w:hAnsi="Arial" w:cs="Arial"/>
          <w:bCs/>
          <w:sz w:val="22"/>
          <w:szCs w:val="22"/>
        </w:rPr>
        <w:t>las rectificaciones correspondientes, no considerando estos hechos como supuestos de infracción sancionable</w:t>
      </w:r>
      <w:r w:rsidR="000D230E" w:rsidRPr="0025011C">
        <w:rPr>
          <w:rFonts w:ascii="Arial" w:hAnsi="Arial" w:cs="Arial"/>
          <w:bCs/>
          <w:sz w:val="22"/>
          <w:szCs w:val="22"/>
        </w:rPr>
        <w:t xml:space="preserve"> y comunica a la DAUAL para la actualización de la información en </w:t>
      </w:r>
      <w:r w:rsidR="004B69A8" w:rsidRPr="0025011C">
        <w:rPr>
          <w:rFonts w:ascii="Arial" w:hAnsi="Arial" w:cs="Arial"/>
          <w:bCs/>
          <w:sz w:val="22"/>
          <w:szCs w:val="22"/>
        </w:rPr>
        <w:t>la</w:t>
      </w:r>
      <w:r w:rsidR="000D230E" w:rsidRPr="0025011C">
        <w:rPr>
          <w:rFonts w:ascii="Arial" w:hAnsi="Arial" w:cs="Arial"/>
          <w:bCs/>
          <w:sz w:val="22"/>
          <w:szCs w:val="22"/>
        </w:rPr>
        <w:t xml:space="preserve"> intranet institucional de la SUNAT.</w:t>
      </w:r>
      <w:r w:rsidR="00196186" w:rsidRPr="0025011C">
        <w:rPr>
          <w:rFonts w:ascii="Arial" w:hAnsi="Arial" w:cs="Arial"/>
          <w:bCs/>
          <w:sz w:val="22"/>
          <w:szCs w:val="22"/>
        </w:rPr>
        <w:t xml:space="preserve"> </w:t>
      </w:r>
    </w:p>
    <w:p w14:paraId="6A1127B2" w14:textId="77777777" w:rsidR="002E4CED" w:rsidRPr="0025011C" w:rsidRDefault="002E4CED" w:rsidP="002E4CED">
      <w:pPr>
        <w:pStyle w:val="Prrafodelista"/>
        <w:rPr>
          <w:rFonts w:ascii="Arial" w:hAnsi="Arial" w:cs="Arial"/>
          <w:bCs/>
          <w:sz w:val="22"/>
          <w:szCs w:val="22"/>
        </w:rPr>
      </w:pPr>
    </w:p>
    <w:p w14:paraId="67146005" w14:textId="63CFF1EA" w:rsidR="004C1D96" w:rsidRPr="0025011C" w:rsidRDefault="00213463" w:rsidP="005352BD">
      <w:pPr>
        <w:pStyle w:val="Prrafodelista"/>
        <w:numPr>
          <w:ilvl w:val="0"/>
          <w:numId w:val="34"/>
        </w:numPr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25011C">
        <w:rPr>
          <w:rFonts w:ascii="Arial" w:hAnsi="Arial" w:cs="Arial"/>
          <w:bCs/>
          <w:sz w:val="22"/>
          <w:szCs w:val="22"/>
        </w:rPr>
        <w:t>L</w:t>
      </w:r>
      <w:r w:rsidR="004C1D96" w:rsidRPr="0025011C">
        <w:rPr>
          <w:rFonts w:ascii="Arial" w:hAnsi="Arial" w:cs="Arial"/>
          <w:bCs/>
          <w:sz w:val="22"/>
          <w:szCs w:val="22"/>
        </w:rPr>
        <w:t xml:space="preserve">a Ley General de Aduanas, </w:t>
      </w:r>
      <w:r w:rsidR="00FF42A3" w:rsidRPr="0025011C">
        <w:rPr>
          <w:rFonts w:ascii="Arial" w:hAnsi="Arial" w:cs="Arial"/>
          <w:bCs/>
          <w:sz w:val="22"/>
          <w:szCs w:val="22"/>
        </w:rPr>
        <w:t>el</w:t>
      </w:r>
      <w:r w:rsidR="004C1D96" w:rsidRPr="0025011C">
        <w:rPr>
          <w:rFonts w:ascii="Arial" w:hAnsi="Arial" w:cs="Arial"/>
          <w:bCs/>
          <w:sz w:val="22"/>
          <w:szCs w:val="22"/>
        </w:rPr>
        <w:t xml:space="preserve"> </w:t>
      </w:r>
      <w:r w:rsidR="00E05BAD" w:rsidRPr="0025011C">
        <w:rPr>
          <w:rFonts w:ascii="Arial" w:hAnsi="Arial" w:cs="Arial"/>
          <w:bCs/>
          <w:sz w:val="22"/>
          <w:szCs w:val="22"/>
        </w:rPr>
        <w:t>R</w:t>
      </w:r>
      <w:r w:rsidR="004C1D96" w:rsidRPr="0025011C">
        <w:rPr>
          <w:rFonts w:ascii="Arial" w:hAnsi="Arial" w:cs="Arial"/>
          <w:bCs/>
          <w:sz w:val="22"/>
          <w:szCs w:val="22"/>
        </w:rPr>
        <w:t>eglamento</w:t>
      </w:r>
      <w:r w:rsidR="00FF42A3" w:rsidRPr="0025011C">
        <w:rPr>
          <w:rFonts w:ascii="Arial" w:hAnsi="Arial" w:cs="Arial"/>
          <w:bCs/>
          <w:sz w:val="22"/>
          <w:szCs w:val="22"/>
        </w:rPr>
        <w:t xml:space="preserve"> de la Ley General de Aduanas</w:t>
      </w:r>
      <w:r w:rsidR="004C1D96" w:rsidRPr="0025011C">
        <w:rPr>
          <w:rFonts w:ascii="Arial" w:hAnsi="Arial" w:cs="Arial"/>
          <w:bCs/>
          <w:sz w:val="22"/>
          <w:szCs w:val="22"/>
        </w:rPr>
        <w:t xml:space="preserve"> y los procedimientos </w:t>
      </w:r>
      <w:r w:rsidR="004C1D96" w:rsidRPr="0025011C">
        <w:rPr>
          <w:rFonts w:ascii="Arial" w:hAnsi="Arial" w:cs="Arial"/>
          <w:sz w:val="22"/>
          <w:szCs w:val="22"/>
          <w:lang w:eastAsia="es-PE"/>
        </w:rPr>
        <w:t xml:space="preserve">“Admisión </w:t>
      </w:r>
      <w:r w:rsidR="006D587F" w:rsidRPr="0025011C">
        <w:rPr>
          <w:rFonts w:ascii="Arial" w:hAnsi="Arial" w:cs="Arial"/>
          <w:bCs/>
          <w:sz w:val="22"/>
          <w:szCs w:val="22"/>
        </w:rPr>
        <w:t>t</w:t>
      </w:r>
      <w:r w:rsidR="004C1D96" w:rsidRPr="0025011C">
        <w:rPr>
          <w:rFonts w:ascii="Arial" w:hAnsi="Arial" w:cs="Arial"/>
          <w:bCs/>
          <w:sz w:val="22"/>
          <w:szCs w:val="22"/>
        </w:rPr>
        <w:t>emporal para reexportación en el mismo estado” DESPA-PG.04 o DESPA-PG.04-A</w:t>
      </w:r>
      <w:r w:rsidR="003F4F8E" w:rsidRPr="0025011C">
        <w:rPr>
          <w:rFonts w:ascii="Arial" w:hAnsi="Arial" w:cs="Arial"/>
          <w:bCs/>
          <w:sz w:val="22"/>
          <w:szCs w:val="22"/>
        </w:rPr>
        <w:t>,</w:t>
      </w:r>
      <w:r w:rsidR="002005CF" w:rsidRPr="0025011C">
        <w:rPr>
          <w:rFonts w:ascii="Arial" w:hAnsi="Arial" w:cs="Arial"/>
          <w:bCs/>
          <w:sz w:val="22"/>
          <w:szCs w:val="22"/>
        </w:rPr>
        <w:t xml:space="preserve"> “Importación para el consumo” DESPA-PG.01</w:t>
      </w:r>
      <w:r w:rsidR="004C1D96" w:rsidRPr="0025011C">
        <w:rPr>
          <w:rFonts w:ascii="Arial" w:hAnsi="Arial" w:cs="Arial"/>
          <w:bCs/>
          <w:sz w:val="22"/>
          <w:szCs w:val="22"/>
        </w:rPr>
        <w:t xml:space="preserve"> y “Despacho </w:t>
      </w:r>
      <w:r w:rsidR="006D587F" w:rsidRPr="0025011C">
        <w:rPr>
          <w:rFonts w:ascii="Arial" w:hAnsi="Arial" w:cs="Arial"/>
          <w:bCs/>
          <w:sz w:val="22"/>
          <w:szCs w:val="22"/>
        </w:rPr>
        <w:t>s</w:t>
      </w:r>
      <w:r w:rsidR="004C1D96" w:rsidRPr="0025011C">
        <w:rPr>
          <w:rFonts w:ascii="Arial" w:hAnsi="Arial" w:cs="Arial"/>
          <w:bCs/>
          <w:sz w:val="22"/>
          <w:szCs w:val="22"/>
        </w:rPr>
        <w:t>implificado de Importación” DESPA-PE.01.01</w:t>
      </w:r>
      <w:r w:rsidR="005A1818" w:rsidRPr="0025011C">
        <w:rPr>
          <w:rFonts w:ascii="Arial" w:hAnsi="Arial" w:cs="Arial"/>
          <w:bCs/>
          <w:sz w:val="22"/>
          <w:szCs w:val="22"/>
        </w:rPr>
        <w:t>,</w:t>
      </w:r>
      <w:r w:rsidR="004C1D96" w:rsidRPr="0025011C">
        <w:rPr>
          <w:rFonts w:ascii="Arial" w:hAnsi="Arial" w:cs="Arial"/>
          <w:bCs/>
          <w:sz w:val="22"/>
          <w:szCs w:val="22"/>
        </w:rPr>
        <w:t xml:space="preserve"> se aplican supletoriamente para el ingreso y salida de los bienes al amparo de los convenios internacionales.</w:t>
      </w:r>
    </w:p>
    <w:p w14:paraId="2D518438" w14:textId="77777777" w:rsidR="00015C18" w:rsidRPr="0025011C" w:rsidRDefault="00015C18" w:rsidP="00015C18">
      <w:pPr>
        <w:pStyle w:val="Prrafodelista"/>
        <w:rPr>
          <w:rFonts w:ascii="Arial" w:hAnsi="Arial" w:cs="Arial"/>
          <w:bCs/>
          <w:sz w:val="22"/>
          <w:szCs w:val="22"/>
        </w:rPr>
      </w:pPr>
    </w:p>
    <w:p w14:paraId="7DA490BC" w14:textId="34932C44" w:rsidR="00015C18" w:rsidRPr="0025011C" w:rsidRDefault="00015C18" w:rsidP="005352BD">
      <w:pPr>
        <w:pStyle w:val="Prrafodelista"/>
        <w:numPr>
          <w:ilvl w:val="0"/>
          <w:numId w:val="34"/>
        </w:numPr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25011C">
        <w:rPr>
          <w:rFonts w:ascii="Arial" w:hAnsi="Arial" w:cs="Arial"/>
          <w:bCs/>
          <w:sz w:val="22"/>
          <w:szCs w:val="22"/>
        </w:rPr>
        <w:t>La DAUAL y las intendencias de aduana adoptan las acciones necesarias para cautelar, preservar y custodiar los archivos escaneados y las comunicaciones cursadas a través de la CEU y la CECA, conforme a la normativa vigente.</w:t>
      </w:r>
    </w:p>
    <w:p w14:paraId="13B48BCB" w14:textId="3E2129B3" w:rsidR="004C1D96" w:rsidRPr="0025011C" w:rsidRDefault="004C1D96" w:rsidP="00A46FB4">
      <w:pPr>
        <w:pStyle w:val="Prrafodelista"/>
        <w:tabs>
          <w:tab w:val="left" w:pos="993"/>
        </w:tabs>
        <w:ind w:left="786"/>
        <w:rPr>
          <w:rFonts w:ascii="Arial" w:hAnsi="Arial" w:cs="Arial"/>
          <w:sz w:val="22"/>
          <w:szCs w:val="22"/>
        </w:rPr>
      </w:pPr>
    </w:p>
    <w:p w14:paraId="57413352" w14:textId="1C1815C9" w:rsidR="004C1D96" w:rsidRPr="0025011C" w:rsidRDefault="004C1D96" w:rsidP="00A77026">
      <w:pPr>
        <w:pStyle w:val="Prrafodelista"/>
        <w:numPr>
          <w:ilvl w:val="0"/>
          <w:numId w:val="2"/>
        </w:numPr>
        <w:tabs>
          <w:tab w:val="left" w:pos="426"/>
          <w:tab w:val="left" w:pos="2127"/>
        </w:tabs>
        <w:ind w:hanging="1080"/>
        <w:jc w:val="both"/>
        <w:rPr>
          <w:rFonts w:ascii="Arial" w:hAnsi="Arial" w:cs="Arial"/>
          <w:b/>
          <w:sz w:val="22"/>
          <w:szCs w:val="22"/>
        </w:rPr>
      </w:pPr>
      <w:r w:rsidRPr="0025011C">
        <w:rPr>
          <w:rFonts w:ascii="Arial" w:hAnsi="Arial" w:cs="Arial"/>
          <w:b/>
          <w:sz w:val="22"/>
          <w:szCs w:val="22"/>
        </w:rPr>
        <w:t>DESCRIPCIÓN</w:t>
      </w:r>
    </w:p>
    <w:p w14:paraId="7B5AACF3" w14:textId="77777777" w:rsidR="004C1D96" w:rsidRPr="0025011C" w:rsidRDefault="004C1D96" w:rsidP="004C1D96">
      <w:pPr>
        <w:pStyle w:val="Prrafodelista"/>
        <w:tabs>
          <w:tab w:val="left" w:pos="1134"/>
        </w:tabs>
        <w:ind w:left="426"/>
        <w:rPr>
          <w:rFonts w:ascii="Arial" w:hAnsi="Arial" w:cs="Arial"/>
          <w:b/>
          <w:sz w:val="22"/>
          <w:szCs w:val="22"/>
        </w:rPr>
      </w:pPr>
    </w:p>
    <w:p w14:paraId="60A9D026" w14:textId="2115A72A" w:rsidR="004C1D96" w:rsidRPr="0025011C" w:rsidRDefault="004C1D96" w:rsidP="0028442A">
      <w:pPr>
        <w:pStyle w:val="Prrafodelista"/>
        <w:numPr>
          <w:ilvl w:val="0"/>
          <w:numId w:val="4"/>
        </w:numPr>
        <w:tabs>
          <w:tab w:val="left" w:pos="851"/>
        </w:tabs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25011C">
        <w:rPr>
          <w:rFonts w:ascii="Arial" w:hAnsi="Arial" w:cs="Arial"/>
          <w:b/>
          <w:sz w:val="22"/>
          <w:szCs w:val="22"/>
        </w:rPr>
        <w:t>ADMISIÓN TEMPORAL PARA REEXPORTACIÓN EN EL MISMO ESTADO</w:t>
      </w:r>
    </w:p>
    <w:p w14:paraId="42199E20" w14:textId="77777777" w:rsidR="004C1D96" w:rsidRPr="0025011C" w:rsidRDefault="004C1D96" w:rsidP="004C1D96">
      <w:pPr>
        <w:ind w:firstLine="708"/>
        <w:rPr>
          <w:rFonts w:cs="Arial"/>
          <w:sz w:val="22"/>
          <w:szCs w:val="22"/>
          <w:lang w:eastAsia="es-PE"/>
        </w:rPr>
      </w:pPr>
    </w:p>
    <w:p w14:paraId="14203469" w14:textId="1F80ECFA" w:rsidR="002E4CED" w:rsidRPr="0025011C" w:rsidRDefault="004C1D96" w:rsidP="002524A7">
      <w:pPr>
        <w:pStyle w:val="Prrafodelista"/>
        <w:numPr>
          <w:ilvl w:val="0"/>
          <w:numId w:val="7"/>
        </w:numPr>
        <w:ind w:left="1276" w:hanging="425"/>
        <w:contextualSpacing/>
        <w:jc w:val="both"/>
        <w:rPr>
          <w:rFonts w:ascii="Arial" w:hAnsi="Arial" w:cs="Arial"/>
          <w:sz w:val="22"/>
          <w:szCs w:val="22"/>
          <w:lang w:eastAsia="es-PE"/>
        </w:rPr>
      </w:pPr>
      <w:r w:rsidRPr="0025011C">
        <w:rPr>
          <w:rFonts w:ascii="Arial" w:hAnsi="Arial" w:cs="Arial"/>
          <w:sz w:val="22"/>
          <w:szCs w:val="22"/>
          <w:lang w:eastAsia="es-PE"/>
        </w:rPr>
        <w:t>Los bienes pueden ser sometidos al régimen de admisión temporal desde los noventa días calendario anteriores al inicio del evento</w:t>
      </w:r>
      <w:r w:rsidR="003F4F8E" w:rsidRPr="0025011C">
        <w:rPr>
          <w:rFonts w:ascii="Arial" w:hAnsi="Arial" w:cs="Arial"/>
          <w:sz w:val="22"/>
          <w:szCs w:val="22"/>
          <w:lang w:eastAsia="es-PE"/>
        </w:rPr>
        <w:t xml:space="preserve"> hasta </w:t>
      </w:r>
      <w:r w:rsidR="0016035A" w:rsidRPr="0025011C">
        <w:rPr>
          <w:rFonts w:ascii="Arial" w:hAnsi="Arial" w:cs="Arial"/>
          <w:sz w:val="22"/>
          <w:szCs w:val="22"/>
          <w:lang w:eastAsia="es-PE"/>
        </w:rPr>
        <w:t xml:space="preserve">su culminación. </w:t>
      </w:r>
    </w:p>
    <w:p w14:paraId="70331E8D" w14:textId="77777777" w:rsidR="002524A7" w:rsidRPr="0025011C" w:rsidRDefault="002524A7" w:rsidP="002E4CED">
      <w:pPr>
        <w:pStyle w:val="Prrafodelista"/>
        <w:ind w:left="1276"/>
        <w:contextualSpacing/>
        <w:jc w:val="both"/>
        <w:rPr>
          <w:rFonts w:ascii="Arial" w:hAnsi="Arial" w:cs="Arial"/>
          <w:sz w:val="22"/>
          <w:szCs w:val="22"/>
          <w:lang w:eastAsia="es-PE"/>
        </w:rPr>
      </w:pPr>
    </w:p>
    <w:p w14:paraId="1EE964EC" w14:textId="054DC8E2" w:rsidR="003F4F8E" w:rsidRPr="0025011C" w:rsidRDefault="0016035A" w:rsidP="002E4CED">
      <w:pPr>
        <w:pStyle w:val="Prrafodelista"/>
        <w:ind w:left="1276"/>
        <w:contextualSpacing/>
        <w:jc w:val="both"/>
        <w:rPr>
          <w:rFonts w:ascii="Arial" w:hAnsi="Arial" w:cs="Arial"/>
          <w:sz w:val="22"/>
          <w:szCs w:val="22"/>
          <w:lang w:eastAsia="es-PE"/>
        </w:rPr>
      </w:pPr>
      <w:r w:rsidRPr="0025011C">
        <w:rPr>
          <w:rFonts w:ascii="Arial" w:hAnsi="Arial" w:cs="Arial"/>
          <w:sz w:val="22"/>
          <w:szCs w:val="22"/>
          <w:lang w:eastAsia="es-PE"/>
        </w:rPr>
        <w:t xml:space="preserve">La </w:t>
      </w:r>
      <w:r w:rsidR="00B52709" w:rsidRPr="0025011C">
        <w:rPr>
          <w:rFonts w:ascii="Arial" w:hAnsi="Arial" w:cs="Arial"/>
          <w:sz w:val="22"/>
          <w:szCs w:val="22"/>
          <w:lang w:eastAsia="es-PE"/>
        </w:rPr>
        <w:t xml:space="preserve">admisión temporal se autoriza hasta por </w:t>
      </w:r>
      <w:r w:rsidR="003F4F8E" w:rsidRPr="0025011C">
        <w:rPr>
          <w:rFonts w:ascii="Arial" w:hAnsi="Arial" w:cs="Arial"/>
          <w:sz w:val="22"/>
          <w:szCs w:val="22"/>
          <w:lang w:eastAsia="es-PE"/>
        </w:rPr>
        <w:t>un plazo máximo de noventa días</w:t>
      </w:r>
      <w:r w:rsidR="00263738" w:rsidRPr="0025011C">
        <w:rPr>
          <w:rFonts w:ascii="Arial" w:hAnsi="Arial" w:cs="Arial"/>
          <w:sz w:val="22"/>
          <w:szCs w:val="22"/>
          <w:lang w:eastAsia="es-PE"/>
        </w:rPr>
        <w:t xml:space="preserve"> </w:t>
      </w:r>
      <w:r w:rsidR="003F4F8E" w:rsidRPr="0025011C">
        <w:rPr>
          <w:rFonts w:ascii="Arial" w:hAnsi="Arial" w:cs="Arial"/>
          <w:sz w:val="22"/>
          <w:szCs w:val="22"/>
          <w:lang w:eastAsia="es-PE"/>
        </w:rPr>
        <w:t>calendario posteriores a la culminación del evento.</w:t>
      </w:r>
    </w:p>
    <w:p w14:paraId="22511E01" w14:textId="77777777" w:rsidR="0016035A" w:rsidRPr="0025011C" w:rsidRDefault="0016035A" w:rsidP="003F4F8E">
      <w:pPr>
        <w:pStyle w:val="Prrafodelista"/>
        <w:ind w:left="1267"/>
        <w:rPr>
          <w:rFonts w:ascii="Arial" w:hAnsi="Arial" w:cs="Arial"/>
          <w:shd w:val="clear" w:color="auto" w:fill="FFFFFF"/>
        </w:rPr>
      </w:pPr>
    </w:p>
    <w:p w14:paraId="349B2002" w14:textId="0AA30826" w:rsidR="002234AE" w:rsidRPr="0025011C" w:rsidRDefault="00B52709" w:rsidP="00033423">
      <w:pPr>
        <w:pStyle w:val="Prrafodelista"/>
        <w:ind w:left="1276"/>
        <w:contextualSpacing/>
        <w:jc w:val="both"/>
        <w:rPr>
          <w:rFonts w:ascii="Arial" w:hAnsi="Arial" w:cs="Arial"/>
          <w:sz w:val="22"/>
          <w:szCs w:val="22"/>
          <w:lang w:eastAsia="es-PE"/>
        </w:rPr>
      </w:pPr>
      <w:r w:rsidRPr="0025011C">
        <w:rPr>
          <w:rFonts w:ascii="Arial" w:hAnsi="Arial" w:cs="Arial"/>
          <w:sz w:val="22"/>
          <w:szCs w:val="22"/>
          <w:lang w:eastAsia="es-PE"/>
        </w:rPr>
        <w:t xml:space="preserve">A solicitud del declarante, los plazos citados en </w:t>
      </w:r>
      <w:r w:rsidR="00E56F8E" w:rsidRPr="0025011C">
        <w:rPr>
          <w:rFonts w:ascii="Arial" w:hAnsi="Arial" w:cs="Arial"/>
          <w:sz w:val="22"/>
          <w:szCs w:val="22"/>
          <w:lang w:eastAsia="es-PE"/>
        </w:rPr>
        <w:t xml:space="preserve">los párrafos precedentes </w:t>
      </w:r>
      <w:r w:rsidRPr="0025011C">
        <w:rPr>
          <w:rFonts w:ascii="Arial" w:hAnsi="Arial" w:cs="Arial"/>
          <w:sz w:val="22"/>
          <w:szCs w:val="22"/>
          <w:lang w:eastAsia="es-PE"/>
        </w:rPr>
        <w:t>p</w:t>
      </w:r>
      <w:r w:rsidR="002234AE" w:rsidRPr="0025011C">
        <w:rPr>
          <w:rFonts w:ascii="Arial" w:hAnsi="Arial" w:cs="Arial"/>
          <w:sz w:val="22"/>
          <w:szCs w:val="22"/>
          <w:lang w:eastAsia="es-PE"/>
        </w:rPr>
        <w:t>ueden ser ampliados en casos justificados:</w:t>
      </w:r>
    </w:p>
    <w:p w14:paraId="3E27B243" w14:textId="09F2AEAD" w:rsidR="002234AE" w:rsidRPr="0025011C" w:rsidRDefault="00B52709" w:rsidP="00033423">
      <w:pPr>
        <w:pStyle w:val="Prrafodelista"/>
        <w:numPr>
          <w:ilvl w:val="0"/>
          <w:numId w:val="32"/>
        </w:numPr>
        <w:contextualSpacing/>
        <w:jc w:val="both"/>
        <w:rPr>
          <w:rFonts w:ascii="Arial" w:hAnsi="Arial" w:cs="Arial"/>
          <w:sz w:val="22"/>
          <w:szCs w:val="22"/>
          <w:lang w:eastAsia="es-PE"/>
        </w:rPr>
      </w:pPr>
      <w:r w:rsidRPr="0025011C">
        <w:rPr>
          <w:rFonts w:ascii="Arial" w:hAnsi="Arial" w:cs="Arial"/>
          <w:sz w:val="22"/>
          <w:szCs w:val="22"/>
          <w:lang w:eastAsia="es-PE"/>
        </w:rPr>
        <w:t>Por la D</w:t>
      </w:r>
      <w:r w:rsidR="00DD7A9C" w:rsidRPr="0025011C">
        <w:rPr>
          <w:rFonts w:ascii="Arial" w:hAnsi="Arial" w:cs="Arial"/>
          <w:sz w:val="22"/>
          <w:szCs w:val="22"/>
          <w:lang w:eastAsia="es-PE"/>
        </w:rPr>
        <w:t>A</w:t>
      </w:r>
      <w:r w:rsidRPr="0025011C">
        <w:rPr>
          <w:rFonts w:ascii="Arial" w:hAnsi="Arial" w:cs="Arial"/>
          <w:sz w:val="22"/>
          <w:szCs w:val="22"/>
          <w:lang w:eastAsia="es-PE"/>
        </w:rPr>
        <w:t>UAL, has</w:t>
      </w:r>
      <w:r w:rsidR="002234AE" w:rsidRPr="0025011C">
        <w:rPr>
          <w:rFonts w:ascii="Arial" w:hAnsi="Arial" w:cs="Arial"/>
          <w:sz w:val="22"/>
          <w:szCs w:val="22"/>
          <w:lang w:eastAsia="es-PE"/>
        </w:rPr>
        <w:t>ta por un período similar</w:t>
      </w:r>
      <w:r w:rsidR="00263738" w:rsidRPr="0025011C">
        <w:rPr>
          <w:rFonts w:ascii="Arial" w:hAnsi="Arial" w:cs="Arial"/>
          <w:sz w:val="22"/>
          <w:szCs w:val="22"/>
          <w:lang w:eastAsia="es-PE"/>
        </w:rPr>
        <w:t>.</w:t>
      </w:r>
      <w:r w:rsidR="002234AE" w:rsidRPr="0025011C">
        <w:rPr>
          <w:rFonts w:ascii="Arial" w:hAnsi="Arial" w:cs="Arial"/>
          <w:sz w:val="22"/>
          <w:szCs w:val="22"/>
          <w:lang w:eastAsia="es-PE"/>
        </w:rPr>
        <w:t xml:space="preserve"> </w:t>
      </w:r>
    </w:p>
    <w:p w14:paraId="13EE7D66" w14:textId="009CD76C" w:rsidR="002234AE" w:rsidRPr="0025011C" w:rsidRDefault="00B52709" w:rsidP="00033423">
      <w:pPr>
        <w:pStyle w:val="Prrafodelista"/>
        <w:numPr>
          <w:ilvl w:val="0"/>
          <w:numId w:val="32"/>
        </w:numPr>
        <w:contextualSpacing/>
        <w:jc w:val="both"/>
        <w:rPr>
          <w:rFonts w:ascii="Arial" w:hAnsi="Arial" w:cs="Arial"/>
          <w:sz w:val="22"/>
          <w:szCs w:val="22"/>
          <w:lang w:eastAsia="es-PE"/>
        </w:rPr>
      </w:pPr>
      <w:r w:rsidRPr="0025011C">
        <w:rPr>
          <w:rFonts w:ascii="Arial" w:hAnsi="Arial" w:cs="Arial"/>
          <w:sz w:val="22"/>
          <w:szCs w:val="22"/>
          <w:lang w:eastAsia="es-PE"/>
        </w:rPr>
        <w:t>Mediante resolución ministeria</w:t>
      </w:r>
      <w:r w:rsidR="00263738" w:rsidRPr="0025011C">
        <w:rPr>
          <w:rFonts w:ascii="Arial" w:hAnsi="Arial" w:cs="Arial"/>
          <w:sz w:val="22"/>
          <w:szCs w:val="22"/>
          <w:lang w:eastAsia="es-PE"/>
        </w:rPr>
        <w:t>l</w:t>
      </w:r>
      <w:r w:rsidRPr="0025011C">
        <w:rPr>
          <w:rFonts w:ascii="Arial" w:hAnsi="Arial" w:cs="Arial"/>
          <w:sz w:val="22"/>
          <w:szCs w:val="22"/>
          <w:lang w:eastAsia="es-PE"/>
        </w:rPr>
        <w:t>, p</w:t>
      </w:r>
      <w:r w:rsidR="002234AE" w:rsidRPr="0025011C">
        <w:rPr>
          <w:rFonts w:ascii="Arial" w:hAnsi="Arial" w:cs="Arial"/>
          <w:sz w:val="22"/>
          <w:szCs w:val="22"/>
          <w:lang w:eastAsia="es-PE"/>
        </w:rPr>
        <w:t>or per</w:t>
      </w:r>
      <w:r w:rsidR="00604167" w:rsidRPr="0025011C">
        <w:rPr>
          <w:rFonts w:ascii="Arial" w:hAnsi="Arial" w:cs="Arial"/>
          <w:sz w:val="22"/>
          <w:szCs w:val="22"/>
          <w:lang w:eastAsia="es-PE"/>
        </w:rPr>
        <w:t>i</w:t>
      </w:r>
      <w:r w:rsidR="002234AE" w:rsidRPr="0025011C">
        <w:rPr>
          <w:rFonts w:ascii="Arial" w:hAnsi="Arial" w:cs="Arial"/>
          <w:sz w:val="22"/>
          <w:szCs w:val="22"/>
          <w:lang w:eastAsia="es-PE"/>
        </w:rPr>
        <w:t>odos mayores</w:t>
      </w:r>
      <w:r w:rsidRPr="0025011C">
        <w:rPr>
          <w:rFonts w:ascii="Arial" w:hAnsi="Arial" w:cs="Arial"/>
          <w:sz w:val="22"/>
          <w:szCs w:val="22"/>
          <w:lang w:eastAsia="es-PE"/>
        </w:rPr>
        <w:t>.</w:t>
      </w:r>
    </w:p>
    <w:p w14:paraId="23FCCEED" w14:textId="77777777" w:rsidR="002234AE" w:rsidRPr="0025011C" w:rsidRDefault="002234AE" w:rsidP="002234AE">
      <w:pPr>
        <w:rPr>
          <w:rFonts w:cs="Arial"/>
          <w:strike/>
          <w:sz w:val="22"/>
          <w:szCs w:val="22"/>
          <w:lang w:eastAsia="es-PE"/>
        </w:rPr>
      </w:pPr>
    </w:p>
    <w:p w14:paraId="3A80ED47" w14:textId="30AD1B6C" w:rsidR="00C90432" w:rsidRPr="0025011C" w:rsidRDefault="00F0623D" w:rsidP="00F0623D">
      <w:pPr>
        <w:pStyle w:val="Prrafodelista"/>
        <w:numPr>
          <w:ilvl w:val="0"/>
          <w:numId w:val="7"/>
        </w:numPr>
        <w:ind w:left="1276" w:hanging="425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25011C">
        <w:rPr>
          <w:rFonts w:ascii="Arial" w:hAnsi="Arial" w:cs="Arial"/>
          <w:sz w:val="22"/>
          <w:szCs w:val="22"/>
          <w:lang w:eastAsia="es-PE"/>
        </w:rPr>
        <w:t>La garantía que respalda la admisión temporal al amparo de la Ley</w:t>
      </w:r>
      <w:r w:rsidR="00C90432" w:rsidRPr="0025011C">
        <w:rPr>
          <w:rFonts w:ascii="Arial" w:hAnsi="Arial" w:cs="Arial"/>
          <w:sz w:val="22"/>
          <w:szCs w:val="22"/>
          <w:lang w:eastAsia="es-PE"/>
        </w:rPr>
        <w:t>:</w:t>
      </w:r>
    </w:p>
    <w:p w14:paraId="50ABD29E" w14:textId="6F9830EB" w:rsidR="00C90432" w:rsidRPr="0025011C" w:rsidRDefault="00C90432" w:rsidP="001C5A5B">
      <w:pPr>
        <w:pStyle w:val="Prrafodelista"/>
        <w:numPr>
          <w:ilvl w:val="0"/>
          <w:numId w:val="24"/>
        </w:numPr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25011C">
        <w:rPr>
          <w:rFonts w:ascii="Arial" w:hAnsi="Arial" w:cs="Arial"/>
          <w:sz w:val="22"/>
          <w:szCs w:val="22"/>
          <w:lang w:eastAsia="es-PE"/>
        </w:rPr>
        <w:t xml:space="preserve">Se constituye </w:t>
      </w:r>
      <w:r w:rsidRPr="0025011C">
        <w:rPr>
          <w:rFonts w:ascii="Arial" w:hAnsi="Arial" w:cs="Arial"/>
          <w:sz w:val="22"/>
          <w:szCs w:val="22"/>
          <w:shd w:val="clear" w:color="auto" w:fill="FFFFFF"/>
        </w:rPr>
        <w:t>por un monto equivalente a la deuda tributaria aduanera aplicable a la importación, incluyendo los intereses compensatorios que establece la Ley General de Aduanas</w:t>
      </w:r>
      <w:r w:rsidR="00080A8A" w:rsidRPr="0025011C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71912439" w14:textId="73D426B8" w:rsidR="00C90432" w:rsidRPr="0025011C" w:rsidRDefault="001C5A5B" w:rsidP="001C5A5B">
      <w:pPr>
        <w:pStyle w:val="Prrafodelista"/>
        <w:numPr>
          <w:ilvl w:val="0"/>
          <w:numId w:val="24"/>
        </w:numPr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25011C">
        <w:rPr>
          <w:rFonts w:ascii="Arial" w:hAnsi="Arial" w:cs="Arial"/>
          <w:sz w:val="22"/>
          <w:szCs w:val="22"/>
          <w:lang w:eastAsia="es-PE"/>
        </w:rPr>
        <w:t>Se</w:t>
      </w:r>
      <w:r w:rsidR="00F0623D" w:rsidRPr="0025011C">
        <w:rPr>
          <w:rFonts w:ascii="Arial" w:hAnsi="Arial" w:cs="Arial"/>
          <w:sz w:val="22"/>
          <w:szCs w:val="22"/>
          <w:lang w:eastAsia="es-PE"/>
        </w:rPr>
        <w:t xml:space="preserve"> presenta </w:t>
      </w:r>
      <w:r w:rsidR="00263738" w:rsidRPr="0025011C">
        <w:rPr>
          <w:rFonts w:ascii="Arial" w:hAnsi="Arial" w:cs="Arial"/>
          <w:sz w:val="22"/>
          <w:szCs w:val="22"/>
          <w:lang w:eastAsia="es-PE"/>
        </w:rPr>
        <w:t>antes o con la declaración aduanera</w:t>
      </w:r>
      <w:r w:rsidR="00C90432" w:rsidRPr="0025011C">
        <w:rPr>
          <w:rFonts w:ascii="Arial" w:hAnsi="Arial" w:cs="Arial"/>
          <w:sz w:val="22"/>
          <w:szCs w:val="22"/>
          <w:lang w:eastAsia="es-PE"/>
        </w:rPr>
        <w:t>.</w:t>
      </w:r>
    </w:p>
    <w:p w14:paraId="54C4634E" w14:textId="52E5F47D" w:rsidR="00C90432" w:rsidRPr="0025011C" w:rsidRDefault="00C90432" w:rsidP="001C5A5B">
      <w:pPr>
        <w:pStyle w:val="Prrafodelista"/>
        <w:numPr>
          <w:ilvl w:val="0"/>
          <w:numId w:val="24"/>
        </w:numPr>
        <w:rPr>
          <w:rFonts w:ascii="Arial" w:hAnsi="Arial" w:cs="Arial"/>
          <w:bCs/>
          <w:sz w:val="22"/>
          <w:szCs w:val="22"/>
        </w:rPr>
      </w:pPr>
      <w:r w:rsidRPr="0025011C">
        <w:rPr>
          <w:rFonts w:ascii="Arial" w:hAnsi="Arial" w:cs="Arial"/>
          <w:sz w:val="22"/>
          <w:szCs w:val="22"/>
          <w:lang w:eastAsia="es-PE"/>
        </w:rPr>
        <w:t>Puede ser global o específica.</w:t>
      </w:r>
    </w:p>
    <w:p w14:paraId="0223D19B" w14:textId="77777777" w:rsidR="00C90432" w:rsidRPr="0025011C" w:rsidRDefault="00C90432" w:rsidP="001C5A5B">
      <w:pPr>
        <w:pStyle w:val="Prrafodelista"/>
        <w:ind w:left="1636"/>
        <w:rPr>
          <w:rFonts w:ascii="Arial" w:hAnsi="Arial" w:cs="Arial"/>
          <w:sz w:val="22"/>
          <w:szCs w:val="22"/>
          <w:lang w:eastAsia="es-PE"/>
        </w:rPr>
      </w:pPr>
    </w:p>
    <w:p w14:paraId="324E1E83" w14:textId="319E743C" w:rsidR="004C1D96" w:rsidRPr="0025011C" w:rsidRDefault="00C90432" w:rsidP="001C5A5B">
      <w:pPr>
        <w:pStyle w:val="Prrafodelista"/>
        <w:ind w:left="1636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25011C">
        <w:rPr>
          <w:rFonts w:ascii="Arial" w:hAnsi="Arial" w:cs="Arial"/>
          <w:sz w:val="22"/>
          <w:szCs w:val="22"/>
          <w:lang w:eastAsia="es-PE"/>
        </w:rPr>
        <w:t xml:space="preserve">Cuando la </w:t>
      </w:r>
      <w:r w:rsidR="004C1D96" w:rsidRPr="0025011C">
        <w:rPr>
          <w:rFonts w:ascii="Arial" w:hAnsi="Arial" w:cs="Arial"/>
          <w:bCs/>
          <w:sz w:val="22"/>
          <w:szCs w:val="22"/>
        </w:rPr>
        <w:t xml:space="preserve">garantía </w:t>
      </w:r>
      <w:r w:rsidRPr="0025011C">
        <w:rPr>
          <w:rFonts w:ascii="Arial" w:hAnsi="Arial" w:cs="Arial"/>
          <w:bCs/>
          <w:sz w:val="22"/>
          <w:szCs w:val="22"/>
        </w:rPr>
        <w:t xml:space="preserve">es </w:t>
      </w:r>
      <w:r w:rsidR="004C1D96" w:rsidRPr="0025011C">
        <w:rPr>
          <w:rFonts w:ascii="Arial" w:hAnsi="Arial" w:cs="Arial"/>
          <w:bCs/>
          <w:sz w:val="22"/>
          <w:szCs w:val="22"/>
        </w:rPr>
        <w:t>global, el declarante solicita a la intendencia de aduana de mayor flujo de ingreso de bienes la determinación de</w:t>
      </w:r>
      <w:r w:rsidR="00034AFA" w:rsidRPr="0025011C">
        <w:rPr>
          <w:rFonts w:ascii="Arial" w:hAnsi="Arial" w:cs="Arial"/>
          <w:bCs/>
          <w:sz w:val="22"/>
          <w:szCs w:val="22"/>
        </w:rPr>
        <w:t>l</w:t>
      </w:r>
      <w:r w:rsidR="004C1D96" w:rsidRPr="0025011C">
        <w:rPr>
          <w:rFonts w:ascii="Arial" w:hAnsi="Arial" w:cs="Arial"/>
          <w:bCs/>
          <w:sz w:val="22"/>
          <w:szCs w:val="22"/>
        </w:rPr>
        <w:t xml:space="preserve"> monto, </w:t>
      </w:r>
      <w:r w:rsidR="00034AFA" w:rsidRPr="0025011C">
        <w:rPr>
          <w:rFonts w:ascii="Arial" w:hAnsi="Arial" w:cs="Arial"/>
          <w:bCs/>
          <w:sz w:val="22"/>
          <w:szCs w:val="22"/>
        </w:rPr>
        <w:t>la</w:t>
      </w:r>
      <w:r w:rsidR="004C1D96" w:rsidRPr="0025011C">
        <w:rPr>
          <w:rFonts w:ascii="Arial" w:hAnsi="Arial" w:cs="Arial"/>
          <w:bCs/>
          <w:sz w:val="22"/>
          <w:szCs w:val="22"/>
        </w:rPr>
        <w:t xml:space="preserve"> </w:t>
      </w:r>
      <w:r w:rsidR="00FB397C" w:rsidRPr="0025011C">
        <w:rPr>
          <w:rFonts w:ascii="Arial" w:hAnsi="Arial" w:cs="Arial"/>
          <w:bCs/>
          <w:sz w:val="22"/>
          <w:szCs w:val="22"/>
        </w:rPr>
        <w:t xml:space="preserve">que </w:t>
      </w:r>
      <w:r w:rsidR="004C1D96" w:rsidRPr="0025011C">
        <w:rPr>
          <w:rFonts w:ascii="Arial" w:hAnsi="Arial" w:cs="Arial"/>
          <w:bCs/>
          <w:sz w:val="22"/>
          <w:szCs w:val="22"/>
        </w:rPr>
        <w:t xml:space="preserve">se efectúa sobre la base de la información proporcionada en los literales b), c) y d) del numeral </w:t>
      </w:r>
      <w:r w:rsidR="005B3B74" w:rsidRPr="0025011C">
        <w:rPr>
          <w:rFonts w:ascii="Arial" w:hAnsi="Arial" w:cs="Arial"/>
          <w:bCs/>
          <w:sz w:val="22"/>
          <w:szCs w:val="22"/>
        </w:rPr>
        <w:t xml:space="preserve">2 </w:t>
      </w:r>
      <w:r w:rsidR="004C1D96" w:rsidRPr="0025011C">
        <w:rPr>
          <w:rFonts w:ascii="Arial" w:hAnsi="Arial" w:cs="Arial"/>
          <w:bCs/>
          <w:sz w:val="22"/>
          <w:szCs w:val="22"/>
        </w:rPr>
        <w:t xml:space="preserve">de la sección VI </w:t>
      </w:r>
      <w:r w:rsidR="00FB397C" w:rsidRPr="0025011C">
        <w:rPr>
          <w:rFonts w:ascii="Arial" w:hAnsi="Arial" w:cs="Arial"/>
          <w:bCs/>
          <w:sz w:val="22"/>
          <w:szCs w:val="22"/>
        </w:rPr>
        <w:t>y presenta la ga</w:t>
      </w:r>
      <w:r w:rsidR="004C1D96" w:rsidRPr="0025011C">
        <w:rPr>
          <w:rFonts w:ascii="Arial" w:hAnsi="Arial" w:cs="Arial"/>
          <w:bCs/>
          <w:sz w:val="22"/>
          <w:szCs w:val="22"/>
        </w:rPr>
        <w:t xml:space="preserve">rantía </w:t>
      </w:r>
      <w:r w:rsidR="00FB397C" w:rsidRPr="0025011C">
        <w:rPr>
          <w:rFonts w:ascii="Arial" w:hAnsi="Arial" w:cs="Arial"/>
          <w:bCs/>
          <w:sz w:val="22"/>
          <w:szCs w:val="22"/>
        </w:rPr>
        <w:t>ante la misma intendencia</w:t>
      </w:r>
      <w:r w:rsidR="004C1D96" w:rsidRPr="0025011C">
        <w:rPr>
          <w:rFonts w:ascii="Arial" w:hAnsi="Arial" w:cs="Arial"/>
          <w:bCs/>
          <w:sz w:val="22"/>
          <w:szCs w:val="22"/>
        </w:rPr>
        <w:t>.</w:t>
      </w:r>
    </w:p>
    <w:p w14:paraId="1A1E455F" w14:textId="77777777" w:rsidR="00C90432" w:rsidRPr="0025011C" w:rsidRDefault="00C90432" w:rsidP="001C5A5B">
      <w:pPr>
        <w:pStyle w:val="Prrafodelista"/>
        <w:ind w:left="1636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79F565FF" w14:textId="3B88E5EE" w:rsidR="004C1D96" w:rsidRPr="0025011C" w:rsidRDefault="00BF4D97" w:rsidP="001C5A5B">
      <w:pPr>
        <w:pStyle w:val="Prrafodelista"/>
        <w:ind w:left="1636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25011C">
        <w:rPr>
          <w:rFonts w:ascii="Arial" w:hAnsi="Arial" w:cs="Arial"/>
          <w:bCs/>
          <w:sz w:val="22"/>
          <w:szCs w:val="22"/>
        </w:rPr>
        <w:t xml:space="preserve">Cuando la garantía es específica, se </w:t>
      </w:r>
      <w:r w:rsidR="00C90432" w:rsidRPr="0025011C">
        <w:rPr>
          <w:rFonts w:ascii="Arial" w:hAnsi="Arial" w:cs="Arial"/>
          <w:bCs/>
          <w:sz w:val="22"/>
          <w:szCs w:val="22"/>
        </w:rPr>
        <w:t xml:space="preserve">presenta </w:t>
      </w:r>
      <w:r w:rsidR="004C1D96" w:rsidRPr="0025011C">
        <w:rPr>
          <w:rFonts w:ascii="Arial" w:hAnsi="Arial" w:cs="Arial"/>
          <w:bCs/>
          <w:sz w:val="22"/>
          <w:szCs w:val="22"/>
        </w:rPr>
        <w:t xml:space="preserve">ante la intendencia de aduana por </w:t>
      </w:r>
      <w:r w:rsidR="00034AFA" w:rsidRPr="0025011C">
        <w:rPr>
          <w:rFonts w:ascii="Arial" w:hAnsi="Arial" w:cs="Arial"/>
          <w:bCs/>
          <w:sz w:val="22"/>
          <w:szCs w:val="22"/>
        </w:rPr>
        <w:t>donde ingresan</w:t>
      </w:r>
      <w:r w:rsidR="004C1D96" w:rsidRPr="0025011C">
        <w:rPr>
          <w:rFonts w:ascii="Arial" w:hAnsi="Arial" w:cs="Arial"/>
          <w:bCs/>
          <w:sz w:val="22"/>
          <w:szCs w:val="22"/>
        </w:rPr>
        <w:t xml:space="preserve"> los bienes</w:t>
      </w:r>
      <w:r w:rsidR="00594BA6" w:rsidRPr="0025011C">
        <w:rPr>
          <w:rFonts w:ascii="Arial" w:hAnsi="Arial" w:cs="Arial"/>
          <w:bCs/>
          <w:sz w:val="22"/>
          <w:szCs w:val="22"/>
        </w:rPr>
        <w:t>.</w:t>
      </w:r>
      <w:r w:rsidR="00BF1846" w:rsidRPr="0025011C">
        <w:rPr>
          <w:rFonts w:ascii="Arial" w:hAnsi="Arial" w:cs="Arial"/>
          <w:bCs/>
          <w:sz w:val="22"/>
          <w:szCs w:val="22"/>
        </w:rPr>
        <w:t xml:space="preserve"> </w:t>
      </w:r>
    </w:p>
    <w:p w14:paraId="5656E2BE" w14:textId="77777777" w:rsidR="004C1D96" w:rsidRPr="0025011C" w:rsidRDefault="004C1D96" w:rsidP="003F4F8E">
      <w:pPr>
        <w:tabs>
          <w:tab w:val="left" w:pos="8505"/>
        </w:tabs>
        <w:ind w:left="1560" w:right="-1" w:hanging="567"/>
        <w:rPr>
          <w:rFonts w:cs="Arial"/>
          <w:sz w:val="22"/>
          <w:szCs w:val="22"/>
          <w:lang w:eastAsia="es-PE"/>
        </w:rPr>
      </w:pPr>
    </w:p>
    <w:p w14:paraId="5E457DA5" w14:textId="32875D5D" w:rsidR="004C1D96" w:rsidRPr="0025011C" w:rsidRDefault="004C1D96" w:rsidP="00016E5D">
      <w:pPr>
        <w:pStyle w:val="Prrafodelista"/>
        <w:numPr>
          <w:ilvl w:val="0"/>
          <w:numId w:val="7"/>
        </w:numPr>
        <w:ind w:left="1276" w:hanging="425"/>
        <w:contextualSpacing/>
        <w:jc w:val="both"/>
        <w:rPr>
          <w:rFonts w:ascii="Arial" w:hAnsi="Arial" w:cs="Arial"/>
          <w:sz w:val="22"/>
          <w:szCs w:val="22"/>
          <w:lang w:eastAsia="es-PE"/>
        </w:rPr>
      </w:pPr>
      <w:r w:rsidRPr="0025011C">
        <w:rPr>
          <w:rFonts w:ascii="Arial" w:hAnsi="Arial" w:cs="Arial"/>
          <w:sz w:val="22"/>
          <w:szCs w:val="22"/>
          <w:lang w:eastAsia="es-PE"/>
        </w:rPr>
        <w:t>El declarante presenta ante la intendencia de la aduana de ingreso,</w:t>
      </w:r>
      <w:r w:rsidR="00594BA6" w:rsidRPr="0025011C">
        <w:rPr>
          <w:rFonts w:ascii="Arial" w:hAnsi="Arial" w:cs="Arial"/>
          <w:sz w:val="22"/>
          <w:szCs w:val="22"/>
          <w:lang w:eastAsia="es-PE"/>
        </w:rPr>
        <w:t xml:space="preserve"> de manera digitalizada y a través de su CEU,</w:t>
      </w:r>
      <w:r w:rsidRPr="0025011C">
        <w:rPr>
          <w:rFonts w:ascii="Arial" w:hAnsi="Arial" w:cs="Arial"/>
          <w:sz w:val="22"/>
          <w:szCs w:val="22"/>
          <w:lang w:eastAsia="es-PE"/>
        </w:rPr>
        <w:t xml:space="preserve"> el </w:t>
      </w:r>
      <w:r w:rsidR="002317D0" w:rsidRPr="0025011C">
        <w:rPr>
          <w:rFonts w:ascii="Arial" w:hAnsi="Arial" w:cs="Arial"/>
          <w:sz w:val="22"/>
          <w:szCs w:val="22"/>
          <w:lang w:eastAsia="es-PE"/>
        </w:rPr>
        <w:t>a</w:t>
      </w:r>
      <w:r w:rsidRPr="0025011C">
        <w:rPr>
          <w:rFonts w:ascii="Arial" w:hAnsi="Arial" w:cs="Arial"/>
          <w:sz w:val="22"/>
          <w:szCs w:val="22"/>
          <w:lang w:eastAsia="es-PE"/>
        </w:rPr>
        <w:t>nexo V</w:t>
      </w:r>
      <w:r w:rsidR="00594BA6" w:rsidRPr="0025011C">
        <w:rPr>
          <w:rFonts w:ascii="Arial" w:hAnsi="Arial" w:cs="Arial"/>
          <w:sz w:val="22"/>
          <w:szCs w:val="22"/>
          <w:lang w:eastAsia="es-PE"/>
        </w:rPr>
        <w:t>I</w:t>
      </w:r>
      <w:r w:rsidR="006C5BC9" w:rsidRPr="0025011C">
        <w:rPr>
          <w:rFonts w:ascii="Arial" w:hAnsi="Arial" w:cs="Arial"/>
          <w:sz w:val="22"/>
          <w:szCs w:val="22"/>
          <w:lang w:eastAsia="es-PE"/>
        </w:rPr>
        <w:t xml:space="preserve"> “</w:t>
      </w:r>
      <w:r w:rsidR="00B86984" w:rsidRPr="0025011C">
        <w:rPr>
          <w:rFonts w:ascii="Arial" w:hAnsi="Arial" w:cs="Arial"/>
          <w:sz w:val="22"/>
          <w:szCs w:val="22"/>
          <w:lang w:eastAsia="es-PE"/>
        </w:rPr>
        <w:t xml:space="preserve">Admisión temporal para reexportación en el mismo estado - Ley </w:t>
      </w:r>
      <w:proofErr w:type="spellStart"/>
      <w:r w:rsidR="00B86984" w:rsidRPr="0025011C">
        <w:rPr>
          <w:rFonts w:ascii="Arial" w:hAnsi="Arial" w:cs="Arial"/>
          <w:sz w:val="22"/>
          <w:szCs w:val="22"/>
          <w:lang w:eastAsia="es-PE"/>
        </w:rPr>
        <w:t>N°</w:t>
      </w:r>
      <w:proofErr w:type="spellEnd"/>
      <w:r w:rsidR="00B86984" w:rsidRPr="0025011C">
        <w:rPr>
          <w:rFonts w:ascii="Arial" w:hAnsi="Arial" w:cs="Arial"/>
          <w:sz w:val="22"/>
          <w:szCs w:val="22"/>
          <w:lang w:eastAsia="es-PE"/>
        </w:rPr>
        <w:t xml:space="preserve"> 29963</w:t>
      </w:r>
      <w:r w:rsidR="006C5BC9" w:rsidRPr="0025011C">
        <w:rPr>
          <w:rFonts w:ascii="Arial" w:hAnsi="Arial" w:cs="Arial"/>
          <w:sz w:val="22"/>
          <w:szCs w:val="22"/>
          <w:lang w:eastAsia="es-PE"/>
        </w:rPr>
        <w:t>”</w:t>
      </w:r>
      <w:r w:rsidRPr="0025011C">
        <w:rPr>
          <w:rFonts w:ascii="Arial" w:hAnsi="Arial" w:cs="Arial"/>
          <w:sz w:val="22"/>
          <w:szCs w:val="22"/>
          <w:lang w:eastAsia="es-PE"/>
        </w:rPr>
        <w:t xml:space="preserve"> </w:t>
      </w:r>
      <w:r w:rsidR="00683900" w:rsidRPr="0025011C">
        <w:rPr>
          <w:rFonts w:ascii="Arial" w:hAnsi="Arial" w:cs="Arial"/>
          <w:sz w:val="22"/>
          <w:szCs w:val="22"/>
          <w:lang w:eastAsia="es-PE"/>
        </w:rPr>
        <w:t xml:space="preserve">señalando </w:t>
      </w:r>
      <w:r w:rsidRPr="0025011C">
        <w:rPr>
          <w:rFonts w:ascii="Arial" w:hAnsi="Arial" w:cs="Arial"/>
          <w:sz w:val="22"/>
          <w:szCs w:val="22"/>
          <w:lang w:eastAsia="es-PE"/>
        </w:rPr>
        <w:t>en el rubro</w:t>
      </w:r>
      <w:r w:rsidR="00F14FEF" w:rsidRPr="0025011C">
        <w:rPr>
          <w:rFonts w:ascii="Arial" w:hAnsi="Arial" w:cs="Arial"/>
          <w:sz w:val="22"/>
          <w:szCs w:val="22"/>
          <w:lang w:eastAsia="es-PE"/>
        </w:rPr>
        <w:t> </w:t>
      </w:r>
      <w:r w:rsidRPr="0025011C">
        <w:rPr>
          <w:rFonts w:ascii="Arial" w:hAnsi="Arial" w:cs="Arial"/>
          <w:sz w:val="22"/>
          <w:szCs w:val="22"/>
          <w:lang w:eastAsia="es-PE"/>
        </w:rPr>
        <w:t xml:space="preserve">I “Solicitud de </w:t>
      </w:r>
      <w:r w:rsidR="00683900" w:rsidRPr="0025011C">
        <w:rPr>
          <w:rFonts w:ascii="Arial" w:hAnsi="Arial" w:cs="Arial"/>
          <w:sz w:val="22"/>
          <w:szCs w:val="22"/>
          <w:lang w:eastAsia="es-PE"/>
        </w:rPr>
        <w:t>a</w:t>
      </w:r>
      <w:r w:rsidRPr="0025011C">
        <w:rPr>
          <w:rFonts w:ascii="Arial" w:hAnsi="Arial" w:cs="Arial"/>
          <w:sz w:val="22"/>
          <w:szCs w:val="22"/>
          <w:lang w:eastAsia="es-PE"/>
        </w:rPr>
        <w:t>cogimiento” su voluntad de acogerse al régimen</w:t>
      </w:r>
      <w:r w:rsidR="00F14FEF" w:rsidRPr="0025011C">
        <w:rPr>
          <w:rFonts w:ascii="Arial" w:hAnsi="Arial" w:cs="Arial"/>
          <w:sz w:val="22"/>
          <w:szCs w:val="22"/>
          <w:lang w:eastAsia="es-PE"/>
        </w:rPr>
        <w:t xml:space="preserve"> de admisión temporal </w:t>
      </w:r>
      <w:r w:rsidR="00E56F8E" w:rsidRPr="0025011C">
        <w:rPr>
          <w:rFonts w:ascii="Arial" w:hAnsi="Arial" w:cs="Arial"/>
          <w:sz w:val="22"/>
          <w:szCs w:val="22"/>
          <w:lang w:eastAsia="es-PE"/>
        </w:rPr>
        <w:t xml:space="preserve">y </w:t>
      </w:r>
      <w:r w:rsidR="00F14FEF" w:rsidRPr="0025011C">
        <w:rPr>
          <w:rFonts w:ascii="Arial" w:hAnsi="Arial" w:cs="Arial"/>
          <w:sz w:val="22"/>
          <w:szCs w:val="22"/>
          <w:lang w:eastAsia="es-PE"/>
        </w:rPr>
        <w:t>adjun</w:t>
      </w:r>
      <w:r w:rsidR="00BF0C4F" w:rsidRPr="0025011C">
        <w:rPr>
          <w:rFonts w:ascii="Arial" w:hAnsi="Arial" w:cs="Arial"/>
          <w:sz w:val="22"/>
          <w:szCs w:val="22"/>
          <w:lang w:eastAsia="es-PE"/>
        </w:rPr>
        <w:t>ta</w:t>
      </w:r>
      <w:r w:rsidRPr="0025011C">
        <w:rPr>
          <w:rFonts w:ascii="Arial" w:hAnsi="Arial" w:cs="Arial"/>
          <w:sz w:val="22"/>
          <w:szCs w:val="22"/>
          <w:lang w:eastAsia="es-PE"/>
        </w:rPr>
        <w:t xml:space="preserve"> la siguiente documentación:</w:t>
      </w:r>
    </w:p>
    <w:p w14:paraId="2AF20EFD" w14:textId="77777777" w:rsidR="004C1D96" w:rsidRPr="0025011C" w:rsidRDefault="004C1D96" w:rsidP="003F4F8E">
      <w:pPr>
        <w:pStyle w:val="Prrafodelista"/>
        <w:ind w:left="1267"/>
        <w:rPr>
          <w:rFonts w:ascii="Arial" w:hAnsi="Arial" w:cs="Arial"/>
          <w:sz w:val="22"/>
          <w:szCs w:val="22"/>
          <w:lang w:eastAsia="es-PE"/>
        </w:rPr>
      </w:pPr>
    </w:p>
    <w:p w14:paraId="2335D6E7" w14:textId="580E2969" w:rsidR="004C1D96" w:rsidRPr="0025011C" w:rsidRDefault="00967222" w:rsidP="001A78AF">
      <w:pPr>
        <w:pStyle w:val="Prrafodelista"/>
        <w:numPr>
          <w:ilvl w:val="0"/>
          <w:numId w:val="25"/>
        </w:numPr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25011C">
        <w:rPr>
          <w:rFonts w:ascii="Arial" w:hAnsi="Arial" w:cs="Arial"/>
          <w:bCs/>
          <w:sz w:val="22"/>
          <w:szCs w:val="22"/>
        </w:rPr>
        <w:t>D</w:t>
      </w:r>
      <w:r w:rsidR="004C1D96" w:rsidRPr="0025011C">
        <w:rPr>
          <w:rFonts w:ascii="Arial" w:hAnsi="Arial" w:cs="Arial"/>
          <w:bCs/>
          <w:sz w:val="22"/>
          <w:szCs w:val="22"/>
        </w:rPr>
        <w:t>ocumento de transporte.</w:t>
      </w:r>
    </w:p>
    <w:p w14:paraId="63823156" w14:textId="117FD6EE" w:rsidR="004C1D96" w:rsidRPr="0025011C" w:rsidRDefault="004C1D96" w:rsidP="001A78AF">
      <w:pPr>
        <w:pStyle w:val="Prrafodelista"/>
        <w:numPr>
          <w:ilvl w:val="0"/>
          <w:numId w:val="25"/>
        </w:numPr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25011C">
        <w:rPr>
          <w:rFonts w:ascii="Arial" w:hAnsi="Arial" w:cs="Arial"/>
          <w:bCs/>
          <w:sz w:val="22"/>
          <w:szCs w:val="22"/>
        </w:rPr>
        <w:t>Relación de bienes, vehículos y materiales necesarios para el evento (</w:t>
      </w:r>
      <w:r w:rsidR="00B072F5" w:rsidRPr="0025011C">
        <w:rPr>
          <w:rFonts w:ascii="Arial" w:hAnsi="Arial" w:cs="Arial"/>
          <w:bCs/>
          <w:sz w:val="22"/>
          <w:szCs w:val="22"/>
        </w:rPr>
        <w:t xml:space="preserve">anexos </w:t>
      </w:r>
      <w:r w:rsidRPr="0025011C">
        <w:rPr>
          <w:rFonts w:ascii="Arial" w:hAnsi="Arial" w:cs="Arial"/>
          <w:bCs/>
          <w:sz w:val="22"/>
          <w:szCs w:val="22"/>
        </w:rPr>
        <w:t>II</w:t>
      </w:r>
      <w:r w:rsidR="00594BA6" w:rsidRPr="0025011C">
        <w:rPr>
          <w:rFonts w:ascii="Arial" w:hAnsi="Arial" w:cs="Arial"/>
          <w:bCs/>
          <w:sz w:val="22"/>
          <w:szCs w:val="22"/>
        </w:rPr>
        <w:t>I</w:t>
      </w:r>
      <w:r w:rsidRPr="0025011C">
        <w:rPr>
          <w:rFonts w:ascii="Arial" w:hAnsi="Arial" w:cs="Arial"/>
          <w:bCs/>
          <w:sz w:val="22"/>
          <w:szCs w:val="22"/>
        </w:rPr>
        <w:t>, I</w:t>
      </w:r>
      <w:r w:rsidR="00594BA6" w:rsidRPr="0025011C">
        <w:rPr>
          <w:rFonts w:ascii="Arial" w:hAnsi="Arial" w:cs="Arial"/>
          <w:bCs/>
          <w:sz w:val="22"/>
          <w:szCs w:val="22"/>
        </w:rPr>
        <w:t>V</w:t>
      </w:r>
      <w:r w:rsidRPr="0025011C">
        <w:rPr>
          <w:rFonts w:ascii="Arial" w:hAnsi="Arial" w:cs="Arial"/>
          <w:bCs/>
          <w:sz w:val="22"/>
          <w:szCs w:val="22"/>
        </w:rPr>
        <w:t xml:space="preserve"> o V, según corresponda)</w:t>
      </w:r>
      <w:r w:rsidR="007B4202" w:rsidRPr="0025011C">
        <w:rPr>
          <w:rFonts w:ascii="Arial" w:hAnsi="Arial" w:cs="Arial"/>
          <w:bCs/>
          <w:sz w:val="22"/>
          <w:szCs w:val="22"/>
        </w:rPr>
        <w:t xml:space="preserve"> </w:t>
      </w:r>
      <w:r w:rsidR="00B072F5" w:rsidRPr="0025011C">
        <w:rPr>
          <w:rFonts w:ascii="Arial" w:hAnsi="Arial" w:cs="Arial"/>
          <w:bCs/>
          <w:sz w:val="22"/>
          <w:szCs w:val="22"/>
        </w:rPr>
        <w:t>que ingresa</w:t>
      </w:r>
      <w:r w:rsidR="007B4202" w:rsidRPr="0025011C">
        <w:rPr>
          <w:rFonts w:ascii="Arial" w:hAnsi="Arial" w:cs="Arial"/>
          <w:bCs/>
          <w:sz w:val="22"/>
          <w:szCs w:val="22"/>
        </w:rPr>
        <w:t>rán</w:t>
      </w:r>
      <w:r w:rsidR="00B072F5" w:rsidRPr="0025011C">
        <w:rPr>
          <w:rFonts w:ascii="Arial" w:hAnsi="Arial" w:cs="Arial"/>
          <w:bCs/>
          <w:sz w:val="22"/>
          <w:szCs w:val="22"/>
        </w:rPr>
        <w:t xml:space="preserve"> por dicha</w:t>
      </w:r>
      <w:r w:rsidR="00C724DF" w:rsidRPr="0025011C">
        <w:rPr>
          <w:rFonts w:ascii="Arial" w:hAnsi="Arial" w:cs="Arial"/>
          <w:bCs/>
          <w:sz w:val="22"/>
          <w:szCs w:val="22"/>
        </w:rPr>
        <w:t xml:space="preserve"> intendencia de</w:t>
      </w:r>
      <w:r w:rsidR="00B072F5" w:rsidRPr="0025011C">
        <w:rPr>
          <w:rFonts w:ascii="Arial" w:hAnsi="Arial" w:cs="Arial"/>
          <w:bCs/>
          <w:sz w:val="22"/>
          <w:szCs w:val="22"/>
        </w:rPr>
        <w:t xml:space="preserve"> aduana</w:t>
      </w:r>
      <w:r w:rsidR="007B4202" w:rsidRPr="0025011C">
        <w:rPr>
          <w:rFonts w:ascii="Arial" w:hAnsi="Arial" w:cs="Arial"/>
          <w:bCs/>
          <w:sz w:val="22"/>
          <w:szCs w:val="22"/>
        </w:rPr>
        <w:t>.</w:t>
      </w:r>
    </w:p>
    <w:p w14:paraId="14AB8CC8" w14:textId="04531557" w:rsidR="004C1D96" w:rsidRPr="0025011C" w:rsidRDefault="00B25846" w:rsidP="001A78AF">
      <w:pPr>
        <w:pStyle w:val="Prrafodelista"/>
        <w:numPr>
          <w:ilvl w:val="0"/>
          <w:numId w:val="25"/>
        </w:numPr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25011C">
        <w:rPr>
          <w:rFonts w:ascii="Arial" w:hAnsi="Arial" w:cs="Arial"/>
          <w:bCs/>
          <w:sz w:val="22"/>
          <w:szCs w:val="22"/>
        </w:rPr>
        <w:t>G</w:t>
      </w:r>
      <w:r w:rsidR="004C1D96" w:rsidRPr="0025011C">
        <w:rPr>
          <w:rFonts w:ascii="Arial" w:hAnsi="Arial" w:cs="Arial"/>
          <w:bCs/>
          <w:sz w:val="22"/>
          <w:szCs w:val="22"/>
        </w:rPr>
        <w:t>arantía global o específica</w:t>
      </w:r>
      <w:r w:rsidR="005A1818" w:rsidRPr="0025011C">
        <w:rPr>
          <w:rFonts w:ascii="Arial" w:hAnsi="Arial" w:cs="Arial"/>
          <w:bCs/>
          <w:sz w:val="22"/>
          <w:szCs w:val="22"/>
        </w:rPr>
        <w:t>, cuando no la hubiese presentado previamente</w:t>
      </w:r>
      <w:r w:rsidR="00594BA6" w:rsidRPr="0025011C">
        <w:rPr>
          <w:rFonts w:ascii="Arial" w:hAnsi="Arial" w:cs="Arial"/>
          <w:bCs/>
          <w:sz w:val="22"/>
          <w:szCs w:val="22"/>
        </w:rPr>
        <w:t>.</w:t>
      </w:r>
      <w:r w:rsidR="00270ECF" w:rsidRPr="0025011C">
        <w:rPr>
          <w:rFonts w:ascii="Arial" w:hAnsi="Arial" w:cs="Arial"/>
          <w:bCs/>
          <w:sz w:val="22"/>
          <w:szCs w:val="22"/>
        </w:rPr>
        <w:t xml:space="preserve"> </w:t>
      </w:r>
    </w:p>
    <w:p w14:paraId="0E3CA885" w14:textId="20ECDB53" w:rsidR="00481E96" w:rsidRPr="0025011C" w:rsidRDefault="004C1D96">
      <w:pPr>
        <w:pStyle w:val="Prrafodelista"/>
        <w:numPr>
          <w:ilvl w:val="0"/>
          <w:numId w:val="25"/>
        </w:numPr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25011C">
        <w:rPr>
          <w:rFonts w:ascii="Arial" w:hAnsi="Arial" w:cs="Arial"/>
          <w:bCs/>
          <w:sz w:val="22"/>
          <w:szCs w:val="22"/>
        </w:rPr>
        <w:t xml:space="preserve">Otros documentos que se requieran por la naturaleza u origen de </w:t>
      </w:r>
      <w:r w:rsidR="00984C78" w:rsidRPr="0025011C">
        <w:rPr>
          <w:rFonts w:ascii="Arial" w:hAnsi="Arial" w:cs="Arial"/>
          <w:bCs/>
          <w:sz w:val="22"/>
          <w:szCs w:val="22"/>
        </w:rPr>
        <w:t>los bienes</w:t>
      </w:r>
      <w:r w:rsidR="00683900" w:rsidRPr="0025011C">
        <w:rPr>
          <w:rFonts w:ascii="Arial" w:hAnsi="Arial" w:cs="Arial"/>
          <w:bCs/>
          <w:sz w:val="22"/>
          <w:szCs w:val="22"/>
        </w:rPr>
        <w:t>,</w:t>
      </w:r>
      <w:r w:rsidRPr="0025011C">
        <w:rPr>
          <w:rFonts w:ascii="Arial" w:hAnsi="Arial" w:cs="Arial"/>
          <w:bCs/>
          <w:sz w:val="22"/>
          <w:szCs w:val="22"/>
        </w:rPr>
        <w:t xml:space="preserve"> conforme a </w:t>
      </w:r>
      <w:r w:rsidR="001A78AF" w:rsidRPr="0025011C">
        <w:rPr>
          <w:rFonts w:ascii="Arial" w:hAnsi="Arial" w:cs="Arial"/>
          <w:bCs/>
          <w:sz w:val="22"/>
          <w:szCs w:val="22"/>
        </w:rPr>
        <w:t xml:space="preserve">las </w:t>
      </w:r>
      <w:r w:rsidRPr="0025011C">
        <w:rPr>
          <w:rFonts w:ascii="Arial" w:hAnsi="Arial" w:cs="Arial"/>
          <w:bCs/>
          <w:sz w:val="22"/>
          <w:szCs w:val="22"/>
        </w:rPr>
        <w:t>disposiciones específicas sobre la materia</w:t>
      </w:r>
      <w:r w:rsidR="00683900" w:rsidRPr="0025011C">
        <w:rPr>
          <w:rFonts w:ascii="Arial" w:hAnsi="Arial" w:cs="Arial"/>
          <w:bCs/>
          <w:sz w:val="22"/>
          <w:szCs w:val="22"/>
        </w:rPr>
        <w:t xml:space="preserve"> o,</w:t>
      </w:r>
      <w:r w:rsidRPr="0025011C">
        <w:rPr>
          <w:rFonts w:ascii="Arial" w:hAnsi="Arial" w:cs="Arial"/>
          <w:bCs/>
          <w:sz w:val="22"/>
          <w:szCs w:val="22"/>
        </w:rPr>
        <w:t xml:space="preserve"> excepcionalmente, cuando las características, cantidad o diversidad de las mercancías lo ameriten o a requerimiento de la Administración Aduanera.</w:t>
      </w:r>
    </w:p>
    <w:p w14:paraId="0F6ADBAD" w14:textId="77777777" w:rsidR="00481E96" w:rsidRPr="0025011C" w:rsidRDefault="00481E96" w:rsidP="009D629B">
      <w:pPr>
        <w:ind w:left="1276"/>
        <w:contextualSpacing/>
        <w:rPr>
          <w:rFonts w:cs="Arial"/>
          <w:bCs/>
          <w:sz w:val="22"/>
          <w:szCs w:val="22"/>
        </w:rPr>
      </w:pPr>
    </w:p>
    <w:p w14:paraId="03719D50" w14:textId="6CFAA13A" w:rsidR="004C1D96" w:rsidRPr="0025011C" w:rsidRDefault="007B4202" w:rsidP="00F0623D">
      <w:pPr>
        <w:pStyle w:val="Prrafodelista"/>
        <w:numPr>
          <w:ilvl w:val="0"/>
          <w:numId w:val="7"/>
        </w:numPr>
        <w:ind w:left="1276" w:hanging="425"/>
        <w:contextualSpacing/>
        <w:jc w:val="both"/>
        <w:rPr>
          <w:rFonts w:ascii="Arial" w:hAnsi="Arial" w:cs="Arial"/>
          <w:sz w:val="22"/>
          <w:szCs w:val="22"/>
          <w:lang w:eastAsia="es-PE"/>
        </w:rPr>
      </w:pPr>
      <w:r w:rsidRPr="0025011C">
        <w:rPr>
          <w:rFonts w:ascii="Arial" w:hAnsi="Arial" w:cs="Arial"/>
          <w:sz w:val="22"/>
          <w:szCs w:val="22"/>
          <w:lang w:eastAsia="es-PE"/>
        </w:rPr>
        <w:t xml:space="preserve">Con la </w:t>
      </w:r>
      <w:r w:rsidR="00CC2B53" w:rsidRPr="0025011C">
        <w:rPr>
          <w:rFonts w:ascii="Arial" w:hAnsi="Arial" w:cs="Arial"/>
          <w:sz w:val="22"/>
          <w:szCs w:val="22"/>
          <w:lang w:eastAsia="es-PE"/>
        </w:rPr>
        <w:t>documentación</w:t>
      </w:r>
      <w:r w:rsidRPr="0025011C">
        <w:rPr>
          <w:rFonts w:ascii="Arial" w:hAnsi="Arial" w:cs="Arial"/>
          <w:sz w:val="22"/>
          <w:szCs w:val="22"/>
          <w:lang w:eastAsia="es-PE"/>
        </w:rPr>
        <w:t xml:space="preserve"> recibida, el funcionario aduanero designado </w:t>
      </w:r>
      <w:r w:rsidR="004C1D96" w:rsidRPr="0025011C">
        <w:rPr>
          <w:rFonts w:ascii="Arial" w:hAnsi="Arial" w:cs="Arial"/>
          <w:sz w:val="22"/>
          <w:szCs w:val="22"/>
          <w:lang w:eastAsia="es-PE"/>
        </w:rPr>
        <w:t xml:space="preserve">numera </w:t>
      </w:r>
      <w:r w:rsidRPr="0025011C">
        <w:rPr>
          <w:rFonts w:ascii="Arial" w:hAnsi="Arial" w:cs="Arial"/>
          <w:sz w:val="22"/>
          <w:szCs w:val="22"/>
          <w:lang w:eastAsia="es-PE"/>
        </w:rPr>
        <w:t xml:space="preserve">la solicitud </w:t>
      </w:r>
      <w:r w:rsidR="004C1D96" w:rsidRPr="0025011C">
        <w:rPr>
          <w:rFonts w:ascii="Arial" w:hAnsi="Arial" w:cs="Arial"/>
          <w:sz w:val="22"/>
          <w:szCs w:val="22"/>
          <w:lang w:eastAsia="es-PE"/>
        </w:rPr>
        <w:t xml:space="preserve">con el código </w:t>
      </w:r>
      <w:r w:rsidR="001B3BB7" w:rsidRPr="0025011C">
        <w:rPr>
          <w:rFonts w:ascii="Arial" w:hAnsi="Arial" w:cs="Arial"/>
          <w:sz w:val="22"/>
          <w:szCs w:val="22"/>
          <w:lang w:eastAsia="es-PE"/>
        </w:rPr>
        <w:t xml:space="preserve">de procedimiento </w:t>
      </w:r>
      <w:r w:rsidR="004C1D96" w:rsidRPr="0025011C">
        <w:rPr>
          <w:rFonts w:ascii="Arial" w:hAnsi="Arial" w:cs="Arial"/>
          <w:sz w:val="22"/>
          <w:szCs w:val="22"/>
          <w:lang w:eastAsia="es-PE"/>
        </w:rPr>
        <w:t xml:space="preserve">1218 y </w:t>
      </w:r>
      <w:r w:rsidR="00BF5F1E" w:rsidRPr="0025011C">
        <w:rPr>
          <w:rFonts w:ascii="Arial" w:hAnsi="Arial" w:cs="Arial"/>
          <w:sz w:val="22"/>
          <w:szCs w:val="22"/>
          <w:lang w:eastAsia="es-PE"/>
        </w:rPr>
        <w:t xml:space="preserve">comunica este hecho </w:t>
      </w:r>
      <w:r w:rsidR="006A0DCA" w:rsidRPr="0025011C">
        <w:rPr>
          <w:rFonts w:ascii="Arial" w:hAnsi="Arial" w:cs="Arial"/>
          <w:sz w:val="22"/>
          <w:szCs w:val="22"/>
          <w:lang w:eastAsia="es-PE"/>
        </w:rPr>
        <w:t xml:space="preserve">al declarante </w:t>
      </w:r>
      <w:r w:rsidR="00BF5F1E" w:rsidRPr="0025011C">
        <w:rPr>
          <w:rFonts w:ascii="Arial" w:hAnsi="Arial" w:cs="Arial"/>
          <w:sz w:val="22"/>
          <w:szCs w:val="22"/>
          <w:lang w:eastAsia="es-PE"/>
        </w:rPr>
        <w:t xml:space="preserve">a través de </w:t>
      </w:r>
      <w:r w:rsidR="006A0DCA" w:rsidRPr="0025011C">
        <w:rPr>
          <w:rFonts w:ascii="Arial" w:hAnsi="Arial" w:cs="Arial"/>
          <w:sz w:val="22"/>
          <w:szCs w:val="22"/>
          <w:lang w:eastAsia="es-PE"/>
        </w:rPr>
        <w:t>la CECA</w:t>
      </w:r>
      <w:r w:rsidRPr="0025011C">
        <w:rPr>
          <w:rFonts w:ascii="Arial" w:hAnsi="Arial" w:cs="Arial"/>
          <w:sz w:val="22"/>
          <w:szCs w:val="22"/>
          <w:lang w:eastAsia="es-PE"/>
        </w:rPr>
        <w:t>.</w:t>
      </w:r>
    </w:p>
    <w:p w14:paraId="38ACC621" w14:textId="77777777" w:rsidR="004C1D96" w:rsidRPr="0025011C" w:rsidRDefault="004C1D96" w:rsidP="003F4F8E">
      <w:pPr>
        <w:ind w:left="1560" w:hanging="567"/>
        <w:rPr>
          <w:rFonts w:cs="Arial"/>
          <w:sz w:val="22"/>
          <w:szCs w:val="22"/>
          <w:lang w:eastAsia="es-PE"/>
        </w:rPr>
      </w:pPr>
    </w:p>
    <w:p w14:paraId="599899E2" w14:textId="0E157BA0" w:rsidR="009D629B" w:rsidRPr="0025011C" w:rsidRDefault="004C1D96" w:rsidP="000B25C5">
      <w:pPr>
        <w:pStyle w:val="Prrafodelista"/>
        <w:tabs>
          <w:tab w:val="left" w:pos="709"/>
        </w:tabs>
        <w:ind w:left="1267"/>
        <w:jc w:val="both"/>
        <w:rPr>
          <w:rFonts w:ascii="Arial" w:hAnsi="Arial" w:cs="Arial"/>
          <w:sz w:val="22"/>
          <w:szCs w:val="22"/>
          <w:lang w:eastAsia="es-PE"/>
        </w:rPr>
      </w:pPr>
      <w:r w:rsidRPr="0025011C">
        <w:rPr>
          <w:rFonts w:ascii="Arial" w:hAnsi="Arial" w:cs="Arial"/>
          <w:sz w:val="22"/>
          <w:szCs w:val="22"/>
          <w:lang w:eastAsia="es-PE"/>
        </w:rPr>
        <w:t xml:space="preserve">El funcionario aduanero designado efectúa el reconocimiento físico. </w:t>
      </w:r>
      <w:r w:rsidR="00E56F8E" w:rsidRPr="0025011C">
        <w:rPr>
          <w:rFonts w:ascii="Arial" w:hAnsi="Arial" w:cs="Arial"/>
          <w:sz w:val="22"/>
          <w:szCs w:val="22"/>
          <w:lang w:eastAsia="es-PE"/>
        </w:rPr>
        <w:t xml:space="preserve">Cuando haya </w:t>
      </w:r>
      <w:r w:rsidRPr="0025011C">
        <w:rPr>
          <w:rFonts w:ascii="Arial" w:hAnsi="Arial" w:cs="Arial"/>
          <w:sz w:val="22"/>
          <w:szCs w:val="22"/>
          <w:lang w:eastAsia="es-PE"/>
        </w:rPr>
        <w:t>incidencia</w:t>
      </w:r>
      <w:r w:rsidR="00316B43" w:rsidRPr="0025011C">
        <w:rPr>
          <w:rFonts w:ascii="Arial" w:hAnsi="Arial" w:cs="Arial"/>
          <w:sz w:val="22"/>
          <w:szCs w:val="22"/>
          <w:lang w:eastAsia="es-PE"/>
        </w:rPr>
        <w:t xml:space="preserve"> </w:t>
      </w:r>
      <w:r w:rsidR="00213463" w:rsidRPr="0025011C">
        <w:rPr>
          <w:rFonts w:ascii="Arial" w:hAnsi="Arial" w:cs="Arial"/>
          <w:sz w:val="22"/>
          <w:szCs w:val="22"/>
          <w:lang w:eastAsia="es-PE"/>
        </w:rPr>
        <w:t xml:space="preserve">respecto a lo verificado físicamente </w:t>
      </w:r>
      <w:r w:rsidR="00316B43" w:rsidRPr="0025011C">
        <w:rPr>
          <w:rFonts w:ascii="Arial" w:hAnsi="Arial" w:cs="Arial"/>
          <w:sz w:val="22"/>
          <w:szCs w:val="22"/>
          <w:lang w:eastAsia="es-PE"/>
        </w:rPr>
        <w:t xml:space="preserve">y esta no pueda ser </w:t>
      </w:r>
      <w:r w:rsidR="00652F4B" w:rsidRPr="0025011C">
        <w:rPr>
          <w:rFonts w:ascii="Arial" w:hAnsi="Arial" w:cs="Arial"/>
          <w:sz w:val="22"/>
          <w:szCs w:val="22"/>
          <w:lang w:eastAsia="es-PE"/>
        </w:rPr>
        <w:t>levantada de oficio</w:t>
      </w:r>
      <w:r w:rsidR="00316B43" w:rsidRPr="0025011C">
        <w:rPr>
          <w:rFonts w:ascii="Arial" w:hAnsi="Arial" w:cs="Arial"/>
          <w:sz w:val="22"/>
          <w:szCs w:val="22"/>
          <w:lang w:eastAsia="es-PE"/>
        </w:rPr>
        <w:t xml:space="preserve"> con la documentación presentada</w:t>
      </w:r>
      <w:r w:rsidRPr="0025011C">
        <w:rPr>
          <w:rFonts w:ascii="Arial" w:hAnsi="Arial" w:cs="Arial"/>
          <w:sz w:val="22"/>
          <w:szCs w:val="22"/>
          <w:lang w:eastAsia="es-PE"/>
        </w:rPr>
        <w:t xml:space="preserve">, notifica al interesado para </w:t>
      </w:r>
      <w:r w:rsidR="00316B43" w:rsidRPr="0025011C">
        <w:rPr>
          <w:rFonts w:ascii="Arial" w:hAnsi="Arial" w:cs="Arial"/>
          <w:sz w:val="22"/>
          <w:szCs w:val="22"/>
          <w:lang w:eastAsia="es-PE"/>
        </w:rPr>
        <w:t>la subsanación correspondiente</w:t>
      </w:r>
      <w:r w:rsidR="00954CFA" w:rsidRPr="0025011C">
        <w:rPr>
          <w:rFonts w:ascii="Arial" w:hAnsi="Arial" w:cs="Arial"/>
          <w:sz w:val="22"/>
          <w:szCs w:val="22"/>
          <w:lang w:eastAsia="es-PE"/>
        </w:rPr>
        <w:t>. E</w:t>
      </w:r>
      <w:r w:rsidR="00213463" w:rsidRPr="0025011C">
        <w:rPr>
          <w:rFonts w:ascii="Arial" w:hAnsi="Arial" w:cs="Arial"/>
          <w:sz w:val="22"/>
          <w:szCs w:val="22"/>
          <w:lang w:eastAsia="es-PE"/>
        </w:rPr>
        <w:t>n</w:t>
      </w:r>
      <w:r w:rsidRPr="0025011C">
        <w:rPr>
          <w:rFonts w:ascii="Arial" w:hAnsi="Arial" w:cs="Arial"/>
          <w:sz w:val="22"/>
          <w:szCs w:val="22"/>
          <w:lang w:eastAsia="es-PE"/>
        </w:rPr>
        <w:t xml:space="preserve"> caso contrario, suscribe </w:t>
      </w:r>
      <w:r w:rsidR="00652F4B" w:rsidRPr="0025011C">
        <w:rPr>
          <w:rFonts w:ascii="Arial" w:hAnsi="Arial" w:cs="Arial"/>
          <w:sz w:val="22"/>
          <w:szCs w:val="22"/>
          <w:lang w:eastAsia="es-PE"/>
        </w:rPr>
        <w:t xml:space="preserve">la </w:t>
      </w:r>
      <w:r w:rsidRPr="0025011C">
        <w:rPr>
          <w:rFonts w:ascii="Arial" w:hAnsi="Arial" w:cs="Arial"/>
          <w:sz w:val="22"/>
          <w:szCs w:val="22"/>
          <w:lang w:eastAsia="es-PE"/>
        </w:rPr>
        <w:t>autorización en la solicitud</w:t>
      </w:r>
      <w:r w:rsidR="00594BA6" w:rsidRPr="0025011C">
        <w:rPr>
          <w:rFonts w:ascii="Arial" w:hAnsi="Arial" w:cs="Arial"/>
          <w:sz w:val="22"/>
          <w:szCs w:val="22"/>
          <w:lang w:eastAsia="es-PE"/>
        </w:rPr>
        <w:t>,</w:t>
      </w:r>
      <w:r w:rsidRPr="0025011C">
        <w:rPr>
          <w:rFonts w:ascii="Arial" w:hAnsi="Arial" w:cs="Arial"/>
          <w:sz w:val="22"/>
          <w:szCs w:val="22"/>
          <w:lang w:eastAsia="es-PE"/>
        </w:rPr>
        <w:t xml:space="preserve"> con lo cual autoriza el levante</w:t>
      </w:r>
      <w:r w:rsidR="00BF5F1E" w:rsidRPr="0025011C">
        <w:rPr>
          <w:rFonts w:ascii="Arial" w:hAnsi="Arial" w:cs="Arial"/>
          <w:sz w:val="22"/>
          <w:szCs w:val="22"/>
          <w:lang w:eastAsia="es-PE"/>
        </w:rPr>
        <w:t xml:space="preserve"> y comunica </w:t>
      </w:r>
      <w:r w:rsidR="00594BA6" w:rsidRPr="0025011C">
        <w:rPr>
          <w:rFonts w:ascii="Arial" w:hAnsi="Arial" w:cs="Arial"/>
          <w:sz w:val="22"/>
          <w:szCs w:val="22"/>
          <w:lang w:eastAsia="es-PE"/>
        </w:rPr>
        <w:t xml:space="preserve">este hecho </w:t>
      </w:r>
      <w:r w:rsidR="00BF5F1E" w:rsidRPr="0025011C">
        <w:rPr>
          <w:rFonts w:ascii="Arial" w:hAnsi="Arial" w:cs="Arial"/>
          <w:sz w:val="22"/>
          <w:szCs w:val="22"/>
          <w:lang w:eastAsia="es-PE"/>
        </w:rPr>
        <w:t>al declarante a través de la CECA</w:t>
      </w:r>
      <w:r w:rsidR="00181254" w:rsidRPr="0025011C">
        <w:rPr>
          <w:rFonts w:ascii="Arial" w:hAnsi="Arial" w:cs="Arial"/>
          <w:sz w:val="22"/>
          <w:szCs w:val="22"/>
          <w:lang w:eastAsia="es-PE"/>
        </w:rPr>
        <w:t>.</w:t>
      </w:r>
      <w:r w:rsidR="009D629B" w:rsidRPr="0025011C">
        <w:rPr>
          <w:rFonts w:ascii="Arial" w:hAnsi="Arial" w:cs="Arial"/>
          <w:sz w:val="22"/>
          <w:szCs w:val="22"/>
          <w:lang w:eastAsia="es-PE"/>
        </w:rPr>
        <w:t xml:space="preserve">   </w:t>
      </w:r>
    </w:p>
    <w:p w14:paraId="34100BB3" w14:textId="77777777" w:rsidR="00213463" w:rsidRPr="0025011C" w:rsidRDefault="00213463" w:rsidP="009D629B">
      <w:pPr>
        <w:pStyle w:val="Prrafodelista"/>
        <w:ind w:left="851"/>
        <w:rPr>
          <w:rFonts w:ascii="Arial" w:hAnsi="Arial" w:cs="Arial"/>
          <w:sz w:val="22"/>
          <w:szCs w:val="22"/>
          <w:lang w:eastAsia="es-PE"/>
        </w:rPr>
      </w:pPr>
    </w:p>
    <w:p w14:paraId="566CFA1E" w14:textId="59BD4DF7" w:rsidR="004C1D96" w:rsidRPr="0025011C" w:rsidRDefault="004C1D96" w:rsidP="00604167">
      <w:pPr>
        <w:pStyle w:val="Prrafodelista"/>
        <w:numPr>
          <w:ilvl w:val="0"/>
          <w:numId w:val="7"/>
        </w:numPr>
        <w:ind w:left="1276" w:hanging="425"/>
        <w:contextualSpacing/>
        <w:jc w:val="both"/>
        <w:rPr>
          <w:rFonts w:ascii="Arial" w:hAnsi="Arial" w:cs="Arial"/>
          <w:strike/>
          <w:sz w:val="22"/>
          <w:szCs w:val="22"/>
          <w:lang w:eastAsia="es-PE"/>
        </w:rPr>
      </w:pPr>
      <w:r w:rsidRPr="0025011C">
        <w:rPr>
          <w:rFonts w:ascii="Arial" w:hAnsi="Arial" w:cs="Arial"/>
          <w:sz w:val="22"/>
          <w:szCs w:val="22"/>
          <w:lang w:eastAsia="es-PE"/>
        </w:rPr>
        <w:t>Los bienes pueden ser sometidos al régimen de admisión temporal para reexportación en el mismo estado</w:t>
      </w:r>
      <w:r w:rsidR="00604167" w:rsidRPr="0025011C">
        <w:rPr>
          <w:rFonts w:ascii="Arial" w:hAnsi="Arial" w:cs="Arial"/>
          <w:sz w:val="22"/>
          <w:szCs w:val="22"/>
          <w:lang w:eastAsia="es-PE"/>
        </w:rPr>
        <w:t xml:space="preserve"> al amparo de la Ley General de Aduanas</w:t>
      </w:r>
      <w:r w:rsidRPr="0025011C">
        <w:rPr>
          <w:rFonts w:ascii="Arial" w:hAnsi="Arial" w:cs="Arial"/>
          <w:sz w:val="22"/>
          <w:szCs w:val="22"/>
          <w:lang w:eastAsia="es-PE"/>
        </w:rPr>
        <w:t xml:space="preserve"> </w:t>
      </w:r>
      <w:r w:rsidR="00034AFA" w:rsidRPr="0025011C">
        <w:rPr>
          <w:rFonts w:ascii="Arial" w:hAnsi="Arial" w:cs="Arial"/>
          <w:sz w:val="22"/>
          <w:szCs w:val="22"/>
          <w:lang w:eastAsia="es-PE"/>
        </w:rPr>
        <w:t>conforme a lo señalado en los procedimientos generales “Admisión temporal para reexportación en el mismo estado” DESPA-PG.04 o DESPA-PG.04-A.</w:t>
      </w:r>
    </w:p>
    <w:p w14:paraId="4E64D9A4" w14:textId="3875CCBA" w:rsidR="001359C0" w:rsidRPr="0025011C" w:rsidRDefault="001359C0" w:rsidP="001359C0">
      <w:pPr>
        <w:contextualSpacing/>
        <w:rPr>
          <w:rFonts w:cs="Arial"/>
          <w:strike/>
          <w:sz w:val="22"/>
          <w:szCs w:val="22"/>
          <w:lang w:eastAsia="es-PE"/>
        </w:rPr>
      </w:pPr>
    </w:p>
    <w:p w14:paraId="1A3BD783" w14:textId="04C76B33" w:rsidR="001359C0" w:rsidRPr="0025011C" w:rsidRDefault="001359C0" w:rsidP="001359C0">
      <w:pPr>
        <w:contextualSpacing/>
        <w:rPr>
          <w:rFonts w:cs="Arial"/>
          <w:strike/>
          <w:sz w:val="22"/>
          <w:szCs w:val="22"/>
          <w:lang w:eastAsia="es-PE"/>
        </w:rPr>
      </w:pPr>
    </w:p>
    <w:p w14:paraId="71683640" w14:textId="77777777" w:rsidR="001359C0" w:rsidRPr="0025011C" w:rsidRDefault="001359C0" w:rsidP="001359C0">
      <w:pPr>
        <w:contextualSpacing/>
        <w:rPr>
          <w:rFonts w:cs="Arial"/>
          <w:strike/>
          <w:sz w:val="22"/>
          <w:szCs w:val="22"/>
          <w:lang w:eastAsia="es-PE"/>
        </w:rPr>
      </w:pPr>
    </w:p>
    <w:p w14:paraId="2DC4408B" w14:textId="15CE1098" w:rsidR="004C1D96" w:rsidRPr="0025011C" w:rsidRDefault="004C1D96" w:rsidP="004C1D96">
      <w:pPr>
        <w:ind w:left="1560" w:hanging="567"/>
        <w:rPr>
          <w:rFonts w:cs="Arial"/>
          <w:sz w:val="22"/>
          <w:szCs w:val="22"/>
          <w:lang w:eastAsia="es-PE"/>
        </w:rPr>
      </w:pPr>
    </w:p>
    <w:p w14:paraId="61A20E60" w14:textId="53918B53" w:rsidR="004C1D96" w:rsidRPr="0025011C" w:rsidRDefault="004C1D96" w:rsidP="0028442A">
      <w:pPr>
        <w:pStyle w:val="Prrafodelista"/>
        <w:numPr>
          <w:ilvl w:val="0"/>
          <w:numId w:val="4"/>
        </w:numPr>
        <w:tabs>
          <w:tab w:val="left" w:pos="851"/>
        </w:tabs>
        <w:ind w:left="851" w:hanging="425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25011C">
        <w:rPr>
          <w:rFonts w:ascii="Arial" w:hAnsi="Arial" w:cs="Arial"/>
          <w:b/>
          <w:sz w:val="22"/>
          <w:szCs w:val="22"/>
        </w:rPr>
        <w:lastRenderedPageBreak/>
        <w:t>REEXPORTACIÓN DE LOS BIENES ADMITIDOS TEMPORALMENTE</w:t>
      </w:r>
    </w:p>
    <w:p w14:paraId="210E5FC1" w14:textId="77777777" w:rsidR="004C1D96" w:rsidRPr="0025011C" w:rsidRDefault="004C1D96" w:rsidP="004C1D96">
      <w:pPr>
        <w:ind w:firstLine="708"/>
        <w:rPr>
          <w:rFonts w:cs="Arial"/>
          <w:sz w:val="22"/>
          <w:szCs w:val="22"/>
          <w:lang w:eastAsia="es-PE"/>
        </w:rPr>
      </w:pPr>
    </w:p>
    <w:p w14:paraId="2AC75475" w14:textId="31EBF1CE" w:rsidR="004C1D96" w:rsidRPr="0025011C" w:rsidRDefault="004C1D96" w:rsidP="00B61E2C">
      <w:pPr>
        <w:pStyle w:val="Prrafodelista"/>
        <w:numPr>
          <w:ilvl w:val="0"/>
          <w:numId w:val="26"/>
        </w:numPr>
        <w:ind w:left="1276"/>
        <w:contextualSpacing/>
        <w:jc w:val="both"/>
        <w:rPr>
          <w:rFonts w:ascii="Arial" w:hAnsi="Arial" w:cs="Arial"/>
          <w:sz w:val="22"/>
          <w:szCs w:val="22"/>
          <w:lang w:eastAsia="es-PE"/>
        </w:rPr>
      </w:pPr>
      <w:bookmarkStart w:id="6" w:name="_Hlk38569507"/>
      <w:r w:rsidRPr="0025011C">
        <w:rPr>
          <w:rFonts w:ascii="Arial" w:hAnsi="Arial" w:cs="Arial"/>
          <w:sz w:val="22"/>
          <w:szCs w:val="22"/>
          <w:lang w:eastAsia="es-PE"/>
        </w:rPr>
        <w:t xml:space="preserve">Dentro del plazo autorizado, el declarante solicita la reexportación de los bienes </w:t>
      </w:r>
      <w:r w:rsidR="00BF5F1E" w:rsidRPr="0025011C">
        <w:rPr>
          <w:rFonts w:ascii="Arial" w:hAnsi="Arial" w:cs="Arial"/>
          <w:sz w:val="22"/>
          <w:szCs w:val="22"/>
          <w:lang w:eastAsia="es-PE"/>
        </w:rPr>
        <w:t>a la intendencia de aduana</w:t>
      </w:r>
      <w:r w:rsidR="00D31F07" w:rsidRPr="0025011C">
        <w:rPr>
          <w:rFonts w:ascii="Arial" w:hAnsi="Arial" w:cs="Arial"/>
          <w:sz w:val="22"/>
          <w:szCs w:val="22"/>
          <w:lang w:eastAsia="es-PE"/>
        </w:rPr>
        <w:t xml:space="preserve"> de salida, de manera digitalizada y a</w:t>
      </w:r>
      <w:r w:rsidR="00BF5F1E" w:rsidRPr="0025011C">
        <w:rPr>
          <w:rFonts w:ascii="Arial" w:hAnsi="Arial" w:cs="Arial"/>
          <w:sz w:val="22"/>
          <w:szCs w:val="22"/>
          <w:lang w:eastAsia="es-PE"/>
        </w:rPr>
        <w:t xml:space="preserve"> través de su CEU</w:t>
      </w:r>
      <w:r w:rsidR="00D31F07" w:rsidRPr="0025011C">
        <w:rPr>
          <w:rFonts w:ascii="Arial" w:hAnsi="Arial" w:cs="Arial"/>
          <w:sz w:val="22"/>
          <w:szCs w:val="22"/>
          <w:lang w:eastAsia="es-PE"/>
        </w:rPr>
        <w:t xml:space="preserve">, </w:t>
      </w:r>
      <w:r w:rsidR="00BE14CB" w:rsidRPr="0025011C">
        <w:rPr>
          <w:rFonts w:ascii="Arial" w:hAnsi="Arial" w:cs="Arial"/>
          <w:sz w:val="22"/>
          <w:szCs w:val="22"/>
          <w:lang w:eastAsia="es-PE"/>
        </w:rPr>
        <w:t xml:space="preserve">adjuntando </w:t>
      </w:r>
      <w:r w:rsidR="001C5A5B" w:rsidRPr="0025011C">
        <w:rPr>
          <w:rFonts w:ascii="Arial" w:hAnsi="Arial" w:cs="Arial"/>
          <w:sz w:val="22"/>
          <w:szCs w:val="22"/>
          <w:lang w:eastAsia="es-PE"/>
        </w:rPr>
        <w:t xml:space="preserve">el </w:t>
      </w:r>
      <w:r w:rsidR="00E754FE" w:rsidRPr="0025011C">
        <w:rPr>
          <w:rFonts w:ascii="Arial" w:hAnsi="Arial" w:cs="Arial"/>
          <w:sz w:val="22"/>
          <w:szCs w:val="22"/>
          <w:lang w:eastAsia="es-PE"/>
        </w:rPr>
        <w:t>a</w:t>
      </w:r>
      <w:r w:rsidRPr="0025011C">
        <w:rPr>
          <w:rFonts w:ascii="Arial" w:hAnsi="Arial" w:cs="Arial"/>
          <w:sz w:val="22"/>
          <w:szCs w:val="22"/>
          <w:lang w:eastAsia="es-PE"/>
        </w:rPr>
        <w:t>nexo V</w:t>
      </w:r>
      <w:r w:rsidR="00FA21C6" w:rsidRPr="0025011C">
        <w:rPr>
          <w:rFonts w:ascii="Arial" w:hAnsi="Arial" w:cs="Arial"/>
          <w:sz w:val="22"/>
          <w:szCs w:val="22"/>
          <w:lang w:eastAsia="es-PE"/>
        </w:rPr>
        <w:t>I</w:t>
      </w:r>
      <w:r w:rsidR="00B86984" w:rsidRPr="0025011C">
        <w:rPr>
          <w:rFonts w:ascii="Arial" w:hAnsi="Arial" w:cs="Arial"/>
          <w:sz w:val="22"/>
          <w:szCs w:val="22"/>
          <w:lang w:eastAsia="es-PE"/>
        </w:rPr>
        <w:t xml:space="preserve"> “Admisión temporal para reexportación en el mismo estado - Ley </w:t>
      </w:r>
      <w:proofErr w:type="spellStart"/>
      <w:r w:rsidR="00B86984" w:rsidRPr="0025011C">
        <w:rPr>
          <w:rFonts w:ascii="Arial" w:hAnsi="Arial" w:cs="Arial"/>
          <w:sz w:val="22"/>
          <w:szCs w:val="22"/>
          <w:lang w:eastAsia="es-PE"/>
        </w:rPr>
        <w:t>N°</w:t>
      </w:r>
      <w:proofErr w:type="spellEnd"/>
      <w:r w:rsidR="00B86984" w:rsidRPr="0025011C">
        <w:rPr>
          <w:rFonts w:ascii="Arial" w:hAnsi="Arial" w:cs="Arial"/>
          <w:sz w:val="22"/>
          <w:szCs w:val="22"/>
          <w:lang w:eastAsia="es-PE"/>
        </w:rPr>
        <w:t xml:space="preserve"> 29963”</w:t>
      </w:r>
      <w:r w:rsidRPr="0025011C">
        <w:rPr>
          <w:rFonts w:ascii="Arial" w:hAnsi="Arial" w:cs="Arial"/>
          <w:sz w:val="22"/>
          <w:szCs w:val="22"/>
          <w:lang w:eastAsia="es-PE"/>
        </w:rPr>
        <w:t xml:space="preserve"> </w:t>
      </w:r>
      <w:r w:rsidR="00691260" w:rsidRPr="0025011C">
        <w:rPr>
          <w:rFonts w:ascii="Arial" w:hAnsi="Arial" w:cs="Arial"/>
          <w:sz w:val="22"/>
          <w:szCs w:val="22"/>
          <w:lang w:eastAsia="es-PE"/>
        </w:rPr>
        <w:t>presentado</w:t>
      </w:r>
      <w:r w:rsidRPr="0025011C">
        <w:rPr>
          <w:rFonts w:ascii="Arial" w:hAnsi="Arial" w:cs="Arial"/>
          <w:sz w:val="22"/>
          <w:szCs w:val="22"/>
          <w:lang w:eastAsia="es-PE"/>
        </w:rPr>
        <w:t xml:space="preserve"> </w:t>
      </w:r>
      <w:r w:rsidR="00C675CA" w:rsidRPr="0025011C">
        <w:rPr>
          <w:rFonts w:ascii="Arial" w:hAnsi="Arial" w:cs="Arial"/>
          <w:sz w:val="22"/>
          <w:szCs w:val="22"/>
          <w:lang w:eastAsia="es-PE"/>
        </w:rPr>
        <w:t xml:space="preserve">para el </w:t>
      </w:r>
      <w:r w:rsidRPr="0025011C">
        <w:rPr>
          <w:rFonts w:ascii="Arial" w:hAnsi="Arial" w:cs="Arial"/>
          <w:sz w:val="22"/>
          <w:szCs w:val="22"/>
          <w:lang w:eastAsia="es-PE"/>
        </w:rPr>
        <w:t>ingres</w:t>
      </w:r>
      <w:r w:rsidR="00691260" w:rsidRPr="0025011C">
        <w:rPr>
          <w:rFonts w:ascii="Arial" w:hAnsi="Arial" w:cs="Arial"/>
          <w:sz w:val="22"/>
          <w:szCs w:val="22"/>
          <w:lang w:eastAsia="es-PE"/>
        </w:rPr>
        <w:t>o de</w:t>
      </w:r>
      <w:r w:rsidRPr="0025011C">
        <w:rPr>
          <w:rFonts w:ascii="Arial" w:hAnsi="Arial" w:cs="Arial"/>
          <w:sz w:val="22"/>
          <w:szCs w:val="22"/>
          <w:lang w:eastAsia="es-PE"/>
        </w:rPr>
        <w:t xml:space="preserve"> los bienes</w:t>
      </w:r>
      <w:r w:rsidR="0008231A" w:rsidRPr="0025011C">
        <w:rPr>
          <w:rFonts w:ascii="Arial" w:hAnsi="Arial" w:cs="Arial"/>
          <w:sz w:val="22"/>
          <w:szCs w:val="22"/>
          <w:lang w:eastAsia="es-PE"/>
        </w:rPr>
        <w:t>,</w:t>
      </w:r>
      <w:r w:rsidR="001C5A5B" w:rsidRPr="0025011C">
        <w:rPr>
          <w:rFonts w:ascii="Arial" w:hAnsi="Arial" w:cs="Arial"/>
          <w:sz w:val="22"/>
          <w:szCs w:val="22"/>
          <w:lang w:eastAsia="es-PE"/>
        </w:rPr>
        <w:t xml:space="preserve"> </w:t>
      </w:r>
      <w:r w:rsidR="002F4B72" w:rsidRPr="0025011C">
        <w:rPr>
          <w:rFonts w:ascii="Arial" w:hAnsi="Arial" w:cs="Arial"/>
          <w:sz w:val="22"/>
          <w:szCs w:val="22"/>
          <w:lang w:eastAsia="es-PE"/>
        </w:rPr>
        <w:t xml:space="preserve">en el cual debe haber consignado </w:t>
      </w:r>
      <w:r w:rsidR="001C5A5B" w:rsidRPr="0025011C">
        <w:rPr>
          <w:rFonts w:ascii="Arial" w:hAnsi="Arial" w:cs="Arial"/>
          <w:sz w:val="22"/>
          <w:szCs w:val="22"/>
          <w:lang w:eastAsia="es-PE"/>
        </w:rPr>
        <w:t>la información requerida en el rubro II “Reexportación de mercancías” de</w:t>
      </w:r>
      <w:r w:rsidR="002A2974" w:rsidRPr="0025011C">
        <w:rPr>
          <w:rFonts w:ascii="Arial" w:hAnsi="Arial" w:cs="Arial"/>
          <w:sz w:val="22"/>
          <w:szCs w:val="22"/>
          <w:lang w:eastAsia="es-PE"/>
        </w:rPr>
        <w:t xml:space="preserve"> su</w:t>
      </w:r>
      <w:r w:rsidR="001C5A5B" w:rsidRPr="0025011C">
        <w:rPr>
          <w:rFonts w:ascii="Arial" w:hAnsi="Arial" w:cs="Arial"/>
          <w:sz w:val="22"/>
          <w:szCs w:val="22"/>
          <w:lang w:eastAsia="es-PE"/>
        </w:rPr>
        <w:t xml:space="preserve"> </w:t>
      </w:r>
      <w:r w:rsidR="002A2974" w:rsidRPr="0025011C">
        <w:rPr>
          <w:rFonts w:ascii="Arial" w:hAnsi="Arial" w:cs="Arial"/>
          <w:sz w:val="22"/>
          <w:szCs w:val="22"/>
          <w:lang w:eastAsia="es-PE"/>
        </w:rPr>
        <w:t>reverso,</w:t>
      </w:r>
      <w:r w:rsidR="003526C6" w:rsidRPr="0025011C">
        <w:rPr>
          <w:rFonts w:ascii="Arial" w:hAnsi="Arial" w:cs="Arial"/>
          <w:sz w:val="22"/>
          <w:szCs w:val="22"/>
          <w:lang w:eastAsia="es-PE"/>
        </w:rPr>
        <w:t xml:space="preserve"> así como </w:t>
      </w:r>
      <w:r w:rsidRPr="0025011C">
        <w:rPr>
          <w:rFonts w:ascii="Arial" w:hAnsi="Arial" w:cs="Arial"/>
          <w:sz w:val="22"/>
          <w:szCs w:val="22"/>
          <w:lang w:eastAsia="es-PE"/>
        </w:rPr>
        <w:t>cualquier otra documentación</w:t>
      </w:r>
      <w:r w:rsidR="00BF5F1E" w:rsidRPr="0025011C">
        <w:rPr>
          <w:rFonts w:ascii="Arial" w:hAnsi="Arial" w:cs="Arial"/>
          <w:sz w:val="22"/>
          <w:szCs w:val="22"/>
          <w:lang w:eastAsia="es-PE"/>
        </w:rPr>
        <w:t xml:space="preserve"> </w:t>
      </w:r>
      <w:r w:rsidRPr="0025011C">
        <w:rPr>
          <w:rFonts w:ascii="Arial" w:hAnsi="Arial" w:cs="Arial"/>
          <w:sz w:val="22"/>
          <w:szCs w:val="22"/>
          <w:lang w:eastAsia="es-PE"/>
        </w:rPr>
        <w:t>que se requiera por la naturaleza de la operación.</w:t>
      </w:r>
    </w:p>
    <w:bookmarkEnd w:id="6"/>
    <w:p w14:paraId="3BFFD94E" w14:textId="77777777" w:rsidR="004C1D96" w:rsidRPr="0025011C" w:rsidRDefault="004C1D96" w:rsidP="004C1D96">
      <w:pPr>
        <w:pStyle w:val="Sinespaciado"/>
        <w:ind w:left="1559" w:hanging="567"/>
        <w:rPr>
          <w:rFonts w:cs="Arial"/>
          <w:sz w:val="22"/>
          <w:szCs w:val="22"/>
          <w:lang w:eastAsia="es-PE"/>
        </w:rPr>
      </w:pPr>
      <w:r w:rsidRPr="0025011C">
        <w:rPr>
          <w:rFonts w:cs="Arial"/>
          <w:sz w:val="22"/>
          <w:szCs w:val="22"/>
          <w:lang w:eastAsia="es-PE"/>
        </w:rPr>
        <w:tab/>
      </w:r>
    </w:p>
    <w:p w14:paraId="1109080D" w14:textId="145FC469" w:rsidR="00C675CA" w:rsidRPr="0025011C" w:rsidRDefault="00C675CA" w:rsidP="00C675CA">
      <w:pPr>
        <w:pStyle w:val="Prrafodelista"/>
        <w:ind w:left="1276"/>
        <w:contextualSpacing/>
        <w:jc w:val="both"/>
        <w:rPr>
          <w:rFonts w:ascii="Arial" w:hAnsi="Arial" w:cs="Arial"/>
          <w:sz w:val="22"/>
          <w:szCs w:val="22"/>
          <w:lang w:eastAsia="es-PE"/>
        </w:rPr>
      </w:pPr>
      <w:r w:rsidRPr="0025011C">
        <w:rPr>
          <w:rFonts w:ascii="Arial" w:hAnsi="Arial" w:cs="Arial"/>
          <w:sz w:val="22"/>
          <w:szCs w:val="22"/>
          <w:lang w:eastAsia="es-PE"/>
        </w:rPr>
        <w:t>La re</w:t>
      </w:r>
      <w:r w:rsidR="00311CC3" w:rsidRPr="0025011C">
        <w:rPr>
          <w:rFonts w:ascii="Arial" w:hAnsi="Arial" w:cs="Arial"/>
          <w:sz w:val="22"/>
          <w:szCs w:val="22"/>
          <w:lang w:eastAsia="es-PE"/>
        </w:rPr>
        <w:t>e</w:t>
      </w:r>
      <w:r w:rsidRPr="0025011C">
        <w:rPr>
          <w:rFonts w:ascii="Arial" w:hAnsi="Arial" w:cs="Arial"/>
          <w:sz w:val="22"/>
          <w:szCs w:val="22"/>
          <w:lang w:eastAsia="es-PE"/>
        </w:rPr>
        <w:t>xportación puede ser total o parcial</w:t>
      </w:r>
      <w:r w:rsidR="002F4B72" w:rsidRPr="0025011C">
        <w:rPr>
          <w:rFonts w:ascii="Arial" w:hAnsi="Arial" w:cs="Arial"/>
          <w:sz w:val="22"/>
          <w:szCs w:val="22"/>
          <w:lang w:eastAsia="es-PE"/>
        </w:rPr>
        <w:t>. P</w:t>
      </w:r>
      <w:r w:rsidRPr="0025011C">
        <w:rPr>
          <w:rFonts w:ascii="Arial" w:hAnsi="Arial" w:cs="Arial"/>
          <w:sz w:val="22"/>
          <w:szCs w:val="22"/>
          <w:lang w:eastAsia="es-PE"/>
        </w:rPr>
        <w:t xml:space="preserve">ara cada reexportación parcial se realiza el trámite previsto en el párrafo precedente. </w:t>
      </w:r>
    </w:p>
    <w:p w14:paraId="22868210" w14:textId="77777777" w:rsidR="00C675CA" w:rsidRPr="0025011C" w:rsidRDefault="00C675CA" w:rsidP="00B61E2C">
      <w:pPr>
        <w:pStyle w:val="Prrafodelista"/>
        <w:ind w:left="1276"/>
        <w:contextualSpacing/>
        <w:jc w:val="both"/>
        <w:rPr>
          <w:rFonts w:ascii="Arial" w:hAnsi="Arial" w:cs="Arial"/>
          <w:sz w:val="22"/>
          <w:szCs w:val="22"/>
          <w:lang w:eastAsia="es-PE"/>
        </w:rPr>
      </w:pPr>
    </w:p>
    <w:p w14:paraId="64C7A179" w14:textId="41A04E8C" w:rsidR="009A42AE" w:rsidRPr="0025011C" w:rsidRDefault="009A42AE" w:rsidP="00B61E2C">
      <w:pPr>
        <w:pStyle w:val="Prrafodelista"/>
        <w:ind w:left="1276"/>
        <w:contextualSpacing/>
        <w:jc w:val="both"/>
        <w:rPr>
          <w:rFonts w:ascii="Arial" w:hAnsi="Arial" w:cs="Arial"/>
          <w:sz w:val="22"/>
          <w:szCs w:val="22"/>
          <w:lang w:eastAsia="es-PE"/>
        </w:rPr>
      </w:pPr>
      <w:r w:rsidRPr="0025011C">
        <w:rPr>
          <w:rFonts w:ascii="Arial" w:hAnsi="Arial" w:cs="Arial"/>
          <w:sz w:val="22"/>
          <w:szCs w:val="22"/>
          <w:lang w:eastAsia="es-PE"/>
        </w:rPr>
        <w:t>La reexportación puede ser solicitada ante una intendencia de aduana distin</w:t>
      </w:r>
      <w:r w:rsidR="00C675CA" w:rsidRPr="0025011C">
        <w:rPr>
          <w:rFonts w:ascii="Arial" w:hAnsi="Arial" w:cs="Arial"/>
          <w:sz w:val="22"/>
          <w:szCs w:val="22"/>
          <w:lang w:eastAsia="es-PE"/>
        </w:rPr>
        <w:t>ta</w:t>
      </w:r>
      <w:r w:rsidRPr="0025011C">
        <w:rPr>
          <w:rFonts w:ascii="Arial" w:hAnsi="Arial" w:cs="Arial"/>
          <w:sz w:val="22"/>
          <w:szCs w:val="22"/>
          <w:lang w:eastAsia="es-PE"/>
        </w:rPr>
        <w:t xml:space="preserve"> a aquella por la que ingresaron los bienes</w:t>
      </w:r>
      <w:r w:rsidR="004B06E4" w:rsidRPr="0025011C">
        <w:rPr>
          <w:rFonts w:ascii="Arial" w:hAnsi="Arial" w:cs="Arial"/>
          <w:sz w:val="22"/>
          <w:szCs w:val="22"/>
          <w:lang w:eastAsia="es-PE"/>
        </w:rPr>
        <w:t>.</w:t>
      </w:r>
    </w:p>
    <w:p w14:paraId="43A84500" w14:textId="77777777" w:rsidR="00907CB7" w:rsidRPr="0025011C" w:rsidRDefault="00907CB7" w:rsidP="00B61E2C">
      <w:pPr>
        <w:pStyle w:val="Prrafodelista"/>
        <w:ind w:left="1276"/>
        <w:contextualSpacing/>
        <w:jc w:val="both"/>
        <w:rPr>
          <w:rFonts w:ascii="Arial" w:hAnsi="Arial" w:cs="Arial"/>
          <w:sz w:val="22"/>
          <w:szCs w:val="22"/>
          <w:lang w:eastAsia="es-PE"/>
        </w:rPr>
      </w:pPr>
    </w:p>
    <w:p w14:paraId="2ACAF80A" w14:textId="07C9C4FA" w:rsidR="004C1D96" w:rsidRPr="0025011C" w:rsidRDefault="006C00F3" w:rsidP="00B61E2C">
      <w:pPr>
        <w:pStyle w:val="Prrafodelista"/>
        <w:numPr>
          <w:ilvl w:val="0"/>
          <w:numId w:val="26"/>
        </w:numPr>
        <w:ind w:left="1276"/>
        <w:contextualSpacing/>
        <w:jc w:val="both"/>
        <w:rPr>
          <w:rFonts w:ascii="Arial" w:hAnsi="Arial" w:cs="Arial"/>
          <w:sz w:val="22"/>
          <w:szCs w:val="22"/>
          <w:lang w:eastAsia="es-PE"/>
        </w:rPr>
      </w:pPr>
      <w:r w:rsidRPr="0025011C">
        <w:rPr>
          <w:rFonts w:ascii="Arial" w:hAnsi="Arial" w:cs="Arial"/>
          <w:sz w:val="22"/>
          <w:szCs w:val="22"/>
          <w:lang w:eastAsia="es-PE"/>
        </w:rPr>
        <w:t>Con la información recibida, el</w:t>
      </w:r>
      <w:r w:rsidR="004C1D96" w:rsidRPr="0025011C">
        <w:rPr>
          <w:rFonts w:ascii="Arial" w:hAnsi="Arial" w:cs="Arial"/>
          <w:sz w:val="22"/>
          <w:szCs w:val="22"/>
          <w:lang w:eastAsia="es-PE"/>
        </w:rPr>
        <w:t xml:space="preserve"> funcionario aduanero designado numera la solicitud con el código</w:t>
      </w:r>
      <w:r w:rsidR="00EC23FA" w:rsidRPr="0025011C">
        <w:rPr>
          <w:rFonts w:ascii="Arial" w:hAnsi="Arial" w:cs="Arial"/>
          <w:sz w:val="22"/>
          <w:szCs w:val="22"/>
          <w:lang w:eastAsia="es-PE"/>
        </w:rPr>
        <w:t xml:space="preserve"> de procedimiento</w:t>
      </w:r>
      <w:r w:rsidR="004C1D96" w:rsidRPr="0025011C">
        <w:rPr>
          <w:rFonts w:ascii="Arial" w:hAnsi="Arial" w:cs="Arial"/>
          <w:sz w:val="22"/>
          <w:szCs w:val="22"/>
          <w:lang w:eastAsia="es-PE"/>
        </w:rPr>
        <w:t xml:space="preserve"> 1218</w:t>
      </w:r>
      <w:r w:rsidR="006A0DCA" w:rsidRPr="0025011C">
        <w:rPr>
          <w:rFonts w:ascii="Arial" w:hAnsi="Arial" w:cs="Arial"/>
          <w:sz w:val="22"/>
          <w:szCs w:val="22"/>
          <w:lang w:eastAsia="es-PE"/>
        </w:rPr>
        <w:t xml:space="preserve"> y comunica este hecho al declarante a través de la CECA</w:t>
      </w:r>
      <w:r w:rsidR="00861542" w:rsidRPr="0025011C">
        <w:rPr>
          <w:rFonts w:ascii="Arial" w:hAnsi="Arial" w:cs="Arial"/>
          <w:sz w:val="22"/>
          <w:szCs w:val="22"/>
          <w:lang w:eastAsia="es-PE"/>
        </w:rPr>
        <w:t>.</w:t>
      </w:r>
    </w:p>
    <w:p w14:paraId="35383DCC" w14:textId="49A79805" w:rsidR="006A37B3" w:rsidRPr="0025011C" w:rsidRDefault="006A37B3" w:rsidP="006A37B3">
      <w:pPr>
        <w:pStyle w:val="Prrafodelista"/>
        <w:tabs>
          <w:tab w:val="left" w:pos="993"/>
        </w:tabs>
        <w:ind w:left="1134"/>
        <w:contextualSpacing/>
        <w:jc w:val="both"/>
        <w:rPr>
          <w:rFonts w:ascii="Arial" w:hAnsi="Arial" w:cs="Arial"/>
          <w:sz w:val="22"/>
          <w:szCs w:val="22"/>
          <w:lang w:eastAsia="es-PE"/>
        </w:rPr>
      </w:pPr>
    </w:p>
    <w:p w14:paraId="5C716042" w14:textId="7FB4F4BC" w:rsidR="002B4761" w:rsidRPr="0025011C" w:rsidRDefault="004C1D96" w:rsidP="000B25C5">
      <w:pPr>
        <w:pStyle w:val="Prrafodelista"/>
        <w:numPr>
          <w:ilvl w:val="0"/>
          <w:numId w:val="26"/>
        </w:numPr>
        <w:ind w:left="1276"/>
        <w:contextualSpacing/>
        <w:jc w:val="both"/>
        <w:rPr>
          <w:rFonts w:ascii="Arial" w:hAnsi="Arial" w:cs="Arial"/>
          <w:sz w:val="22"/>
          <w:szCs w:val="22"/>
          <w:lang w:eastAsia="es-PE"/>
        </w:rPr>
      </w:pPr>
      <w:r w:rsidRPr="0025011C">
        <w:rPr>
          <w:rFonts w:ascii="Arial" w:hAnsi="Arial" w:cs="Arial"/>
          <w:sz w:val="22"/>
          <w:szCs w:val="22"/>
          <w:lang w:eastAsia="es-PE"/>
        </w:rPr>
        <w:t>El funcionario aduanero designado efectúa el reconocimiento físico</w:t>
      </w:r>
      <w:r w:rsidR="009D7922" w:rsidRPr="0025011C">
        <w:rPr>
          <w:rFonts w:ascii="Arial" w:hAnsi="Arial" w:cs="Arial"/>
          <w:sz w:val="22"/>
          <w:szCs w:val="22"/>
          <w:lang w:eastAsia="es-PE"/>
        </w:rPr>
        <w:t>. D</w:t>
      </w:r>
      <w:r w:rsidRPr="0025011C">
        <w:rPr>
          <w:rFonts w:ascii="Arial" w:hAnsi="Arial" w:cs="Arial"/>
          <w:sz w:val="22"/>
          <w:szCs w:val="22"/>
          <w:lang w:eastAsia="es-PE"/>
        </w:rPr>
        <w:t>e estar conforme</w:t>
      </w:r>
      <w:r w:rsidR="009D7922" w:rsidRPr="0025011C">
        <w:rPr>
          <w:rFonts w:ascii="Arial" w:hAnsi="Arial" w:cs="Arial"/>
          <w:sz w:val="22"/>
          <w:szCs w:val="22"/>
          <w:lang w:eastAsia="es-PE"/>
        </w:rPr>
        <w:t>,</w:t>
      </w:r>
      <w:r w:rsidRPr="0025011C">
        <w:rPr>
          <w:rFonts w:ascii="Arial" w:hAnsi="Arial" w:cs="Arial"/>
          <w:sz w:val="22"/>
          <w:szCs w:val="22"/>
          <w:lang w:eastAsia="es-PE"/>
        </w:rPr>
        <w:t xml:space="preserve"> registra su autorización para la reexportación de los bienes y </w:t>
      </w:r>
      <w:r w:rsidR="00744DEF" w:rsidRPr="0025011C">
        <w:rPr>
          <w:rFonts w:ascii="Arial" w:hAnsi="Arial" w:cs="Arial"/>
          <w:sz w:val="22"/>
          <w:szCs w:val="22"/>
          <w:lang w:eastAsia="es-PE"/>
        </w:rPr>
        <w:t>remite</w:t>
      </w:r>
      <w:r w:rsidR="002A2974" w:rsidRPr="0025011C">
        <w:rPr>
          <w:rFonts w:ascii="Arial" w:hAnsi="Arial" w:cs="Arial"/>
          <w:sz w:val="22"/>
          <w:szCs w:val="22"/>
          <w:lang w:eastAsia="es-PE"/>
        </w:rPr>
        <w:t xml:space="preserve"> al declarante</w:t>
      </w:r>
      <w:r w:rsidR="009D7922" w:rsidRPr="0025011C">
        <w:rPr>
          <w:rFonts w:ascii="Arial" w:hAnsi="Arial" w:cs="Arial"/>
          <w:sz w:val="22"/>
          <w:szCs w:val="22"/>
          <w:lang w:eastAsia="es-PE"/>
        </w:rPr>
        <w:t>,</w:t>
      </w:r>
      <w:r w:rsidR="002A2974" w:rsidRPr="0025011C">
        <w:rPr>
          <w:rFonts w:ascii="Arial" w:hAnsi="Arial" w:cs="Arial"/>
          <w:sz w:val="22"/>
          <w:szCs w:val="22"/>
          <w:lang w:eastAsia="es-PE"/>
        </w:rPr>
        <w:t xml:space="preserve"> </w:t>
      </w:r>
      <w:r w:rsidR="00744DEF" w:rsidRPr="0025011C">
        <w:rPr>
          <w:rFonts w:ascii="Arial" w:hAnsi="Arial" w:cs="Arial"/>
          <w:sz w:val="22"/>
          <w:szCs w:val="22"/>
          <w:lang w:eastAsia="es-PE"/>
        </w:rPr>
        <w:t>a través de la CECA</w:t>
      </w:r>
      <w:r w:rsidR="002A2974" w:rsidRPr="0025011C">
        <w:rPr>
          <w:rFonts w:ascii="Arial" w:hAnsi="Arial" w:cs="Arial"/>
          <w:sz w:val="22"/>
          <w:szCs w:val="22"/>
          <w:lang w:eastAsia="es-PE"/>
        </w:rPr>
        <w:t xml:space="preserve"> y de manera digitalizada</w:t>
      </w:r>
      <w:r w:rsidR="00744DEF" w:rsidRPr="0025011C">
        <w:rPr>
          <w:rFonts w:ascii="Arial" w:hAnsi="Arial" w:cs="Arial"/>
          <w:sz w:val="22"/>
          <w:szCs w:val="22"/>
          <w:lang w:eastAsia="es-PE"/>
        </w:rPr>
        <w:t xml:space="preserve">, el </w:t>
      </w:r>
      <w:r w:rsidR="00EC4F42" w:rsidRPr="0025011C">
        <w:rPr>
          <w:rFonts w:ascii="Arial" w:hAnsi="Arial" w:cs="Arial"/>
          <w:sz w:val="22"/>
          <w:szCs w:val="22"/>
          <w:lang w:eastAsia="es-PE"/>
        </w:rPr>
        <w:t>anexo V</w:t>
      </w:r>
      <w:r w:rsidR="003526C6" w:rsidRPr="0025011C">
        <w:rPr>
          <w:rFonts w:ascii="Arial" w:hAnsi="Arial" w:cs="Arial"/>
          <w:sz w:val="22"/>
          <w:szCs w:val="22"/>
          <w:lang w:eastAsia="es-PE"/>
        </w:rPr>
        <w:t>I</w:t>
      </w:r>
      <w:r w:rsidR="00B86984" w:rsidRPr="0025011C">
        <w:rPr>
          <w:rFonts w:ascii="Arial" w:hAnsi="Arial" w:cs="Arial"/>
          <w:sz w:val="22"/>
          <w:szCs w:val="22"/>
          <w:lang w:eastAsia="es-PE"/>
        </w:rPr>
        <w:t xml:space="preserve"> “Admisión temporal para reexportación en el mismo estado - Ley </w:t>
      </w:r>
      <w:proofErr w:type="spellStart"/>
      <w:r w:rsidR="00B86984" w:rsidRPr="0025011C">
        <w:rPr>
          <w:rFonts w:ascii="Arial" w:hAnsi="Arial" w:cs="Arial"/>
          <w:sz w:val="22"/>
          <w:szCs w:val="22"/>
          <w:lang w:eastAsia="es-PE"/>
        </w:rPr>
        <w:t>N°</w:t>
      </w:r>
      <w:proofErr w:type="spellEnd"/>
      <w:r w:rsidR="00B86984" w:rsidRPr="0025011C">
        <w:rPr>
          <w:rFonts w:ascii="Arial" w:hAnsi="Arial" w:cs="Arial"/>
          <w:sz w:val="22"/>
          <w:szCs w:val="22"/>
          <w:lang w:eastAsia="es-PE"/>
        </w:rPr>
        <w:t xml:space="preserve"> 29963”</w:t>
      </w:r>
      <w:r w:rsidR="002A2974" w:rsidRPr="0025011C">
        <w:rPr>
          <w:rFonts w:ascii="Arial" w:hAnsi="Arial" w:cs="Arial"/>
          <w:sz w:val="22"/>
          <w:szCs w:val="22"/>
          <w:lang w:eastAsia="es-PE"/>
        </w:rPr>
        <w:t xml:space="preserve"> con el llenado de</w:t>
      </w:r>
      <w:r w:rsidR="00BB0481" w:rsidRPr="0025011C">
        <w:rPr>
          <w:rFonts w:ascii="Arial" w:hAnsi="Arial" w:cs="Arial"/>
          <w:sz w:val="22"/>
          <w:szCs w:val="22"/>
          <w:lang w:eastAsia="es-PE"/>
        </w:rPr>
        <w:t xml:space="preserve"> los datos de su</w:t>
      </w:r>
      <w:r w:rsidR="002A2974" w:rsidRPr="0025011C">
        <w:rPr>
          <w:rFonts w:ascii="Arial" w:hAnsi="Arial" w:cs="Arial"/>
          <w:sz w:val="22"/>
          <w:szCs w:val="22"/>
          <w:lang w:eastAsia="es-PE"/>
        </w:rPr>
        <w:t xml:space="preserve"> reverso</w:t>
      </w:r>
      <w:r w:rsidR="00624789" w:rsidRPr="0025011C">
        <w:rPr>
          <w:rFonts w:ascii="Arial" w:hAnsi="Arial" w:cs="Arial"/>
          <w:sz w:val="22"/>
          <w:szCs w:val="22"/>
          <w:lang w:eastAsia="es-PE"/>
        </w:rPr>
        <w:t>,</w:t>
      </w:r>
      <w:r w:rsidR="002B4761" w:rsidRPr="0025011C">
        <w:rPr>
          <w:rFonts w:ascii="Arial" w:hAnsi="Arial" w:cs="Arial"/>
          <w:sz w:val="22"/>
          <w:szCs w:val="22"/>
          <w:lang w:eastAsia="es-PE"/>
        </w:rPr>
        <w:t xml:space="preserve"> con lo cual se autoriza el levante</w:t>
      </w:r>
      <w:r w:rsidR="00C675CA" w:rsidRPr="0025011C">
        <w:rPr>
          <w:rFonts w:ascii="Arial" w:hAnsi="Arial" w:cs="Arial"/>
          <w:sz w:val="22"/>
          <w:szCs w:val="22"/>
          <w:lang w:eastAsia="es-PE"/>
        </w:rPr>
        <w:t xml:space="preserve">. En caso se presente una </w:t>
      </w:r>
      <w:r w:rsidR="002B4761" w:rsidRPr="0025011C">
        <w:rPr>
          <w:rFonts w:ascii="Arial" w:hAnsi="Arial" w:cs="Arial"/>
          <w:sz w:val="22"/>
          <w:szCs w:val="22"/>
          <w:lang w:eastAsia="es-PE"/>
        </w:rPr>
        <w:t>incidencia respecto a lo verificado físicamente y esta no pueda ser levantada de oficio con la documentación presentada, notifica</w:t>
      </w:r>
      <w:r w:rsidR="00945ACA" w:rsidRPr="0025011C">
        <w:rPr>
          <w:rFonts w:ascii="Arial" w:hAnsi="Arial" w:cs="Arial"/>
          <w:sz w:val="22"/>
          <w:szCs w:val="22"/>
          <w:lang w:eastAsia="es-PE"/>
        </w:rPr>
        <w:t xml:space="preserve"> a</w:t>
      </w:r>
      <w:r w:rsidR="0051074E" w:rsidRPr="0025011C">
        <w:rPr>
          <w:rFonts w:ascii="Arial" w:hAnsi="Arial" w:cs="Arial"/>
          <w:sz w:val="22"/>
          <w:szCs w:val="22"/>
          <w:lang w:eastAsia="es-PE"/>
        </w:rPr>
        <w:t xml:space="preserve"> la </w:t>
      </w:r>
      <w:r w:rsidR="00945ACA" w:rsidRPr="0025011C">
        <w:rPr>
          <w:rFonts w:ascii="Arial" w:hAnsi="Arial" w:cs="Arial"/>
          <w:sz w:val="22"/>
          <w:szCs w:val="22"/>
          <w:lang w:eastAsia="es-PE"/>
        </w:rPr>
        <w:t>CEU</w:t>
      </w:r>
      <w:r w:rsidR="007104FA" w:rsidRPr="0025011C">
        <w:rPr>
          <w:rFonts w:ascii="Arial" w:hAnsi="Arial" w:cs="Arial"/>
          <w:sz w:val="22"/>
          <w:szCs w:val="22"/>
          <w:lang w:eastAsia="es-PE"/>
        </w:rPr>
        <w:t xml:space="preserve"> </w:t>
      </w:r>
      <w:r w:rsidR="0051074E" w:rsidRPr="0025011C">
        <w:rPr>
          <w:rFonts w:ascii="Arial" w:hAnsi="Arial" w:cs="Arial"/>
          <w:sz w:val="22"/>
          <w:szCs w:val="22"/>
          <w:lang w:eastAsia="es-PE"/>
        </w:rPr>
        <w:t xml:space="preserve">del declarante </w:t>
      </w:r>
      <w:r w:rsidR="002B4761" w:rsidRPr="0025011C">
        <w:rPr>
          <w:rFonts w:ascii="Arial" w:hAnsi="Arial" w:cs="Arial"/>
          <w:sz w:val="22"/>
          <w:szCs w:val="22"/>
          <w:lang w:eastAsia="es-PE"/>
        </w:rPr>
        <w:t>para la subsanació</w:t>
      </w:r>
      <w:r w:rsidR="00FC262F" w:rsidRPr="0025011C">
        <w:rPr>
          <w:rFonts w:ascii="Arial" w:hAnsi="Arial" w:cs="Arial"/>
          <w:sz w:val="22"/>
          <w:szCs w:val="22"/>
          <w:lang w:eastAsia="es-PE"/>
        </w:rPr>
        <w:t xml:space="preserve">n </w:t>
      </w:r>
      <w:r w:rsidR="002B4761" w:rsidRPr="0025011C">
        <w:rPr>
          <w:rFonts w:ascii="Arial" w:hAnsi="Arial" w:cs="Arial"/>
          <w:sz w:val="22"/>
          <w:szCs w:val="22"/>
          <w:lang w:eastAsia="es-PE"/>
        </w:rPr>
        <w:t>correspondiente</w:t>
      </w:r>
      <w:r w:rsidR="00907CB7" w:rsidRPr="0025011C">
        <w:rPr>
          <w:rFonts w:ascii="Arial" w:hAnsi="Arial" w:cs="Arial"/>
          <w:sz w:val="22"/>
          <w:szCs w:val="22"/>
          <w:lang w:eastAsia="es-PE"/>
        </w:rPr>
        <w:t>.</w:t>
      </w:r>
    </w:p>
    <w:p w14:paraId="231BE1DF" w14:textId="77777777" w:rsidR="00907CB7" w:rsidRPr="0025011C" w:rsidRDefault="00907CB7" w:rsidP="00907CB7">
      <w:pPr>
        <w:pStyle w:val="Prrafodelista"/>
        <w:ind w:left="1134"/>
        <w:contextualSpacing/>
        <w:jc w:val="both"/>
        <w:rPr>
          <w:rFonts w:ascii="Arial" w:hAnsi="Arial" w:cs="Arial"/>
          <w:sz w:val="22"/>
          <w:szCs w:val="22"/>
          <w:lang w:eastAsia="es-PE"/>
        </w:rPr>
      </w:pPr>
    </w:p>
    <w:p w14:paraId="03F4526A" w14:textId="7AA54076" w:rsidR="004C1D96" w:rsidRPr="0025011C" w:rsidRDefault="002B4761" w:rsidP="00B0242E">
      <w:pPr>
        <w:pStyle w:val="Prrafodelista"/>
        <w:numPr>
          <w:ilvl w:val="0"/>
          <w:numId w:val="26"/>
        </w:numPr>
        <w:ind w:left="1276"/>
        <w:contextualSpacing/>
        <w:jc w:val="both"/>
        <w:rPr>
          <w:rFonts w:ascii="Arial" w:hAnsi="Arial" w:cs="Arial"/>
          <w:sz w:val="22"/>
          <w:szCs w:val="22"/>
          <w:lang w:eastAsia="es-PE"/>
        </w:rPr>
      </w:pPr>
      <w:r w:rsidRPr="0025011C">
        <w:rPr>
          <w:rFonts w:ascii="Arial" w:hAnsi="Arial" w:cs="Arial"/>
          <w:sz w:val="22"/>
          <w:szCs w:val="22"/>
          <w:lang w:eastAsia="es-PE"/>
        </w:rPr>
        <w:t xml:space="preserve">El declarante </w:t>
      </w:r>
      <w:r w:rsidR="00044BA1" w:rsidRPr="0025011C">
        <w:rPr>
          <w:rFonts w:ascii="Arial" w:hAnsi="Arial" w:cs="Arial"/>
          <w:sz w:val="22"/>
          <w:szCs w:val="22"/>
          <w:lang w:eastAsia="es-PE"/>
        </w:rPr>
        <w:t>solicita</w:t>
      </w:r>
      <w:r w:rsidR="00CF3C5E" w:rsidRPr="0025011C">
        <w:rPr>
          <w:rFonts w:ascii="Arial" w:hAnsi="Arial" w:cs="Arial"/>
          <w:sz w:val="22"/>
          <w:szCs w:val="22"/>
          <w:lang w:eastAsia="es-PE"/>
        </w:rPr>
        <w:t>,</w:t>
      </w:r>
      <w:r w:rsidR="00044BA1" w:rsidRPr="0025011C">
        <w:rPr>
          <w:rFonts w:ascii="Arial" w:hAnsi="Arial" w:cs="Arial"/>
          <w:sz w:val="22"/>
          <w:szCs w:val="22"/>
          <w:lang w:eastAsia="es-PE"/>
        </w:rPr>
        <w:t xml:space="preserve"> a través de su CEU</w:t>
      </w:r>
      <w:r w:rsidR="00CF3C5E" w:rsidRPr="0025011C">
        <w:rPr>
          <w:rFonts w:ascii="Arial" w:hAnsi="Arial" w:cs="Arial"/>
          <w:sz w:val="22"/>
          <w:szCs w:val="22"/>
          <w:lang w:eastAsia="es-PE"/>
        </w:rPr>
        <w:t>,</w:t>
      </w:r>
      <w:r w:rsidR="00044BA1" w:rsidRPr="0025011C">
        <w:rPr>
          <w:rFonts w:ascii="Arial" w:hAnsi="Arial" w:cs="Arial"/>
          <w:sz w:val="22"/>
          <w:szCs w:val="22"/>
          <w:lang w:eastAsia="es-PE"/>
        </w:rPr>
        <w:t xml:space="preserve"> la regularización del control de embarque y adjunta</w:t>
      </w:r>
      <w:r w:rsidR="006D603B" w:rsidRPr="0025011C">
        <w:rPr>
          <w:rFonts w:ascii="Arial" w:hAnsi="Arial" w:cs="Arial"/>
          <w:sz w:val="22"/>
          <w:szCs w:val="22"/>
          <w:lang w:eastAsia="es-PE"/>
        </w:rPr>
        <w:t xml:space="preserve"> de manera digitalizada</w:t>
      </w:r>
      <w:r w:rsidR="00044BA1" w:rsidRPr="0025011C">
        <w:rPr>
          <w:rFonts w:ascii="Arial" w:hAnsi="Arial" w:cs="Arial"/>
          <w:sz w:val="22"/>
          <w:szCs w:val="22"/>
          <w:lang w:eastAsia="es-PE"/>
        </w:rPr>
        <w:t xml:space="preserve"> </w:t>
      </w:r>
      <w:r w:rsidR="001A4455" w:rsidRPr="0025011C">
        <w:rPr>
          <w:rFonts w:ascii="Arial" w:hAnsi="Arial" w:cs="Arial"/>
          <w:sz w:val="22"/>
          <w:szCs w:val="22"/>
          <w:lang w:eastAsia="es-PE"/>
        </w:rPr>
        <w:t>el documento de transporte</w:t>
      </w:r>
      <w:r w:rsidR="00CF3C5E" w:rsidRPr="0025011C">
        <w:rPr>
          <w:rFonts w:ascii="Arial" w:hAnsi="Arial" w:cs="Arial"/>
          <w:sz w:val="22"/>
          <w:szCs w:val="22"/>
          <w:lang w:eastAsia="es-PE"/>
        </w:rPr>
        <w:t xml:space="preserve"> en el plazo de quince días calendarios contados a partir del día siguiente de término del embarque. L</w:t>
      </w:r>
      <w:r w:rsidR="00044BA1" w:rsidRPr="0025011C">
        <w:rPr>
          <w:rFonts w:ascii="Arial" w:hAnsi="Arial" w:cs="Arial"/>
          <w:sz w:val="22"/>
          <w:szCs w:val="22"/>
          <w:lang w:eastAsia="es-PE"/>
        </w:rPr>
        <w:t xml:space="preserve">a </w:t>
      </w:r>
      <w:r w:rsidR="00FF1881" w:rsidRPr="0025011C">
        <w:rPr>
          <w:rFonts w:ascii="Arial" w:hAnsi="Arial" w:cs="Arial"/>
          <w:sz w:val="22"/>
          <w:szCs w:val="22"/>
          <w:lang w:eastAsia="es-PE"/>
        </w:rPr>
        <w:t xml:space="preserve">solicitud </w:t>
      </w:r>
      <w:r w:rsidR="001A4455" w:rsidRPr="0025011C">
        <w:rPr>
          <w:rFonts w:ascii="Arial" w:hAnsi="Arial" w:cs="Arial"/>
          <w:sz w:val="22"/>
          <w:szCs w:val="22"/>
          <w:lang w:eastAsia="es-PE"/>
        </w:rPr>
        <w:t xml:space="preserve">es </w:t>
      </w:r>
      <w:r w:rsidR="00044BA1" w:rsidRPr="0025011C">
        <w:rPr>
          <w:rFonts w:ascii="Arial" w:hAnsi="Arial" w:cs="Arial"/>
          <w:sz w:val="22"/>
          <w:szCs w:val="22"/>
          <w:lang w:eastAsia="es-PE"/>
        </w:rPr>
        <w:t xml:space="preserve">numerada </w:t>
      </w:r>
      <w:r w:rsidR="001A4455" w:rsidRPr="0025011C">
        <w:rPr>
          <w:rFonts w:ascii="Arial" w:hAnsi="Arial" w:cs="Arial"/>
          <w:sz w:val="22"/>
          <w:szCs w:val="22"/>
          <w:lang w:eastAsia="es-PE"/>
        </w:rPr>
        <w:t xml:space="preserve">con </w:t>
      </w:r>
      <w:r w:rsidR="00C675CA" w:rsidRPr="0025011C">
        <w:rPr>
          <w:rFonts w:ascii="Arial" w:hAnsi="Arial" w:cs="Arial"/>
          <w:sz w:val="22"/>
          <w:szCs w:val="22"/>
          <w:lang w:eastAsia="es-PE"/>
        </w:rPr>
        <w:t xml:space="preserve">el </w:t>
      </w:r>
      <w:r w:rsidR="001A4455" w:rsidRPr="0025011C">
        <w:rPr>
          <w:rFonts w:ascii="Arial" w:hAnsi="Arial" w:cs="Arial"/>
          <w:sz w:val="22"/>
          <w:szCs w:val="22"/>
          <w:lang w:eastAsia="es-PE"/>
        </w:rPr>
        <w:t>código de procedimiento</w:t>
      </w:r>
      <w:r w:rsidRPr="0025011C">
        <w:rPr>
          <w:rFonts w:ascii="Arial" w:hAnsi="Arial" w:cs="Arial"/>
          <w:sz w:val="22"/>
          <w:szCs w:val="22"/>
          <w:lang w:eastAsia="es-PE"/>
        </w:rPr>
        <w:t xml:space="preserve"> </w:t>
      </w:r>
      <w:r w:rsidR="00E23954" w:rsidRPr="0025011C">
        <w:rPr>
          <w:rFonts w:ascii="Arial" w:hAnsi="Arial" w:cs="Arial"/>
          <w:sz w:val="22"/>
          <w:szCs w:val="22"/>
          <w:lang w:eastAsia="es-PE"/>
        </w:rPr>
        <w:t>1222</w:t>
      </w:r>
      <w:r w:rsidR="00044BA1" w:rsidRPr="0025011C">
        <w:rPr>
          <w:rFonts w:ascii="Arial" w:hAnsi="Arial" w:cs="Arial"/>
          <w:sz w:val="22"/>
          <w:szCs w:val="22"/>
          <w:lang w:eastAsia="es-PE"/>
        </w:rPr>
        <w:t xml:space="preserve"> y se </w:t>
      </w:r>
      <w:r w:rsidR="003526C6" w:rsidRPr="0025011C">
        <w:rPr>
          <w:rFonts w:ascii="Arial" w:hAnsi="Arial" w:cs="Arial"/>
          <w:sz w:val="22"/>
          <w:szCs w:val="22"/>
          <w:lang w:eastAsia="es-PE"/>
        </w:rPr>
        <w:t xml:space="preserve">le </w:t>
      </w:r>
      <w:r w:rsidR="00044BA1" w:rsidRPr="0025011C">
        <w:rPr>
          <w:rFonts w:ascii="Arial" w:hAnsi="Arial" w:cs="Arial"/>
          <w:sz w:val="22"/>
          <w:szCs w:val="22"/>
          <w:lang w:eastAsia="es-PE"/>
        </w:rPr>
        <w:t xml:space="preserve">comunica este hecho </w:t>
      </w:r>
      <w:r w:rsidR="00CF3C5E" w:rsidRPr="0025011C">
        <w:rPr>
          <w:rFonts w:ascii="Arial" w:hAnsi="Arial" w:cs="Arial"/>
          <w:sz w:val="22"/>
          <w:szCs w:val="22"/>
          <w:lang w:eastAsia="es-PE"/>
        </w:rPr>
        <w:t xml:space="preserve">al declarante </w:t>
      </w:r>
      <w:r w:rsidR="00044BA1" w:rsidRPr="0025011C">
        <w:rPr>
          <w:rFonts w:ascii="Arial" w:hAnsi="Arial" w:cs="Arial"/>
          <w:sz w:val="22"/>
          <w:szCs w:val="22"/>
          <w:lang w:eastAsia="es-PE"/>
        </w:rPr>
        <w:t>a través de la CECA</w:t>
      </w:r>
      <w:r w:rsidR="001A4455" w:rsidRPr="0025011C">
        <w:rPr>
          <w:rFonts w:ascii="Arial" w:hAnsi="Arial" w:cs="Arial"/>
          <w:sz w:val="22"/>
          <w:szCs w:val="22"/>
          <w:lang w:eastAsia="es-PE"/>
        </w:rPr>
        <w:t>.</w:t>
      </w:r>
    </w:p>
    <w:p w14:paraId="7EEC1393" w14:textId="77777777" w:rsidR="00B0242E" w:rsidRPr="0025011C" w:rsidRDefault="00B0242E" w:rsidP="00B0242E">
      <w:pPr>
        <w:pStyle w:val="Prrafodelista"/>
        <w:rPr>
          <w:rFonts w:ascii="Arial" w:hAnsi="Arial" w:cs="Arial"/>
          <w:sz w:val="22"/>
          <w:szCs w:val="22"/>
          <w:lang w:eastAsia="es-PE"/>
        </w:rPr>
      </w:pPr>
    </w:p>
    <w:p w14:paraId="5C0598BC" w14:textId="33B06564" w:rsidR="004C1D96" w:rsidRPr="0025011C" w:rsidRDefault="008B689F" w:rsidP="00B61E2C">
      <w:pPr>
        <w:pStyle w:val="Prrafodelista"/>
        <w:numPr>
          <w:ilvl w:val="0"/>
          <w:numId w:val="26"/>
        </w:numPr>
        <w:ind w:left="1276"/>
        <w:contextualSpacing/>
        <w:jc w:val="both"/>
        <w:rPr>
          <w:rFonts w:ascii="Arial" w:hAnsi="Arial" w:cs="Arial"/>
          <w:sz w:val="22"/>
          <w:szCs w:val="22"/>
          <w:lang w:eastAsia="es-PE"/>
        </w:rPr>
      </w:pPr>
      <w:r w:rsidRPr="0025011C">
        <w:rPr>
          <w:rFonts w:ascii="Arial" w:hAnsi="Arial" w:cs="Arial"/>
          <w:sz w:val="22"/>
          <w:szCs w:val="22"/>
          <w:lang w:eastAsia="es-PE"/>
        </w:rPr>
        <w:t xml:space="preserve">De efectuarse la reexportación por una intendencia de aduana distinta a la </w:t>
      </w:r>
      <w:r w:rsidR="00A0255B" w:rsidRPr="0025011C">
        <w:rPr>
          <w:rFonts w:ascii="Arial" w:hAnsi="Arial" w:cs="Arial"/>
          <w:sz w:val="22"/>
          <w:szCs w:val="22"/>
          <w:lang w:eastAsia="es-PE"/>
        </w:rPr>
        <w:t>de ingreso de los biene</w:t>
      </w:r>
      <w:r w:rsidRPr="0025011C">
        <w:rPr>
          <w:rFonts w:ascii="Arial" w:hAnsi="Arial" w:cs="Arial"/>
          <w:sz w:val="22"/>
          <w:szCs w:val="22"/>
          <w:lang w:eastAsia="es-PE"/>
        </w:rPr>
        <w:t xml:space="preserve">s, </w:t>
      </w:r>
      <w:r w:rsidR="004C1D96" w:rsidRPr="0025011C">
        <w:rPr>
          <w:rFonts w:ascii="Arial" w:hAnsi="Arial" w:cs="Arial"/>
          <w:sz w:val="22"/>
          <w:szCs w:val="22"/>
          <w:lang w:eastAsia="es-PE"/>
        </w:rPr>
        <w:t>la intendencia de aduana de salida</w:t>
      </w:r>
      <w:r w:rsidR="00534AB7" w:rsidRPr="0025011C">
        <w:rPr>
          <w:rFonts w:ascii="Arial" w:hAnsi="Arial" w:cs="Arial"/>
          <w:sz w:val="22"/>
          <w:szCs w:val="22"/>
          <w:lang w:eastAsia="es-PE"/>
        </w:rPr>
        <w:t>,</w:t>
      </w:r>
      <w:r w:rsidR="004C1D96" w:rsidRPr="0025011C">
        <w:rPr>
          <w:rFonts w:ascii="Arial" w:hAnsi="Arial" w:cs="Arial"/>
          <w:sz w:val="22"/>
          <w:szCs w:val="22"/>
          <w:lang w:eastAsia="es-PE"/>
        </w:rPr>
        <w:t xml:space="preserve"> </w:t>
      </w:r>
      <w:r w:rsidR="00534AB7" w:rsidRPr="0025011C">
        <w:rPr>
          <w:rFonts w:ascii="Arial" w:hAnsi="Arial" w:cs="Arial"/>
          <w:sz w:val="22"/>
          <w:szCs w:val="22"/>
          <w:lang w:eastAsia="es-PE"/>
        </w:rPr>
        <w:t xml:space="preserve">dentro del plazo de cinco días calendario de regularizado el embarque, </w:t>
      </w:r>
      <w:r w:rsidR="004C1D96" w:rsidRPr="0025011C">
        <w:rPr>
          <w:rFonts w:ascii="Arial" w:hAnsi="Arial" w:cs="Arial"/>
          <w:sz w:val="22"/>
          <w:szCs w:val="22"/>
          <w:lang w:eastAsia="es-PE"/>
        </w:rPr>
        <w:t xml:space="preserve">comunica </w:t>
      </w:r>
      <w:r w:rsidR="00534AB7" w:rsidRPr="0025011C">
        <w:rPr>
          <w:rFonts w:ascii="Arial" w:hAnsi="Arial" w:cs="Arial"/>
          <w:sz w:val="22"/>
          <w:szCs w:val="22"/>
          <w:lang w:eastAsia="es-PE"/>
        </w:rPr>
        <w:t>a la intendencia de aduana de ingreso</w:t>
      </w:r>
      <w:r w:rsidR="008D326B" w:rsidRPr="0025011C">
        <w:rPr>
          <w:rFonts w:ascii="Arial" w:hAnsi="Arial" w:cs="Arial"/>
          <w:sz w:val="22"/>
          <w:szCs w:val="22"/>
          <w:lang w:eastAsia="es-PE"/>
        </w:rPr>
        <w:t>,</w:t>
      </w:r>
      <w:r w:rsidR="00534AB7" w:rsidRPr="0025011C">
        <w:rPr>
          <w:rFonts w:ascii="Arial" w:hAnsi="Arial" w:cs="Arial"/>
          <w:sz w:val="22"/>
          <w:szCs w:val="22"/>
          <w:lang w:eastAsia="es-PE"/>
        </w:rPr>
        <w:t xml:space="preserve"> </w:t>
      </w:r>
      <w:r w:rsidR="004C1D96" w:rsidRPr="0025011C">
        <w:rPr>
          <w:rFonts w:ascii="Arial" w:hAnsi="Arial" w:cs="Arial"/>
          <w:sz w:val="22"/>
          <w:szCs w:val="22"/>
          <w:lang w:eastAsia="es-PE"/>
        </w:rPr>
        <w:t>mediante memorándum electrónico</w:t>
      </w:r>
      <w:r w:rsidR="008D326B" w:rsidRPr="0025011C">
        <w:rPr>
          <w:rFonts w:ascii="Arial" w:hAnsi="Arial" w:cs="Arial"/>
          <w:sz w:val="22"/>
          <w:szCs w:val="22"/>
          <w:lang w:eastAsia="es-PE"/>
        </w:rPr>
        <w:t>,</w:t>
      </w:r>
      <w:r w:rsidR="004C1D96" w:rsidRPr="0025011C">
        <w:rPr>
          <w:rFonts w:ascii="Arial" w:hAnsi="Arial" w:cs="Arial"/>
          <w:sz w:val="22"/>
          <w:szCs w:val="22"/>
          <w:lang w:eastAsia="es-PE"/>
        </w:rPr>
        <w:t xml:space="preserve"> </w:t>
      </w:r>
      <w:r w:rsidR="00C675CA" w:rsidRPr="0025011C">
        <w:rPr>
          <w:rFonts w:ascii="Arial" w:hAnsi="Arial" w:cs="Arial"/>
          <w:sz w:val="22"/>
          <w:szCs w:val="22"/>
          <w:lang w:eastAsia="es-PE"/>
        </w:rPr>
        <w:t xml:space="preserve">que se ha efectuado </w:t>
      </w:r>
      <w:r w:rsidR="00C02E7D" w:rsidRPr="0025011C">
        <w:rPr>
          <w:rFonts w:ascii="Arial" w:hAnsi="Arial" w:cs="Arial"/>
          <w:sz w:val="22"/>
          <w:szCs w:val="22"/>
          <w:lang w:eastAsia="es-PE"/>
        </w:rPr>
        <w:t xml:space="preserve">la </w:t>
      </w:r>
      <w:r w:rsidR="004C1D96" w:rsidRPr="0025011C">
        <w:rPr>
          <w:rFonts w:ascii="Arial" w:hAnsi="Arial" w:cs="Arial"/>
          <w:sz w:val="22"/>
          <w:szCs w:val="22"/>
          <w:lang w:eastAsia="es-PE"/>
        </w:rPr>
        <w:t>reexporta</w:t>
      </w:r>
      <w:r w:rsidR="00C02E7D" w:rsidRPr="0025011C">
        <w:rPr>
          <w:rFonts w:ascii="Arial" w:hAnsi="Arial" w:cs="Arial"/>
          <w:sz w:val="22"/>
          <w:szCs w:val="22"/>
          <w:lang w:eastAsia="es-PE"/>
        </w:rPr>
        <w:t>ción de</w:t>
      </w:r>
      <w:r w:rsidR="004C1D96" w:rsidRPr="0025011C">
        <w:rPr>
          <w:rFonts w:ascii="Arial" w:hAnsi="Arial" w:cs="Arial"/>
          <w:sz w:val="22"/>
          <w:szCs w:val="22"/>
          <w:lang w:eastAsia="es-PE"/>
        </w:rPr>
        <w:t xml:space="preserve"> los bienes y remite la documentación </w:t>
      </w:r>
      <w:r w:rsidR="00FC1D03" w:rsidRPr="0025011C">
        <w:rPr>
          <w:rFonts w:ascii="Arial" w:hAnsi="Arial" w:cs="Arial"/>
          <w:sz w:val="22"/>
          <w:szCs w:val="22"/>
          <w:lang w:eastAsia="es-PE"/>
        </w:rPr>
        <w:t xml:space="preserve">digitalizada </w:t>
      </w:r>
      <w:r w:rsidR="004C1D96" w:rsidRPr="0025011C">
        <w:rPr>
          <w:rFonts w:ascii="Arial" w:hAnsi="Arial" w:cs="Arial"/>
          <w:sz w:val="22"/>
          <w:szCs w:val="22"/>
          <w:lang w:eastAsia="es-PE"/>
        </w:rPr>
        <w:t>para la regularización</w:t>
      </w:r>
      <w:r w:rsidR="00A0255B" w:rsidRPr="0025011C">
        <w:rPr>
          <w:rFonts w:ascii="Arial" w:hAnsi="Arial" w:cs="Arial"/>
          <w:sz w:val="22"/>
          <w:szCs w:val="22"/>
          <w:lang w:eastAsia="es-PE"/>
        </w:rPr>
        <w:t xml:space="preserve"> del régimen</w:t>
      </w:r>
      <w:r w:rsidR="00CF3C5E" w:rsidRPr="0025011C">
        <w:rPr>
          <w:rFonts w:ascii="Arial" w:hAnsi="Arial" w:cs="Arial"/>
          <w:sz w:val="22"/>
          <w:szCs w:val="22"/>
          <w:lang w:eastAsia="es-PE"/>
        </w:rPr>
        <w:t>.</w:t>
      </w:r>
    </w:p>
    <w:p w14:paraId="37E0EC60" w14:textId="01704938" w:rsidR="00A12347" w:rsidRPr="0025011C" w:rsidRDefault="00534AB7" w:rsidP="00A12347">
      <w:pPr>
        <w:pStyle w:val="Prrafodelista"/>
        <w:rPr>
          <w:rFonts w:ascii="Arial" w:hAnsi="Arial" w:cs="Arial"/>
          <w:sz w:val="22"/>
          <w:szCs w:val="22"/>
          <w:lang w:eastAsia="es-PE"/>
        </w:rPr>
      </w:pPr>
      <w:r w:rsidRPr="0025011C">
        <w:rPr>
          <w:rFonts w:ascii="Arial" w:hAnsi="Arial" w:cs="Arial"/>
          <w:sz w:val="22"/>
          <w:szCs w:val="22"/>
          <w:lang w:eastAsia="es-PE"/>
        </w:rPr>
        <w:t xml:space="preserve">  </w:t>
      </w:r>
    </w:p>
    <w:p w14:paraId="7C7226CA" w14:textId="77777777" w:rsidR="00234605" w:rsidRPr="0025011C" w:rsidRDefault="004C1D96" w:rsidP="00A0255B">
      <w:pPr>
        <w:pStyle w:val="Prrafodelista"/>
        <w:numPr>
          <w:ilvl w:val="0"/>
          <w:numId w:val="26"/>
        </w:numPr>
        <w:ind w:left="1276"/>
        <w:contextualSpacing/>
        <w:jc w:val="both"/>
        <w:rPr>
          <w:rFonts w:ascii="Arial" w:hAnsi="Arial" w:cs="Arial"/>
          <w:sz w:val="22"/>
          <w:szCs w:val="22"/>
          <w:lang w:eastAsia="es-PE"/>
        </w:rPr>
      </w:pPr>
      <w:r w:rsidRPr="0025011C">
        <w:rPr>
          <w:rFonts w:ascii="Arial" w:hAnsi="Arial" w:cs="Arial"/>
          <w:sz w:val="22"/>
          <w:szCs w:val="22"/>
          <w:lang w:eastAsia="es-PE"/>
        </w:rPr>
        <w:t>El funcionario aduanero designado de la intendencia de aduana de ingreso verifica que los bienes hayan sido reexportados totalmente dentro del plazo autorizado, regulariza el régimen y cuando corresponda devuelve la garantía.</w:t>
      </w:r>
    </w:p>
    <w:p w14:paraId="42470A85" w14:textId="77777777" w:rsidR="00234605" w:rsidRPr="0025011C" w:rsidRDefault="00234605" w:rsidP="00234605">
      <w:pPr>
        <w:pStyle w:val="Prrafodelista"/>
        <w:rPr>
          <w:rFonts w:ascii="Arial" w:hAnsi="Arial" w:cs="Arial"/>
          <w:sz w:val="22"/>
          <w:szCs w:val="22"/>
          <w:lang w:eastAsia="es-PE"/>
        </w:rPr>
      </w:pPr>
    </w:p>
    <w:p w14:paraId="4022D5AD" w14:textId="1CC745A2" w:rsidR="004C1D96" w:rsidRPr="0025011C" w:rsidRDefault="004C1D96" w:rsidP="00A0255B">
      <w:pPr>
        <w:pStyle w:val="Prrafodelista"/>
        <w:numPr>
          <w:ilvl w:val="0"/>
          <w:numId w:val="26"/>
        </w:numPr>
        <w:ind w:left="1276"/>
        <w:contextualSpacing/>
        <w:jc w:val="both"/>
        <w:rPr>
          <w:rFonts w:ascii="Arial" w:hAnsi="Arial" w:cs="Arial"/>
          <w:sz w:val="22"/>
          <w:szCs w:val="22"/>
          <w:lang w:eastAsia="es-PE"/>
        </w:rPr>
      </w:pPr>
      <w:r w:rsidRPr="0025011C">
        <w:rPr>
          <w:rFonts w:ascii="Arial" w:hAnsi="Arial" w:cs="Arial"/>
          <w:sz w:val="22"/>
          <w:szCs w:val="22"/>
          <w:lang w:eastAsia="es-PE"/>
        </w:rPr>
        <w:t xml:space="preserve">El declarante solicita la devolución de la garantía a la intendencia de aduana </w:t>
      </w:r>
      <w:r w:rsidR="00C02E7D" w:rsidRPr="0025011C">
        <w:rPr>
          <w:rFonts w:ascii="Arial" w:hAnsi="Arial" w:cs="Arial"/>
          <w:sz w:val="22"/>
          <w:szCs w:val="22"/>
          <w:lang w:eastAsia="es-PE"/>
        </w:rPr>
        <w:t xml:space="preserve">que </w:t>
      </w:r>
      <w:r w:rsidR="00236E24" w:rsidRPr="0025011C">
        <w:rPr>
          <w:rFonts w:ascii="Arial" w:hAnsi="Arial" w:cs="Arial"/>
          <w:sz w:val="22"/>
          <w:szCs w:val="22"/>
          <w:lang w:eastAsia="es-PE"/>
        </w:rPr>
        <w:t xml:space="preserve">la </w:t>
      </w:r>
      <w:r w:rsidR="00C02E7D" w:rsidRPr="0025011C">
        <w:rPr>
          <w:rFonts w:ascii="Arial" w:hAnsi="Arial" w:cs="Arial"/>
          <w:sz w:val="22"/>
          <w:szCs w:val="22"/>
          <w:lang w:eastAsia="es-PE"/>
        </w:rPr>
        <w:t>rec</w:t>
      </w:r>
      <w:r w:rsidR="00D16F10" w:rsidRPr="0025011C">
        <w:rPr>
          <w:rFonts w:ascii="Arial" w:hAnsi="Arial" w:cs="Arial"/>
          <w:sz w:val="22"/>
          <w:szCs w:val="22"/>
          <w:lang w:eastAsia="es-PE"/>
        </w:rPr>
        <w:t>ibió</w:t>
      </w:r>
      <w:r w:rsidR="00976D65" w:rsidRPr="0025011C">
        <w:rPr>
          <w:rFonts w:ascii="Arial" w:hAnsi="Arial" w:cs="Arial"/>
          <w:sz w:val="22"/>
          <w:szCs w:val="22"/>
          <w:lang w:eastAsia="es-PE"/>
        </w:rPr>
        <w:t>,</w:t>
      </w:r>
      <w:r w:rsidRPr="0025011C">
        <w:rPr>
          <w:rFonts w:ascii="Arial" w:hAnsi="Arial" w:cs="Arial"/>
          <w:sz w:val="22"/>
          <w:szCs w:val="22"/>
          <w:lang w:eastAsia="es-PE"/>
        </w:rPr>
        <w:t xml:space="preserve"> </w:t>
      </w:r>
      <w:r w:rsidR="00D16F10" w:rsidRPr="0025011C">
        <w:rPr>
          <w:rFonts w:ascii="Arial" w:hAnsi="Arial" w:cs="Arial"/>
          <w:sz w:val="22"/>
          <w:szCs w:val="22"/>
          <w:lang w:eastAsia="es-PE"/>
        </w:rPr>
        <w:t>conforme a lo pre</w:t>
      </w:r>
      <w:r w:rsidRPr="0025011C">
        <w:rPr>
          <w:rFonts w:ascii="Arial" w:hAnsi="Arial" w:cs="Arial"/>
          <w:sz w:val="22"/>
          <w:szCs w:val="22"/>
          <w:lang w:eastAsia="es-PE"/>
        </w:rPr>
        <w:t xml:space="preserve">visto en el procedimiento </w:t>
      </w:r>
      <w:r w:rsidR="004507C1" w:rsidRPr="0025011C">
        <w:rPr>
          <w:rFonts w:ascii="Arial" w:hAnsi="Arial" w:cs="Arial"/>
          <w:sz w:val="22"/>
          <w:szCs w:val="22"/>
          <w:lang w:eastAsia="es-PE"/>
        </w:rPr>
        <w:t>específico</w:t>
      </w:r>
      <w:r w:rsidRPr="0025011C">
        <w:rPr>
          <w:rFonts w:ascii="Arial" w:hAnsi="Arial" w:cs="Arial"/>
          <w:sz w:val="22"/>
          <w:szCs w:val="22"/>
          <w:lang w:eastAsia="es-PE"/>
        </w:rPr>
        <w:t xml:space="preserve"> “Garantías de </w:t>
      </w:r>
      <w:r w:rsidR="009576BF" w:rsidRPr="0025011C">
        <w:rPr>
          <w:rFonts w:ascii="Arial" w:hAnsi="Arial" w:cs="Arial"/>
          <w:sz w:val="22"/>
          <w:szCs w:val="22"/>
          <w:lang w:eastAsia="es-PE"/>
        </w:rPr>
        <w:t>a</w:t>
      </w:r>
      <w:r w:rsidRPr="0025011C">
        <w:rPr>
          <w:rFonts w:ascii="Arial" w:hAnsi="Arial" w:cs="Arial"/>
          <w:sz w:val="22"/>
          <w:szCs w:val="22"/>
          <w:lang w:eastAsia="es-PE"/>
        </w:rPr>
        <w:t xml:space="preserve">duanas </w:t>
      </w:r>
      <w:r w:rsidR="009576BF" w:rsidRPr="0025011C">
        <w:rPr>
          <w:rFonts w:ascii="Arial" w:hAnsi="Arial" w:cs="Arial"/>
          <w:sz w:val="22"/>
          <w:szCs w:val="22"/>
          <w:lang w:eastAsia="es-PE"/>
        </w:rPr>
        <w:t>o</w:t>
      </w:r>
      <w:r w:rsidRPr="0025011C">
        <w:rPr>
          <w:rFonts w:ascii="Arial" w:hAnsi="Arial" w:cs="Arial"/>
          <w:sz w:val="22"/>
          <w:szCs w:val="22"/>
          <w:lang w:eastAsia="es-PE"/>
        </w:rPr>
        <w:t>perativas” RECA-PE.03.03</w:t>
      </w:r>
      <w:r w:rsidR="00976D65" w:rsidRPr="0025011C">
        <w:rPr>
          <w:rFonts w:ascii="Arial" w:hAnsi="Arial" w:cs="Arial"/>
          <w:sz w:val="22"/>
          <w:szCs w:val="22"/>
          <w:lang w:eastAsia="es-PE"/>
        </w:rPr>
        <w:t>.</w:t>
      </w:r>
    </w:p>
    <w:p w14:paraId="136C273D" w14:textId="77777777" w:rsidR="004C1D96" w:rsidRPr="0025011C" w:rsidRDefault="004C1D96" w:rsidP="004C1D96">
      <w:pPr>
        <w:ind w:left="1560" w:hanging="567"/>
        <w:rPr>
          <w:rFonts w:cs="Arial"/>
          <w:sz w:val="22"/>
          <w:szCs w:val="22"/>
          <w:lang w:eastAsia="es-PE"/>
        </w:rPr>
      </w:pPr>
    </w:p>
    <w:p w14:paraId="372A1D63" w14:textId="26721834" w:rsidR="004C1D96" w:rsidRPr="0025011C" w:rsidRDefault="004C1D96" w:rsidP="00A0255B">
      <w:pPr>
        <w:pStyle w:val="Prrafodelista"/>
        <w:numPr>
          <w:ilvl w:val="0"/>
          <w:numId w:val="26"/>
        </w:numPr>
        <w:ind w:left="1276"/>
        <w:contextualSpacing/>
        <w:jc w:val="both"/>
        <w:rPr>
          <w:rFonts w:ascii="Arial" w:hAnsi="Arial" w:cs="Arial"/>
          <w:sz w:val="22"/>
          <w:szCs w:val="22"/>
          <w:lang w:eastAsia="es-PE"/>
        </w:rPr>
      </w:pPr>
      <w:bookmarkStart w:id="7" w:name="_Hlk10470587"/>
      <w:bookmarkStart w:id="8" w:name="_Hlk10470751"/>
      <w:r w:rsidRPr="0025011C">
        <w:rPr>
          <w:rFonts w:ascii="Arial" w:hAnsi="Arial" w:cs="Arial"/>
          <w:sz w:val="22"/>
          <w:szCs w:val="22"/>
          <w:lang w:eastAsia="es-PE"/>
        </w:rPr>
        <w:t xml:space="preserve">Vencido el plazo autorizado para el régimen de admisión temporal y de constatarse la existencia de bienes que no han sido reexportados, la intendencia de aduana que custodia la garantía </w:t>
      </w:r>
      <w:r w:rsidR="007D2833" w:rsidRPr="0025011C">
        <w:rPr>
          <w:rFonts w:ascii="Arial" w:hAnsi="Arial" w:cs="Arial"/>
          <w:sz w:val="22"/>
          <w:szCs w:val="22"/>
          <w:lang w:eastAsia="es-PE"/>
        </w:rPr>
        <w:t>determina mediante resolución</w:t>
      </w:r>
      <w:r w:rsidRPr="0025011C">
        <w:rPr>
          <w:rFonts w:ascii="Arial" w:hAnsi="Arial" w:cs="Arial"/>
          <w:sz w:val="22"/>
          <w:szCs w:val="22"/>
          <w:lang w:eastAsia="es-PE"/>
        </w:rPr>
        <w:t xml:space="preserve"> la deuda tributaria aduanera </w:t>
      </w:r>
      <w:r w:rsidR="00A14299" w:rsidRPr="0025011C">
        <w:rPr>
          <w:rFonts w:ascii="Arial" w:hAnsi="Arial" w:cs="Arial"/>
          <w:sz w:val="22"/>
          <w:szCs w:val="22"/>
          <w:lang w:eastAsia="es-PE"/>
        </w:rPr>
        <w:t>y recargos, de corresponder</w:t>
      </w:r>
      <w:r w:rsidR="001775AA" w:rsidRPr="0025011C">
        <w:rPr>
          <w:rFonts w:ascii="Arial" w:hAnsi="Arial" w:cs="Arial"/>
          <w:sz w:val="22"/>
          <w:szCs w:val="22"/>
          <w:lang w:eastAsia="es-PE"/>
        </w:rPr>
        <w:t>;</w:t>
      </w:r>
      <w:r w:rsidR="007D2833" w:rsidRPr="0025011C">
        <w:rPr>
          <w:rFonts w:ascii="Arial" w:hAnsi="Arial" w:cs="Arial"/>
          <w:sz w:val="22"/>
          <w:szCs w:val="22"/>
          <w:lang w:eastAsia="es-PE"/>
        </w:rPr>
        <w:t xml:space="preserve"> emite</w:t>
      </w:r>
      <w:r w:rsidR="00A0255B" w:rsidRPr="0025011C">
        <w:rPr>
          <w:rFonts w:ascii="Arial" w:hAnsi="Arial" w:cs="Arial"/>
          <w:sz w:val="22"/>
          <w:szCs w:val="22"/>
          <w:lang w:eastAsia="es-PE"/>
        </w:rPr>
        <w:t xml:space="preserve"> </w:t>
      </w:r>
      <w:r w:rsidRPr="0025011C">
        <w:rPr>
          <w:rFonts w:ascii="Arial" w:hAnsi="Arial" w:cs="Arial"/>
          <w:sz w:val="22"/>
          <w:szCs w:val="22"/>
          <w:lang w:eastAsia="es-PE"/>
        </w:rPr>
        <w:t xml:space="preserve">la </w:t>
      </w:r>
      <w:r w:rsidRPr="0025011C">
        <w:rPr>
          <w:rFonts w:ascii="Arial" w:hAnsi="Arial" w:cs="Arial"/>
          <w:sz w:val="22"/>
          <w:szCs w:val="22"/>
          <w:lang w:eastAsia="es-PE"/>
        </w:rPr>
        <w:lastRenderedPageBreak/>
        <w:t xml:space="preserve">liquidación de cobranza vinculada al número de expediente asignado en la </w:t>
      </w:r>
      <w:r w:rsidR="009576BF" w:rsidRPr="0025011C">
        <w:rPr>
          <w:rFonts w:ascii="Arial" w:hAnsi="Arial" w:cs="Arial"/>
          <w:sz w:val="22"/>
          <w:szCs w:val="22"/>
          <w:lang w:eastAsia="es-PE"/>
        </w:rPr>
        <w:t>s</w:t>
      </w:r>
      <w:r w:rsidRPr="0025011C">
        <w:rPr>
          <w:rFonts w:ascii="Arial" w:hAnsi="Arial" w:cs="Arial"/>
          <w:sz w:val="22"/>
          <w:szCs w:val="22"/>
          <w:lang w:eastAsia="es-PE"/>
        </w:rPr>
        <w:t xml:space="preserve">olicitud de acogimiento contenida en el </w:t>
      </w:r>
      <w:r w:rsidR="009576BF" w:rsidRPr="0025011C">
        <w:rPr>
          <w:rFonts w:ascii="Arial" w:hAnsi="Arial" w:cs="Arial"/>
          <w:sz w:val="22"/>
          <w:szCs w:val="22"/>
          <w:lang w:eastAsia="es-PE"/>
        </w:rPr>
        <w:t>a</w:t>
      </w:r>
      <w:r w:rsidRPr="0025011C">
        <w:rPr>
          <w:rFonts w:ascii="Arial" w:hAnsi="Arial" w:cs="Arial"/>
          <w:sz w:val="22"/>
          <w:szCs w:val="22"/>
          <w:lang w:eastAsia="es-PE"/>
        </w:rPr>
        <w:t>nexo V</w:t>
      </w:r>
      <w:r w:rsidR="002921B5" w:rsidRPr="0025011C">
        <w:rPr>
          <w:rFonts w:ascii="Arial" w:hAnsi="Arial" w:cs="Arial"/>
          <w:sz w:val="22"/>
          <w:szCs w:val="22"/>
          <w:lang w:eastAsia="es-PE"/>
        </w:rPr>
        <w:t>I</w:t>
      </w:r>
      <w:r w:rsidR="00B86984" w:rsidRPr="0025011C">
        <w:rPr>
          <w:rFonts w:ascii="Arial" w:hAnsi="Arial" w:cs="Arial"/>
          <w:sz w:val="22"/>
          <w:szCs w:val="22"/>
          <w:lang w:eastAsia="es-PE"/>
        </w:rPr>
        <w:t xml:space="preserve"> “Admisión temporal para reexportación en el mismo estado - Ley </w:t>
      </w:r>
      <w:proofErr w:type="spellStart"/>
      <w:r w:rsidR="00B86984" w:rsidRPr="0025011C">
        <w:rPr>
          <w:rFonts w:ascii="Arial" w:hAnsi="Arial" w:cs="Arial"/>
          <w:sz w:val="22"/>
          <w:szCs w:val="22"/>
          <w:lang w:eastAsia="es-PE"/>
        </w:rPr>
        <w:t>N°</w:t>
      </w:r>
      <w:proofErr w:type="spellEnd"/>
      <w:r w:rsidR="00B86984" w:rsidRPr="0025011C">
        <w:rPr>
          <w:rFonts w:ascii="Arial" w:hAnsi="Arial" w:cs="Arial"/>
          <w:sz w:val="22"/>
          <w:szCs w:val="22"/>
          <w:lang w:eastAsia="es-PE"/>
        </w:rPr>
        <w:t xml:space="preserve"> 29963” </w:t>
      </w:r>
      <w:r w:rsidRPr="0025011C">
        <w:rPr>
          <w:rFonts w:ascii="Arial" w:hAnsi="Arial" w:cs="Arial"/>
          <w:sz w:val="22"/>
          <w:szCs w:val="22"/>
          <w:lang w:eastAsia="es-PE"/>
        </w:rPr>
        <w:t xml:space="preserve"> y </w:t>
      </w:r>
      <w:r w:rsidR="00976669" w:rsidRPr="0025011C">
        <w:rPr>
          <w:rFonts w:ascii="Arial" w:hAnsi="Arial" w:cs="Arial"/>
          <w:sz w:val="22"/>
          <w:szCs w:val="22"/>
          <w:lang w:eastAsia="es-PE"/>
        </w:rPr>
        <w:t xml:space="preserve">la </w:t>
      </w:r>
      <w:r w:rsidRPr="0025011C">
        <w:rPr>
          <w:rFonts w:ascii="Arial" w:hAnsi="Arial" w:cs="Arial"/>
          <w:sz w:val="22"/>
          <w:szCs w:val="22"/>
          <w:lang w:eastAsia="es-PE"/>
        </w:rPr>
        <w:t>notifica al declarante</w:t>
      </w:r>
      <w:r w:rsidR="00976669" w:rsidRPr="0025011C">
        <w:rPr>
          <w:rFonts w:ascii="Arial" w:hAnsi="Arial" w:cs="Arial"/>
          <w:sz w:val="22"/>
          <w:szCs w:val="22"/>
          <w:lang w:eastAsia="es-PE"/>
        </w:rPr>
        <w:t xml:space="preserve">. De no realizarse </w:t>
      </w:r>
      <w:r w:rsidR="00E15401" w:rsidRPr="0025011C">
        <w:rPr>
          <w:rFonts w:ascii="Arial" w:hAnsi="Arial" w:cs="Arial"/>
          <w:sz w:val="22"/>
          <w:szCs w:val="22"/>
          <w:lang w:eastAsia="es-PE"/>
        </w:rPr>
        <w:t>el pago</w:t>
      </w:r>
      <w:r w:rsidR="00FC1D03" w:rsidRPr="0025011C">
        <w:rPr>
          <w:rFonts w:ascii="Arial" w:hAnsi="Arial" w:cs="Arial"/>
          <w:sz w:val="22"/>
          <w:szCs w:val="22"/>
          <w:lang w:eastAsia="es-PE"/>
        </w:rPr>
        <w:t xml:space="preserve"> de</w:t>
      </w:r>
      <w:r w:rsidR="00976669" w:rsidRPr="0025011C">
        <w:rPr>
          <w:rFonts w:ascii="Arial" w:hAnsi="Arial" w:cs="Arial"/>
          <w:sz w:val="22"/>
          <w:szCs w:val="22"/>
          <w:lang w:eastAsia="es-PE"/>
        </w:rPr>
        <w:t xml:space="preserve"> </w:t>
      </w:r>
      <w:r w:rsidR="00FC1D03" w:rsidRPr="0025011C">
        <w:rPr>
          <w:rFonts w:ascii="Arial" w:hAnsi="Arial" w:cs="Arial"/>
          <w:sz w:val="22"/>
          <w:szCs w:val="22"/>
          <w:lang w:eastAsia="es-PE"/>
        </w:rPr>
        <w:t>la deuda tributaria aduanera y recargos</w:t>
      </w:r>
      <w:r w:rsidR="00E15401" w:rsidRPr="0025011C">
        <w:rPr>
          <w:rFonts w:ascii="Arial" w:hAnsi="Arial" w:cs="Arial"/>
          <w:sz w:val="22"/>
          <w:szCs w:val="22"/>
          <w:lang w:eastAsia="es-PE"/>
        </w:rPr>
        <w:t>,</w:t>
      </w:r>
      <w:r w:rsidR="00FC1D03" w:rsidRPr="0025011C" w:rsidDel="00976669">
        <w:rPr>
          <w:rFonts w:ascii="Arial" w:hAnsi="Arial" w:cs="Arial"/>
          <w:sz w:val="22"/>
          <w:szCs w:val="22"/>
          <w:lang w:eastAsia="es-PE"/>
        </w:rPr>
        <w:t xml:space="preserve"> </w:t>
      </w:r>
      <w:r w:rsidR="00C724DF" w:rsidRPr="0025011C">
        <w:rPr>
          <w:rFonts w:ascii="Arial" w:hAnsi="Arial" w:cs="Arial"/>
          <w:sz w:val="22"/>
          <w:szCs w:val="22"/>
          <w:lang w:eastAsia="es-PE"/>
        </w:rPr>
        <w:t xml:space="preserve">se </w:t>
      </w:r>
      <w:r w:rsidRPr="0025011C">
        <w:rPr>
          <w:rFonts w:ascii="Arial" w:hAnsi="Arial" w:cs="Arial"/>
          <w:sz w:val="22"/>
          <w:szCs w:val="22"/>
          <w:lang w:eastAsia="es-PE"/>
        </w:rPr>
        <w:t>dispone la ejecución de la garantía</w:t>
      </w:r>
      <w:r w:rsidR="00B437B7" w:rsidRPr="0025011C">
        <w:rPr>
          <w:rFonts w:ascii="Arial" w:hAnsi="Arial" w:cs="Arial"/>
          <w:sz w:val="22"/>
          <w:szCs w:val="22"/>
          <w:lang w:eastAsia="es-PE"/>
        </w:rPr>
        <w:t>.</w:t>
      </w:r>
    </w:p>
    <w:p w14:paraId="3589B54A" w14:textId="77777777" w:rsidR="00BC272A" w:rsidRPr="0025011C" w:rsidRDefault="00BC272A" w:rsidP="00BC272A">
      <w:pPr>
        <w:pStyle w:val="Prrafodelista"/>
        <w:rPr>
          <w:rFonts w:ascii="Arial" w:hAnsi="Arial" w:cs="Arial"/>
          <w:sz w:val="22"/>
          <w:szCs w:val="22"/>
          <w:lang w:eastAsia="es-PE"/>
        </w:rPr>
      </w:pPr>
    </w:p>
    <w:p w14:paraId="75759C15" w14:textId="2BCDC6D1" w:rsidR="006A0314" w:rsidRPr="0025011C" w:rsidRDefault="00BC272A" w:rsidP="006A0314">
      <w:pPr>
        <w:pStyle w:val="Prrafodelista"/>
        <w:numPr>
          <w:ilvl w:val="0"/>
          <w:numId w:val="26"/>
        </w:numPr>
        <w:ind w:left="1276"/>
        <w:contextualSpacing/>
        <w:jc w:val="both"/>
        <w:rPr>
          <w:rFonts w:cs="Arial"/>
          <w:sz w:val="22"/>
          <w:szCs w:val="22"/>
          <w:lang w:eastAsia="es-PE"/>
        </w:rPr>
      </w:pPr>
      <w:r w:rsidRPr="0025011C">
        <w:rPr>
          <w:rFonts w:ascii="Arial" w:hAnsi="Arial" w:cs="Arial"/>
          <w:sz w:val="22"/>
          <w:szCs w:val="22"/>
          <w:lang w:eastAsia="es-PE"/>
        </w:rPr>
        <w:t>En caso de mercancía restringida que no cuente con la autorización emitida por el sector competente para su nacionalización, se notifica al declarante</w:t>
      </w:r>
      <w:r w:rsidR="00D16F10" w:rsidRPr="0025011C">
        <w:rPr>
          <w:rFonts w:ascii="Arial" w:hAnsi="Arial" w:cs="Arial"/>
          <w:sz w:val="22"/>
          <w:szCs w:val="22"/>
          <w:lang w:eastAsia="es-PE"/>
        </w:rPr>
        <w:t xml:space="preserve"> a través de su CEU</w:t>
      </w:r>
      <w:r w:rsidRPr="0025011C">
        <w:rPr>
          <w:rFonts w:ascii="Arial" w:hAnsi="Arial" w:cs="Arial"/>
          <w:sz w:val="22"/>
          <w:szCs w:val="22"/>
          <w:lang w:eastAsia="es-PE"/>
        </w:rPr>
        <w:t xml:space="preserve"> para </w:t>
      </w:r>
      <w:r w:rsidR="00D16F10" w:rsidRPr="0025011C">
        <w:rPr>
          <w:rFonts w:ascii="Arial" w:hAnsi="Arial" w:cs="Arial"/>
          <w:sz w:val="22"/>
          <w:szCs w:val="22"/>
          <w:lang w:eastAsia="es-PE"/>
        </w:rPr>
        <w:t xml:space="preserve">que presente </w:t>
      </w:r>
      <w:r w:rsidRPr="0025011C">
        <w:rPr>
          <w:rFonts w:ascii="Arial" w:hAnsi="Arial" w:cs="Arial"/>
          <w:sz w:val="22"/>
          <w:szCs w:val="22"/>
          <w:lang w:eastAsia="es-PE"/>
        </w:rPr>
        <w:t xml:space="preserve">el documento autorizante </w:t>
      </w:r>
      <w:r w:rsidR="00D16F10" w:rsidRPr="0025011C">
        <w:rPr>
          <w:rFonts w:ascii="Arial" w:hAnsi="Arial" w:cs="Arial"/>
          <w:sz w:val="22"/>
          <w:szCs w:val="22"/>
          <w:lang w:eastAsia="es-PE"/>
        </w:rPr>
        <w:t xml:space="preserve">en un plazo de cinco días hábiles contados a partir del día siguiente </w:t>
      </w:r>
      <w:r w:rsidR="00DE0392" w:rsidRPr="0025011C">
        <w:rPr>
          <w:rFonts w:ascii="Arial" w:hAnsi="Arial" w:cs="Arial"/>
          <w:sz w:val="22"/>
          <w:szCs w:val="22"/>
          <w:lang w:eastAsia="es-PE"/>
        </w:rPr>
        <w:t>de recibida la notificación</w:t>
      </w:r>
      <w:r w:rsidR="008D326B" w:rsidRPr="0025011C">
        <w:rPr>
          <w:rFonts w:ascii="Arial" w:hAnsi="Arial" w:cs="Arial"/>
          <w:sz w:val="22"/>
          <w:szCs w:val="22"/>
          <w:lang w:eastAsia="es-PE"/>
        </w:rPr>
        <w:t>. V</w:t>
      </w:r>
      <w:r w:rsidRPr="0025011C">
        <w:rPr>
          <w:rFonts w:ascii="Arial" w:hAnsi="Arial" w:cs="Arial"/>
          <w:sz w:val="22"/>
          <w:szCs w:val="22"/>
          <w:lang w:eastAsia="es-PE"/>
        </w:rPr>
        <w:t xml:space="preserve">encido </w:t>
      </w:r>
      <w:r w:rsidR="007D2833" w:rsidRPr="0025011C">
        <w:rPr>
          <w:rFonts w:ascii="Arial" w:hAnsi="Arial" w:cs="Arial"/>
          <w:sz w:val="22"/>
          <w:szCs w:val="22"/>
          <w:lang w:eastAsia="es-PE"/>
        </w:rPr>
        <w:t>el</w:t>
      </w:r>
      <w:r w:rsidRPr="0025011C">
        <w:rPr>
          <w:rFonts w:ascii="Arial" w:hAnsi="Arial" w:cs="Arial"/>
          <w:sz w:val="22"/>
          <w:szCs w:val="22"/>
          <w:lang w:eastAsia="es-PE"/>
        </w:rPr>
        <w:t xml:space="preserve"> plazo sin la</w:t>
      </w:r>
      <w:r w:rsidR="007D2833" w:rsidRPr="0025011C">
        <w:rPr>
          <w:rFonts w:ascii="Arial" w:hAnsi="Arial" w:cs="Arial"/>
          <w:sz w:val="22"/>
          <w:szCs w:val="22"/>
          <w:lang w:eastAsia="es-PE"/>
        </w:rPr>
        <w:t xml:space="preserve"> presentación de la</w:t>
      </w:r>
      <w:r w:rsidRPr="0025011C">
        <w:rPr>
          <w:rFonts w:ascii="Arial" w:hAnsi="Arial" w:cs="Arial"/>
          <w:sz w:val="22"/>
          <w:szCs w:val="22"/>
          <w:lang w:eastAsia="es-PE"/>
        </w:rPr>
        <w:t xml:space="preserve"> documentación solicitada</w:t>
      </w:r>
      <w:r w:rsidR="008D326B" w:rsidRPr="0025011C">
        <w:rPr>
          <w:rFonts w:ascii="Arial" w:hAnsi="Arial" w:cs="Arial"/>
          <w:sz w:val="22"/>
          <w:szCs w:val="22"/>
          <w:lang w:eastAsia="es-PE"/>
        </w:rPr>
        <w:t>,</w:t>
      </w:r>
      <w:r w:rsidRPr="0025011C">
        <w:rPr>
          <w:rFonts w:ascii="Arial" w:hAnsi="Arial" w:cs="Arial"/>
          <w:sz w:val="22"/>
          <w:szCs w:val="22"/>
          <w:lang w:eastAsia="es-PE"/>
        </w:rPr>
        <w:t xml:space="preserve"> se informa</w:t>
      </w:r>
      <w:r w:rsidR="007D2833" w:rsidRPr="0025011C">
        <w:rPr>
          <w:rFonts w:ascii="Arial" w:hAnsi="Arial" w:cs="Arial"/>
          <w:sz w:val="22"/>
          <w:szCs w:val="22"/>
          <w:lang w:eastAsia="es-PE"/>
        </w:rPr>
        <w:t xml:space="preserve"> </w:t>
      </w:r>
      <w:r w:rsidRPr="0025011C">
        <w:rPr>
          <w:rFonts w:ascii="Arial" w:hAnsi="Arial" w:cs="Arial"/>
          <w:sz w:val="22"/>
          <w:szCs w:val="22"/>
          <w:lang w:eastAsia="es-PE"/>
        </w:rPr>
        <w:t xml:space="preserve">al sector competente para que proceda </w:t>
      </w:r>
      <w:r w:rsidR="007D2833" w:rsidRPr="0025011C">
        <w:rPr>
          <w:rFonts w:ascii="Arial" w:hAnsi="Arial" w:cs="Arial"/>
          <w:sz w:val="22"/>
          <w:szCs w:val="22"/>
          <w:lang w:eastAsia="es-PE"/>
        </w:rPr>
        <w:t>al</w:t>
      </w:r>
      <w:r w:rsidRPr="0025011C">
        <w:rPr>
          <w:rFonts w:ascii="Arial" w:hAnsi="Arial" w:cs="Arial"/>
          <w:sz w:val="22"/>
          <w:szCs w:val="22"/>
          <w:lang w:eastAsia="es-PE"/>
        </w:rPr>
        <w:t xml:space="preserve"> comiso </w:t>
      </w:r>
      <w:r w:rsidR="006C5963" w:rsidRPr="0025011C">
        <w:rPr>
          <w:rFonts w:ascii="Arial" w:hAnsi="Arial" w:cs="Arial"/>
          <w:sz w:val="22"/>
          <w:szCs w:val="22"/>
          <w:lang w:eastAsia="es-PE"/>
        </w:rPr>
        <w:t>en virtud de</w:t>
      </w:r>
      <w:r w:rsidRPr="0025011C">
        <w:rPr>
          <w:rFonts w:ascii="Arial" w:hAnsi="Arial" w:cs="Arial"/>
          <w:sz w:val="22"/>
          <w:szCs w:val="22"/>
          <w:lang w:eastAsia="es-PE"/>
        </w:rPr>
        <w:t xml:space="preserve"> lo </w:t>
      </w:r>
      <w:r w:rsidR="007D2833" w:rsidRPr="0025011C">
        <w:rPr>
          <w:rFonts w:ascii="Arial" w:hAnsi="Arial" w:cs="Arial"/>
          <w:sz w:val="22"/>
          <w:szCs w:val="22"/>
          <w:lang w:eastAsia="es-PE"/>
        </w:rPr>
        <w:t>dispuesto</w:t>
      </w:r>
      <w:r w:rsidRPr="0025011C">
        <w:rPr>
          <w:rFonts w:ascii="Arial" w:hAnsi="Arial" w:cs="Arial"/>
          <w:sz w:val="22"/>
          <w:szCs w:val="22"/>
          <w:lang w:eastAsia="es-PE"/>
        </w:rPr>
        <w:t xml:space="preserve"> en el artículo 59 de la Ley General de Aduanas.</w:t>
      </w:r>
    </w:p>
    <w:p w14:paraId="43DB4EDB" w14:textId="77777777" w:rsidR="006A0314" w:rsidRPr="0025011C" w:rsidRDefault="006A0314" w:rsidP="006A0314">
      <w:pPr>
        <w:pStyle w:val="Prrafodelista"/>
        <w:rPr>
          <w:rFonts w:cs="Arial"/>
          <w:sz w:val="22"/>
          <w:szCs w:val="22"/>
          <w:lang w:eastAsia="es-PE"/>
        </w:rPr>
      </w:pPr>
    </w:p>
    <w:p w14:paraId="1891A0D3" w14:textId="68800E6C" w:rsidR="004C1D96" w:rsidRPr="0025011C" w:rsidRDefault="005375F4" w:rsidP="007D2833">
      <w:pPr>
        <w:pStyle w:val="Prrafodelista"/>
        <w:numPr>
          <w:ilvl w:val="0"/>
          <w:numId w:val="26"/>
        </w:numPr>
        <w:ind w:left="1276"/>
        <w:contextualSpacing/>
        <w:jc w:val="both"/>
        <w:rPr>
          <w:rFonts w:ascii="Arial" w:hAnsi="Arial" w:cs="Arial"/>
          <w:sz w:val="22"/>
          <w:szCs w:val="22"/>
          <w:lang w:eastAsia="es-PE"/>
        </w:rPr>
      </w:pPr>
      <w:r w:rsidRPr="0025011C">
        <w:rPr>
          <w:rFonts w:ascii="Arial" w:hAnsi="Arial" w:cs="Arial"/>
          <w:sz w:val="22"/>
          <w:szCs w:val="22"/>
          <w:lang w:eastAsia="es-PE"/>
        </w:rPr>
        <w:t xml:space="preserve">Si se trata de </w:t>
      </w:r>
      <w:r w:rsidR="004C1D96" w:rsidRPr="0025011C">
        <w:rPr>
          <w:rFonts w:ascii="Arial" w:hAnsi="Arial" w:cs="Arial"/>
          <w:sz w:val="22"/>
          <w:szCs w:val="22"/>
          <w:lang w:eastAsia="es-PE"/>
        </w:rPr>
        <w:t>bienes para consumo no reexportados, el funcionario aduanero deja constancia en el informe y se da</w:t>
      </w:r>
      <w:r w:rsidR="00A14299" w:rsidRPr="0025011C">
        <w:rPr>
          <w:rFonts w:ascii="Arial" w:hAnsi="Arial" w:cs="Arial"/>
          <w:sz w:val="22"/>
          <w:szCs w:val="22"/>
          <w:lang w:eastAsia="es-PE"/>
        </w:rPr>
        <w:t>n</w:t>
      </w:r>
      <w:r w:rsidR="004C1D96" w:rsidRPr="0025011C">
        <w:rPr>
          <w:rFonts w:ascii="Arial" w:hAnsi="Arial" w:cs="Arial"/>
          <w:sz w:val="22"/>
          <w:szCs w:val="22"/>
          <w:lang w:eastAsia="es-PE"/>
        </w:rPr>
        <w:t xml:space="preserve"> por nacionalizados automáticamente y </w:t>
      </w:r>
      <w:bookmarkEnd w:id="7"/>
      <w:r w:rsidR="004C1D96" w:rsidRPr="0025011C">
        <w:rPr>
          <w:rFonts w:ascii="Arial" w:hAnsi="Arial" w:cs="Arial"/>
          <w:sz w:val="22"/>
          <w:szCs w:val="22"/>
          <w:lang w:eastAsia="es-PE"/>
        </w:rPr>
        <w:t>concluido el régimen de admisión temporal para reexportación en el mismo estado</w:t>
      </w:r>
      <w:r w:rsidR="00D24F91" w:rsidRPr="0025011C">
        <w:rPr>
          <w:rFonts w:ascii="Arial" w:hAnsi="Arial" w:cs="Arial"/>
          <w:sz w:val="22"/>
          <w:szCs w:val="22"/>
          <w:lang w:eastAsia="es-PE"/>
        </w:rPr>
        <w:t>,</w:t>
      </w:r>
      <w:r w:rsidR="004C1D96" w:rsidRPr="0025011C">
        <w:rPr>
          <w:rFonts w:ascii="Arial" w:hAnsi="Arial" w:cs="Arial"/>
          <w:sz w:val="22"/>
          <w:szCs w:val="22"/>
          <w:lang w:eastAsia="es-PE"/>
        </w:rPr>
        <w:t xml:space="preserve"> </w:t>
      </w:r>
      <w:r w:rsidR="00D24F91" w:rsidRPr="0025011C">
        <w:rPr>
          <w:rFonts w:ascii="Arial" w:hAnsi="Arial" w:cs="Arial"/>
          <w:sz w:val="22"/>
          <w:szCs w:val="22"/>
          <w:lang w:eastAsia="es-PE"/>
        </w:rPr>
        <w:t>en aplicación del artículo 59 de la Ley General de Aduanas.</w:t>
      </w:r>
    </w:p>
    <w:p w14:paraId="552EDE0E" w14:textId="0209ABD0" w:rsidR="005375F4" w:rsidRPr="0025011C" w:rsidRDefault="005375F4" w:rsidP="0028442A">
      <w:pPr>
        <w:pStyle w:val="Prrafodelista"/>
        <w:tabs>
          <w:tab w:val="left" w:pos="993"/>
        </w:tabs>
        <w:ind w:left="1134"/>
        <w:contextualSpacing/>
        <w:jc w:val="both"/>
        <w:rPr>
          <w:rFonts w:ascii="Arial" w:hAnsi="Arial" w:cs="Arial"/>
          <w:sz w:val="22"/>
          <w:szCs w:val="22"/>
          <w:lang w:eastAsia="es-PE"/>
        </w:rPr>
      </w:pPr>
    </w:p>
    <w:bookmarkEnd w:id="8"/>
    <w:p w14:paraId="708ED779" w14:textId="61219439" w:rsidR="004C1D96" w:rsidRPr="0025011C" w:rsidRDefault="004C1D96" w:rsidP="007D2833">
      <w:pPr>
        <w:pStyle w:val="Prrafodelista"/>
        <w:numPr>
          <w:ilvl w:val="0"/>
          <w:numId w:val="26"/>
        </w:numPr>
        <w:ind w:left="1276"/>
        <w:contextualSpacing/>
        <w:jc w:val="both"/>
        <w:rPr>
          <w:rFonts w:ascii="Arial" w:hAnsi="Arial" w:cs="Arial"/>
          <w:sz w:val="22"/>
          <w:szCs w:val="22"/>
          <w:lang w:eastAsia="es-PE"/>
        </w:rPr>
      </w:pPr>
      <w:r w:rsidRPr="0025011C">
        <w:rPr>
          <w:rFonts w:ascii="Arial" w:hAnsi="Arial" w:cs="Arial"/>
          <w:sz w:val="22"/>
          <w:szCs w:val="22"/>
          <w:lang w:eastAsia="es-PE"/>
        </w:rPr>
        <w:t xml:space="preserve">La reexportación de los bienes admitidos temporalmente conforme a la Ley General de Aduanas se realiza según los procedimientos generales “Admisión </w:t>
      </w:r>
      <w:r w:rsidR="009576BF" w:rsidRPr="0025011C">
        <w:rPr>
          <w:rFonts w:ascii="Arial" w:hAnsi="Arial" w:cs="Arial"/>
          <w:sz w:val="22"/>
          <w:szCs w:val="22"/>
          <w:lang w:eastAsia="es-PE"/>
        </w:rPr>
        <w:t>t</w:t>
      </w:r>
      <w:r w:rsidRPr="0025011C">
        <w:rPr>
          <w:rFonts w:ascii="Arial" w:hAnsi="Arial" w:cs="Arial"/>
          <w:sz w:val="22"/>
          <w:szCs w:val="22"/>
          <w:lang w:eastAsia="es-PE"/>
        </w:rPr>
        <w:t>emporal para reexportación en el mismo estado” DESPA-PG.04 o DESPA-PG.04-A.</w:t>
      </w:r>
    </w:p>
    <w:p w14:paraId="32ED2A81" w14:textId="77777777" w:rsidR="004C1D96" w:rsidRPr="0025011C" w:rsidRDefault="004C1D96" w:rsidP="004C1D96">
      <w:pPr>
        <w:pStyle w:val="Prrafodelista"/>
        <w:tabs>
          <w:tab w:val="left" w:pos="993"/>
        </w:tabs>
        <w:ind w:left="851"/>
        <w:rPr>
          <w:rFonts w:ascii="Arial" w:hAnsi="Arial" w:cs="Arial"/>
          <w:sz w:val="22"/>
          <w:szCs w:val="22"/>
        </w:rPr>
      </w:pPr>
    </w:p>
    <w:p w14:paraId="4F845FEB" w14:textId="40DEFAE7" w:rsidR="004C1D96" w:rsidRPr="0025011C" w:rsidRDefault="004C1D96" w:rsidP="0028442A">
      <w:pPr>
        <w:pStyle w:val="Prrafodelista"/>
        <w:numPr>
          <w:ilvl w:val="0"/>
          <w:numId w:val="4"/>
        </w:numPr>
        <w:tabs>
          <w:tab w:val="left" w:pos="851"/>
        </w:tabs>
        <w:ind w:left="851" w:hanging="425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25011C">
        <w:rPr>
          <w:rFonts w:ascii="Arial" w:hAnsi="Arial" w:cs="Arial"/>
          <w:b/>
          <w:sz w:val="22"/>
          <w:szCs w:val="22"/>
        </w:rPr>
        <w:t>IMPORTACIÓN DE BIENES PARA CONSUMO</w:t>
      </w:r>
    </w:p>
    <w:p w14:paraId="24609809" w14:textId="77777777" w:rsidR="004C1D96" w:rsidRPr="0025011C" w:rsidRDefault="004C1D96" w:rsidP="004C1D96">
      <w:pPr>
        <w:pStyle w:val="Prrafodelista"/>
        <w:tabs>
          <w:tab w:val="left" w:pos="993"/>
        </w:tabs>
        <w:ind w:left="851"/>
        <w:rPr>
          <w:rFonts w:ascii="Arial" w:hAnsi="Arial" w:cs="Arial"/>
          <w:sz w:val="22"/>
          <w:szCs w:val="22"/>
        </w:rPr>
      </w:pPr>
    </w:p>
    <w:p w14:paraId="28B546B2" w14:textId="41F01DA9" w:rsidR="004C1D96" w:rsidRPr="0025011C" w:rsidRDefault="004C1D96" w:rsidP="00693E40">
      <w:pPr>
        <w:pStyle w:val="Prrafodelista"/>
        <w:numPr>
          <w:ilvl w:val="0"/>
          <w:numId w:val="29"/>
        </w:numPr>
        <w:contextualSpacing/>
        <w:jc w:val="both"/>
        <w:rPr>
          <w:rFonts w:ascii="Arial" w:hAnsi="Arial" w:cs="Arial"/>
          <w:sz w:val="22"/>
          <w:szCs w:val="22"/>
          <w:lang w:eastAsia="es-PE"/>
        </w:rPr>
      </w:pPr>
      <w:r w:rsidRPr="0025011C">
        <w:rPr>
          <w:rFonts w:ascii="Arial" w:hAnsi="Arial" w:cs="Arial"/>
          <w:sz w:val="22"/>
          <w:szCs w:val="22"/>
          <w:lang w:eastAsia="es-PE"/>
        </w:rPr>
        <w:t xml:space="preserve">El declarante o el despachador de aduana puede solicitar la importación de los bienes para consumo arribados como carga, envíos postales o envíos de entrega rápida mediante una DAM o una DS, </w:t>
      </w:r>
      <w:r w:rsidR="00B437B7" w:rsidRPr="0025011C">
        <w:rPr>
          <w:rFonts w:ascii="Arial" w:hAnsi="Arial" w:cs="Arial"/>
          <w:sz w:val="22"/>
          <w:szCs w:val="22"/>
          <w:lang w:eastAsia="es-PE"/>
        </w:rPr>
        <w:t xml:space="preserve">observando </w:t>
      </w:r>
      <w:r w:rsidRPr="0025011C">
        <w:rPr>
          <w:rFonts w:ascii="Arial" w:hAnsi="Arial" w:cs="Arial"/>
          <w:sz w:val="22"/>
          <w:szCs w:val="22"/>
          <w:lang w:eastAsia="es-PE"/>
        </w:rPr>
        <w:t xml:space="preserve">el procedimiento general “Importación para el consumo” DESPA-PG.01 o el procedimiento específico “Despacho </w:t>
      </w:r>
      <w:r w:rsidR="004507C1" w:rsidRPr="0025011C">
        <w:rPr>
          <w:rFonts w:ascii="Arial" w:hAnsi="Arial" w:cs="Arial"/>
          <w:sz w:val="22"/>
          <w:szCs w:val="22"/>
          <w:lang w:eastAsia="es-PE"/>
        </w:rPr>
        <w:t>s</w:t>
      </w:r>
      <w:r w:rsidRPr="0025011C">
        <w:rPr>
          <w:rFonts w:ascii="Arial" w:hAnsi="Arial" w:cs="Arial"/>
          <w:sz w:val="22"/>
          <w:szCs w:val="22"/>
          <w:lang w:eastAsia="es-PE"/>
        </w:rPr>
        <w:t xml:space="preserve">implificado de </w:t>
      </w:r>
      <w:r w:rsidR="004507C1" w:rsidRPr="0025011C">
        <w:rPr>
          <w:rFonts w:ascii="Arial" w:hAnsi="Arial" w:cs="Arial"/>
          <w:sz w:val="22"/>
          <w:szCs w:val="22"/>
          <w:lang w:eastAsia="es-PE"/>
        </w:rPr>
        <w:t>i</w:t>
      </w:r>
      <w:r w:rsidRPr="0025011C">
        <w:rPr>
          <w:rFonts w:ascii="Arial" w:hAnsi="Arial" w:cs="Arial"/>
          <w:sz w:val="22"/>
          <w:szCs w:val="22"/>
          <w:lang w:eastAsia="es-PE"/>
        </w:rPr>
        <w:t xml:space="preserve">mportación” DESPA.PE.01.01, según corresponda. </w:t>
      </w:r>
    </w:p>
    <w:p w14:paraId="4D65E1B2" w14:textId="77777777" w:rsidR="004C1D96" w:rsidRPr="0025011C" w:rsidRDefault="004C1D96" w:rsidP="004C1D96">
      <w:pPr>
        <w:ind w:left="709"/>
        <w:rPr>
          <w:rFonts w:cs="Arial"/>
          <w:sz w:val="22"/>
          <w:szCs w:val="22"/>
          <w:lang w:eastAsia="es-PE"/>
        </w:rPr>
      </w:pPr>
    </w:p>
    <w:p w14:paraId="58904AFF" w14:textId="200F200C" w:rsidR="004C1D96" w:rsidRPr="0025011C" w:rsidRDefault="004C1D96" w:rsidP="00693E40">
      <w:pPr>
        <w:pStyle w:val="Prrafodelista"/>
        <w:numPr>
          <w:ilvl w:val="0"/>
          <w:numId w:val="29"/>
        </w:numPr>
        <w:contextualSpacing/>
        <w:jc w:val="both"/>
        <w:rPr>
          <w:rFonts w:ascii="Arial" w:hAnsi="Arial" w:cs="Arial"/>
          <w:sz w:val="22"/>
          <w:szCs w:val="22"/>
          <w:lang w:eastAsia="es-PE"/>
        </w:rPr>
      </w:pPr>
      <w:r w:rsidRPr="0025011C">
        <w:rPr>
          <w:rFonts w:ascii="Arial" w:hAnsi="Arial" w:cs="Arial"/>
          <w:sz w:val="22"/>
          <w:szCs w:val="22"/>
          <w:lang w:eastAsia="es-PE"/>
        </w:rPr>
        <w:t>La DS tramita</w:t>
      </w:r>
      <w:r w:rsidR="003D5418" w:rsidRPr="0025011C">
        <w:rPr>
          <w:rFonts w:ascii="Arial" w:hAnsi="Arial" w:cs="Arial"/>
          <w:sz w:val="22"/>
          <w:szCs w:val="22"/>
          <w:lang w:eastAsia="es-PE"/>
        </w:rPr>
        <w:t>da</w:t>
      </w:r>
      <w:r w:rsidRPr="0025011C">
        <w:rPr>
          <w:rFonts w:ascii="Arial" w:hAnsi="Arial" w:cs="Arial"/>
          <w:sz w:val="22"/>
          <w:szCs w:val="22"/>
          <w:lang w:eastAsia="es-PE"/>
        </w:rPr>
        <w:t xml:space="preserve"> de manera presencial se puede utilizar para la importación de bienes para consumo que se despachan al amparo de la Ley sin tener en cuenta el valor FOB de </w:t>
      </w:r>
      <w:r w:rsidR="00984C78" w:rsidRPr="0025011C">
        <w:rPr>
          <w:rFonts w:ascii="Arial" w:hAnsi="Arial" w:cs="Arial"/>
          <w:sz w:val="22"/>
          <w:szCs w:val="22"/>
          <w:lang w:eastAsia="es-PE"/>
        </w:rPr>
        <w:t>los bienes</w:t>
      </w:r>
      <w:r w:rsidRPr="0025011C">
        <w:rPr>
          <w:rFonts w:ascii="Arial" w:hAnsi="Arial" w:cs="Arial"/>
          <w:sz w:val="22"/>
          <w:szCs w:val="22"/>
          <w:lang w:eastAsia="es-PE"/>
        </w:rPr>
        <w:t xml:space="preserve">, para lo cual se consigna como modalidad el código 10. </w:t>
      </w:r>
    </w:p>
    <w:p w14:paraId="3299F09B" w14:textId="77777777" w:rsidR="004C1D96" w:rsidRPr="0025011C" w:rsidRDefault="004C1D96" w:rsidP="00693E40">
      <w:pPr>
        <w:pStyle w:val="Prrafodelista"/>
        <w:ind w:left="1211"/>
        <w:contextualSpacing/>
        <w:jc w:val="both"/>
        <w:rPr>
          <w:rFonts w:ascii="Arial" w:hAnsi="Arial" w:cs="Arial"/>
          <w:sz w:val="22"/>
          <w:szCs w:val="22"/>
          <w:lang w:eastAsia="es-PE"/>
        </w:rPr>
      </w:pPr>
    </w:p>
    <w:p w14:paraId="56B02739" w14:textId="002FA7E9" w:rsidR="004C1D96" w:rsidRPr="0025011C" w:rsidRDefault="004C1D96" w:rsidP="00693E40">
      <w:pPr>
        <w:pStyle w:val="Prrafodelista"/>
        <w:numPr>
          <w:ilvl w:val="0"/>
          <w:numId w:val="29"/>
        </w:numPr>
        <w:contextualSpacing/>
        <w:jc w:val="both"/>
        <w:rPr>
          <w:rFonts w:ascii="Arial" w:hAnsi="Arial" w:cs="Arial"/>
          <w:sz w:val="22"/>
          <w:szCs w:val="22"/>
          <w:lang w:eastAsia="es-PE"/>
        </w:rPr>
      </w:pPr>
      <w:r w:rsidRPr="0025011C">
        <w:rPr>
          <w:rFonts w:ascii="Arial" w:hAnsi="Arial" w:cs="Arial"/>
          <w:sz w:val="22"/>
          <w:szCs w:val="22"/>
          <w:lang w:eastAsia="es-PE"/>
        </w:rPr>
        <w:t>La importación de los bienes para consumo está exonerada del pago de tributos</w:t>
      </w:r>
      <w:r w:rsidR="008D326B" w:rsidRPr="0025011C">
        <w:rPr>
          <w:rFonts w:ascii="Arial" w:hAnsi="Arial" w:cs="Arial"/>
          <w:sz w:val="22"/>
          <w:szCs w:val="22"/>
          <w:lang w:eastAsia="es-PE"/>
        </w:rPr>
        <w:t>,</w:t>
      </w:r>
      <w:r w:rsidR="004523EF" w:rsidRPr="0025011C">
        <w:rPr>
          <w:rFonts w:ascii="Arial" w:hAnsi="Arial" w:cs="Arial"/>
          <w:sz w:val="22"/>
          <w:szCs w:val="22"/>
          <w:lang w:eastAsia="es-PE"/>
        </w:rPr>
        <w:t xml:space="preserve"> para lo cual el </w:t>
      </w:r>
      <w:r w:rsidRPr="0025011C">
        <w:rPr>
          <w:rFonts w:ascii="Arial" w:hAnsi="Arial" w:cs="Arial"/>
          <w:sz w:val="22"/>
          <w:szCs w:val="22"/>
          <w:lang w:eastAsia="es-PE"/>
        </w:rPr>
        <w:t>declarante consign</w:t>
      </w:r>
      <w:r w:rsidR="004523EF" w:rsidRPr="0025011C">
        <w:rPr>
          <w:rFonts w:ascii="Arial" w:hAnsi="Arial" w:cs="Arial"/>
          <w:sz w:val="22"/>
          <w:szCs w:val="22"/>
          <w:lang w:eastAsia="es-PE"/>
        </w:rPr>
        <w:t>a</w:t>
      </w:r>
      <w:r w:rsidRPr="0025011C">
        <w:rPr>
          <w:rFonts w:ascii="Arial" w:hAnsi="Arial" w:cs="Arial"/>
          <w:sz w:val="22"/>
          <w:szCs w:val="22"/>
          <w:lang w:eastAsia="es-PE"/>
        </w:rPr>
        <w:t xml:space="preserve"> el código liberatorio 4469. </w:t>
      </w:r>
    </w:p>
    <w:p w14:paraId="3EDDA966" w14:textId="6E8BF8B9" w:rsidR="004C1D96" w:rsidRPr="0025011C" w:rsidRDefault="004C1D96" w:rsidP="000D230E">
      <w:pPr>
        <w:pStyle w:val="Prrafodelista"/>
        <w:ind w:left="1211"/>
        <w:contextualSpacing/>
        <w:jc w:val="both"/>
        <w:rPr>
          <w:rFonts w:ascii="Arial" w:hAnsi="Arial" w:cs="Arial"/>
          <w:sz w:val="22"/>
          <w:szCs w:val="22"/>
          <w:lang w:eastAsia="es-PE"/>
        </w:rPr>
      </w:pPr>
    </w:p>
    <w:p w14:paraId="58B872EA" w14:textId="2E5FA3BA" w:rsidR="004C1D96" w:rsidRPr="0025011C" w:rsidRDefault="004523EF" w:rsidP="000D230E">
      <w:pPr>
        <w:pStyle w:val="Prrafodelista"/>
        <w:ind w:left="1211"/>
        <w:contextualSpacing/>
        <w:jc w:val="both"/>
        <w:rPr>
          <w:rFonts w:ascii="Arial" w:hAnsi="Arial" w:cs="Arial"/>
          <w:sz w:val="22"/>
          <w:szCs w:val="22"/>
          <w:lang w:eastAsia="es-PE"/>
        </w:rPr>
      </w:pPr>
      <w:r w:rsidRPr="0025011C">
        <w:rPr>
          <w:rFonts w:ascii="Arial" w:hAnsi="Arial" w:cs="Arial"/>
          <w:sz w:val="22"/>
          <w:szCs w:val="22"/>
          <w:lang w:eastAsia="es-PE"/>
        </w:rPr>
        <w:t>Cuando l</w:t>
      </w:r>
      <w:r w:rsidR="004C1D96" w:rsidRPr="0025011C">
        <w:rPr>
          <w:rFonts w:ascii="Arial" w:hAnsi="Arial" w:cs="Arial"/>
          <w:sz w:val="22"/>
          <w:szCs w:val="22"/>
          <w:lang w:eastAsia="es-PE"/>
        </w:rPr>
        <w:t>os bienes, excepto vehículos automóviles, están exonerados del pago de tributos y cuentan con inmunidad de control por un convenio internacional</w:t>
      </w:r>
      <w:r w:rsidR="00BB0481" w:rsidRPr="0025011C">
        <w:rPr>
          <w:rFonts w:ascii="Arial" w:hAnsi="Arial" w:cs="Arial"/>
          <w:sz w:val="22"/>
          <w:szCs w:val="22"/>
          <w:lang w:eastAsia="es-PE"/>
        </w:rPr>
        <w:t>,</w:t>
      </w:r>
      <w:r w:rsidR="004C1D96" w:rsidRPr="0025011C">
        <w:rPr>
          <w:rFonts w:ascii="Arial" w:hAnsi="Arial" w:cs="Arial"/>
          <w:sz w:val="22"/>
          <w:szCs w:val="22"/>
          <w:lang w:eastAsia="es-PE"/>
        </w:rPr>
        <w:t xml:space="preserve"> el declarante consigna</w:t>
      </w:r>
      <w:r w:rsidRPr="0025011C">
        <w:rPr>
          <w:rFonts w:ascii="Arial" w:hAnsi="Arial" w:cs="Arial"/>
          <w:sz w:val="22"/>
          <w:szCs w:val="22"/>
          <w:lang w:eastAsia="es-PE"/>
        </w:rPr>
        <w:t xml:space="preserve"> en la D</w:t>
      </w:r>
      <w:r w:rsidR="00C0402E" w:rsidRPr="0025011C">
        <w:rPr>
          <w:rFonts w:ascii="Arial" w:hAnsi="Arial" w:cs="Arial"/>
          <w:sz w:val="22"/>
          <w:szCs w:val="22"/>
          <w:lang w:eastAsia="es-PE"/>
        </w:rPr>
        <w:t>AM o D</w:t>
      </w:r>
      <w:r w:rsidRPr="0025011C">
        <w:rPr>
          <w:rFonts w:ascii="Arial" w:hAnsi="Arial" w:cs="Arial"/>
          <w:sz w:val="22"/>
          <w:szCs w:val="22"/>
          <w:lang w:eastAsia="es-PE"/>
        </w:rPr>
        <w:t>S</w:t>
      </w:r>
      <w:r w:rsidR="006A0314" w:rsidRPr="0025011C">
        <w:rPr>
          <w:rFonts w:ascii="Arial" w:hAnsi="Arial" w:cs="Arial"/>
          <w:sz w:val="22"/>
          <w:szCs w:val="22"/>
          <w:lang w:eastAsia="es-PE"/>
        </w:rPr>
        <w:t xml:space="preserve"> </w:t>
      </w:r>
      <w:r w:rsidR="004C1D96" w:rsidRPr="0025011C">
        <w:rPr>
          <w:rFonts w:ascii="Arial" w:hAnsi="Arial" w:cs="Arial"/>
          <w:sz w:val="22"/>
          <w:szCs w:val="22"/>
          <w:lang w:eastAsia="es-PE"/>
        </w:rPr>
        <w:t xml:space="preserve">el tipo de tratamiento 2, la subpartida nacional prevista para </w:t>
      </w:r>
      <w:r w:rsidR="00C7153B" w:rsidRPr="0025011C">
        <w:rPr>
          <w:rFonts w:ascii="Arial" w:hAnsi="Arial" w:cs="Arial"/>
          <w:sz w:val="22"/>
          <w:szCs w:val="22"/>
          <w:lang w:eastAsia="es-PE"/>
        </w:rPr>
        <w:t>los bienes</w:t>
      </w:r>
      <w:r w:rsidR="004C1D96" w:rsidRPr="0025011C">
        <w:rPr>
          <w:rFonts w:ascii="Arial" w:hAnsi="Arial" w:cs="Arial"/>
          <w:sz w:val="22"/>
          <w:szCs w:val="22"/>
          <w:lang w:eastAsia="es-PE"/>
        </w:rPr>
        <w:t xml:space="preserve"> que cuentan con resolución liberatoria y el número </w:t>
      </w:r>
      <w:r w:rsidR="003D5418" w:rsidRPr="0025011C">
        <w:rPr>
          <w:rFonts w:ascii="Arial" w:hAnsi="Arial" w:cs="Arial"/>
          <w:sz w:val="22"/>
          <w:szCs w:val="22"/>
          <w:lang w:eastAsia="es-PE"/>
        </w:rPr>
        <w:t xml:space="preserve">de </w:t>
      </w:r>
      <w:r w:rsidR="004C1D96" w:rsidRPr="0025011C">
        <w:rPr>
          <w:rFonts w:ascii="Arial" w:hAnsi="Arial" w:cs="Arial"/>
          <w:sz w:val="22"/>
          <w:szCs w:val="22"/>
          <w:lang w:eastAsia="es-PE"/>
        </w:rPr>
        <w:t xml:space="preserve">la nota protocolar. </w:t>
      </w:r>
    </w:p>
    <w:p w14:paraId="371D5213" w14:textId="77777777" w:rsidR="004C1D96" w:rsidRPr="0025011C" w:rsidRDefault="004C1D96" w:rsidP="000D230E">
      <w:pPr>
        <w:pStyle w:val="Prrafodelista"/>
        <w:ind w:left="1211"/>
        <w:contextualSpacing/>
        <w:jc w:val="both"/>
        <w:rPr>
          <w:rFonts w:ascii="Arial" w:hAnsi="Arial" w:cs="Arial"/>
          <w:sz w:val="22"/>
          <w:szCs w:val="22"/>
          <w:lang w:eastAsia="es-PE"/>
        </w:rPr>
      </w:pPr>
    </w:p>
    <w:p w14:paraId="416D67E9" w14:textId="467A9FBA" w:rsidR="004523EF" w:rsidRPr="0025011C" w:rsidRDefault="004523EF" w:rsidP="00BB0481">
      <w:pPr>
        <w:pStyle w:val="Prrafodelista"/>
        <w:numPr>
          <w:ilvl w:val="0"/>
          <w:numId w:val="29"/>
        </w:numPr>
        <w:contextualSpacing/>
        <w:jc w:val="both"/>
        <w:rPr>
          <w:rFonts w:ascii="Arial" w:hAnsi="Arial" w:cs="Arial"/>
          <w:sz w:val="22"/>
          <w:szCs w:val="22"/>
          <w:lang w:eastAsia="es-PE"/>
        </w:rPr>
      </w:pPr>
      <w:r w:rsidRPr="0025011C">
        <w:rPr>
          <w:rFonts w:ascii="Arial" w:hAnsi="Arial" w:cs="Arial"/>
          <w:sz w:val="22"/>
          <w:szCs w:val="22"/>
          <w:lang w:eastAsia="es-PE"/>
        </w:rPr>
        <w:t xml:space="preserve">En la importación de bienes para consumo se aplica supletoriamente el </w:t>
      </w:r>
      <w:r w:rsidR="00E754FE" w:rsidRPr="0025011C">
        <w:rPr>
          <w:rFonts w:ascii="Arial" w:hAnsi="Arial" w:cs="Arial"/>
          <w:sz w:val="22"/>
          <w:szCs w:val="22"/>
          <w:lang w:eastAsia="es-PE"/>
        </w:rPr>
        <w:t>r</w:t>
      </w:r>
      <w:r w:rsidR="004C1D96" w:rsidRPr="0025011C">
        <w:rPr>
          <w:rFonts w:ascii="Arial" w:hAnsi="Arial" w:cs="Arial"/>
          <w:sz w:val="22"/>
          <w:szCs w:val="22"/>
          <w:lang w:eastAsia="es-PE"/>
        </w:rPr>
        <w:t xml:space="preserve">eglamento del </w:t>
      </w:r>
      <w:r w:rsidR="00E754FE" w:rsidRPr="0025011C">
        <w:rPr>
          <w:rFonts w:ascii="Arial" w:hAnsi="Arial" w:cs="Arial"/>
          <w:sz w:val="22"/>
          <w:szCs w:val="22"/>
          <w:lang w:eastAsia="es-PE"/>
        </w:rPr>
        <w:t>r</w:t>
      </w:r>
      <w:r w:rsidR="004C1D96" w:rsidRPr="0025011C">
        <w:rPr>
          <w:rFonts w:ascii="Arial" w:hAnsi="Arial" w:cs="Arial"/>
          <w:sz w:val="22"/>
          <w:szCs w:val="22"/>
          <w:lang w:eastAsia="es-PE"/>
        </w:rPr>
        <w:t xml:space="preserve">égimen </w:t>
      </w:r>
      <w:r w:rsidR="00E754FE" w:rsidRPr="0025011C">
        <w:rPr>
          <w:rFonts w:ascii="Arial" w:hAnsi="Arial" w:cs="Arial"/>
          <w:sz w:val="22"/>
          <w:szCs w:val="22"/>
          <w:lang w:eastAsia="es-PE"/>
        </w:rPr>
        <w:t>a</w:t>
      </w:r>
      <w:r w:rsidR="004C1D96" w:rsidRPr="0025011C">
        <w:rPr>
          <w:rFonts w:ascii="Arial" w:hAnsi="Arial" w:cs="Arial"/>
          <w:sz w:val="22"/>
          <w:szCs w:val="22"/>
          <w:lang w:eastAsia="es-PE"/>
        </w:rPr>
        <w:t xml:space="preserve">duanero </w:t>
      </w:r>
      <w:r w:rsidR="00E754FE" w:rsidRPr="0025011C">
        <w:rPr>
          <w:rFonts w:ascii="Arial" w:hAnsi="Arial" w:cs="Arial"/>
          <w:sz w:val="22"/>
          <w:szCs w:val="22"/>
          <w:lang w:eastAsia="es-PE"/>
        </w:rPr>
        <w:t>e</w:t>
      </w:r>
      <w:r w:rsidR="004C1D96" w:rsidRPr="0025011C">
        <w:rPr>
          <w:rFonts w:ascii="Arial" w:hAnsi="Arial" w:cs="Arial"/>
          <w:sz w:val="22"/>
          <w:szCs w:val="22"/>
          <w:lang w:eastAsia="es-PE"/>
        </w:rPr>
        <w:t xml:space="preserve">special de </w:t>
      </w:r>
      <w:r w:rsidR="00E754FE" w:rsidRPr="0025011C">
        <w:rPr>
          <w:rFonts w:ascii="Arial" w:hAnsi="Arial" w:cs="Arial"/>
          <w:sz w:val="22"/>
          <w:szCs w:val="22"/>
          <w:lang w:eastAsia="es-PE"/>
        </w:rPr>
        <w:t>e</w:t>
      </w:r>
      <w:r w:rsidR="004C1D96" w:rsidRPr="0025011C">
        <w:rPr>
          <w:rFonts w:ascii="Arial" w:hAnsi="Arial" w:cs="Arial"/>
          <w:sz w:val="22"/>
          <w:szCs w:val="22"/>
          <w:lang w:eastAsia="es-PE"/>
        </w:rPr>
        <w:t xml:space="preserve">nvíos o </w:t>
      </w:r>
      <w:r w:rsidR="00E754FE" w:rsidRPr="0025011C">
        <w:rPr>
          <w:rFonts w:ascii="Arial" w:hAnsi="Arial" w:cs="Arial"/>
          <w:sz w:val="22"/>
          <w:szCs w:val="22"/>
          <w:lang w:eastAsia="es-PE"/>
        </w:rPr>
        <w:t>p</w:t>
      </w:r>
      <w:r w:rsidR="004C1D96" w:rsidRPr="0025011C">
        <w:rPr>
          <w:rFonts w:ascii="Arial" w:hAnsi="Arial" w:cs="Arial"/>
          <w:sz w:val="22"/>
          <w:szCs w:val="22"/>
          <w:lang w:eastAsia="es-PE"/>
        </w:rPr>
        <w:t xml:space="preserve">aquetes </w:t>
      </w:r>
      <w:r w:rsidR="00E754FE" w:rsidRPr="0025011C">
        <w:rPr>
          <w:rFonts w:ascii="Arial" w:hAnsi="Arial" w:cs="Arial"/>
          <w:sz w:val="22"/>
          <w:szCs w:val="22"/>
          <w:lang w:eastAsia="es-PE"/>
        </w:rPr>
        <w:t>p</w:t>
      </w:r>
      <w:r w:rsidR="004C1D96" w:rsidRPr="0025011C">
        <w:rPr>
          <w:rFonts w:ascii="Arial" w:hAnsi="Arial" w:cs="Arial"/>
          <w:sz w:val="22"/>
          <w:szCs w:val="22"/>
          <w:lang w:eastAsia="es-PE"/>
        </w:rPr>
        <w:t xml:space="preserve">ostales transportados por el </w:t>
      </w:r>
      <w:r w:rsidR="00E754FE" w:rsidRPr="0025011C">
        <w:rPr>
          <w:rFonts w:ascii="Arial" w:hAnsi="Arial" w:cs="Arial"/>
          <w:sz w:val="22"/>
          <w:szCs w:val="22"/>
          <w:lang w:eastAsia="es-PE"/>
        </w:rPr>
        <w:t>s</w:t>
      </w:r>
      <w:r w:rsidR="004C1D96" w:rsidRPr="0025011C">
        <w:rPr>
          <w:rFonts w:ascii="Arial" w:hAnsi="Arial" w:cs="Arial"/>
          <w:sz w:val="22"/>
          <w:szCs w:val="22"/>
          <w:lang w:eastAsia="es-PE"/>
        </w:rPr>
        <w:t xml:space="preserve">ervicio </w:t>
      </w:r>
      <w:r w:rsidR="00E754FE" w:rsidRPr="0025011C">
        <w:rPr>
          <w:rFonts w:ascii="Arial" w:hAnsi="Arial" w:cs="Arial"/>
          <w:sz w:val="22"/>
          <w:szCs w:val="22"/>
          <w:lang w:eastAsia="es-PE"/>
        </w:rPr>
        <w:t>p</w:t>
      </w:r>
      <w:r w:rsidR="004C1D96" w:rsidRPr="0025011C">
        <w:rPr>
          <w:rFonts w:ascii="Arial" w:hAnsi="Arial" w:cs="Arial"/>
          <w:sz w:val="22"/>
          <w:szCs w:val="22"/>
          <w:lang w:eastAsia="es-PE"/>
        </w:rPr>
        <w:t xml:space="preserve">ostal, el </w:t>
      </w:r>
      <w:r w:rsidR="00E754FE" w:rsidRPr="0025011C">
        <w:rPr>
          <w:rFonts w:ascii="Arial" w:hAnsi="Arial" w:cs="Arial"/>
          <w:sz w:val="22"/>
          <w:szCs w:val="22"/>
          <w:lang w:eastAsia="es-PE"/>
        </w:rPr>
        <w:t>r</w:t>
      </w:r>
      <w:r w:rsidR="004C1D96" w:rsidRPr="0025011C">
        <w:rPr>
          <w:rFonts w:ascii="Arial" w:hAnsi="Arial" w:cs="Arial"/>
          <w:sz w:val="22"/>
          <w:szCs w:val="22"/>
          <w:lang w:eastAsia="es-PE"/>
        </w:rPr>
        <w:t xml:space="preserve">eglamento del </w:t>
      </w:r>
      <w:r w:rsidR="00E754FE" w:rsidRPr="0025011C">
        <w:rPr>
          <w:rFonts w:ascii="Arial" w:hAnsi="Arial" w:cs="Arial"/>
          <w:sz w:val="22"/>
          <w:szCs w:val="22"/>
          <w:lang w:eastAsia="es-PE"/>
        </w:rPr>
        <w:t>r</w:t>
      </w:r>
      <w:r w:rsidR="004C1D96" w:rsidRPr="0025011C">
        <w:rPr>
          <w:rFonts w:ascii="Arial" w:hAnsi="Arial" w:cs="Arial"/>
          <w:sz w:val="22"/>
          <w:szCs w:val="22"/>
          <w:lang w:eastAsia="es-PE"/>
        </w:rPr>
        <w:t xml:space="preserve">égimen </w:t>
      </w:r>
      <w:r w:rsidR="00E754FE" w:rsidRPr="0025011C">
        <w:rPr>
          <w:rFonts w:ascii="Arial" w:hAnsi="Arial" w:cs="Arial"/>
          <w:sz w:val="22"/>
          <w:szCs w:val="22"/>
          <w:lang w:eastAsia="es-PE"/>
        </w:rPr>
        <w:t>a</w:t>
      </w:r>
      <w:r w:rsidR="004C1D96" w:rsidRPr="0025011C">
        <w:rPr>
          <w:rFonts w:ascii="Arial" w:hAnsi="Arial" w:cs="Arial"/>
          <w:sz w:val="22"/>
          <w:szCs w:val="22"/>
          <w:lang w:eastAsia="es-PE"/>
        </w:rPr>
        <w:t xml:space="preserve">duanero </w:t>
      </w:r>
      <w:r w:rsidR="00E754FE" w:rsidRPr="0025011C">
        <w:rPr>
          <w:rFonts w:ascii="Arial" w:hAnsi="Arial" w:cs="Arial"/>
          <w:sz w:val="22"/>
          <w:szCs w:val="22"/>
          <w:lang w:eastAsia="es-PE"/>
        </w:rPr>
        <w:t>e</w:t>
      </w:r>
      <w:r w:rsidR="004C1D96" w:rsidRPr="0025011C">
        <w:rPr>
          <w:rFonts w:ascii="Arial" w:hAnsi="Arial" w:cs="Arial"/>
          <w:sz w:val="22"/>
          <w:szCs w:val="22"/>
          <w:lang w:eastAsia="es-PE"/>
        </w:rPr>
        <w:t xml:space="preserve">special de </w:t>
      </w:r>
      <w:r w:rsidR="00E754FE" w:rsidRPr="0025011C">
        <w:rPr>
          <w:rFonts w:ascii="Arial" w:hAnsi="Arial" w:cs="Arial"/>
          <w:sz w:val="22"/>
          <w:szCs w:val="22"/>
          <w:lang w:eastAsia="es-PE"/>
        </w:rPr>
        <w:t>e</w:t>
      </w:r>
      <w:r w:rsidR="004C1D96" w:rsidRPr="0025011C">
        <w:rPr>
          <w:rFonts w:ascii="Arial" w:hAnsi="Arial" w:cs="Arial"/>
          <w:sz w:val="22"/>
          <w:szCs w:val="22"/>
          <w:lang w:eastAsia="es-PE"/>
        </w:rPr>
        <w:t xml:space="preserve">nvíos de </w:t>
      </w:r>
      <w:r w:rsidR="00E754FE" w:rsidRPr="0025011C">
        <w:rPr>
          <w:rFonts w:ascii="Arial" w:hAnsi="Arial" w:cs="Arial"/>
          <w:sz w:val="22"/>
          <w:szCs w:val="22"/>
          <w:lang w:eastAsia="es-PE"/>
        </w:rPr>
        <w:t>e</w:t>
      </w:r>
      <w:r w:rsidR="004C1D96" w:rsidRPr="0025011C">
        <w:rPr>
          <w:rFonts w:ascii="Arial" w:hAnsi="Arial" w:cs="Arial"/>
          <w:sz w:val="22"/>
          <w:szCs w:val="22"/>
          <w:lang w:eastAsia="es-PE"/>
        </w:rPr>
        <w:t xml:space="preserve">ntrega </w:t>
      </w:r>
      <w:r w:rsidR="00E754FE" w:rsidRPr="0025011C">
        <w:rPr>
          <w:rFonts w:ascii="Arial" w:hAnsi="Arial" w:cs="Arial"/>
          <w:sz w:val="22"/>
          <w:szCs w:val="22"/>
          <w:lang w:eastAsia="es-PE"/>
        </w:rPr>
        <w:t>r</w:t>
      </w:r>
      <w:r w:rsidR="004C1D96" w:rsidRPr="0025011C">
        <w:rPr>
          <w:rFonts w:ascii="Arial" w:hAnsi="Arial" w:cs="Arial"/>
          <w:sz w:val="22"/>
          <w:szCs w:val="22"/>
          <w:lang w:eastAsia="es-PE"/>
        </w:rPr>
        <w:t>ápida y demás normativ</w:t>
      </w:r>
      <w:r w:rsidR="00E15401" w:rsidRPr="0025011C">
        <w:rPr>
          <w:rFonts w:ascii="Arial" w:hAnsi="Arial" w:cs="Arial"/>
          <w:sz w:val="22"/>
          <w:szCs w:val="22"/>
          <w:lang w:eastAsia="es-PE"/>
        </w:rPr>
        <w:t>a</w:t>
      </w:r>
      <w:r w:rsidR="004C1D96" w:rsidRPr="0025011C">
        <w:rPr>
          <w:rFonts w:ascii="Arial" w:hAnsi="Arial" w:cs="Arial"/>
          <w:sz w:val="22"/>
          <w:szCs w:val="22"/>
          <w:lang w:eastAsia="es-PE"/>
        </w:rPr>
        <w:t xml:space="preserve"> vigente</w:t>
      </w:r>
      <w:r w:rsidRPr="0025011C">
        <w:rPr>
          <w:rFonts w:ascii="Arial" w:hAnsi="Arial" w:cs="Arial"/>
          <w:sz w:val="22"/>
          <w:szCs w:val="22"/>
          <w:lang w:eastAsia="es-PE"/>
        </w:rPr>
        <w:t>.</w:t>
      </w:r>
    </w:p>
    <w:p w14:paraId="74DCD455" w14:textId="5872E466" w:rsidR="004C1D96" w:rsidRPr="0025011C" w:rsidRDefault="004C1D96">
      <w:pPr>
        <w:pStyle w:val="Prrafodelista"/>
        <w:ind w:left="1211"/>
        <w:contextualSpacing/>
        <w:jc w:val="both"/>
        <w:rPr>
          <w:rFonts w:ascii="Arial" w:hAnsi="Arial" w:cs="Arial"/>
          <w:sz w:val="22"/>
          <w:szCs w:val="22"/>
          <w:lang w:eastAsia="es-PE"/>
        </w:rPr>
      </w:pPr>
      <w:r w:rsidRPr="0025011C">
        <w:rPr>
          <w:rFonts w:cs="Arial"/>
          <w:sz w:val="22"/>
          <w:szCs w:val="22"/>
          <w:lang w:eastAsia="es-PE"/>
        </w:rPr>
        <w:t xml:space="preserve"> </w:t>
      </w:r>
    </w:p>
    <w:p w14:paraId="56CAC234" w14:textId="4AB11038" w:rsidR="004C1D96" w:rsidRPr="0025011C" w:rsidRDefault="004C1D96" w:rsidP="0028442A">
      <w:pPr>
        <w:pStyle w:val="Prrafodelista"/>
        <w:numPr>
          <w:ilvl w:val="0"/>
          <w:numId w:val="4"/>
        </w:numPr>
        <w:tabs>
          <w:tab w:val="left" w:pos="851"/>
        </w:tabs>
        <w:ind w:left="851" w:hanging="425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25011C">
        <w:rPr>
          <w:rFonts w:ascii="Arial" w:hAnsi="Arial" w:cs="Arial"/>
          <w:b/>
          <w:sz w:val="22"/>
          <w:szCs w:val="22"/>
        </w:rPr>
        <w:lastRenderedPageBreak/>
        <w:t>BIENES ADMITIDOS TEMPORALMENTE PARA REEEXPORTACIÓN EN EL MISMO ESTADO Y TRANSFERIDOS A TÍTULO GRATUITO A ENTIDADES DEL SECTOR PÚBLICO</w:t>
      </w:r>
    </w:p>
    <w:p w14:paraId="3B893283" w14:textId="77777777" w:rsidR="004C1D96" w:rsidRPr="0025011C" w:rsidRDefault="004C1D96" w:rsidP="004C1D96">
      <w:pPr>
        <w:pStyle w:val="Prrafodelista"/>
        <w:tabs>
          <w:tab w:val="left" w:pos="426"/>
          <w:tab w:val="left" w:pos="709"/>
        </w:tabs>
        <w:ind w:left="426"/>
        <w:rPr>
          <w:rFonts w:ascii="Arial" w:hAnsi="Arial" w:cs="Arial"/>
          <w:sz w:val="22"/>
          <w:szCs w:val="22"/>
        </w:rPr>
      </w:pPr>
    </w:p>
    <w:p w14:paraId="19639B77" w14:textId="653AFC59" w:rsidR="004C1D96" w:rsidRPr="0025011C" w:rsidRDefault="004C1D96" w:rsidP="00693E40">
      <w:pPr>
        <w:pStyle w:val="Prrafodelista"/>
        <w:numPr>
          <w:ilvl w:val="0"/>
          <w:numId w:val="30"/>
        </w:numPr>
        <w:contextualSpacing/>
        <w:jc w:val="both"/>
        <w:rPr>
          <w:rFonts w:ascii="Arial" w:hAnsi="Arial" w:cs="Arial"/>
          <w:sz w:val="22"/>
          <w:szCs w:val="22"/>
          <w:lang w:eastAsia="es-PE"/>
        </w:rPr>
      </w:pPr>
      <w:r w:rsidRPr="0025011C">
        <w:rPr>
          <w:rFonts w:ascii="Arial" w:hAnsi="Arial" w:cs="Arial"/>
          <w:sz w:val="22"/>
          <w:szCs w:val="22"/>
          <w:lang w:eastAsia="es-PE"/>
        </w:rPr>
        <w:t xml:space="preserve">Los bienes </w:t>
      </w:r>
      <w:r w:rsidR="0072283F" w:rsidRPr="0025011C">
        <w:rPr>
          <w:rFonts w:ascii="Arial" w:hAnsi="Arial" w:cs="Arial"/>
          <w:sz w:val="22"/>
          <w:szCs w:val="22"/>
          <w:lang w:eastAsia="es-PE"/>
        </w:rPr>
        <w:t xml:space="preserve">sometidos </w:t>
      </w:r>
      <w:r w:rsidR="00143635" w:rsidRPr="0025011C">
        <w:rPr>
          <w:rFonts w:ascii="Arial" w:hAnsi="Arial" w:cs="Arial"/>
          <w:sz w:val="22"/>
          <w:szCs w:val="22"/>
          <w:lang w:eastAsia="es-PE"/>
        </w:rPr>
        <w:t xml:space="preserve">a la </w:t>
      </w:r>
      <w:r w:rsidRPr="0025011C">
        <w:rPr>
          <w:rFonts w:ascii="Arial" w:hAnsi="Arial" w:cs="Arial"/>
          <w:sz w:val="22"/>
          <w:szCs w:val="22"/>
          <w:lang w:eastAsia="es-PE"/>
        </w:rPr>
        <w:t>admi</w:t>
      </w:r>
      <w:r w:rsidR="0072283F" w:rsidRPr="0025011C">
        <w:rPr>
          <w:rFonts w:ascii="Arial" w:hAnsi="Arial" w:cs="Arial"/>
          <w:sz w:val="22"/>
          <w:szCs w:val="22"/>
          <w:lang w:eastAsia="es-PE"/>
        </w:rPr>
        <w:t>sión</w:t>
      </w:r>
      <w:r w:rsidRPr="0025011C">
        <w:rPr>
          <w:rFonts w:ascii="Arial" w:hAnsi="Arial" w:cs="Arial"/>
          <w:sz w:val="22"/>
          <w:szCs w:val="22"/>
          <w:lang w:eastAsia="es-PE"/>
        </w:rPr>
        <w:t xml:space="preserve"> temporal</w:t>
      </w:r>
      <w:r w:rsidR="00143635" w:rsidRPr="0025011C">
        <w:rPr>
          <w:rFonts w:ascii="Arial" w:hAnsi="Arial" w:cs="Arial"/>
          <w:b/>
          <w:sz w:val="22"/>
          <w:szCs w:val="22"/>
          <w:lang w:eastAsia="es-PE"/>
        </w:rPr>
        <w:t xml:space="preserve"> </w:t>
      </w:r>
      <w:r w:rsidRPr="0025011C">
        <w:rPr>
          <w:rFonts w:ascii="Arial" w:hAnsi="Arial" w:cs="Arial"/>
          <w:sz w:val="22"/>
          <w:szCs w:val="22"/>
          <w:lang w:eastAsia="es-PE"/>
        </w:rPr>
        <w:t xml:space="preserve">pueden ser transferidos a título gratuito a las entidades del sector público, con excepción de empresas públicas, sin el pago </w:t>
      </w:r>
      <w:r w:rsidR="0072283F" w:rsidRPr="0025011C">
        <w:rPr>
          <w:rFonts w:ascii="Arial" w:hAnsi="Arial" w:cs="Arial"/>
          <w:sz w:val="22"/>
          <w:szCs w:val="22"/>
          <w:lang w:eastAsia="es-PE"/>
        </w:rPr>
        <w:t>de la deuda tributaria aduanera y recargos</w:t>
      </w:r>
      <w:r w:rsidRPr="0025011C">
        <w:rPr>
          <w:rFonts w:ascii="Arial" w:hAnsi="Arial" w:cs="Arial"/>
          <w:sz w:val="22"/>
          <w:szCs w:val="22"/>
          <w:lang w:eastAsia="es-PE"/>
        </w:rPr>
        <w:t>.</w:t>
      </w:r>
    </w:p>
    <w:p w14:paraId="1D4FEFD6" w14:textId="77777777" w:rsidR="004C1D96" w:rsidRPr="0025011C" w:rsidRDefault="004C1D96" w:rsidP="004C7438">
      <w:pPr>
        <w:pStyle w:val="Prrafodelista"/>
        <w:tabs>
          <w:tab w:val="left" w:pos="993"/>
        </w:tabs>
        <w:ind w:left="1134"/>
        <w:contextualSpacing/>
        <w:jc w:val="both"/>
        <w:rPr>
          <w:rFonts w:ascii="Arial" w:hAnsi="Arial" w:cs="Arial"/>
          <w:sz w:val="22"/>
          <w:szCs w:val="22"/>
          <w:lang w:eastAsia="es-PE"/>
        </w:rPr>
      </w:pPr>
    </w:p>
    <w:p w14:paraId="4DBC216F" w14:textId="080DCF79" w:rsidR="004C1D96" w:rsidRPr="0025011C" w:rsidRDefault="004C1D96" w:rsidP="00693E40">
      <w:pPr>
        <w:pStyle w:val="Prrafodelista"/>
        <w:numPr>
          <w:ilvl w:val="0"/>
          <w:numId w:val="30"/>
        </w:numPr>
        <w:contextualSpacing/>
        <w:jc w:val="both"/>
        <w:rPr>
          <w:rFonts w:ascii="Arial" w:hAnsi="Arial" w:cs="Arial"/>
          <w:sz w:val="22"/>
          <w:szCs w:val="22"/>
          <w:lang w:eastAsia="es-PE"/>
        </w:rPr>
      </w:pPr>
      <w:r w:rsidRPr="0025011C">
        <w:rPr>
          <w:rFonts w:ascii="Arial" w:hAnsi="Arial" w:cs="Arial"/>
          <w:sz w:val="22"/>
          <w:szCs w:val="22"/>
          <w:lang w:eastAsia="es-PE"/>
        </w:rPr>
        <w:t xml:space="preserve">Dentro del plazo autorizado para </w:t>
      </w:r>
      <w:r w:rsidR="00143635" w:rsidRPr="0025011C">
        <w:rPr>
          <w:rFonts w:ascii="Arial" w:hAnsi="Arial" w:cs="Arial"/>
          <w:sz w:val="22"/>
          <w:szCs w:val="22"/>
          <w:lang w:eastAsia="es-PE"/>
        </w:rPr>
        <w:t xml:space="preserve">la </w:t>
      </w:r>
      <w:r w:rsidRPr="0025011C">
        <w:rPr>
          <w:rFonts w:ascii="Arial" w:hAnsi="Arial" w:cs="Arial"/>
          <w:sz w:val="22"/>
          <w:szCs w:val="22"/>
          <w:lang w:eastAsia="es-PE"/>
        </w:rPr>
        <w:t xml:space="preserve">admisión temporal, la entidad beneficiaria </w:t>
      </w:r>
      <w:r w:rsidR="00F05039" w:rsidRPr="0025011C">
        <w:rPr>
          <w:rFonts w:ascii="Arial" w:hAnsi="Arial" w:cs="Arial"/>
          <w:sz w:val="22"/>
          <w:szCs w:val="22"/>
          <w:lang w:eastAsia="es-PE"/>
        </w:rPr>
        <w:t xml:space="preserve">o su representante </w:t>
      </w:r>
      <w:r w:rsidRPr="0025011C">
        <w:rPr>
          <w:rFonts w:ascii="Arial" w:hAnsi="Arial" w:cs="Arial"/>
          <w:sz w:val="22"/>
          <w:szCs w:val="22"/>
          <w:lang w:eastAsia="es-PE"/>
        </w:rPr>
        <w:t>puede solicitar la transferencia</w:t>
      </w:r>
      <w:r w:rsidR="00786EA8" w:rsidRPr="0025011C">
        <w:rPr>
          <w:rFonts w:ascii="Arial" w:hAnsi="Arial" w:cs="Arial"/>
          <w:sz w:val="22"/>
          <w:szCs w:val="22"/>
          <w:lang w:eastAsia="es-PE"/>
        </w:rPr>
        <w:t xml:space="preserve"> y nacionalización</w:t>
      </w:r>
      <w:r w:rsidRPr="0025011C">
        <w:rPr>
          <w:rFonts w:ascii="Arial" w:hAnsi="Arial" w:cs="Arial"/>
          <w:sz w:val="22"/>
          <w:szCs w:val="22"/>
          <w:lang w:eastAsia="es-PE"/>
        </w:rPr>
        <w:t xml:space="preserve"> de los bienes</w:t>
      </w:r>
      <w:r w:rsidR="00425DF1" w:rsidRPr="0025011C">
        <w:rPr>
          <w:rFonts w:ascii="Arial" w:hAnsi="Arial" w:cs="Arial"/>
          <w:sz w:val="22"/>
          <w:szCs w:val="22"/>
          <w:lang w:eastAsia="es-PE"/>
        </w:rPr>
        <w:t>. Para tal efecto</w:t>
      </w:r>
      <w:r w:rsidR="00851EA7" w:rsidRPr="0025011C">
        <w:rPr>
          <w:rFonts w:ascii="Arial" w:hAnsi="Arial" w:cs="Arial"/>
          <w:sz w:val="22"/>
          <w:szCs w:val="22"/>
          <w:lang w:eastAsia="es-PE"/>
        </w:rPr>
        <w:t>,</w:t>
      </w:r>
      <w:r w:rsidRPr="0025011C">
        <w:rPr>
          <w:rFonts w:ascii="Arial" w:hAnsi="Arial" w:cs="Arial"/>
          <w:sz w:val="22"/>
          <w:szCs w:val="22"/>
          <w:lang w:eastAsia="es-PE"/>
        </w:rPr>
        <w:t xml:space="preserve"> presenta</w:t>
      </w:r>
      <w:r w:rsidR="004E2EA7" w:rsidRPr="0025011C">
        <w:rPr>
          <w:rFonts w:ascii="Arial" w:hAnsi="Arial" w:cs="Arial"/>
          <w:sz w:val="22"/>
          <w:szCs w:val="22"/>
          <w:lang w:eastAsia="es-PE"/>
        </w:rPr>
        <w:t xml:space="preserve"> a través de la CEU del declarante</w:t>
      </w:r>
      <w:r w:rsidRPr="0025011C">
        <w:rPr>
          <w:rFonts w:ascii="Arial" w:hAnsi="Arial" w:cs="Arial"/>
          <w:sz w:val="22"/>
          <w:szCs w:val="22"/>
          <w:lang w:eastAsia="es-PE"/>
        </w:rPr>
        <w:t xml:space="preserve"> el formato del </w:t>
      </w:r>
      <w:r w:rsidR="00E754FE" w:rsidRPr="0025011C">
        <w:rPr>
          <w:rFonts w:ascii="Arial" w:hAnsi="Arial" w:cs="Arial"/>
          <w:sz w:val="22"/>
          <w:szCs w:val="22"/>
          <w:lang w:eastAsia="es-PE"/>
        </w:rPr>
        <w:t>a</w:t>
      </w:r>
      <w:r w:rsidRPr="0025011C">
        <w:rPr>
          <w:rFonts w:ascii="Arial" w:hAnsi="Arial" w:cs="Arial"/>
          <w:sz w:val="22"/>
          <w:szCs w:val="22"/>
          <w:lang w:eastAsia="es-PE"/>
        </w:rPr>
        <w:t>nexo VI</w:t>
      </w:r>
      <w:r w:rsidR="00A53A9A" w:rsidRPr="0025011C">
        <w:rPr>
          <w:rFonts w:ascii="Arial" w:hAnsi="Arial" w:cs="Arial"/>
          <w:sz w:val="22"/>
          <w:szCs w:val="22"/>
          <w:lang w:eastAsia="es-PE"/>
        </w:rPr>
        <w:t>I</w:t>
      </w:r>
      <w:r w:rsidRPr="0025011C">
        <w:rPr>
          <w:rFonts w:ascii="Arial" w:hAnsi="Arial" w:cs="Arial"/>
          <w:sz w:val="22"/>
          <w:szCs w:val="22"/>
          <w:lang w:eastAsia="es-PE"/>
        </w:rPr>
        <w:t xml:space="preserve"> </w:t>
      </w:r>
      <w:r w:rsidR="00851EA7" w:rsidRPr="0025011C">
        <w:rPr>
          <w:rFonts w:ascii="Arial" w:hAnsi="Arial" w:cs="Arial"/>
          <w:sz w:val="22"/>
          <w:szCs w:val="22"/>
          <w:lang w:eastAsia="es-PE"/>
        </w:rPr>
        <w:t>“</w:t>
      </w:r>
      <w:r w:rsidR="00B86984" w:rsidRPr="0025011C">
        <w:rPr>
          <w:rFonts w:ascii="Arial" w:hAnsi="Arial" w:cs="Arial"/>
          <w:sz w:val="22"/>
          <w:szCs w:val="22"/>
          <w:lang w:eastAsia="es-PE"/>
        </w:rPr>
        <w:t>Transferencia a título gratuito y nacionalización</w:t>
      </w:r>
      <w:r w:rsidR="00851EA7" w:rsidRPr="0025011C">
        <w:rPr>
          <w:rFonts w:ascii="Arial" w:hAnsi="Arial" w:cs="Arial"/>
          <w:sz w:val="22"/>
          <w:szCs w:val="22"/>
          <w:lang w:eastAsia="es-PE"/>
        </w:rPr>
        <w:t xml:space="preserve">” </w:t>
      </w:r>
      <w:r w:rsidRPr="0025011C">
        <w:rPr>
          <w:rFonts w:ascii="Arial" w:hAnsi="Arial" w:cs="Arial"/>
          <w:sz w:val="22"/>
          <w:szCs w:val="22"/>
          <w:lang w:eastAsia="es-PE"/>
        </w:rPr>
        <w:t xml:space="preserve">ante la intendencia de aduana </w:t>
      </w:r>
      <w:r w:rsidR="00747937" w:rsidRPr="0025011C">
        <w:rPr>
          <w:rFonts w:ascii="Arial" w:hAnsi="Arial" w:cs="Arial"/>
          <w:sz w:val="22"/>
          <w:szCs w:val="22"/>
          <w:lang w:eastAsia="es-PE"/>
        </w:rPr>
        <w:t>que autorizó el ingreso</w:t>
      </w:r>
      <w:r w:rsidR="00851EA7" w:rsidRPr="0025011C">
        <w:rPr>
          <w:rFonts w:ascii="Arial" w:hAnsi="Arial" w:cs="Arial"/>
          <w:sz w:val="22"/>
          <w:szCs w:val="22"/>
          <w:lang w:eastAsia="es-PE"/>
        </w:rPr>
        <w:t xml:space="preserve">, la cual </w:t>
      </w:r>
      <w:r w:rsidRPr="0025011C">
        <w:rPr>
          <w:rFonts w:ascii="Arial" w:hAnsi="Arial" w:cs="Arial"/>
          <w:sz w:val="22"/>
          <w:szCs w:val="22"/>
          <w:lang w:eastAsia="es-PE"/>
        </w:rPr>
        <w:t>concluye el régimen de admisión temporal para reexportación en el mismo estado</w:t>
      </w:r>
      <w:r w:rsidR="004E2EA7" w:rsidRPr="0025011C">
        <w:rPr>
          <w:rFonts w:ascii="Arial" w:hAnsi="Arial" w:cs="Arial"/>
          <w:sz w:val="22"/>
          <w:szCs w:val="22"/>
          <w:lang w:eastAsia="es-PE"/>
        </w:rPr>
        <w:t xml:space="preserve"> y comunica este hecho al declarante y a la entidad beneficiaria o su representante</w:t>
      </w:r>
      <w:r w:rsidRPr="0025011C">
        <w:rPr>
          <w:rFonts w:ascii="Arial" w:hAnsi="Arial" w:cs="Arial"/>
          <w:sz w:val="22"/>
          <w:szCs w:val="22"/>
          <w:lang w:eastAsia="es-PE"/>
        </w:rPr>
        <w:t>.</w:t>
      </w:r>
      <w:r w:rsidR="00315AEF" w:rsidRPr="0025011C">
        <w:rPr>
          <w:rFonts w:ascii="Arial" w:hAnsi="Arial" w:cs="Arial"/>
          <w:sz w:val="22"/>
          <w:szCs w:val="22"/>
          <w:lang w:eastAsia="es-PE"/>
        </w:rPr>
        <w:t xml:space="preserve"> </w:t>
      </w:r>
    </w:p>
    <w:p w14:paraId="009BE4DA" w14:textId="77777777" w:rsidR="006A0314" w:rsidRPr="0025011C" w:rsidRDefault="006A0314" w:rsidP="006A0314">
      <w:pPr>
        <w:pStyle w:val="Prrafodelista"/>
        <w:rPr>
          <w:rFonts w:ascii="Arial" w:hAnsi="Arial" w:cs="Arial"/>
          <w:sz w:val="22"/>
          <w:szCs w:val="22"/>
          <w:lang w:eastAsia="es-PE"/>
        </w:rPr>
      </w:pPr>
    </w:p>
    <w:p w14:paraId="455B7B30" w14:textId="3C72B205" w:rsidR="004C1D96" w:rsidRPr="0025011C" w:rsidRDefault="004C1D96" w:rsidP="00693E40">
      <w:pPr>
        <w:pStyle w:val="Prrafodelista"/>
        <w:numPr>
          <w:ilvl w:val="0"/>
          <w:numId w:val="30"/>
        </w:numPr>
        <w:contextualSpacing/>
        <w:jc w:val="both"/>
        <w:rPr>
          <w:rFonts w:ascii="Arial" w:hAnsi="Arial" w:cs="Arial"/>
          <w:sz w:val="22"/>
          <w:szCs w:val="22"/>
          <w:lang w:eastAsia="es-PE"/>
        </w:rPr>
      </w:pPr>
      <w:r w:rsidRPr="0025011C">
        <w:rPr>
          <w:rFonts w:ascii="Arial" w:hAnsi="Arial" w:cs="Arial"/>
          <w:sz w:val="22"/>
          <w:szCs w:val="22"/>
          <w:lang w:eastAsia="es-PE"/>
        </w:rPr>
        <w:t>La transferencia a título gratuito</w:t>
      </w:r>
      <w:r w:rsidR="001F4BD6" w:rsidRPr="0025011C">
        <w:rPr>
          <w:rFonts w:ascii="Arial" w:hAnsi="Arial" w:cs="Arial"/>
          <w:sz w:val="22"/>
          <w:szCs w:val="22"/>
          <w:lang w:eastAsia="es-PE"/>
        </w:rPr>
        <w:t xml:space="preserve"> de </w:t>
      </w:r>
      <w:r w:rsidR="00C0402E" w:rsidRPr="0025011C">
        <w:rPr>
          <w:rFonts w:ascii="Arial" w:hAnsi="Arial" w:cs="Arial"/>
          <w:sz w:val="22"/>
          <w:szCs w:val="22"/>
          <w:lang w:eastAsia="es-PE"/>
        </w:rPr>
        <w:t xml:space="preserve">bienes que tienen la calidad de </w:t>
      </w:r>
      <w:r w:rsidR="001F4BD6" w:rsidRPr="0025011C">
        <w:rPr>
          <w:rFonts w:ascii="Arial" w:hAnsi="Arial" w:cs="Arial"/>
          <w:sz w:val="22"/>
          <w:szCs w:val="22"/>
          <w:lang w:eastAsia="es-PE"/>
        </w:rPr>
        <w:t xml:space="preserve">mercancía restringida </w:t>
      </w:r>
      <w:r w:rsidRPr="0025011C">
        <w:rPr>
          <w:rFonts w:ascii="Arial" w:hAnsi="Arial" w:cs="Arial"/>
          <w:sz w:val="22"/>
          <w:szCs w:val="22"/>
          <w:lang w:eastAsia="es-PE"/>
        </w:rPr>
        <w:t>debe cumplir con la presentación de los documentos que correspondan para ser considerad</w:t>
      </w:r>
      <w:r w:rsidR="00C0402E" w:rsidRPr="0025011C">
        <w:rPr>
          <w:rFonts w:ascii="Arial" w:hAnsi="Arial" w:cs="Arial"/>
          <w:sz w:val="22"/>
          <w:szCs w:val="22"/>
          <w:lang w:eastAsia="es-PE"/>
        </w:rPr>
        <w:t>os</w:t>
      </w:r>
      <w:r w:rsidRPr="0025011C">
        <w:rPr>
          <w:rFonts w:ascii="Arial" w:hAnsi="Arial" w:cs="Arial"/>
          <w:sz w:val="22"/>
          <w:szCs w:val="22"/>
          <w:lang w:eastAsia="es-PE"/>
        </w:rPr>
        <w:t xml:space="preserve"> nacionalizad</w:t>
      </w:r>
      <w:r w:rsidR="00C0402E" w:rsidRPr="0025011C">
        <w:rPr>
          <w:rFonts w:ascii="Arial" w:hAnsi="Arial" w:cs="Arial"/>
          <w:sz w:val="22"/>
          <w:szCs w:val="22"/>
          <w:lang w:eastAsia="es-PE"/>
        </w:rPr>
        <w:t>os</w:t>
      </w:r>
      <w:r w:rsidRPr="0025011C">
        <w:rPr>
          <w:rFonts w:ascii="Arial" w:hAnsi="Arial" w:cs="Arial"/>
          <w:sz w:val="22"/>
          <w:szCs w:val="22"/>
          <w:lang w:eastAsia="es-PE"/>
        </w:rPr>
        <w:t>.</w:t>
      </w:r>
    </w:p>
    <w:p w14:paraId="6191AE70" w14:textId="77777777" w:rsidR="004C1D96" w:rsidRPr="0025011C" w:rsidRDefault="004C1D96" w:rsidP="004C1D96">
      <w:pPr>
        <w:ind w:left="709"/>
        <w:rPr>
          <w:rFonts w:cs="Arial"/>
          <w:b/>
          <w:sz w:val="22"/>
          <w:szCs w:val="22"/>
        </w:rPr>
      </w:pPr>
    </w:p>
    <w:p w14:paraId="5649DEE5" w14:textId="05C81528" w:rsidR="004C1D96" w:rsidRPr="0025011C" w:rsidRDefault="00CD662D" w:rsidP="0028442A">
      <w:pPr>
        <w:pStyle w:val="Prrafodelista"/>
        <w:numPr>
          <w:ilvl w:val="0"/>
          <w:numId w:val="4"/>
        </w:numPr>
        <w:tabs>
          <w:tab w:val="left" w:pos="851"/>
        </w:tabs>
        <w:ind w:left="851" w:hanging="425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25011C">
        <w:rPr>
          <w:rFonts w:ascii="Arial" w:hAnsi="Arial" w:cs="Arial"/>
          <w:b/>
          <w:sz w:val="22"/>
          <w:szCs w:val="22"/>
        </w:rPr>
        <w:t>I</w:t>
      </w:r>
      <w:r w:rsidR="004C1D96" w:rsidRPr="0025011C">
        <w:rPr>
          <w:rFonts w:ascii="Arial" w:hAnsi="Arial" w:cs="Arial"/>
          <w:b/>
          <w:sz w:val="22"/>
          <w:szCs w:val="22"/>
        </w:rPr>
        <w:t>NGRESO Y SALIDA DE LOS BIENES COMO EQUIPAJE DEL PARTICIPANTE</w:t>
      </w:r>
    </w:p>
    <w:p w14:paraId="6AF8D6F3" w14:textId="77777777" w:rsidR="004C1D96" w:rsidRPr="0025011C" w:rsidRDefault="004C1D96" w:rsidP="004C1D96">
      <w:pPr>
        <w:pStyle w:val="Prrafodelista"/>
        <w:ind w:left="785"/>
        <w:rPr>
          <w:rFonts w:ascii="Arial" w:hAnsi="Arial" w:cs="Arial"/>
          <w:sz w:val="22"/>
          <w:szCs w:val="22"/>
          <w:lang w:eastAsia="es-PE"/>
        </w:rPr>
      </w:pPr>
    </w:p>
    <w:p w14:paraId="675B075C" w14:textId="65A345A5" w:rsidR="004C1D96" w:rsidRPr="0025011C" w:rsidRDefault="004C1D96" w:rsidP="00693E40">
      <w:pPr>
        <w:pStyle w:val="Prrafodelista"/>
        <w:numPr>
          <w:ilvl w:val="0"/>
          <w:numId w:val="31"/>
        </w:numPr>
        <w:contextualSpacing/>
        <w:jc w:val="both"/>
        <w:rPr>
          <w:rFonts w:ascii="Arial" w:hAnsi="Arial" w:cs="Arial"/>
          <w:sz w:val="22"/>
          <w:szCs w:val="22"/>
          <w:lang w:eastAsia="es-PE"/>
        </w:rPr>
      </w:pPr>
      <w:r w:rsidRPr="0025011C">
        <w:rPr>
          <w:rFonts w:ascii="Arial" w:hAnsi="Arial" w:cs="Arial"/>
          <w:sz w:val="22"/>
          <w:szCs w:val="22"/>
          <w:lang w:eastAsia="es-PE"/>
        </w:rPr>
        <w:t xml:space="preserve">Para el ingreso y salida de los bienes </w:t>
      </w:r>
      <w:r w:rsidR="009D220F" w:rsidRPr="0025011C">
        <w:rPr>
          <w:rFonts w:ascii="Arial" w:hAnsi="Arial" w:cs="Arial"/>
          <w:sz w:val="22"/>
          <w:szCs w:val="22"/>
          <w:lang w:eastAsia="es-PE"/>
        </w:rPr>
        <w:t xml:space="preserve">considerados </w:t>
      </w:r>
      <w:r w:rsidRPr="0025011C">
        <w:rPr>
          <w:rFonts w:ascii="Arial" w:hAnsi="Arial" w:cs="Arial"/>
          <w:sz w:val="22"/>
          <w:szCs w:val="22"/>
          <w:lang w:eastAsia="es-PE"/>
        </w:rPr>
        <w:t xml:space="preserve">como equipaje del participante </w:t>
      </w:r>
      <w:r w:rsidR="0002742A" w:rsidRPr="0025011C">
        <w:rPr>
          <w:rFonts w:ascii="Arial" w:hAnsi="Arial" w:cs="Arial"/>
          <w:sz w:val="22"/>
          <w:szCs w:val="22"/>
          <w:lang w:eastAsia="es-PE"/>
        </w:rPr>
        <w:t>puede</w:t>
      </w:r>
      <w:r w:rsidR="006C00F3" w:rsidRPr="0025011C">
        <w:rPr>
          <w:rFonts w:ascii="Arial" w:hAnsi="Arial" w:cs="Arial"/>
          <w:sz w:val="22"/>
          <w:szCs w:val="22"/>
          <w:lang w:eastAsia="es-PE"/>
        </w:rPr>
        <w:t>n</w:t>
      </w:r>
      <w:r w:rsidRPr="0025011C">
        <w:rPr>
          <w:rFonts w:ascii="Arial" w:hAnsi="Arial" w:cs="Arial"/>
          <w:sz w:val="22"/>
          <w:szCs w:val="22"/>
          <w:lang w:eastAsia="es-PE"/>
        </w:rPr>
        <w:t xml:space="preserve"> seguirse los lineamientos establecidos en </w:t>
      </w:r>
      <w:r w:rsidR="00CD7AB1" w:rsidRPr="0025011C">
        <w:rPr>
          <w:rFonts w:ascii="Arial" w:hAnsi="Arial" w:cs="Arial"/>
          <w:sz w:val="22"/>
          <w:szCs w:val="22"/>
          <w:lang w:eastAsia="es-PE"/>
        </w:rPr>
        <w:t>los</w:t>
      </w:r>
      <w:r w:rsidRPr="0025011C">
        <w:rPr>
          <w:rFonts w:ascii="Arial" w:hAnsi="Arial" w:cs="Arial"/>
          <w:sz w:val="22"/>
          <w:szCs w:val="22"/>
          <w:lang w:eastAsia="es-PE"/>
        </w:rPr>
        <w:t xml:space="preserve"> literal</w:t>
      </w:r>
      <w:r w:rsidR="00CD7AB1" w:rsidRPr="0025011C">
        <w:rPr>
          <w:rFonts w:ascii="Arial" w:hAnsi="Arial" w:cs="Arial"/>
          <w:sz w:val="22"/>
          <w:szCs w:val="22"/>
          <w:lang w:eastAsia="es-PE"/>
        </w:rPr>
        <w:t>es</w:t>
      </w:r>
      <w:r w:rsidRPr="0025011C">
        <w:rPr>
          <w:rFonts w:ascii="Arial" w:hAnsi="Arial" w:cs="Arial"/>
          <w:sz w:val="22"/>
          <w:szCs w:val="22"/>
          <w:lang w:eastAsia="es-PE"/>
        </w:rPr>
        <w:t xml:space="preserve"> A, B y C</w:t>
      </w:r>
      <w:r w:rsidR="00851EA7" w:rsidRPr="0025011C">
        <w:rPr>
          <w:rFonts w:ascii="Arial" w:hAnsi="Arial" w:cs="Arial"/>
          <w:sz w:val="22"/>
          <w:szCs w:val="22"/>
          <w:lang w:eastAsia="es-PE"/>
        </w:rPr>
        <w:t xml:space="preserve"> </w:t>
      </w:r>
      <w:r w:rsidRPr="0025011C">
        <w:rPr>
          <w:rFonts w:ascii="Arial" w:hAnsi="Arial" w:cs="Arial"/>
          <w:sz w:val="22"/>
          <w:szCs w:val="22"/>
          <w:lang w:eastAsia="es-PE"/>
        </w:rPr>
        <w:t>de la sección VII del presente procedimiento</w:t>
      </w:r>
      <w:r w:rsidR="00CD7AB1" w:rsidRPr="0025011C">
        <w:rPr>
          <w:rFonts w:ascii="Arial" w:hAnsi="Arial" w:cs="Arial"/>
          <w:sz w:val="22"/>
          <w:szCs w:val="22"/>
          <w:lang w:eastAsia="es-PE"/>
        </w:rPr>
        <w:t xml:space="preserve"> y del </w:t>
      </w:r>
      <w:r w:rsidR="004507C1" w:rsidRPr="0025011C">
        <w:rPr>
          <w:rFonts w:ascii="Arial" w:hAnsi="Arial" w:cs="Arial"/>
          <w:sz w:val="22"/>
          <w:szCs w:val="22"/>
          <w:lang w:eastAsia="es-PE"/>
        </w:rPr>
        <w:t>R</w:t>
      </w:r>
      <w:r w:rsidR="00CD7AB1" w:rsidRPr="0025011C">
        <w:rPr>
          <w:rFonts w:ascii="Arial" w:hAnsi="Arial" w:cs="Arial"/>
          <w:sz w:val="22"/>
          <w:szCs w:val="22"/>
          <w:lang w:eastAsia="es-PE"/>
        </w:rPr>
        <w:t>eglamento de</w:t>
      </w:r>
      <w:r w:rsidR="00693E40" w:rsidRPr="0025011C">
        <w:rPr>
          <w:rFonts w:ascii="Arial" w:hAnsi="Arial" w:cs="Arial"/>
          <w:sz w:val="22"/>
          <w:szCs w:val="22"/>
          <w:lang w:eastAsia="es-PE"/>
        </w:rPr>
        <w:t>l régimen aduanero especial de</w:t>
      </w:r>
      <w:r w:rsidR="00CD7AB1" w:rsidRPr="0025011C">
        <w:rPr>
          <w:rFonts w:ascii="Arial" w:hAnsi="Arial" w:cs="Arial"/>
          <w:sz w:val="22"/>
          <w:szCs w:val="22"/>
          <w:lang w:eastAsia="es-PE"/>
        </w:rPr>
        <w:t xml:space="preserve"> equipaje y menaje de casa, en lo que corresponda</w:t>
      </w:r>
      <w:r w:rsidRPr="0025011C">
        <w:rPr>
          <w:rFonts w:ascii="Arial" w:hAnsi="Arial" w:cs="Arial"/>
          <w:sz w:val="22"/>
          <w:szCs w:val="22"/>
          <w:lang w:eastAsia="es-PE"/>
        </w:rPr>
        <w:t>.</w:t>
      </w:r>
      <w:r w:rsidR="00CD7AB1" w:rsidRPr="0025011C">
        <w:rPr>
          <w:rFonts w:ascii="Arial" w:hAnsi="Arial" w:cs="Arial"/>
          <w:sz w:val="22"/>
          <w:szCs w:val="22"/>
          <w:lang w:eastAsia="es-PE"/>
        </w:rPr>
        <w:t xml:space="preserve"> </w:t>
      </w:r>
    </w:p>
    <w:p w14:paraId="519A479D" w14:textId="77777777" w:rsidR="00693E40" w:rsidRPr="0025011C" w:rsidRDefault="00693E40" w:rsidP="00693E40">
      <w:pPr>
        <w:pStyle w:val="Prrafodelista"/>
        <w:ind w:left="1211"/>
        <w:contextualSpacing/>
        <w:jc w:val="both"/>
        <w:rPr>
          <w:rFonts w:ascii="Arial" w:hAnsi="Arial" w:cs="Arial"/>
          <w:sz w:val="22"/>
          <w:szCs w:val="22"/>
          <w:lang w:eastAsia="es-PE"/>
        </w:rPr>
      </w:pPr>
    </w:p>
    <w:p w14:paraId="6EDE32E8" w14:textId="50D76933" w:rsidR="00693E40" w:rsidRPr="0025011C" w:rsidRDefault="00CD7AB1" w:rsidP="00A61646">
      <w:pPr>
        <w:pStyle w:val="Prrafodelista"/>
        <w:numPr>
          <w:ilvl w:val="0"/>
          <w:numId w:val="31"/>
        </w:numPr>
        <w:contextualSpacing/>
        <w:jc w:val="both"/>
        <w:rPr>
          <w:rFonts w:ascii="Arial" w:hAnsi="Arial" w:cs="Arial"/>
          <w:sz w:val="22"/>
          <w:szCs w:val="22"/>
          <w:lang w:eastAsia="es-PE"/>
        </w:rPr>
      </w:pPr>
      <w:r w:rsidRPr="0025011C">
        <w:rPr>
          <w:rFonts w:ascii="Arial" w:hAnsi="Arial" w:cs="Arial"/>
          <w:sz w:val="22"/>
          <w:szCs w:val="22"/>
          <w:lang w:eastAsia="es-PE"/>
        </w:rPr>
        <w:t>El equipaje no acompañado</w:t>
      </w:r>
      <w:r w:rsidR="00A61646" w:rsidRPr="0025011C">
        <w:rPr>
          <w:rFonts w:ascii="Arial" w:hAnsi="Arial" w:cs="Arial"/>
          <w:sz w:val="22"/>
          <w:szCs w:val="22"/>
          <w:lang w:eastAsia="es-PE"/>
        </w:rPr>
        <w:t xml:space="preserve"> puede</w:t>
      </w:r>
      <w:r w:rsidR="00693E40" w:rsidRPr="0025011C">
        <w:rPr>
          <w:rFonts w:ascii="Arial" w:hAnsi="Arial" w:cs="Arial"/>
          <w:sz w:val="22"/>
          <w:szCs w:val="22"/>
          <w:lang w:eastAsia="es-PE"/>
        </w:rPr>
        <w:t xml:space="preserve"> ser transportado de</w:t>
      </w:r>
      <w:r w:rsidR="00371A7C" w:rsidRPr="0025011C">
        <w:rPr>
          <w:rFonts w:ascii="Arial" w:hAnsi="Arial" w:cs="Arial"/>
          <w:sz w:val="22"/>
          <w:szCs w:val="22"/>
          <w:lang w:eastAsia="es-PE"/>
        </w:rPr>
        <w:t xml:space="preserve"> </w:t>
      </w:r>
      <w:r w:rsidR="00693E40" w:rsidRPr="0025011C">
        <w:rPr>
          <w:rFonts w:ascii="Arial" w:hAnsi="Arial" w:cs="Arial"/>
          <w:sz w:val="22"/>
          <w:szCs w:val="22"/>
          <w:lang w:eastAsia="es-PE"/>
        </w:rPr>
        <w:t xml:space="preserve">manera grupal como parte de </w:t>
      </w:r>
      <w:r w:rsidR="00A40FCD" w:rsidRPr="0025011C">
        <w:rPr>
          <w:rFonts w:ascii="Arial" w:hAnsi="Arial" w:cs="Arial"/>
          <w:sz w:val="22"/>
          <w:szCs w:val="22"/>
          <w:lang w:eastAsia="es-PE"/>
        </w:rPr>
        <w:t>una</w:t>
      </w:r>
      <w:r w:rsidR="00693E40" w:rsidRPr="0025011C">
        <w:rPr>
          <w:rFonts w:ascii="Arial" w:hAnsi="Arial" w:cs="Arial"/>
          <w:sz w:val="22"/>
          <w:szCs w:val="22"/>
          <w:lang w:eastAsia="es-PE"/>
        </w:rPr>
        <w:t xml:space="preserve"> delegación, siempre que pued</w:t>
      </w:r>
      <w:r w:rsidR="009D220F" w:rsidRPr="0025011C">
        <w:rPr>
          <w:rFonts w:ascii="Arial" w:hAnsi="Arial" w:cs="Arial"/>
          <w:sz w:val="22"/>
          <w:szCs w:val="22"/>
          <w:lang w:eastAsia="es-PE"/>
        </w:rPr>
        <w:t>a</w:t>
      </w:r>
      <w:r w:rsidR="00371A7C" w:rsidRPr="0025011C">
        <w:rPr>
          <w:rFonts w:ascii="Arial" w:hAnsi="Arial" w:cs="Arial"/>
          <w:sz w:val="22"/>
          <w:szCs w:val="22"/>
          <w:lang w:eastAsia="es-PE"/>
        </w:rPr>
        <w:t xml:space="preserve"> </w:t>
      </w:r>
      <w:r w:rsidR="00693E40" w:rsidRPr="0025011C">
        <w:rPr>
          <w:rFonts w:ascii="Arial" w:hAnsi="Arial" w:cs="Arial"/>
          <w:sz w:val="22"/>
          <w:szCs w:val="22"/>
          <w:lang w:eastAsia="es-PE"/>
        </w:rPr>
        <w:t>identificarse los equipajes que correspond</w:t>
      </w:r>
      <w:r w:rsidR="009D220F" w:rsidRPr="0025011C">
        <w:rPr>
          <w:rFonts w:ascii="Arial" w:hAnsi="Arial" w:cs="Arial"/>
          <w:sz w:val="22"/>
          <w:szCs w:val="22"/>
          <w:lang w:eastAsia="es-PE"/>
        </w:rPr>
        <w:t>a</w:t>
      </w:r>
      <w:r w:rsidR="00693E40" w:rsidRPr="0025011C">
        <w:rPr>
          <w:rFonts w:ascii="Arial" w:hAnsi="Arial" w:cs="Arial"/>
          <w:sz w:val="22"/>
          <w:szCs w:val="22"/>
          <w:lang w:eastAsia="es-PE"/>
        </w:rPr>
        <w:t xml:space="preserve">n a cada uno de los </w:t>
      </w:r>
      <w:r w:rsidR="00A40FCD" w:rsidRPr="0025011C">
        <w:rPr>
          <w:rFonts w:ascii="Arial" w:hAnsi="Arial" w:cs="Arial"/>
          <w:sz w:val="22"/>
          <w:szCs w:val="22"/>
          <w:lang w:eastAsia="es-PE"/>
        </w:rPr>
        <w:t>participantes</w:t>
      </w:r>
      <w:r w:rsidR="00693E40" w:rsidRPr="0025011C">
        <w:rPr>
          <w:rFonts w:ascii="Arial" w:hAnsi="Arial" w:cs="Arial"/>
          <w:sz w:val="22"/>
          <w:szCs w:val="22"/>
          <w:lang w:eastAsia="es-PE"/>
        </w:rPr>
        <w:t>.</w:t>
      </w:r>
    </w:p>
    <w:p w14:paraId="299FA9AA" w14:textId="77777777" w:rsidR="00371A7C" w:rsidRPr="0025011C" w:rsidRDefault="00371A7C" w:rsidP="00371A7C">
      <w:pPr>
        <w:pStyle w:val="Prrafodelista"/>
        <w:ind w:left="1211"/>
        <w:contextualSpacing/>
        <w:jc w:val="both"/>
        <w:rPr>
          <w:rFonts w:ascii="Arial" w:hAnsi="Arial" w:cs="Arial"/>
          <w:sz w:val="22"/>
          <w:szCs w:val="22"/>
          <w:lang w:eastAsia="es-PE"/>
        </w:rPr>
      </w:pPr>
    </w:p>
    <w:p w14:paraId="0A690E49" w14:textId="6385CFCA" w:rsidR="00693E40" w:rsidRPr="0025011C" w:rsidRDefault="00A40FCD" w:rsidP="00371A7C">
      <w:pPr>
        <w:pStyle w:val="Prrafodelista"/>
        <w:numPr>
          <w:ilvl w:val="0"/>
          <w:numId w:val="31"/>
        </w:numPr>
        <w:contextualSpacing/>
        <w:jc w:val="both"/>
        <w:rPr>
          <w:rFonts w:ascii="Arial" w:hAnsi="Arial" w:cs="Arial"/>
          <w:sz w:val="22"/>
          <w:szCs w:val="22"/>
          <w:lang w:eastAsia="es-PE"/>
        </w:rPr>
      </w:pPr>
      <w:r w:rsidRPr="0025011C">
        <w:rPr>
          <w:rFonts w:ascii="Arial" w:hAnsi="Arial" w:cs="Arial"/>
          <w:sz w:val="22"/>
          <w:szCs w:val="22"/>
          <w:lang w:eastAsia="es-PE"/>
        </w:rPr>
        <w:t>E</w:t>
      </w:r>
      <w:r w:rsidR="00693E40" w:rsidRPr="0025011C">
        <w:rPr>
          <w:rFonts w:ascii="Arial" w:hAnsi="Arial" w:cs="Arial"/>
          <w:sz w:val="22"/>
          <w:szCs w:val="22"/>
          <w:lang w:eastAsia="es-PE"/>
        </w:rPr>
        <w:t xml:space="preserve">l documento de transporte </w:t>
      </w:r>
      <w:r w:rsidRPr="0025011C">
        <w:rPr>
          <w:rFonts w:ascii="Arial" w:hAnsi="Arial" w:cs="Arial"/>
          <w:sz w:val="22"/>
          <w:szCs w:val="22"/>
          <w:lang w:eastAsia="es-PE"/>
        </w:rPr>
        <w:t xml:space="preserve">puede </w:t>
      </w:r>
      <w:r w:rsidR="00693E40" w:rsidRPr="0025011C">
        <w:rPr>
          <w:rFonts w:ascii="Arial" w:hAnsi="Arial" w:cs="Arial"/>
          <w:sz w:val="22"/>
          <w:szCs w:val="22"/>
          <w:lang w:eastAsia="es-PE"/>
        </w:rPr>
        <w:t>consigna</w:t>
      </w:r>
      <w:r w:rsidRPr="0025011C">
        <w:rPr>
          <w:rFonts w:ascii="Arial" w:hAnsi="Arial" w:cs="Arial"/>
          <w:sz w:val="22"/>
          <w:szCs w:val="22"/>
          <w:lang w:eastAsia="es-PE"/>
        </w:rPr>
        <w:t>rse</w:t>
      </w:r>
      <w:r w:rsidR="00693E40" w:rsidRPr="0025011C">
        <w:rPr>
          <w:rFonts w:ascii="Arial" w:hAnsi="Arial" w:cs="Arial"/>
          <w:sz w:val="22"/>
          <w:szCs w:val="22"/>
          <w:lang w:eastAsia="es-PE"/>
        </w:rPr>
        <w:t xml:space="preserve"> a nombre </w:t>
      </w:r>
      <w:r w:rsidRPr="0025011C">
        <w:rPr>
          <w:rFonts w:ascii="Arial" w:hAnsi="Arial" w:cs="Arial"/>
          <w:sz w:val="22"/>
          <w:szCs w:val="22"/>
          <w:lang w:eastAsia="es-PE"/>
        </w:rPr>
        <w:t>del representante del participante</w:t>
      </w:r>
      <w:r w:rsidR="00CD662D" w:rsidRPr="0025011C">
        <w:rPr>
          <w:rFonts w:ascii="Arial" w:hAnsi="Arial" w:cs="Arial"/>
          <w:sz w:val="22"/>
          <w:szCs w:val="22"/>
          <w:lang w:eastAsia="es-PE"/>
        </w:rPr>
        <w:t xml:space="preserve">, para que este </w:t>
      </w:r>
      <w:r w:rsidR="001A458A" w:rsidRPr="0025011C">
        <w:rPr>
          <w:rFonts w:ascii="Arial" w:hAnsi="Arial" w:cs="Arial"/>
          <w:sz w:val="22"/>
          <w:szCs w:val="22"/>
          <w:lang w:eastAsia="es-PE"/>
        </w:rPr>
        <w:t>rec</w:t>
      </w:r>
      <w:r w:rsidR="00CD662D" w:rsidRPr="0025011C">
        <w:rPr>
          <w:rFonts w:ascii="Arial" w:hAnsi="Arial" w:cs="Arial"/>
          <w:sz w:val="22"/>
          <w:szCs w:val="22"/>
          <w:lang w:eastAsia="es-PE"/>
        </w:rPr>
        <w:t xml:space="preserve">iba </w:t>
      </w:r>
      <w:r w:rsidR="00693E40" w:rsidRPr="0025011C">
        <w:rPr>
          <w:rFonts w:ascii="Arial" w:hAnsi="Arial" w:cs="Arial"/>
          <w:sz w:val="22"/>
          <w:szCs w:val="22"/>
          <w:lang w:eastAsia="es-PE"/>
        </w:rPr>
        <w:t>el conjunto de equipajes no</w:t>
      </w:r>
      <w:r w:rsidR="00371A7C" w:rsidRPr="0025011C">
        <w:rPr>
          <w:rFonts w:ascii="Arial" w:hAnsi="Arial" w:cs="Arial"/>
          <w:sz w:val="22"/>
          <w:szCs w:val="22"/>
          <w:lang w:eastAsia="es-PE"/>
        </w:rPr>
        <w:t xml:space="preserve"> </w:t>
      </w:r>
      <w:r w:rsidR="00693E40" w:rsidRPr="0025011C">
        <w:rPr>
          <w:rFonts w:ascii="Arial" w:hAnsi="Arial" w:cs="Arial"/>
          <w:sz w:val="22"/>
          <w:szCs w:val="22"/>
          <w:lang w:eastAsia="es-PE"/>
        </w:rPr>
        <w:t xml:space="preserve">acompañados de los </w:t>
      </w:r>
      <w:r w:rsidRPr="0025011C">
        <w:rPr>
          <w:rFonts w:ascii="Arial" w:hAnsi="Arial" w:cs="Arial"/>
          <w:sz w:val="22"/>
          <w:szCs w:val="22"/>
          <w:lang w:eastAsia="es-PE"/>
        </w:rPr>
        <w:t>participantes</w:t>
      </w:r>
      <w:r w:rsidR="00693E40" w:rsidRPr="0025011C">
        <w:rPr>
          <w:rFonts w:ascii="Arial" w:hAnsi="Arial" w:cs="Arial"/>
          <w:sz w:val="22"/>
          <w:szCs w:val="22"/>
          <w:lang w:eastAsia="es-PE"/>
        </w:rPr>
        <w:t>.</w:t>
      </w:r>
    </w:p>
    <w:p w14:paraId="4B4C50BB" w14:textId="77777777" w:rsidR="00371A7C" w:rsidRPr="0025011C" w:rsidRDefault="00371A7C" w:rsidP="00371A7C">
      <w:pPr>
        <w:pStyle w:val="Prrafodelista"/>
        <w:ind w:left="1211"/>
        <w:contextualSpacing/>
        <w:jc w:val="both"/>
        <w:rPr>
          <w:rFonts w:ascii="Arial" w:hAnsi="Arial" w:cs="Arial"/>
          <w:sz w:val="22"/>
          <w:szCs w:val="22"/>
          <w:lang w:eastAsia="es-PE"/>
        </w:rPr>
      </w:pPr>
    </w:p>
    <w:p w14:paraId="31178991" w14:textId="77777777" w:rsidR="00347C9F" w:rsidRPr="0025011C" w:rsidRDefault="00347C9F" w:rsidP="004C7438">
      <w:pPr>
        <w:pStyle w:val="Prrafodelista"/>
        <w:numPr>
          <w:ilvl w:val="0"/>
          <w:numId w:val="2"/>
        </w:numPr>
        <w:tabs>
          <w:tab w:val="left" w:pos="426"/>
          <w:tab w:val="left" w:pos="2127"/>
        </w:tabs>
        <w:ind w:hanging="1080"/>
        <w:jc w:val="both"/>
        <w:rPr>
          <w:rFonts w:ascii="Arial" w:hAnsi="Arial" w:cs="Arial"/>
          <w:b/>
          <w:sz w:val="22"/>
          <w:szCs w:val="22"/>
        </w:rPr>
      </w:pPr>
      <w:bookmarkStart w:id="9" w:name="_Hlk18669760"/>
      <w:r w:rsidRPr="0025011C">
        <w:rPr>
          <w:rFonts w:ascii="Arial" w:hAnsi="Arial" w:cs="Arial"/>
          <w:b/>
          <w:sz w:val="22"/>
          <w:szCs w:val="22"/>
        </w:rPr>
        <w:t>VIGENCIA</w:t>
      </w:r>
    </w:p>
    <w:p w14:paraId="6F055E28" w14:textId="77777777" w:rsidR="00347C9F" w:rsidRPr="0025011C" w:rsidRDefault="00347C9F" w:rsidP="00620C5D">
      <w:pPr>
        <w:rPr>
          <w:rFonts w:cs="Arial"/>
          <w:bCs/>
          <w:sz w:val="22"/>
          <w:szCs w:val="22"/>
        </w:rPr>
      </w:pPr>
    </w:p>
    <w:bookmarkEnd w:id="9"/>
    <w:p w14:paraId="06A7EEBD" w14:textId="2C64BA19" w:rsidR="00620C5D" w:rsidRPr="0025011C" w:rsidRDefault="004C7438" w:rsidP="004C7438">
      <w:pPr>
        <w:ind w:left="426"/>
        <w:rPr>
          <w:rFonts w:cs="Arial"/>
          <w:bCs/>
          <w:sz w:val="22"/>
          <w:szCs w:val="22"/>
        </w:rPr>
      </w:pPr>
      <w:r w:rsidRPr="0025011C">
        <w:rPr>
          <w:rFonts w:cs="Arial"/>
          <w:bCs/>
          <w:sz w:val="22"/>
          <w:szCs w:val="22"/>
        </w:rPr>
        <w:t>El presente procedimiento</w:t>
      </w:r>
      <w:r w:rsidR="00E56241" w:rsidRPr="0025011C">
        <w:rPr>
          <w:rFonts w:cs="Arial"/>
          <w:bCs/>
          <w:sz w:val="22"/>
          <w:szCs w:val="22"/>
        </w:rPr>
        <w:t xml:space="preserve"> </w:t>
      </w:r>
      <w:proofErr w:type="gramStart"/>
      <w:r w:rsidRPr="0025011C">
        <w:rPr>
          <w:rFonts w:cs="Arial"/>
          <w:sz w:val="22"/>
          <w:szCs w:val="22"/>
        </w:rPr>
        <w:t>entra en vigencia</w:t>
      </w:r>
      <w:proofErr w:type="gramEnd"/>
      <w:r w:rsidRPr="0025011C">
        <w:rPr>
          <w:rFonts w:cs="Arial"/>
          <w:sz w:val="22"/>
          <w:szCs w:val="22"/>
        </w:rPr>
        <w:t xml:space="preserve"> </w:t>
      </w:r>
      <w:r w:rsidR="004507C1" w:rsidRPr="0025011C">
        <w:rPr>
          <w:rFonts w:cs="Arial"/>
          <w:sz w:val="22"/>
          <w:szCs w:val="22"/>
        </w:rPr>
        <w:t xml:space="preserve">a partir del </w:t>
      </w:r>
      <w:r w:rsidRPr="0025011C">
        <w:rPr>
          <w:rFonts w:cs="Arial"/>
          <w:sz w:val="22"/>
          <w:szCs w:val="22"/>
        </w:rPr>
        <w:t>día siguiente de su publicación</w:t>
      </w:r>
      <w:r w:rsidR="00CD662D" w:rsidRPr="0025011C">
        <w:rPr>
          <w:rFonts w:cs="Arial"/>
          <w:sz w:val="22"/>
          <w:szCs w:val="22"/>
        </w:rPr>
        <w:t xml:space="preserve"> en el diario oficial El </w:t>
      </w:r>
      <w:r w:rsidR="00285F90" w:rsidRPr="0025011C">
        <w:rPr>
          <w:rFonts w:cs="Arial"/>
          <w:sz w:val="22"/>
          <w:szCs w:val="22"/>
        </w:rPr>
        <w:t>Peruano</w:t>
      </w:r>
      <w:r w:rsidR="00E56241" w:rsidRPr="0025011C">
        <w:rPr>
          <w:rFonts w:cs="Arial"/>
          <w:bCs/>
          <w:sz w:val="22"/>
          <w:szCs w:val="22"/>
        </w:rPr>
        <w:t>.</w:t>
      </w:r>
    </w:p>
    <w:p w14:paraId="13359847" w14:textId="77777777" w:rsidR="006E2501" w:rsidRPr="0025011C" w:rsidRDefault="006E2501" w:rsidP="004C7438">
      <w:pPr>
        <w:ind w:left="426"/>
        <w:rPr>
          <w:rFonts w:cs="Arial"/>
          <w:bCs/>
          <w:sz w:val="22"/>
          <w:szCs w:val="22"/>
        </w:rPr>
      </w:pPr>
    </w:p>
    <w:p w14:paraId="737E87BF" w14:textId="77777777" w:rsidR="00347C9F" w:rsidRPr="0025011C" w:rsidRDefault="00347C9F" w:rsidP="004C7438">
      <w:pPr>
        <w:pStyle w:val="Prrafodelista"/>
        <w:numPr>
          <w:ilvl w:val="0"/>
          <w:numId w:val="2"/>
        </w:numPr>
        <w:tabs>
          <w:tab w:val="left" w:pos="426"/>
          <w:tab w:val="left" w:pos="2127"/>
        </w:tabs>
        <w:ind w:hanging="1080"/>
        <w:jc w:val="both"/>
        <w:rPr>
          <w:rFonts w:ascii="Arial" w:hAnsi="Arial" w:cs="Arial"/>
          <w:b/>
          <w:sz w:val="22"/>
          <w:szCs w:val="22"/>
        </w:rPr>
      </w:pPr>
      <w:r w:rsidRPr="0025011C">
        <w:rPr>
          <w:rFonts w:ascii="Arial" w:hAnsi="Arial" w:cs="Arial"/>
          <w:b/>
          <w:sz w:val="22"/>
          <w:szCs w:val="22"/>
        </w:rPr>
        <w:t>ANEXOS</w:t>
      </w:r>
    </w:p>
    <w:p w14:paraId="582AA857" w14:textId="77777777" w:rsidR="00347C9F" w:rsidRPr="0025011C" w:rsidRDefault="00347C9F" w:rsidP="00620C5D">
      <w:pPr>
        <w:ind w:left="1134" w:hanging="425"/>
        <w:rPr>
          <w:rFonts w:cs="Arial"/>
          <w:b/>
          <w:sz w:val="22"/>
          <w:szCs w:val="22"/>
        </w:rPr>
      </w:pPr>
    </w:p>
    <w:p w14:paraId="76E072A8" w14:textId="087C3C3A" w:rsidR="00856AEE" w:rsidRPr="0025011C" w:rsidRDefault="00A77026" w:rsidP="00A9541A">
      <w:pPr>
        <w:shd w:val="clear" w:color="auto" w:fill="FFFFFF" w:themeFill="background1"/>
        <w:tabs>
          <w:tab w:val="left" w:pos="1843"/>
        </w:tabs>
        <w:ind w:left="1560" w:hanging="1134"/>
        <w:rPr>
          <w:rFonts w:cs="Arial"/>
          <w:sz w:val="22"/>
          <w:szCs w:val="22"/>
        </w:rPr>
      </w:pPr>
      <w:r w:rsidRPr="0025011C">
        <w:rPr>
          <w:rFonts w:cs="Arial"/>
          <w:bCs/>
          <w:sz w:val="22"/>
          <w:szCs w:val="22"/>
        </w:rPr>
        <w:t>Anexo I</w:t>
      </w:r>
      <w:r w:rsidR="00856AEE" w:rsidRPr="0025011C">
        <w:rPr>
          <w:rFonts w:cs="Arial"/>
          <w:bCs/>
          <w:sz w:val="22"/>
          <w:szCs w:val="22"/>
        </w:rPr>
        <w:tab/>
        <w:t xml:space="preserve">: </w:t>
      </w:r>
      <w:r w:rsidR="00856AEE" w:rsidRPr="0025011C">
        <w:rPr>
          <w:rFonts w:cs="Arial"/>
          <w:sz w:val="22"/>
          <w:szCs w:val="22"/>
        </w:rPr>
        <w:t>Solicitud de uso de la casilla electrónica.</w:t>
      </w:r>
    </w:p>
    <w:p w14:paraId="35BF2496" w14:textId="61965E33" w:rsidR="00A77026" w:rsidRPr="0025011C" w:rsidRDefault="00856AEE" w:rsidP="00A9541A">
      <w:pPr>
        <w:shd w:val="clear" w:color="auto" w:fill="FFFFFF" w:themeFill="background1"/>
        <w:tabs>
          <w:tab w:val="left" w:pos="1843"/>
        </w:tabs>
        <w:ind w:left="1560" w:hanging="1134"/>
        <w:rPr>
          <w:rFonts w:cs="Arial"/>
          <w:bCs/>
          <w:sz w:val="22"/>
          <w:szCs w:val="22"/>
        </w:rPr>
      </w:pPr>
      <w:r w:rsidRPr="0025011C">
        <w:rPr>
          <w:rFonts w:cs="Arial"/>
          <w:bCs/>
          <w:sz w:val="22"/>
          <w:szCs w:val="22"/>
        </w:rPr>
        <w:t>Anexo II</w:t>
      </w:r>
      <w:r w:rsidR="00A77026" w:rsidRPr="0025011C">
        <w:rPr>
          <w:rFonts w:cs="Arial"/>
          <w:bCs/>
          <w:sz w:val="22"/>
          <w:szCs w:val="22"/>
        </w:rPr>
        <w:tab/>
        <w:t>: Relación de participantes acreditados para el evento.</w:t>
      </w:r>
    </w:p>
    <w:p w14:paraId="00EB6E1B" w14:textId="6F719FAB" w:rsidR="00A77026" w:rsidRPr="0025011C" w:rsidRDefault="00A77026" w:rsidP="00A9541A">
      <w:pPr>
        <w:shd w:val="clear" w:color="auto" w:fill="FFFFFF" w:themeFill="background1"/>
        <w:tabs>
          <w:tab w:val="left" w:pos="1843"/>
        </w:tabs>
        <w:ind w:left="1560" w:hanging="1134"/>
        <w:rPr>
          <w:rFonts w:cs="Arial"/>
          <w:bCs/>
          <w:sz w:val="22"/>
          <w:szCs w:val="22"/>
        </w:rPr>
      </w:pPr>
      <w:r w:rsidRPr="0025011C">
        <w:rPr>
          <w:rFonts w:cs="Arial"/>
          <w:bCs/>
          <w:sz w:val="22"/>
          <w:szCs w:val="22"/>
        </w:rPr>
        <w:t>Anexo II</w:t>
      </w:r>
      <w:r w:rsidR="00856AEE" w:rsidRPr="0025011C">
        <w:rPr>
          <w:rFonts w:cs="Arial"/>
          <w:bCs/>
          <w:sz w:val="22"/>
          <w:szCs w:val="22"/>
        </w:rPr>
        <w:t>I</w:t>
      </w:r>
      <w:r w:rsidRPr="0025011C">
        <w:rPr>
          <w:rFonts w:cs="Arial"/>
          <w:bCs/>
          <w:sz w:val="22"/>
          <w:szCs w:val="22"/>
        </w:rPr>
        <w:tab/>
        <w:t>: Relación de bienes para las actividades del evento.</w:t>
      </w:r>
    </w:p>
    <w:p w14:paraId="62EBAC97" w14:textId="0EFBE6E4" w:rsidR="00A77026" w:rsidRPr="0025011C" w:rsidRDefault="00A77026" w:rsidP="00A9541A">
      <w:pPr>
        <w:shd w:val="clear" w:color="auto" w:fill="FFFFFF" w:themeFill="background1"/>
        <w:tabs>
          <w:tab w:val="left" w:pos="1843"/>
        </w:tabs>
        <w:ind w:left="1560" w:hanging="1134"/>
        <w:rPr>
          <w:rFonts w:cs="Arial"/>
          <w:bCs/>
          <w:sz w:val="22"/>
          <w:szCs w:val="22"/>
        </w:rPr>
      </w:pPr>
      <w:r w:rsidRPr="0025011C">
        <w:rPr>
          <w:rFonts w:cs="Arial"/>
          <w:bCs/>
          <w:sz w:val="22"/>
          <w:szCs w:val="22"/>
        </w:rPr>
        <w:t>Anexo I</w:t>
      </w:r>
      <w:r w:rsidR="00856AEE" w:rsidRPr="0025011C">
        <w:rPr>
          <w:rFonts w:cs="Arial"/>
          <w:bCs/>
          <w:sz w:val="22"/>
          <w:szCs w:val="22"/>
        </w:rPr>
        <w:t>V</w:t>
      </w:r>
      <w:r w:rsidR="00F25222" w:rsidRPr="0025011C">
        <w:rPr>
          <w:rFonts w:cs="Arial"/>
          <w:bCs/>
          <w:sz w:val="22"/>
          <w:szCs w:val="22"/>
        </w:rPr>
        <w:tab/>
      </w:r>
      <w:r w:rsidRPr="0025011C">
        <w:rPr>
          <w:rFonts w:cs="Arial"/>
          <w:bCs/>
          <w:sz w:val="22"/>
          <w:szCs w:val="22"/>
        </w:rPr>
        <w:t>: Relación de vehículos para el evento.</w:t>
      </w:r>
    </w:p>
    <w:p w14:paraId="06491233" w14:textId="563FF337" w:rsidR="00A77026" w:rsidRPr="0025011C" w:rsidRDefault="00A77026" w:rsidP="00A9541A">
      <w:pPr>
        <w:shd w:val="clear" w:color="auto" w:fill="FFFFFF" w:themeFill="background1"/>
        <w:tabs>
          <w:tab w:val="left" w:pos="1843"/>
        </w:tabs>
        <w:ind w:left="1560" w:hanging="1134"/>
        <w:rPr>
          <w:rFonts w:cs="Arial"/>
          <w:bCs/>
          <w:sz w:val="22"/>
          <w:szCs w:val="22"/>
        </w:rPr>
      </w:pPr>
      <w:r w:rsidRPr="0025011C">
        <w:rPr>
          <w:rFonts w:cs="Arial"/>
          <w:bCs/>
          <w:sz w:val="22"/>
          <w:szCs w:val="22"/>
        </w:rPr>
        <w:t>Anexo V</w:t>
      </w:r>
      <w:r w:rsidRPr="0025011C">
        <w:rPr>
          <w:rFonts w:cs="Arial"/>
          <w:bCs/>
          <w:sz w:val="22"/>
          <w:szCs w:val="22"/>
        </w:rPr>
        <w:tab/>
        <w:t>: Relación de materiales por vehículo para el evento.</w:t>
      </w:r>
    </w:p>
    <w:p w14:paraId="3C4BD856" w14:textId="75A8FB27" w:rsidR="00A77026" w:rsidRPr="0025011C" w:rsidRDefault="00A77026" w:rsidP="00A9541A">
      <w:pPr>
        <w:shd w:val="clear" w:color="auto" w:fill="FFFFFF" w:themeFill="background1"/>
        <w:tabs>
          <w:tab w:val="left" w:pos="1843"/>
        </w:tabs>
        <w:ind w:left="1560" w:hanging="1134"/>
        <w:rPr>
          <w:rFonts w:cs="Arial"/>
          <w:bCs/>
          <w:sz w:val="22"/>
          <w:szCs w:val="22"/>
        </w:rPr>
      </w:pPr>
      <w:r w:rsidRPr="0025011C">
        <w:rPr>
          <w:rFonts w:cs="Arial"/>
          <w:bCs/>
          <w:sz w:val="22"/>
          <w:szCs w:val="22"/>
        </w:rPr>
        <w:t>Anexo V</w:t>
      </w:r>
      <w:r w:rsidR="00856AEE" w:rsidRPr="0025011C">
        <w:rPr>
          <w:rFonts w:cs="Arial"/>
          <w:bCs/>
          <w:sz w:val="22"/>
          <w:szCs w:val="22"/>
        </w:rPr>
        <w:t>I</w:t>
      </w:r>
      <w:r w:rsidRPr="0025011C">
        <w:rPr>
          <w:rFonts w:cs="Arial"/>
          <w:bCs/>
          <w:sz w:val="22"/>
          <w:szCs w:val="22"/>
        </w:rPr>
        <w:t xml:space="preserve"> </w:t>
      </w:r>
      <w:r w:rsidR="004A5404" w:rsidRPr="0025011C">
        <w:rPr>
          <w:rFonts w:cs="Arial"/>
          <w:bCs/>
          <w:sz w:val="22"/>
          <w:szCs w:val="22"/>
        </w:rPr>
        <w:tab/>
      </w:r>
      <w:r w:rsidRPr="0025011C">
        <w:rPr>
          <w:rFonts w:cs="Arial"/>
          <w:bCs/>
          <w:sz w:val="22"/>
          <w:szCs w:val="22"/>
        </w:rPr>
        <w:t xml:space="preserve">: Admisión temporal para reexportación en el mismo estado - Ley </w:t>
      </w:r>
      <w:proofErr w:type="spellStart"/>
      <w:r w:rsidRPr="0025011C">
        <w:rPr>
          <w:rFonts w:cs="Arial"/>
          <w:bCs/>
          <w:sz w:val="22"/>
          <w:szCs w:val="22"/>
        </w:rPr>
        <w:t>N°</w:t>
      </w:r>
      <w:proofErr w:type="spellEnd"/>
      <w:r w:rsidRPr="0025011C">
        <w:rPr>
          <w:rFonts w:cs="Arial"/>
          <w:bCs/>
          <w:sz w:val="22"/>
          <w:szCs w:val="22"/>
        </w:rPr>
        <w:t xml:space="preserve"> 29963.</w:t>
      </w:r>
    </w:p>
    <w:p w14:paraId="69D34140" w14:textId="7C6AA8F9" w:rsidR="00347C9F" w:rsidRPr="0025011C" w:rsidRDefault="00A77026" w:rsidP="00A9541A">
      <w:pPr>
        <w:shd w:val="clear" w:color="auto" w:fill="FFFFFF" w:themeFill="background1"/>
        <w:tabs>
          <w:tab w:val="left" w:pos="1843"/>
        </w:tabs>
        <w:ind w:left="1560" w:hanging="1134"/>
        <w:rPr>
          <w:rFonts w:cs="Arial"/>
          <w:sz w:val="22"/>
          <w:szCs w:val="22"/>
        </w:rPr>
      </w:pPr>
      <w:r w:rsidRPr="0025011C">
        <w:rPr>
          <w:rFonts w:cs="Arial"/>
          <w:bCs/>
          <w:sz w:val="22"/>
          <w:szCs w:val="22"/>
        </w:rPr>
        <w:t>Anexo VI</w:t>
      </w:r>
      <w:r w:rsidR="00856AEE" w:rsidRPr="0025011C">
        <w:rPr>
          <w:rFonts w:cs="Arial"/>
          <w:bCs/>
          <w:sz w:val="22"/>
          <w:szCs w:val="22"/>
        </w:rPr>
        <w:t>I</w:t>
      </w:r>
      <w:r w:rsidR="009D220F" w:rsidRPr="0025011C">
        <w:rPr>
          <w:rFonts w:cs="Arial"/>
          <w:bCs/>
          <w:sz w:val="22"/>
          <w:szCs w:val="22"/>
        </w:rPr>
        <w:tab/>
      </w:r>
      <w:r w:rsidRPr="0025011C">
        <w:rPr>
          <w:rFonts w:cs="Arial"/>
          <w:bCs/>
          <w:sz w:val="22"/>
          <w:szCs w:val="22"/>
        </w:rPr>
        <w:t>: Transferencia a título gratuito y nacionalización.</w:t>
      </w:r>
    </w:p>
    <w:p w14:paraId="1AB8D429" w14:textId="77777777" w:rsidR="00747F18" w:rsidRPr="0025011C" w:rsidRDefault="00747F18" w:rsidP="00A9541A">
      <w:pPr>
        <w:pStyle w:val="Prrafodelista"/>
        <w:shd w:val="clear" w:color="auto" w:fill="FFFFFF" w:themeFill="background1"/>
        <w:tabs>
          <w:tab w:val="left" w:pos="1843"/>
          <w:tab w:val="left" w:pos="1985"/>
        </w:tabs>
        <w:ind w:left="851"/>
        <w:contextualSpacing/>
        <w:jc w:val="both"/>
        <w:rPr>
          <w:rFonts w:ascii="Arial" w:hAnsi="Arial" w:cs="Arial"/>
          <w:sz w:val="22"/>
          <w:szCs w:val="22"/>
        </w:rPr>
      </w:pPr>
    </w:p>
    <w:p w14:paraId="6AA0F50E" w14:textId="4513239B" w:rsidR="00856AEE" w:rsidRPr="0025011C" w:rsidRDefault="00856AEE" w:rsidP="002D12BA">
      <w:pPr>
        <w:jc w:val="center"/>
        <w:rPr>
          <w:rFonts w:cs="Arial"/>
          <w:b/>
        </w:rPr>
      </w:pPr>
      <w:r w:rsidRPr="0025011C">
        <w:rPr>
          <w:rFonts w:cs="Arial"/>
          <w:sz w:val="22"/>
          <w:szCs w:val="22"/>
        </w:rPr>
        <w:br w:type="page"/>
      </w:r>
      <w:r w:rsidRPr="0025011C">
        <w:rPr>
          <w:rFonts w:cs="Arial"/>
          <w:b/>
          <w:bCs/>
        </w:rPr>
        <w:lastRenderedPageBreak/>
        <w:t xml:space="preserve">ANEXO </w:t>
      </w:r>
      <w:r w:rsidRPr="0025011C">
        <w:rPr>
          <w:rFonts w:cs="Arial"/>
          <w:b/>
        </w:rPr>
        <w:t>I</w:t>
      </w:r>
    </w:p>
    <w:p w14:paraId="3BE60443" w14:textId="77777777" w:rsidR="00856AEE" w:rsidRPr="0025011C" w:rsidRDefault="00856AEE" w:rsidP="00856AEE">
      <w:pPr>
        <w:jc w:val="center"/>
        <w:rPr>
          <w:rFonts w:cs="Arial"/>
          <w:b/>
        </w:rPr>
      </w:pPr>
    </w:p>
    <w:p w14:paraId="023E4095" w14:textId="6AC00EE0" w:rsidR="00856AEE" w:rsidRPr="0025011C" w:rsidRDefault="00856AEE" w:rsidP="00856AEE">
      <w:pPr>
        <w:jc w:val="center"/>
        <w:rPr>
          <w:rFonts w:cs="Arial"/>
          <w:b/>
        </w:rPr>
      </w:pPr>
      <w:r w:rsidRPr="0025011C">
        <w:rPr>
          <w:rFonts w:cs="Arial"/>
          <w:b/>
        </w:rPr>
        <w:t>SOLICITUD DE USO DE LA CASILLA ELECTRÓNICA</w:t>
      </w:r>
    </w:p>
    <w:p w14:paraId="2940371F" w14:textId="77777777" w:rsidR="00856AEE" w:rsidRPr="0025011C" w:rsidRDefault="00856AEE" w:rsidP="00856AEE">
      <w:pPr>
        <w:rPr>
          <w:rFonts w:cs="Arial"/>
          <w:noProof/>
          <w:lang w:eastAsia="es-PE"/>
        </w:rPr>
      </w:pPr>
      <w:r w:rsidRPr="0025011C">
        <w:rPr>
          <w:rFonts w:cs="Arial"/>
          <w:noProof/>
          <w:lang w:eastAsia="es-PE"/>
        </w:rPr>
        <w:tab/>
      </w:r>
      <w:r w:rsidRPr="0025011C">
        <w:rPr>
          <w:rFonts w:cs="Arial"/>
          <w:noProof/>
          <w:lang w:eastAsia="es-PE"/>
        </w:rPr>
        <w:tab/>
      </w:r>
      <w:r w:rsidRPr="0025011C">
        <w:rPr>
          <w:rFonts w:cs="Arial"/>
          <w:noProof/>
          <w:lang w:eastAsia="es-PE"/>
        </w:rPr>
        <w:tab/>
      </w:r>
      <w:r w:rsidRPr="0025011C">
        <w:rPr>
          <w:rFonts w:cs="Arial"/>
          <w:noProof/>
          <w:lang w:eastAsia="es-PE"/>
        </w:rPr>
        <w:tab/>
      </w:r>
      <w:r w:rsidRPr="0025011C">
        <w:rPr>
          <w:rFonts w:cs="Arial"/>
          <w:noProof/>
          <w:lang w:eastAsia="es-PE"/>
        </w:rPr>
        <w:tab/>
      </w:r>
      <w:r w:rsidRPr="0025011C">
        <w:rPr>
          <w:rFonts w:cs="Arial"/>
          <w:noProof/>
          <w:lang w:eastAsia="es-PE"/>
        </w:rPr>
        <w:tab/>
      </w:r>
    </w:p>
    <w:p w14:paraId="7FB6087E" w14:textId="58EB0736" w:rsidR="00856AEE" w:rsidRPr="0025011C" w:rsidRDefault="00856AEE">
      <w:pPr>
        <w:rPr>
          <w:rFonts w:cs="Arial"/>
          <w:noProof/>
          <w:lang w:eastAsia="es-PE"/>
        </w:rPr>
      </w:pPr>
      <w:r w:rsidRPr="0025011C">
        <w:rPr>
          <w:rFonts w:cs="Arial"/>
          <w:b/>
          <w:szCs w:val="18"/>
        </w:rPr>
        <w:t xml:space="preserve">Señor </w:t>
      </w:r>
      <w:proofErr w:type="gramStart"/>
      <w:r w:rsidR="00EE15E9" w:rsidRPr="0025011C">
        <w:rPr>
          <w:rFonts w:cs="Arial"/>
          <w:b/>
          <w:szCs w:val="18"/>
        </w:rPr>
        <w:t>J</w:t>
      </w:r>
      <w:r w:rsidR="00534AB7" w:rsidRPr="0025011C">
        <w:rPr>
          <w:rFonts w:cs="Arial"/>
          <w:b/>
          <w:szCs w:val="18"/>
        </w:rPr>
        <w:t>efe</w:t>
      </w:r>
      <w:proofErr w:type="gramEnd"/>
      <w:r w:rsidR="008E245A" w:rsidRPr="0025011C">
        <w:rPr>
          <w:rFonts w:cs="Arial"/>
          <w:b/>
          <w:szCs w:val="18"/>
        </w:rPr>
        <w:t xml:space="preserve"> de la División de Atención al Usuario Aduanero y Liberaciones</w:t>
      </w:r>
      <w:r w:rsidRPr="0025011C">
        <w:rPr>
          <w:rFonts w:cs="Arial"/>
          <w:b/>
          <w:szCs w:val="18"/>
        </w:rPr>
        <w:t>:</w:t>
      </w:r>
      <w:r w:rsidRPr="0025011C">
        <w:rPr>
          <w:rFonts w:cs="Arial"/>
          <w:noProof/>
          <w:lang w:eastAsia="es-PE"/>
        </w:rPr>
        <w:tab/>
      </w:r>
      <w:r w:rsidRPr="0025011C">
        <w:rPr>
          <w:rFonts w:cs="Arial"/>
          <w:noProof/>
          <w:lang w:eastAsia="es-PE"/>
        </w:rPr>
        <w:tab/>
      </w:r>
    </w:p>
    <w:p w14:paraId="0A00D91B" w14:textId="77777777" w:rsidR="008E245A" w:rsidRPr="0025011C" w:rsidRDefault="008E245A" w:rsidP="00A53A9A">
      <w:pPr>
        <w:ind w:right="141"/>
        <w:rPr>
          <w:rFonts w:cs="Arial"/>
          <w:noProof/>
          <w:lang w:eastAsia="es-PE"/>
        </w:rPr>
      </w:pPr>
    </w:p>
    <w:p w14:paraId="52F594C4" w14:textId="0D799F8E" w:rsidR="002D12BA" w:rsidRPr="0025011C" w:rsidRDefault="00856AEE" w:rsidP="00A53A9A">
      <w:pPr>
        <w:ind w:right="141"/>
        <w:rPr>
          <w:rFonts w:cs="Arial"/>
          <w:noProof/>
          <w:lang w:eastAsia="es-PE"/>
        </w:rPr>
      </w:pPr>
      <w:r w:rsidRPr="0025011C">
        <w:rPr>
          <w:rFonts w:cs="Arial"/>
          <w:noProof/>
          <w:lang w:eastAsia="es-PE"/>
        </w:rPr>
        <w:t>Me dirijo a usted con el fin de solicitarle</w:t>
      </w:r>
      <w:r w:rsidR="00EF522A" w:rsidRPr="0025011C">
        <w:rPr>
          <w:rFonts w:cs="Arial"/>
          <w:noProof/>
          <w:lang w:eastAsia="es-PE"/>
        </w:rPr>
        <w:t xml:space="preserve"> </w:t>
      </w:r>
      <w:r w:rsidRPr="0025011C">
        <w:rPr>
          <w:rFonts w:cs="Arial"/>
          <w:noProof/>
          <w:lang w:eastAsia="es-PE"/>
        </w:rPr>
        <w:t xml:space="preserve">el uso de la </w:t>
      </w:r>
      <w:r w:rsidR="00156E66" w:rsidRPr="0025011C">
        <w:rPr>
          <w:rFonts w:cs="Arial"/>
          <w:noProof/>
          <w:lang w:eastAsia="es-PE"/>
        </w:rPr>
        <w:t>c</w:t>
      </w:r>
      <w:r w:rsidRPr="0025011C">
        <w:rPr>
          <w:rFonts w:cs="Arial"/>
          <w:noProof/>
          <w:lang w:eastAsia="es-PE"/>
        </w:rPr>
        <w:t xml:space="preserve">asilla </w:t>
      </w:r>
      <w:r w:rsidR="00156E66" w:rsidRPr="0025011C">
        <w:rPr>
          <w:rFonts w:cs="Arial"/>
          <w:noProof/>
          <w:lang w:eastAsia="es-PE"/>
        </w:rPr>
        <w:t>e</w:t>
      </w:r>
      <w:r w:rsidRPr="0025011C">
        <w:rPr>
          <w:rFonts w:cs="Arial"/>
          <w:noProof/>
          <w:lang w:eastAsia="es-PE"/>
        </w:rPr>
        <w:t xml:space="preserve">lectrónica del </w:t>
      </w:r>
      <w:r w:rsidR="00156E66" w:rsidRPr="0025011C">
        <w:rPr>
          <w:rFonts w:cs="Arial"/>
          <w:noProof/>
          <w:lang w:eastAsia="es-PE"/>
        </w:rPr>
        <w:t>u</w:t>
      </w:r>
      <w:r w:rsidRPr="0025011C">
        <w:rPr>
          <w:rFonts w:cs="Arial"/>
          <w:noProof/>
          <w:lang w:eastAsia="es-PE"/>
        </w:rPr>
        <w:t>suario (CEU), de acuerdo al siguiente detalle:</w:t>
      </w:r>
      <w:r w:rsidR="00EF522A" w:rsidRPr="0025011C">
        <w:rPr>
          <w:rFonts w:cs="Arial"/>
          <w:noProof/>
          <w:lang w:eastAsia="es-PE"/>
        </w:rPr>
        <w:t xml:space="preserve"> </w:t>
      </w:r>
    </w:p>
    <w:p w14:paraId="0570C256" w14:textId="34CDB716" w:rsidR="00856AEE" w:rsidRPr="0025011C" w:rsidRDefault="00856AEE" w:rsidP="00A53A9A">
      <w:pPr>
        <w:ind w:right="141"/>
        <w:rPr>
          <w:rFonts w:cs="Arial"/>
          <w:noProof/>
          <w:lang w:eastAsia="es-PE"/>
        </w:rPr>
      </w:pPr>
      <w:r w:rsidRPr="0025011C">
        <w:rPr>
          <w:rFonts w:cs="Arial"/>
          <w:noProof/>
          <w:lang w:eastAsia="es-PE"/>
        </w:rPr>
        <w:tab/>
      </w:r>
      <w:r w:rsidRPr="0025011C">
        <w:rPr>
          <w:rFonts w:cs="Arial"/>
          <w:noProof/>
          <w:lang w:eastAsia="es-PE"/>
        </w:rPr>
        <w:tab/>
      </w:r>
      <w:r w:rsidRPr="0025011C">
        <w:rPr>
          <w:rFonts w:cs="Arial"/>
          <w:noProof/>
          <w:lang w:eastAsia="es-PE"/>
        </w:rPr>
        <w:tab/>
      </w:r>
      <w:r w:rsidRPr="0025011C">
        <w:rPr>
          <w:rFonts w:cs="Arial"/>
          <w:noProof/>
          <w:lang w:eastAsia="es-PE"/>
        </w:rPr>
        <w:tab/>
      </w:r>
      <w:r w:rsidRPr="0025011C">
        <w:rPr>
          <w:rFonts w:cs="Arial"/>
          <w:noProof/>
          <w:lang w:eastAsia="es-PE"/>
        </w:rPr>
        <w:tab/>
      </w:r>
      <w:r w:rsidRPr="0025011C">
        <w:rPr>
          <w:rFonts w:cs="Arial"/>
          <w:noProof/>
          <w:lang w:eastAsia="es-PE"/>
        </w:rPr>
        <w:tab/>
      </w:r>
    </w:p>
    <w:tbl>
      <w:tblPr>
        <w:tblW w:w="91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1"/>
        <w:gridCol w:w="2699"/>
      </w:tblGrid>
      <w:tr w:rsidR="00856AEE" w:rsidRPr="0025011C" w14:paraId="5E18F2B1" w14:textId="77777777" w:rsidTr="006D603B">
        <w:trPr>
          <w:trHeight w:val="307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51DC1AC2" w14:textId="18BBC05A" w:rsidR="00856AEE" w:rsidRPr="0025011C" w:rsidRDefault="00856AEE" w:rsidP="006D603B">
            <w:pPr>
              <w:jc w:val="center"/>
              <w:rPr>
                <w:rFonts w:cs="Arial"/>
                <w:b/>
                <w:bCs/>
                <w:lang w:eastAsia="es-PE"/>
              </w:rPr>
            </w:pPr>
            <w:r w:rsidRPr="0025011C">
              <w:rPr>
                <w:rFonts w:cs="Arial"/>
                <w:b/>
                <w:bCs/>
                <w:lang w:eastAsia="es-PE"/>
              </w:rPr>
              <w:t xml:space="preserve">Nombre o </w:t>
            </w:r>
            <w:r w:rsidR="004507C1" w:rsidRPr="0025011C">
              <w:rPr>
                <w:rFonts w:cs="Arial"/>
                <w:b/>
                <w:bCs/>
                <w:lang w:eastAsia="es-PE"/>
              </w:rPr>
              <w:t>r</w:t>
            </w:r>
            <w:r w:rsidRPr="0025011C">
              <w:rPr>
                <w:rFonts w:cs="Arial"/>
                <w:b/>
                <w:bCs/>
                <w:lang w:eastAsia="es-PE"/>
              </w:rPr>
              <w:t xml:space="preserve">azón social del </w:t>
            </w:r>
            <w:r w:rsidR="00BB4803" w:rsidRPr="0025011C">
              <w:rPr>
                <w:rFonts w:cs="Arial"/>
                <w:b/>
                <w:bCs/>
                <w:lang w:eastAsia="es-PE"/>
              </w:rPr>
              <w:t>declarante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03FB6331" w14:textId="77777777" w:rsidR="00856AEE" w:rsidRPr="0025011C" w:rsidRDefault="00856AEE" w:rsidP="006D603B">
            <w:pPr>
              <w:jc w:val="center"/>
              <w:rPr>
                <w:rFonts w:cs="Arial"/>
                <w:b/>
                <w:bCs/>
                <w:lang w:eastAsia="es-PE"/>
              </w:rPr>
            </w:pPr>
            <w:r w:rsidRPr="0025011C">
              <w:rPr>
                <w:rFonts w:cs="Arial"/>
                <w:b/>
                <w:bCs/>
                <w:lang w:eastAsia="es-PE"/>
              </w:rPr>
              <w:t xml:space="preserve">RUC </w:t>
            </w:r>
            <w:proofErr w:type="spellStart"/>
            <w:r w:rsidRPr="0025011C">
              <w:rPr>
                <w:rFonts w:cs="Arial"/>
                <w:b/>
                <w:bCs/>
                <w:lang w:eastAsia="es-PE"/>
              </w:rPr>
              <w:t>N°</w:t>
            </w:r>
            <w:proofErr w:type="spellEnd"/>
          </w:p>
        </w:tc>
      </w:tr>
      <w:tr w:rsidR="00856AEE" w:rsidRPr="0025011C" w14:paraId="3CF594E3" w14:textId="77777777" w:rsidTr="006D603B">
        <w:trPr>
          <w:trHeight w:val="48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4A5C" w14:textId="77777777" w:rsidR="00856AEE" w:rsidRPr="0025011C" w:rsidRDefault="00856AEE" w:rsidP="006D603B">
            <w:pPr>
              <w:jc w:val="center"/>
              <w:rPr>
                <w:rFonts w:cs="Arial"/>
                <w:b/>
                <w:bCs/>
                <w:lang w:eastAsia="es-PE"/>
              </w:rPr>
            </w:pPr>
            <w:r w:rsidRPr="0025011C">
              <w:rPr>
                <w:rFonts w:cs="Arial"/>
                <w:b/>
                <w:bCs/>
                <w:lang w:eastAsia="es-PE"/>
              </w:rPr>
              <w:t> 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B85D" w14:textId="77777777" w:rsidR="00856AEE" w:rsidRPr="0025011C" w:rsidRDefault="00856AEE" w:rsidP="006D603B">
            <w:pPr>
              <w:jc w:val="center"/>
              <w:rPr>
                <w:rFonts w:cs="Arial"/>
                <w:b/>
                <w:bCs/>
                <w:lang w:eastAsia="es-PE"/>
              </w:rPr>
            </w:pPr>
            <w:r w:rsidRPr="0025011C">
              <w:rPr>
                <w:rFonts w:cs="Arial"/>
                <w:b/>
                <w:bCs/>
                <w:lang w:eastAsia="es-PE"/>
              </w:rPr>
              <w:t> </w:t>
            </w:r>
          </w:p>
        </w:tc>
      </w:tr>
    </w:tbl>
    <w:p w14:paraId="345D9EC9" w14:textId="77777777" w:rsidR="00856AEE" w:rsidRPr="0025011C" w:rsidRDefault="00856AEE" w:rsidP="00856AEE">
      <w:pPr>
        <w:rPr>
          <w:rFonts w:cs="Arial"/>
          <w:noProof/>
          <w:lang w:eastAsia="es-PE"/>
        </w:rPr>
      </w:pPr>
    </w:p>
    <w:tbl>
      <w:tblPr>
        <w:tblW w:w="91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0"/>
      </w:tblGrid>
      <w:tr w:rsidR="00856AEE" w:rsidRPr="0025011C" w14:paraId="73712141" w14:textId="77777777" w:rsidTr="006D603B">
        <w:trPr>
          <w:trHeight w:val="395"/>
        </w:trPr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06A14217" w14:textId="7CCC2115" w:rsidR="00856AEE" w:rsidRPr="0025011C" w:rsidRDefault="00856AEE" w:rsidP="006D603B">
            <w:pPr>
              <w:jc w:val="center"/>
              <w:rPr>
                <w:rFonts w:cs="Arial"/>
                <w:b/>
                <w:bCs/>
                <w:lang w:eastAsia="es-PE"/>
              </w:rPr>
            </w:pPr>
            <w:r w:rsidRPr="0025011C">
              <w:rPr>
                <w:rFonts w:cs="Arial"/>
                <w:b/>
                <w:bCs/>
                <w:lang w:eastAsia="es-PE"/>
              </w:rPr>
              <w:t xml:space="preserve">Nombre del representante del </w:t>
            </w:r>
            <w:r w:rsidR="00BB4803" w:rsidRPr="0025011C">
              <w:rPr>
                <w:rFonts w:cs="Arial"/>
                <w:b/>
                <w:bCs/>
                <w:lang w:eastAsia="es-PE"/>
              </w:rPr>
              <w:t>declarante</w:t>
            </w:r>
          </w:p>
        </w:tc>
      </w:tr>
      <w:tr w:rsidR="00856AEE" w:rsidRPr="0025011C" w14:paraId="6F7D167B" w14:textId="77777777" w:rsidTr="006D603B">
        <w:trPr>
          <w:trHeight w:val="495"/>
        </w:trPr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9D98" w14:textId="77777777" w:rsidR="00856AEE" w:rsidRPr="0025011C" w:rsidRDefault="00856AEE" w:rsidP="006D603B">
            <w:pPr>
              <w:jc w:val="center"/>
              <w:rPr>
                <w:rFonts w:cs="Arial"/>
                <w:b/>
                <w:bCs/>
                <w:lang w:eastAsia="es-PE"/>
              </w:rPr>
            </w:pPr>
          </w:p>
          <w:p w14:paraId="164BA81D" w14:textId="77777777" w:rsidR="00856AEE" w:rsidRPr="0025011C" w:rsidRDefault="00856AEE" w:rsidP="006D603B">
            <w:pPr>
              <w:jc w:val="center"/>
              <w:rPr>
                <w:rFonts w:cs="Arial"/>
                <w:b/>
                <w:bCs/>
                <w:lang w:eastAsia="es-PE"/>
              </w:rPr>
            </w:pPr>
            <w:r w:rsidRPr="0025011C">
              <w:rPr>
                <w:rFonts w:cs="Arial"/>
                <w:b/>
                <w:bCs/>
                <w:lang w:eastAsia="es-PE"/>
              </w:rPr>
              <w:t> </w:t>
            </w:r>
          </w:p>
        </w:tc>
      </w:tr>
    </w:tbl>
    <w:p w14:paraId="2CD4647F" w14:textId="77777777" w:rsidR="00856AEE" w:rsidRPr="0025011C" w:rsidRDefault="00856AEE" w:rsidP="00856AEE">
      <w:pPr>
        <w:rPr>
          <w:rFonts w:cs="Arial"/>
          <w:noProof/>
          <w:lang w:eastAsia="es-PE"/>
        </w:rPr>
      </w:pPr>
    </w:p>
    <w:tbl>
      <w:tblPr>
        <w:tblW w:w="91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1"/>
        <w:gridCol w:w="2699"/>
      </w:tblGrid>
      <w:tr w:rsidR="00856AEE" w:rsidRPr="0025011C" w14:paraId="0B61075E" w14:textId="77777777" w:rsidTr="006D603B">
        <w:trPr>
          <w:trHeight w:val="369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6B2020B2" w14:textId="77777777" w:rsidR="00856AEE" w:rsidRPr="0025011C" w:rsidRDefault="00856AEE" w:rsidP="006D603B">
            <w:pPr>
              <w:jc w:val="center"/>
              <w:rPr>
                <w:rFonts w:cs="Arial"/>
                <w:b/>
                <w:bCs/>
                <w:lang w:eastAsia="es-PE"/>
              </w:rPr>
            </w:pPr>
            <w:r w:rsidRPr="0025011C">
              <w:rPr>
                <w:rFonts w:cs="Arial"/>
                <w:b/>
                <w:bCs/>
                <w:lang w:eastAsia="es-PE"/>
              </w:rPr>
              <w:t xml:space="preserve">Dirección electrónica 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4A932E38" w14:textId="77777777" w:rsidR="00856AEE" w:rsidRPr="0025011C" w:rsidRDefault="00856AEE" w:rsidP="006D603B">
            <w:pPr>
              <w:jc w:val="center"/>
              <w:rPr>
                <w:rFonts w:cs="Arial"/>
                <w:b/>
                <w:bCs/>
                <w:lang w:eastAsia="es-PE"/>
              </w:rPr>
            </w:pPr>
            <w:r w:rsidRPr="0025011C">
              <w:rPr>
                <w:rFonts w:cs="Arial"/>
                <w:b/>
                <w:bCs/>
                <w:lang w:eastAsia="es-PE"/>
              </w:rPr>
              <w:t xml:space="preserve">Teléfono </w:t>
            </w:r>
            <w:proofErr w:type="spellStart"/>
            <w:r w:rsidRPr="0025011C">
              <w:rPr>
                <w:rFonts w:cs="Arial"/>
                <w:b/>
                <w:bCs/>
                <w:lang w:eastAsia="es-PE"/>
              </w:rPr>
              <w:t>N°</w:t>
            </w:r>
            <w:proofErr w:type="spellEnd"/>
          </w:p>
        </w:tc>
      </w:tr>
      <w:tr w:rsidR="00856AEE" w:rsidRPr="0025011C" w14:paraId="10E3EC6E" w14:textId="77777777" w:rsidTr="006D603B">
        <w:trPr>
          <w:trHeight w:val="495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5FA4" w14:textId="77777777" w:rsidR="00856AEE" w:rsidRPr="0025011C" w:rsidRDefault="00856AEE" w:rsidP="006D603B">
            <w:pPr>
              <w:jc w:val="center"/>
              <w:rPr>
                <w:rFonts w:cs="Arial"/>
                <w:lang w:eastAsia="es-PE"/>
              </w:rPr>
            </w:pPr>
            <w:r w:rsidRPr="0025011C">
              <w:rPr>
                <w:rFonts w:cs="Arial"/>
                <w:lang w:eastAsia="es-PE"/>
              </w:rPr>
              <w:t> 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DCC9" w14:textId="77777777" w:rsidR="00856AEE" w:rsidRPr="0025011C" w:rsidRDefault="00856AEE" w:rsidP="006D603B">
            <w:pPr>
              <w:jc w:val="center"/>
              <w:rPr>
                <w:rFonts w:cs="Arial"/>
                <w:lang w:eastAsia="es-PE"/>
              </w:rPr>
            </w:pPr>
            <w:r w:rsidRPr="0025011C">
              <w:rPr>
                <w:rFonts w:cs="Arial"/>
                <w:lang w:eastAsia="es-PE"/>
              </w:rPr>
              <w:t> </w:t>
            </w:r>
          </w:p>
        </w:tc>
      </w:tr>
    </w:tbl>
    <w:p w14:paraId="12F1F089" w14:textId="77777777" w:rsidR="00856AEE" w:rsidRPr="0025011C" w:rsidRDefault="00856AEE" w:rsidP="00856AEE">
      <w:pPr>
        <w:rPr>
          <w:rFonts w:cs="Arial"/>
          <w:noProof/>
          <w:lang w:eastAsia="es-PE"/>
        </w:rPr>
      </w:pPr>
    </w:p>
    <w:p w14:paraId="66A57090" w14:textId="77777777" w:rsidR="00856AEE" w:rsidRPr="0025011C" w:rsidRDefault="00856AEE" w:rsidP="00856AEE">
      <w:pPr>
        <w:rPr>
          <w:rFonts w:cs="Arial"/>
          <w:lang w:eastAsia="es-PE"/>
        </w:rPr>
      </w:pPr>
      <w:r w:rsidRPr="0025011C">
        <w:rPr>
          <w:rFonts w:cs="Arial"/>
          <w:lang w:eastAsia="es-PE"/>
        </w:rPr>
        <w:t>Asimismo, mi representada:</w:t>
      </w:r>
    </w:p>
    <w:p w14:paraId="73DC3860" w14:textId="77777777" w:rsidR="00856AEE" w:rsidRPr="0025011C" w:rsidRDefault="00856AEE" w:rsidP="00856AEE">
      <w:pPr>
        <w:rPr>
          <w:rFonts w:cs="Arial"/>
          <w:noProof/>
          <w:lang w:eastAsia="es-PE"/>
        </w:rPr>
      </w:pPr>
    </w:p>
    <w:p w14:paraId="058B4510" w14:textId="3A474AFA" w:rsidR="00B47523" w:rsidRPr="0025011C" w:rsidRDefault="00B47523" w:rsidP="00B47523">
      <w:pPr>
        <w:numPr>
          <w:ilvl w:val="0"/>
          <w:numId w:val="36"/>
        </w:numPr>
        <w:ind w:left="426" w:right="-426" w:hanging="426"/>
        <w:rPr>
          <w:rFonts w:cs="Arial"/>
          <w:noProof/>
          <w:lang w:eastAsia="es-PE"/>
        </w:rPr>
      </w:pPr>
      <w:r w:rsidRPr="0025011C">
        <w:rPr>
          <w:rFonts w:cs="Arial"/>
          <w:noProof/>
          <w:lang w:eastAsia="es-PE"/>
        </w:rPr>
        <w:t xml:space="preserve">Autoriza a que la presente solicitud sea </w:t>
      </w:r>
      <w:r w:rsidR="00EB0C9D" w:rsidRPr="0025011C">
        <w:rPr>
          <w:rFonts w:cs="Arial"/>
          <w:noProof/>
          <w:lang w:eastAsia="es-PE"/>
        </w:rPr>
        <w:t>presentada por única vez</w:t>
      </w:r>
      <w:r w:rsidR="00720397" w:rsidRPr="0025011C">
        <w:rPr>
          <w:rFonts w:cs="Arial"/>
          <w:noProof/>
          <w:lang w:eastAsia="es-PE"/>
        </w:rPr>
        <w:t xml:space="preserve"> a travé</w:t>
      </w:r>
      <w:r w:rsidR="00596384" w:rsidRPr="0025011C">
        <w:rPr>
          <w:rFonts w:cs="Arial"/>
          <w:noProof/>
          <w:lang w:eastAsia="es-PE"/>
        </w:rPr>
        <w:t>s</w:t>
      </w:r>
      <w:r w:rsidR="00720397" w:rsidRPr="0025011C">
        <w:rPr>
          <w:rFonts w:cs="Arial"/>
          <w:noProof/>
          <w:lang w:eastAsia="es-PE"/>
        </w:rPr>
        <w:t xml:space="preserve"> de la MPV-SUNAT</w:t>
      </w:r>
      <w:r w:rsidR="00184E70" w:rsidRPr="0025011C">
        <w:rPr>
          <w:rFonts w:cs="Arial"/>
          <w:noProof/>
          <w:lang w:eastAsia="es-PE"/>
        </w:rPr>
        <w:t>.</w:t>
      </w:r>
    </w:p>
    <w:p w14:paraId="520D7EA5" w14:textId="77777777" w:rsidR="00B47523" w:rsidRPr="0025011C" w:rsidRDefault="00B47523" w:rsidP="00B47523">
      <w:pPr>
        <w:numPr>
          <w:ilvl w:val="0"/>
          <w:numId w:val="36"/>
        </w:numPr>
        <w:ind w:left="426" w:right="-426" w:hanging="426"/>
        <w:rPr>
          <w:rFonts w:cs="Arial"/>
          <w:noProof/>
          <w:lang w:eastAsia="es-PE"/>
        </w:rPr>
      </w:pPr>
      <w:r w:rsidRPr="0025011C">
        <w:rPr>
          <w:rFonts w:cs="Arial"/>
          <w:noProof/>
          <w:lang w:eastAsia="es-PE"/>
        </w:rPr>
        <w:t>Autoriza a la SUNAT a remitir las comunicaciones pertinentes a la CEU.</w:t>
      </w:r>
    </w:p>
    <w:p w14:paraId="73437CAA" w14:textId="77777777" w:rsidR="00B47523" w:rsidRPr="0025011C" w:rsidRDefault="00B47523" w:rsidP="00B47523">
      <w:pPr>
        <w:numPr>
          <w:ilvl w:val="0"/>
          <w:numId w:val="36"/>
        </w:numPr>
        <w:ind w:left="426" w:right="-426" w:hanging="426"/>
        <w:rPr>
          <w:rFonts w:cs="Arial"/>
          <w:noProof/>
          <w:lang w:eastAsia="es-PE"/>
        </w:rPr>
      </w:pPr>
      <w:r w:rsidRPr="0025011C">
        <w:rPr>
          <w:rFonts w:cs="Arial"/>
          <w:noProof/>
          <w:lang w:eastAsia="es-PE"/>
        </w:rPr>
        <w:t xml:space="preserve">Se compromete a comunicar cualquier modificación de los datos registrados y asume la responsabilidad y consecuencias que se deriven de la falta de comunicación. </w:t>
      </w:r>
    </w:p>
    <w:p w14:paraId="4182F155" w14:textId="05CF32ED" w:rsidR="00856AEE" w:rsidRPr="0025011C" w:rsidRDefault="00B47523" w:rsidP="00B47523">
      <w:pPr>
        <w:numPr>
          <w:ilvl w:val="0"/>
          <w:numId w:val="36"/>
        </w:numPr>
        <w:ind w:left="426" w:right="-426" w:hanging="426"/>
        <w:rPr>
          <w:rFonts w:cs="Arial"/>
          <w:noProof/>
          <w:lang w:eastAsia="es-PE"/>
        </w:rPr>
      </w:pPr>
      <w:r w:rsidRPr="0025011C">
        <w:rPr>
          <w:rFonts w:cs="Arial"/>
          <w:noProof/>
          <w:lang w:eastAsia="es-PE"/>
        </w:rPr>
        <w:t>Acepta la validez de los actos que se generen como consecuencia del uso de las CECA y CEU.</w:t>
      </w:r>
      <w:r w:rsidR="00856AEE" w:rsidRPr="0025011C">
        <w:rPr>
          <w:rFonts w:cs="Arial"/>
          <w:noProof/>
          <w:lang w:eastAsia="es-PE"/>
        </w:rPr>
        <w:tab/>
      </w:r>
      <w:r w:rsidR="00856AEE" w:rsidRPr="0025011C">
        <w:rPr>
          <w:rFonts w:cs="Arial"/>
          <w:noProof/>
          <w:lang w:eastAsia="es-PE"/>
        </w:rPr>
        <w:tab/>
      </w:r>
      <w:r w:rsidR="00856AEE" w:rsidRPr="0025011C">
        <w:rPr>
          <w:rFonts w:cs="Arial"/>
          <w:noProof/>
          <w:lang w:eastAsia="es-PE"/>
        </w:rPr>
        <w:tab/>
      </w:r>
      <w:r w:rsidR="00856AEE" w:rsidRPr="0025011C">
        <w:rPr>
          <w:rFonts w:cs="Arial"/>
          <w:noProof/>
          <w:lang w:eastAsia="es-PE"/>
        </w:rPr>
        <w:tab/>
      </w:r>
      <w:r w:rsidR="00856AEE" w:rsidRPr="0025011C">
        <w:rPr>
          <w:rFonts w:cs="Arial"/>
          <w:noProof/>
          <w:lang w:eastAsia="es-PE"/>
        </w:rPr>
        <w:tab/>
      </w:r>
      <w:r w:rsidR="00856AEE" w:rsidRPr="0025011C">
        <w:rPr>
          <w:rFonts w:cs="Arial"/>
          <w:noProof/>
          <w:lang w:eastAsia="es-PE"/>
        </w:rPr>
        <w:tab/>
      </w:r>
    </w:p>
    <w:p w14:paraId="577110AF" w14:textId="77777777" w:rsidR="00856AEE" w:rsidRPr="0025011C" w:rsidRDefault="00856AEE" w:rsidP="00856AEE">
      <w:pPr>
        <w:rPr>
          <w:rFonts w:cs="Arial"/>
          <w:noProof/>
          <w:lang w:eastAsia="es-PE"/>
        </w:rPr>
      </w:pPr>
    </w:p>
    <w:p w14:paraId="2799FC5E" w14:textId="77777777" w:rsidR="00856AEE" w:rsidRPr="0025011C" w:rsidRDefault="00856AEE" w:rsidP="00856AEE">
      <w:pPr>
        <w:rPr>
          <w:rFonts w:cs="Arial"/>
          <w:noProof/>
          <w:lang w:eastAsia="es-PE"/>
        </w:rPr>
      </w:pPr>
    </w:p>
    <w:p w14:paraId="5973601D" w14:textId="77777777" w:rsidR="00856AEE" w:rsidRPr="0025011C" w:rsidRDefault="00856AEE" w:rsidP="00856AEE">
      <w:pPr>
        <w:rPr>
          <w:rFonts w:cs="Arial"/>
          <w:noProof/>
          <w:lang w:eastAsia="es-PE"/>
        </w:rPr>
      </w:pPr>
      <w:r w:rsidRPr="0025011C">
        <w:rPr>
          <w:rFonts w:cs="Arial"/>
          <w:noProof/>
          <w:lang w:val="es-PE"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677677" wp14:editId="733888DF">
                <wp:simplePos x="0" y="0"/>
                <wp:positionH relativeFrom="column">
                  <wp:posOffset>4123690</wp:posOffset>
                </wp:positionH>
                <wp:positionV relativeFrom="paragraph">
                  <wp:posOffset>44450</wp:posOffset>
                </wp:positionV>
                <wp:extent cx="1619250" cy="285115"/>
                <wp:effectExtent l="0" t="0" r="0" b="635"/>
                <wp:wrapNone/>
                <wp:docPr id="5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7D41B" w14:textId="77777777" w:rsidR="00B16E07" w:rsidRPr="002239B5" w:rsidRDefault="00B16E07" w:rsidP="00856AEE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2239B5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 xml:space="preserve">Fecha: </w:t>
                            </w:r>
                            <w:r w:rsidRPr="002239B5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...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....</w:t>
                            </w:r>
                            <w:r w:rsidRPr="002239B5">
                              <w:rPr>
                                <w:rFonts w:cs="Arial"/>
                                <w:sz w:val="18"/>
                                <w:szCs w:val="18"/>
                              </w:rPr>
                              <w:t>./</w:t>
                            </w:r>
                            <w:proofErr w:type="gramStart"/>
                            <w:r w:rsidRPr="002239B5">
                              <w:rPr>
                                <w:rFonts w:cs="Arial"/>
                                <w:sz w:val="18"/>
                                <w:szCs w:val="18"/>
                              </w:rPr>
                              <w:t>…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….</w:t>
                            </w:r>
                            <w:proofErr w:type="gramEnd"/>
                            <w:r w:rsidRPr="002239B5">
                              <w:rPr>
                                <w:rFonts w:cs="Arial"/>
                                <w:sz w:val="18"/>
                                <w:szCs w:val="18"/>
                              </w:rPr>
                              <w:t>./…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….</w:t>
                            </w:r>
                            <w:r w:rsidRPr="002239B5">
                              <w:rPr>
                                <w:rFonts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4367767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9" type="#_x0000_t202" style="position:absolute;left:0;text-align:left;margin-left:324.7pt;margin-top:3.5pt;width:127.5pt;height:22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" strokeweight=".5pt">
                <v:textbox>
                  <w:txbxContent>
                    <w:p w14:paraId="5AB7D41B" w14:textId="77777777" w:rsidR="00B16E07" w:rsidRPr="002239B5" w:rsidRDefault="00B16E07" w:rsidP="00856AEE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2239B5">
                        <w:rPr>
                          <w:rFonts w:cs="Arial"/>
                          <w:b/>
                          <w:sz w:val="18"/>
                          <w:szCs w:val="18"/>
                        </w:rPr>
                        <w:t xml:space="preserve">Fecha: </w:t>
                      </w:r>
                      <w:r w:rsidRPr="002239B5">
                        <w:rPr>
                          <w:rFonts w:cs="Arial"/>
                          <w:sz w:val="18"/>
                          <w:szCs w:val="18"/>
                        </w:rPr>
                        <w:t xml:space="preserve"> ...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....</w:t>
                      </w:r>
                      <w:r w:rsidRPr="002239B5">
                        <w:rPr>
                          <w:rFonts w:cs="Arial"/>
                          <w:sz w:val="18"/>
                          <w:szCs w:val="18"/>
                        </w:rPr>
                        <w:t>./</w:t>
                      </w:r>
                      <w:proofErr w:type="gramStart"/>
                      <w:r w:rsidRPr="002239B5">
                        <w:rPr>
                          <w:rFonts w:cs="Arial"/>
                          <w:sz w:val="18"/>
                          <w:szCs w:val="18"/>
                        </w:rPr>
                        <w:t>…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….</w:t>
                      </w:r>
                      <w:proofErr w:type="gramEnd"/>
                      <w:r w:rsidRPr="002239B5">
                        <w:rPr>
                          <w:rFonts w:cs="Arial"/>
                          <w:sz w:val="18"/>
                          <w:szCs w:val="18"/>
                        </w:rPr>
                        <w:t>./…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….</w:t>
                      </w:r>
                      <w:r w:rsidRPr="002239B5">
                        <w:rPr>
                          <w:rFonts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25011C">
        <w:rPr>
          <w:rFonts w:cs="Arial"/>
          <w:noProof/>
          <w:lang w:val="es-PE"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E7C474" wp14:editId="08687048">
                <wp:simplePos x="0" y="0"/>
                <wp:positionH relativeFrom="column">
                  <wp:posOffset>275590</wp:posOffset>
                </wp:positionH>
                <wp:positionV relativeFrom="paragraph">
                  <wp:posOffset>45085</wp:posOffset>
                </wp:positionV>
                <wp:extent cx="2006600" cy="285115"/>
                <wp:effectExtent l="0" t="0" r="0" b="635"/>
                <wp:wrapNone/>
                <wp:docPr id="5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0FD34" w14:textId="77777777" w:rsidR="00B16E07" w:rsidRPr="002239B5" w:rsidRDefault="00B16E07" w:rsidP="00856AEE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Lugar</w:t>
                            </w:r>
                            <w:r w:rsidRPr="002239B5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2239B5">
                              <w:rPr>
                                <w:rFonts w:cs="Arial"/>
                                <w:sz w:val="18"/>
                                <w:szCs w:val="18"/>
                              </w:rPr>
                              <w:t>...…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………</w:t>
                            </w:r>
                            <w:proofErr w:type="gramStart"/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….</w:t>
                            </w:r>
                            <w:r w:rsidRPr="002239B5">
                              <w:rPr>
                                <w:rFonts w:cs="Arial"/>
                                <w:sz w:val="18"/>
                                <w:szCs w:val="18"/>
                              </w:rPr>
                              <w:t>…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…..</w:t>
                            </w:r>
                            <w:r w:rsidRPr="002239B5">
                              <w:rPr>
                                <w:rFonts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AE7C474" id="_x0000_s1030" type="#_x0000_t202" style="position:absolute;left:0;text-align:left;margin-left:21.7pt;margin-top:3.55pt;width:158pt;height:2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" strokeweight=".5pt">
                <v:textbox>
                  <w:txbxContent>
                    <w:p w14:paraId="5950FD34" w14:textId="77777777" w:rsidR="00B16E07" w:rsidRPr="002239B5" w:rsidRDefault="00B16E07" w:rsidP="00856AEE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sz w:val="18"/>
                          <w:szCs w:val="18"/>
                        </w:rPr>
                        <w:t>Lugar</w:t>
                      </w:r>
                      <w:r w:rsidRPr="002239B5">
                        <w:rPr>
                          <w:rFonts w:cs="Arial"/>
                          <w:b/>
                          <w:sz w:val="18"/>
                          <w:szCs w:val="18"/>
                        </w:rPr>
                        <w:t xml:space="preserve">: </w:t>
                      </w:r>
                      <w:r w:rsidRPr="002239B5">
                        <w:rPr>
                          <w:rFonts w:cs="Arial"/>
                          <w:sz w:val="18"/>
                          <w:szCs w:val="18"/>
                        </w:rPr>
                        <w:t>...…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………</w:t>
                      </w:r>
                      <w:proofErr w:type="gramStart"/>
                      <w:r>
                        <w:rPr>
                          <w:rFonts w:cs="Arial"/>
                          <w:sz w:val="18"/>
                          <w:szCs w:val="18"/>
                        </w:rPr>
                        <w:t>…….</w:t>
                      </w:r>
                      <w:proofErr w:type="gramEnd"/>
                      <w:r>
                        <w:rPr>
                          <w:rFonts w:cs="Arial"/>
                          <w:sz w:val="18"/>
                          <w:szCs w:val="18"/>
                        </w:rPr>
                        <w:t>….</w:t>
                      </w:r>
                      <w:r w:rsidRPr="002239B5">
                        <w:rPr>
                          <w:rFonts w:cs="Arial"/>
                          <w:sz w:val="18"/>
                          <w:szCs w:val="18"/>
                        </w:rPr>
                        <w:t>…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…..</w:t>
                      </w:r>
                      <w:r w:rsidRPr="002239B5">
                        <w:rPr>
                          <w:rFonts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25011C">
        <w:rPr>
          <w:rFonts w:cs="Arial"/>
          <w:noProof/>
          <w:lang w:val="es-PE"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A84157" wp14:editId="36DF6F83">
                <wp:simplePos x="0" y="0"/>
                <wp:positionH relativeFrom="column">
                  <wp:posOffset>-3498850</wp:posOffset>
                </wp:positionH>
                <wp:positionV relativeFrom="paragraph">
                  <wp:posOffset>1703705</wp:posOffset>
                </wp:positionV>
                <wp:extent cx="2257425" cy="508635"/>
                <wp:effectExtent l="19050" t="19050" r="9525" b="5715"/>
                <wp:wrapNone/>
                <wp:docPr id="2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EEECE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0E953A" w14:textId="77777777" w:rsidR="00B16E07" w:rsidRPr="00646C12" w:rsidRDefault="00B16E07" w:rsidP="00856AEE">
                            <w:pP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17F83AD" w14:textId="77777777" w:rsidR="00B16E07" w:rsidRPr="00D7304B" w:rsidRDefault="00B16E07" w:rsidP="00856AEE">
                            <w:pPr>
                              <w:jc w:val="center"/>
                              <w:rPr>
                                <w:b/>
                                <w:sz w:val="18"/>
                                <w:szCs w:val="16"/>
                              </w:rPr>
                            </w:pPr>
                            <w:r w:rsidRPr="00D7304B">
                              <w:rPr>
                                <w:rFonts w:cs="Arial"/>
                                <w:b/>
                                <w:sz w:val="18"/>
                                <w:szCs w:val="16"/>
                              </w:rPr>
                              <w:t>Nombre, Firma, Sello y registro del funcionario aduanero autorizado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9A84157" id="Text Box 11" o:spid="_x0000_s1031" type="#_x0000_t202" style="position:absolute;left:0;text-align:left;margin-left:-275.5pt;margin-top:134.15pt;width:177.75pt;height:4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" strokecolor="#eeece1" strokeweight="2.5pt">
                <v:shadow color="#868686"/>
                <v:textbox>
                  <w:txbxContent>
                    <w:p w14:paraId="130E953A" w14:textId="77777777" w:rsidR="00B16E07" w:rsidRPr="00646C12" w:rsidRDefault="00B16E07" w:rsidP="00856AEE">
                      <w:pPr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</w:p>
                    <w:p w14:paraId="317F83AD" w14:textId="77777777" w:rsidR="00B16E07" w:rsidRPr="00D7304B" w:rsidRDefault="00B16E07" w:rsidP="00856AEE">
                      <w:pPr>
                        <w:jc w:val="center"/>
                        <w:rPr>
                          <w:b/>
                          <w:sz w:val="18"/>
                          <w:szCs w:val="16"/>
                        </w:rPr>
                      </w:pPr>
                      <w:r w:rsidRPr="00D7304B">
                        <w:rPr>
                          <w:rFonts w:cs="Arial"/>
                          <w:b/>
                          <w:sz w:val="18"/>
                          <w:szCs w:val="16"/>
                        </w:rPr>
                        <w:t>Nombre, Firma, Sello y registro del funcionario aduanero autorizado</w:t>
                      </w:r>
                    </w:p>
                  </w:txbxContent>
                </v:textbox>
              </v:shape>
            </w:pict>
          </mc:Fallback>
        </mc:AlternateContent>
      </w:r>
      <w:r w:rsidRPr="0025011C">
        <w:rPr>
          <w:rFonts w:cs="Arial"/>
          <w:noProof/>
          <w:lang w:val="es-PE"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C5C451" wp14:editId="22091518">
                <wp:simplePos x="0" y="0"/>
                <wp:positionH relativeFrom="column">
                  <wp:posOffset>-4466590</wp:posOffset>
                </wp:positionH>
                <wp:positionV relativeFrom="paragraph">
                  <wp:posOffset>668020</wp:posOffset>
                </wp:positionV>
                <wp:extent cx="2897505" cy="880110"/>
                <wp:effectExtent l="0" t="0" r="0" b="0"/>
                <wp:wrapNone/>
                <wp:docPr id="2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7505" cy="880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B40C5" w14:textId="77777777" w:rsidR="00B16E07" w:rsidRDefault="00B16E07" w:rsidP="00856AEE">
                            <w:pPr>
                              <w:rPr>
                                <w:szCs w:val="18"/>
                              </w:rPr>
                            </w:pPr>
                            <w:r w:rsidRPr="00484B5F">
                              <w:rPr>
                                <w:szCs w:val="18"/>
                              </w:rPr>
                              <w:t xml:space="preserve">Se autoriza el acogimiento a la Ley </w:t>
                            </w:r>
                            <w:proofErr w:type="spellStart"/>
                            <w:r w:rsidRPr="00484B5F">
                              <w:rPr>
                                <w:szCs w:val="18"/>
                              </w:rPr>
                              <w:t>Nº</w:t>
                            </w:r>
                            <w:proofErr w:type="spellEnd"/>
                            <w:r w:rsidRPr="00484B5F">
                              <w:rPr>
                                <w:szCs w:val="18"/>
                              </w:rPr>
                              <w:t xml:space="preserve"> 29963. </w:t>
                            </w:r>
                          </w:p>
                          <w:p w14:paraId="73206C87" w14:textId="77777777" w:rsidR="00B16E07" w:rsidRPr="00484B5F" w:rsidRDefault="00B16E07" w:rsidP="00856AEE">
                            <w:pPr>
                              <w:rPr>
                                <w:rFonts w:cs="Arial"/>
                                <w:szCs w:val="18"/>
                              </w:rPr>
                            </w:pPr>
                            <w:r w:rsidRPr="00484B5F">
                              <w:rPr>
                                <w:szCs w:val="18"/>
                              </w:rPr>
                              <w:t xml:space="preserve">Los bienes declarados han sido objeto de </w:t>
                            </w:r>
                            <w:r w:rsidRPr="00484B5F">
                              <w:rPr>
                                <w:rFonts w:cs="Arial"/>
                                <w:szCs w:val="18"/>
                              </w:rPr>
                              <w:t>reconocimiento físico, debiendo ser reexportados dentro del plazo autorizado.</w:t>
                            </w:r>
                          </w:p>
                          <w:p w14:paraId="3DF06244" w14:textId="77777777" w:rsidR="00B16E07" w:rsidRPr="00484B5F" w:rsidRDefault="00B16E07" w:rsidP="00856A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4C5C451" id="Text Box 16" o:spid="_x0000_s1032" type="#_x0000_t202" style="position:absolute;left:0;text-align:left;margin-left:-351.7pt;margin-top:52.6pt;width:228.15pt;height:69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" strokecolor="white">
                <v:textbox>
                  <w:txbxContent>
                    <w:p w14:paraId="03EB40C5" w14:textId="77777777" w:rsidR="00B16E07" w:rsidRDefault="00B16E07" w:rsidP="00856AEE">
                      <w:pPr>
                        <w:rPr>
                          <w:szCs w:val="18"/>
                        </w:rPr>
                      </w:pPr>
                      <w:r w:rsidRPr="00484B5F">
                        <w:rPr>
                          <w:szCs w:val="18"/>
                        </w:rPr>
                        <w:t xml:space="preserve">Se autoriza el acogimiento a la Ley </w:t>
                      </w:r>
                      <w:proofErr w:type="spellStart"/>
                      <w:r w:rsidRPr="00484B5F">
                        <w:rPr>
                          <w:szCs w:val="18"/>
                        </w:rPr>
                        <w:t>Nº</w:t>
                      </w:r>
                      <w:proofErr w:type="spellEnd"/>
                      <w:r w:rsidRPr="00484B5F">
                        <w:rPr>
                          <w:szCs w:val="18"/>
                        </w:rPr>
                        <w:t xml:space="preserve"> 29963. </w:t>
                      </w:r>
                    </w:p>
                    <w:p w14:paraId="73206C87" w14:textId="77777777" w:rsidR="00B16E07" w:rsidRPr="00484B5F" w:rsidRDefault="00B16E07" w:rsidP="00856AEE">
                      <w:pPr>
                        <w:rPr>
                          <w:rFonts w:cs="Arial"/>
                          <w:szCs w:val="18"/>
                        </w:rPr>
                      </w:pPr>
                      <w:r w:rsidRPr="00484B5F">
                        <w:rPr>
                          <w:szCs w:val="18"/>
                        </w:rPr>
                        <w:t xml:space="preserve">Los bienes declarados han sido objeto de </w:t>
                      </w:r>
                      <w:r w:rsidRPr="00484B5F">
                        <w:rPr>
                          <w:rFonts w:cs="Arial"/>
                          <w:szCs w:val="18"/>
                        </w:rPr>
                        <w:t>reconocimiento físico, debiendo ser reexportados dentro del plazo autorizado.</w:t>
                      </w:r>
                    </w:p>
                    <w:p w14:paraId="3DF06244" w14:textId="77777777" w:rsidR="00B16E07" w:rsidRPr="00484B5F" w:rsidRDefault="00B16E07" w:rsidP="00856AE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3B1AB1" w14:textId="77777777" w:rsidR="00856AEE" w:rsidRPr="0025011C" w:rsidRDefault="00856AEE" w:rsidP="00856AEE">
      <w:pPr>
        <w:rPr>
          <w:rFonts w:cs="Arial"/>
          <w:lang w:eastAsia="es-PE"/>
        </w:rPr>
      </w:pPr>
    </w:p>
    <w:p w14:paraId="087BD032" w14:textId="77777777" w:rsidR="00856AEE" w:rsidRPr="0025011C" w:rsidRDefault="00856AEE" w:rsidP="00856AEE">
      <w:pPr>
        <w:rPr>
          <w:rFonts w:cs="Arial"/>
          <w:lang w:eastAsia="es-PE"/>
        </w:rPr>
      </w:pPr>
    </w:p>
    <w:p w14:paraId="10EEC41E" w14:textId="77777777" w:rsidR="00856AEE" w:rsidRPr="0025011C" w:rsidRDefault="00856AEE" w:rsidP="00856AEE">
      <w:pPr>
        <w:tabs>
          <w:tab w:val="left" w:pos="6165"/>
        </w:tabs>
        <w:rPr>
          <w:rFonts w:cs="Arial"/>
          <w:lang w:eastAsia="es-PE"/>
        </w:rPr>
      </w:pPr>
      <w:r w:rsidRPr="0025011C">
        <w:rPr>
          <w:rFonts w:cs="Arial"/>
          <w:lang w:eastAsia="es-PE"/>
        </w:rPr>
        <w:tab/>
      </w:r>
    </w:p>
    <w:p w14:paraId="32E65DFC" w14:textId="72BC2328" w:rsidR="00856AEE" w:rsidRPr="0025011C" w:rsidRDefault="00856AEE" w:rsidP="00856AEE">
      <w:pPr>
        <w:tabs>
          <w:tab w:val="left" w:pos="6165"/>
        </w:tabs>
        <w:rPr>
          <w:rFonts w:cs="Arial"/>
          <w:lang w:eastAsia="es-PE"/>
        </w:rPr>
      </w:pPr>
    </w:p>
    <w:p w14:paraId="369DB429" w14:textId="5B1561D5" w:rsidR="002D12BA" w:rsidRPr="0025011C" w:rsidRDefault="002D12BA" w:rsidP="00856AEE">
      <w:pPr>
        <w:tabs>
          <w:tab w:val="left" w:pos="6165"/>
        </w:tabs>
        <w:rPr>
          <w:rFonts w:cs="Arial"/>
          <w:lang w:eastAsia="es-PE"/>
        </w:rPr>
      </w:pPr>
    </w:p>
    <w:p w14:paraId="5E571985" w14:textId="4E7AE7CB" w:rsidR="002D12BA" w:rsidRPr="0025011C" w:rsidRDefault="002D12BA" w:rsidP="00856AEE">
      <w:pPr>
        <w:tabs>
          <w:tab w:val="left" w:pos="6165"/>
        </w:tabs>
        <w:rPr>
          <w:rFonts w:cs="Arial"/>
          <w:lang w:eastAsia="es-PE"/>
        </w:rPr>
      </w:pPr>
    </w:p>
    <w:p w14:paraId="5C1B46D6" w14:textId="1D7975C2" w:rsidR="002D12BA" w:rsidRPr="0025011C" w:rsidRDefault="002D12BA" w:rsidP="00856AEE">
      <w:pPr>
        <w:tabs>
          <w:tab w:val="left" w:pos="6165"/>
        </w:tabs>
        <w:rPr>
          <w:rFonts w:cs="Arial"/>
          <w:lang w:eastAsia="es-PE"/>
        </w:rPr>
      </w:pPr>
    </w:p>
    <w:p w14:paraId="57A74A2C" w14:textId="77777777" w:rsidR="002D12BA" w:rsidRPr="0025011C" w:rsidRDefault="002D12BA" w:rsidP="00856AEE">
      <w:pPr>
        <w:tabs>
          <w:tab w:val="left" w:pos="6165"/>
        </w:tabs>
        <w:rPr>
          <w:rFonts w:cs="Arial"/>
          <w:lang w:eastAsia="es-PE"/>
        </w:rPr>
      </w:pPr>
    </w:p>
    <w:p w14:paraId="4AB05108" w14:textId="77777777" w:rsidR="00856AEE" w:rsidRPr="0025011C" w:rsidRDefault="00856AEE" w:rsidP="00856AEE">
      <w:pPr>
        <w:tabs>
          <w:tab w:val="left" w:pos="6165"/>
        </w:tabs>
        <w:rPr>
          <w:rFonts w:cs="Arial"/>
          <w:lang w:eastAsia="es-PE"/>
        </w:rPr>
      </w:pPr>
    </w:p>
    <w:p w14:paraId="69217A7E" w14:textId="77777777" w:rsidR="00856AEE" w:rsidRPr="0025011C" w:rsidRDefault="00856AEE" w:rsidP="00856AEE">
      <w:pPr>
        <w:tabs>
          <w:tab w:val="left" w:pos="6165"/>
        </w:tabs>
        <w:rPr>
          <w:rFonts w:cs="Arial"/>
          <w:lang w:eastAsia="es-PE"/>
        </w:rPr>
      </w:pPr>
      <w:r w:rsidRPr="0025011C">
        <w:rPr>
          <w:rFonts w:cs="Arial"/>
          <w:noProof/>
          <w:sz w:val="18"/>
          <w:szCs w:val="18"/>
          <w:lang w:val="es-PE"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7B0000" wp14:editId="76BBE85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03900" cy="812800"/>
                <wp:effectExtent l="0" t="0" r="0" b="0"/>
                <wp:wrapNone/>
                <wp:docPr id="26" name="Rectangl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8039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6A1D8" w14:textId="77777777" w:rsidR="00B16E07" w:rsidRPr="00AD1895" w:rsidRDefault="00B16E07" w:rsidP="00856AEE">
                            <w:pPr>
                              <w:pStyle w:val="Sinespaciado"/>
                              <w:jc w:val="center"/>
                              <w:rPr>
                                <w:rFonts w:cs="Arial"/>
                              </w:rPr>
                            </w:pPr>
                            <w:r w:rsidRPr="00AD1895">
                              <w:rPr>
                                <w:rFonts w:cs="Arial"/>
                              </w:rPr>
                              <w:t>-------------------</w:t>
                            </w:r>
                            <w:r>
                              <w:rPr>
                                <w:rFonts w:cs="Arial"/>
                              </w:rPr>
                              <w:t>------</w:t>
                            </w:r>
                            <w:r w:rsidRPr="00AD1895">
                              <w:rPr>
                                <w:rFonts w:cs="Arial"/>
                              </w:rPr>
                              <w:t>----------</w:t>
                            </w:r>
                            <w:r>
                              <w:rPr>
                                <w:rFonts w:cs="Arial"/>
                              </w:rPr>
                              <w:t>---</w:t>
                            </w:r>
                            <w:r w:rsidRPr="00AD1895">
                              <w:rPr>
                                <w:rFonts w:cs="Arial"/>
                              </w:rPr>
                              <w:t>-----------------</w:t>
                            </w:r>
                          </w:p>
                          <w:p w14:paraId="2460C304" w14:textId="21951DA3" w:rsidR="00B16E07" w:rsidRPr="00AD1895" w:rsidRDefault="00B16E07" w:rsidP="002D12BA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Firma y </w:t>
                            </w:r>
                            <w:r w:rsidRPr="006C00F3">
                              <w:rPr>
                                <w:rFonts w:cs="Arial"/>
                                <w:b/>
                              </w:rPr>
                              <w:t>sello del d</w:t>
                            </w:r>
                            <w:r w:rsidRPr="006C00F3">
                              <w:rPr>
                                <w:b/>
                              </w:rPr>
                              <w:t>eclarante</w:t>
                            </w:r>
                          </w:p>
                          <w:p w14:paraId="2F2647E5" w14:textId="77777777" w:rsidR="00B16E07" w:rsidRDefault="00B16E07" w:rsidP="00856A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517B0000" id="Rectangle 21" o:spid="_x0000_s1033" style="position:absolute;left:0;text-align:left;margin-left:0;margin-top:0;width:457pt;height:6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" stroked="f" strokeweight=".5pt">
                <o:lock v:ext="edit" aspectratio="t"/>
                <v:textbox>
                  <w:txbxContent>
                    <w:p w14:paraId="49F6A1D8" w14:textId="77777777" w:rsidR="00B16E07" w:rsidRPr="00AD1895" w:rsidRDefault="00B16E07" w:rsidP="00856AEE">
                      <w:pPr>
                        <w:pStyle w:val="Sinespaciado"/>
                        <w:jc w:val="center"/>
                        <w:rPr>
                          <w:rFonts w:cs="Arial"/>
                        </w:rPr>
                      </w:pPr>
                      <w:r w:rsidRPr="00AD1895">
                        <w:rPr>
                          <w:rFonts w:cs="Arial"/>
                        </w:rPr>
                        <w:t>-------------------</w:t>
                      </w:r>
                      <w:r>
                        <w:rPr>
                          <w:rFonts w:cs="Arial"/>
                        </w:rPr>
                        <w:t>------</w:t>
                      </w:r>
                      <w:r w:rsidRPr="00AD1895">
                        <w:rPr>
                          <w:rFonts w:cs="Arial"/>
                        </w:rPr>
                        <w:t>----------</w:t>
                      </w:r>
                      <w:r>
                        <w:rPr>
                          <w:rFonts w:cs="Arial"/>
                        </w:rPr>
                        <w:t>---</w:t>
                      </w:r>
                      <w:r w:rsidRPr="00AD1895">
                        <w:rPr>
                          <w:rFonts w:cs="Arial"/>
                        </w:rPr>
                        <w:t>-----------------</w:t>
                      </w:r>
                    </w:p>
                    <w:p w14:paraId="2460C304" w14:textId="21951DA3" w:rsidR="00B16E07" w:rsidRPr="00AD1895" w:rsidRDefault="00B16E07" w:rsidP="002D12BA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Firma y </w:t>
                      </w:r>
                      <w:r w:rsidRPr="006C00F3">
                        <w:rPr>
                          <w:rFonts w:cs="Arial"/>
                          <w:b/>
                        </w:rPr>
                        <w:t>sello del d</w:t>
                      </w:r>
                      <w:r w:rsidRPr="006C00F3">
                        <w:rPr>
                          <w:b/>
                        </w:rPr>
                        <w:t>eclarante</w:t>
                      </w:r>
                    </w:p>
                    <w:p w14:paraId="2F2647E5" w14:textId="77777777" w:rsidR="00B16E07" w:rsidRDefault="00B16E07" w:rsidP="00856AE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46524C4" w14:textId="77777777" w:rsidR="00856AEE" w:rsidRPr="0025011C" w:rsidRDefault="00856AEE" w:rsidP="00856AEE">
      <w:pPr>
        <w:tabs>
          <w:tab w:val="left" w:pos="6165"/>
        </w:tabs>
        <w:rPr>
          <w:rFonts w:cs="Arial"/>
          <w:lang w:eastAsia="es-PE"/>
        </w:rPr>
      </w:pPr>
    </w:p>
    <w:p w14:paraId="774049BE" w14:textId="77777777" w:rsidR="00856AEE" w:rsidRPr="0025011C" w:rsidRDefault="00856AEE" w:rsidP="00856AEE">
      <w:pPr>
        <w:tabs>
          <w:tab w:val="left" w:pos="8055"/>
        </w:tabs>
        <w:rPr>
          <w:rFonts w:cs="Arial"/>
          <w:lang w:eastAsia="es-PE"/>
        </w:rPr>
      </w:pPr>
    </w:p>
    <w:p w14:paraId="7859F65B" w14:textId="77777777" w:rsidR="00856AEE" w:rsidRPr="0025011C" w:rsidRDefault="00856AEE" w:rsidP="00856AEE">
      <w:pPr>
        <w:jc w:val="center"/>
        <w:rPr>
          <w:rFonts w:cs="Arial"/>
          <w:b/>
        </w:rPr>
      </w:pPr>
    </w:p>
    <w:p w14:paraId="2E4CF679" w14:textId="77777777" w:rsidR="00856AEE" w:rsidRPr="0025011C" w:rsidRDefault="00856AEE" w:rsidP="00856AEE">
      <w:pPr>
        <w:jc w:val="center"/>
        <w:rPr>
          <w:rFonts w:cs="Arial"/>
          <w:b/>
        </w:rPr>
      </w:pPr>
    </w:p>
    <w:p w14:paraId="59984BB5" w14:textId="77777777" w:rsidR="00856AEE" w:rsidRPr="0025011C" w:rsidRDefault="00856AEE" w:rsidP="00856AEE">
      <w:pPr>
        <w:jc w:val="left"/>
        <w:rPr>
          <w:rFonts w:cs="Arial"/>
          <w:sz w:val="21"/>
          <w:szCs w:val="21"/>
        </w:rPr>
      </w:pPr>
    </w:p>
    <w:p w14:paraId="66A9C1AC" w14:textId="258E63AB" w:rsidR="00856AEE" w:rsidRPr="0025011C" w:rsidRDefault="00856AEE" w:rsidP="00A77026">
      <w:pPr>
        <w:pStyle w:val="Prrafodelista"/>
        <w:tabs>
          <w:tab w:val="left" w:pos="1843"/>
          <w:tab w:val="left" w:pos="1985"/>
        </w:tabs>
        <w:ind w:left="851"/>
        <w:contextualSpacing/>
        <w:jc w:val="both"/>
        <w:rPr>
          <w:rFonts w:ascii="Arial" w:hAnsi="Arial" w:cs="Arial"/>
          <w:b/>
          <w:sz w:val="16"/>
          <w:szCs w:val="22"/>
          <w:rPrChange w:id="10" w:author="Del Pino Momosaki Mary Cecilia" w:date="2020-04-15T12:25:00Z">
            <w:rPr>
              <w:rFonts w:ascii="Arial" w:hAnsi="Arial" w:cs="Arial"/>
              <w:sz w:val="22"/>
              <w:szCs w:val="22"/>
            </w:rPr>
          </w:rPrChange>
        </w:rPr>
        <w:sectPr w:rsidR="00856AEE" w:rsidRPr="0025011C" w:rsidSect="00F16A84">
          <w:footerReference w:type="default" r:id="rId10"/>
          <w:footerReference w:type="first" r:id="rId11"/>
          <w:pgSz w:w="11907" w:h="16840" w:code="9"/>
          <w:pgMar w:top="1701" w:right="1418" w:bottom="1418" w:left="1701" w:header="709" w:footer="709" w:gutter="0"/>
          <w:cols w:space="708"/>
          <w:docGrid w:linePitch="360"/>
        </w:sectPr>
      </w:pPr>
    </w:p>
    <w:p w14:paraId="4E980F19" w14:textId="77777777" w:rsidR="004A5404" w:rsidRPr="0025011C" w:rsidRDefault="004A5404" w:rsidP="002D6FC3">
      <w:pPr>
        <w:pStyle w:val="Sinespaciado"/>
        <w:jc w:val="center"/>
        <w:rPr>
          <w:rFonts w:cs="Arial"/>
          <w:b/>
        </w:rPr>
      </w:pPr>
    </w:p>
    <w:p w14:paraId="10694C78" w14:textId="77777777" w:rsidR="004A5404" w:rsidRPr="0025011C" w:rsidRDefault="004A5404" w:rsidP="002D6FC3">
      <w:pPr>
        <w:pStyle w:val="Sinespaciado"/>
        <w:jc w:val="center"/>
        <w:rPr>
          <w:rFonts w:cs="Arial"/>
          <w:b/>
        </w:rPr>
      </w:pPr>
    </w:p>
    <w:p w14:paraId="2D841CFE" w14:textId="366B91DD" w:rsidR="002D6FC3" w:rsidRPr="0025011C" w:rsidRDefault="002D6FC3" w:rsidP="002D6FC3">
      <w:pPr>
        <w:pStyle w:val="Sinespaciado"/>
        <w:jc w:val="center"/>
        <w:rPr>
          <w:rFonts w:cs="Arial"/>
          <w:b/>
        </w:rPr>
      </w:pPr>
      <w:r w:rsidRPr="0025011C">
        <w:rPr>
          <w:rFonts w:cs="Arial"/>
          <w:b/>
        </w:rPr>
        <w:t xml:space="preserve">ANEXO </w:t>
      </w:r>
      <w:r w:rsidR="00902D2C" w:rsidRPr="0025011C">
        <w:rPr>
          <w:rFonts w:cs="Arial"/>
          <w:b/>
        </w:rPr>
        <w:t>I</w:t>
      </w:r>
      <w:r w:rsidR="00B759E9" w:rsidRPr="0025011C">
        <w:rPr>
          <w:rFonts w:cs="Arial"/>
          <w:b/>
        </w:rPr>
        <w:t>I</w:t>
      </w:r>
      <w:r w:rsidRPr="0025011C">
        <w:rPr>
          <w:rFonts w:cs="Arial"/>
          <w:b/>
        </w:rPr>
        <w:t xml:space="preserve"> </w:t>
      </w:r>
    </w:p>
    <w:p w14:paraId="40590BEC" w14:textId="77777777" w:rsidR="002D6FC3" w:rsidRPr="0025011C" w:rsidRDefault="002D6FC3" w:rsidP="002D6FC3">
      <w:pPr>
        <w:pStyle w:val="Sinespaciado"/>
        <w:jc w:val="center"/>
        <w:rPr>
          <w:rFonts w:cs="Arial"/>
          <w:b/>
        </w:rPr>
      </w:pPr>
    </w:p>
    <w:p w14:paraId="332B39CC" w14:textId="32A75988" w:rsidR="002D6FC3" w:rsidRPr="0025011C" w:rsidRDefault="002D6FC3" w:rsidP="002D6FC3">
      <w:pPr>
        <w:jc w:val="center"/>
        <w:rPr>
          <w:rFonts w:cs="Arial"/>
          <w:b/>
        </w:rPr>
      </w:pPr>
      <w:r w:rsidRPr="0025011C">
        <w:rPr>
          <w:rFonts w:cs="Arial"/>
          <w:b/>
        </w:rPr>
        <w:t xml:space="preserve">RELACIÓN DE PARTICIPANTES ACREDITADOS PARA EL EVENTO </w:t>
      </w:r>
    </w:p>
    <w:p w14:paraId="59228A40" w14:textId="77777777" w:rsidR="004A5404" w:rsidRPr="0025011C" w:rsidRDefault="004A5404" w:rsidP="002D6FC3">
      <w:pPr>
        <w:jc w:val="center"/>
        <w:rPr>
          <w:rFonts w:cs="Arial"/>
          <w:b/>
        </w:rPr>
      </w:pPr>
    </w:p>
    <w:p w14:paraId="714B76AA" w14:textId="77777777" w:rsidR="00747F18" w:rsidRPr="0025011C" w:rsidRDefault="00747F18" w:rsidP="002D6FC3">
      <w:pPr>
        <w:jc w:val="center"/>
        <w:rPr>
          <w:rFonts w:cs="Arial"/>
          <w:b/>
        </w:rPr>
      </w:pPr>
    </w:p>
    <w:p w14:paraId="1C551184" w14:textId="34A669D2" w:rsidR="002D6FC3" w:rsidRPr="0025011C" w:rsidRDefault="004F09AB" w:rsidP="002D6FC3">
      <w:pPr>
        <w:jc w:val="center"/>
        <w:rPr>
          <w:rFonts w:cs="Arial"/>
          <w:b/>
        </w:rPr>
      </w:pPr>
      <w:r w:rsidRPr="0025011C">
        <w:rPr>
          <w:rFonts w:cs="Arial"/>
          <w:b/>
        </w:rPr>
        <w:t>EVENTO</w:t>
      </w:r>
      <w:r w:rsidR="004A5404" w:rsidRPr="0025011C">
        <w:rPr>
          <w:rFonts w:cs="Arial"/>
          <w:b/>
        </w:rPr>
        <w:t>:</w:t>
      </w:r>
      <w:r w:rsidR="004A5404" w:rsidRPr="0025011C">
        <w:rPr>
          <w:rFonts w:cs="Arial"/>
        </w:rPr>
        <w:t xml:space="preserve"> </w:t>
      </w:r>
      <w:r w:rsidR="002D6FC3" w:rsidRPr="0025011C">
        <w:rPr>
          <w:rFonts w:cs="Arial"/>
          <w:b/>
        </w:rPr>
        <w:t>……………………………………………</w:t>
      </w:r>
      <w:proofErr w:type="gramStart"/>
      <w:r w:rsidR="002D6FC3" w:rsidRPr="0025011C">
        <w:rPr>
          <w:rFonts w:cs="Arial"/>
          <w:b/>
        </w:rPr>
        <w:t>…….</w:t>
      </w:r>
      <w:proofErr w:type="gramEnd"/>
      <w:r w:rsidR="002D6FC3" w:rsidRPr="0025011C">
        <w:rPr>
          <w:rFonts w:cs="Arial"/>
          <w:b/>
        </w:rPr>
        <w:t>………………………..……………………………………………………………….</w:t>
      </w:r>
      <w:r w:rsidR="00D76DF7" w:rsidRPr="0025011C">
        <w:rPr>
          <w:rFonts w:cs="Arial"/>
          <w:b/>
        </w:rPr>
        <w:t xml:space="preserve"> </w:t>
      </w:r>
    </w:p>
    <w:p w14:paraId="6F3672DB" w14:textId="3B16A99E" w:rsidR="00D76DF7" w:rsidRPr="0025011C" w:rsidRDefault="00D76DF7" w:rsidP="00D76DF7">
      <w:pPr>
        <w:rPr>
          <w:rFonts w:cs="Arial"/>
          <w:b/>
        </w:rPr>
      </w:pPr>
      <w:r w:rsidRPr="0025011C">
        <w:rPr>
          <w:rFonts w:cs="Arial"/>
          <w:b/>
        </w:rPr>
        <w:tab/>
      </w:r>
      <w:r w:rsidRPr="0025011C">
        <w:rPr>
          <w:rFonts w:cs="Arial"/>
          <w:b/>
        </w:rPr>
        <w:tab/>
        <w:t xml:space="preserve">       Casilla </w:t>
      </w:r>
      <w:r w:rsidR="00534AB7" w:rsidRPr="0025011C">
        <w:rPr>
          <w:rFonts w:cs="Arial"/>
          <w:b/>
        </w:rPr>
        <w:t>e</w:t>
      </w:r>
      <w:r w:rsidRPr="0025011C">
        <w:rPr>
          <w:rFonts w:cs="Arial"/>
          <w:b/>
        </w:rPr>
        <w:t xml:space="preserve">lectrónica del </w:t>
      </w:r>
      <w:r w:rsidR="00534AB7" w:rsidRPr="0025011C">
        <w:rPr>
          <w:rFonts w:cs="Arial"/>
          <w:b/>
        </w:rPr>
        <w:t>u</w:t>
      </w:r>
      <w:r w:rsidRPr="0025011C">
        <w:rPr>
          <w:rFonts w:cs="Arial"/>
          <w:b/>
        </w:rPr>
        <w:t>suario (CEU) …………………………………………………………………………………</w:t>
      </w:r>
      <w:r w:rsidR="00D81BD4" w:rsidRPr="0025011C">
        <w:rPr>
          <w:rFonts w:cs="Arial"/>
          <w:b/>
        </w:rPr>
        <w:t xml:space="preserve"> </w:t>
      </w:r>
    </w:p>
    <w:p w14:paraId="5EB695C5" w14:textId="709EA8F0" w:rsidR="00747F18" w:rsidRPr="0025011C" w:rsidRDefault="00D81BD4" w:rsidP="00A9541A">
      <w:pPr>
        <w:rPr>
          <w:rFonts w:cs="Arial"/>
          <w:b/>
        </w:rPr>
      </w:pPr>
      <w:r w:rsidRPr="0025011C">
        <w:rPr>
          <w:rFonts w:cs="Arial"/>
          <w:b/>
        </w:rPr>
        <w:tab/>
      </w:r>
      <w:r w:rsidRPr="0025011C">
        <w:rPr>
          <w:rFonts w:cs="Arial"/>
          <w:b/>
        </w:rPr>
        <w:tab/>
        <w:t xml:space="preserve">       </w:t>
      </w:r>
    </w:p>
    <w:tbl>
      <w:tblPr>
        <w:tblW w:w="141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2551"/>
        <w:gridCol w:w="1701"/>
        <w:gridCol w:w="1985"/>
        <w:gridCol w:w="1417"/>
        <w:gridCol w:w="992"/>
        <w:gridCol w:w="2255"/>
      </w:tblGrid>
      <w:tr w:rsidR="002D6FC3" w:rsidRPr="0025011C" w14:paraId="5E58936F" w14:textId="77777777" w:rsidTr="00C02E7D">
        <w:trPr>
          <w:trHeight w:val="536"/>
          <w:jc w:val="center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068DB698" w14:textId="77777777" w:rsidR="002D6FC3" w:rsidRPr="0025011C" w:rsidRDefault="002D6FC3" w:rsidP="00C02E7D">
            <w:pPr>
              <w:pStyle w:val="Sinespaciado"/>
              <w:jc w:val="center"/>
              <w:rPr>
                <w:rFonts w:cs="Arial"/>
                <w:b/>
              </w:rPr>
            </w:pPr>
            <w:r w:rsidRPr="0025011C">
              <w:rPr>
                <w:rFonts w:cs="Arial"/>
                <w:b/>
              </w:rPr>
              <w:t>ítem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05A29D32" w14:textId="77777777" w:rsidR="002D6FC3" w:rsidRPr="0025011C" w:rsidRDefault="002D6FC3" w:rsidP="00C02E7D">
            <w:pPr>
              <w:pStyle w:val="Sinespaciado"/>
              <w:jc w:val="center"/>
              <w:rPr>
                <w:rFonts w:cs="Arial"/>
                <w:b/>
              </w:rPr>
            </w:pPr>
            <w:r w:rsidRPr="0025011C">
              <w:rPr>
                <w:rFonts w:cs="Arial"/>
                <w:b/>
              </w:rPr>
              <w:t>Apellido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A752E93" w14:textId="77777777" w:rsidR="002D6FC3" w:rsidRPr="0025011C" w:rsidRDefault="002D6FC3" w:rsidP="00C02E7D">
            <w:pPr>
              <w:pStyle w:val="Sinespaciado"/>
              <w:jc w:val="center"/>
              <w:rPr>
                <w:rFonts w:cs="Arial"/>
                <w:b/>
              </w:rPr>
            </w:pPr>
            <w:r w:rsidRPr="0025011C">
              <w:rPr>
                <w:rFonts w:cs="Arial"/>
                <w:b/>
              </w:rPr>
              <w:t>Nombre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C88AC13" w14:textId="77777777" w:rsidR="002D6FC3" w:rsidRPr="0025011C" w:rsidRDefault="002D6FC3" w:rsidP="00C02E7D">
            <w:pPr>
              <w:pStyle w:val="Sinespaciado"/>
              <w:jc w:val="center"/>
              <w:rPr>
                <w:rFonts w:cs="Arial"/>
                <w:b/>
              </w:rPr>
            </w:pPr>
            <w:r w:rsidRPr="0025011C">
              <w:rPr>
                <w:rFonts w:cs="Arial"/>
                <w:b/>
              </w:rPr>
              <w:t>Nacionalidad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23E133D" w14:textId="77777777" w:rsidR="002D6FC3" w:rsidRPr="0025011C" w:rsidRDefault="002D6FC3" w:rsidP="00C02E7D">
            <w:pPr>
              <w:pStyle w:val="Sinespaciado"/>
              <w:jc w:val="center"/>
              <w:rPr>
                <w:rFonts w:cs="Arial"/>
                <w:b/>
              </w:rPr>
            </w:pPr>
            <w:proofErr w:type="spellStart"/>
            <w:r w:rsidRPr="0025011C">
              <w:rPr>
                <w:rFonts w:cs="Arial"/>
                <w:b/>
              </w:rPr>
              <w:t>N°</w:t>
            </w:r>
            <w:proofErr w:type="spellEnd"/>
            <w:r w:rsidRPr="0025011C">
              <w:rPr>
                <w:rFonts w:cs="Arial"/>
                <w:b/>
              </w:rPr>
              <w:t xml:space="preserve"> Pasaporte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2751028" w14:textId="77777777" w:rsidR="002D6FC3" w:rsidRPr="0025011C" w:rsidRDefault="002D6FC3" w:rsidP="00C02E7D">
            <w:pPr>
              <w:pStyle w:val="Sinespaciado"/>
              <w:jc w:val="center"/>
              <w:rPr>
                <w:rFonts w:cs="Arial"/>
                <w:b/>
              </w:rPr>
            </w:pPr>
            <w:r w:rsidRPr="0025011C">
              <w:rPr>
                <w:rFonts w:cs="Arial"/>
                <w:b/>
              </w:rPr>
              <w:t>Fecha Nacimiento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FF9B841" w14:textId="77777777" w:rsidR="002D6FC3" w:rsidRPr="0025011C" w:rsidRDefault="002D6FC3" w:rsidP="00C02E7D">
            <w:pPr>
              <w:pStyle w:val="Sinespaciado"/>
              <w:jc w:val="center"/>
              <w:rPr>
                <w:rFonts w:cs="Arial"/>
                <w:b/>
              </w:rPr>
            </w:pPr>
            <w:r w:rsidRPr="0025011C">
              <w:rPr>
                <w:rFonts w:cs="Arial"/>
                <w:b/>
              </w:rPr>
              <w:t>Sexo</w:t>
            </w:r>
          </w:p>
        </w:tc>
        <w:tc>
          <w:tcPr>
            <w:tcW w:w="2255" w:type="dxa"/>
            <w:shd w:val="clear" w:color="auto" w:fill="F2F2F2" w:themeFill="background1" w:themeFillShade="F2"/>
            <w:vAlign w:val="center"/>
          </w:tcPr>
          <w:p w14:paraId="5A1E7AC4" w14:textId="77777777" w:rsidR="002D6FC3" w:rsidRPr="0025011C" w:rsidRDefault="002D6FC3" w:rsidP="00C02E7D">
            <w:pPr>
              <w:pStyle w:val="Sinespaciado"/>
              <w:jc w:val="center"/>
              <w:rPr>
                <w:rFonts w:cs="Arial"/>
                <w:b/>
              </w:rPr>
            </w:pPr>
            <w:r w:rsidRPr="0025011C">
              <w:rPr>
                <w:rFonts w:cs="Arial"/>
                <w:b/>
              </w:rPr>
              <w:t>Cargo</w:t>
            </w:r>
          </w:p>
        </w:tc>
      </w:tr>
      <w:tr w:rsidR="002D6FC3" w:rsidRPr="0025011C" w14:paraId="36CB364B" w14:textId="77777777" w:rsidTr="00C02E7D">
        <w:trPr>
          <w:jc w:val="center"/>
        </w:trPr>
        <w:tc>
          <w:tcPr>
            <w:tcW w:w="704" w:type="dxa"/>
          </w:tcPr>
          <w:p w14:paraId="071CE830" w14:textId="77777777" w:rsidR="002D6FC3" w:rsidRPr="0025011C" w:rsidRDefault="002D6FC3" w:rsidP="00C02E7D">
            <w:pPr>
              <w:jc w:val="center"/>
            </w:pPr>
          </w:p>
        </w:tc>
        <w:tc>
          <w:tcPr>
            <w:tcW w:w="2552" w:type="dxa"/>
          </w:tcPr>
          <w:p w14:paraId="7B042B43" w14:textId="77777777" w:rsidR="002D6FC3" w:rsidRPr="0025011C" w:rsidRDefault="002D6FC3" w:rsidP="00C02E7D">
            <w:pPr>
              <w:jc w:val="center"/>
            </w:pPr>
          </w:p>
        </w:tc>
        <w:tc>
          <w:tcPr>
            <w:tcW w:w="2551" w:type="dxa"/>
          </w:tcPr>
          <w:p w14:paraId="69FCA186" w14:textId="77777777" w:rsidR="002D6FC3" w:rsidRPr="0025011C" w:rsidRDefault="002D6FC3" w:rsidP="00C02E7D">
            <w:pPr>
              <w:jc w:val="center"/>
            </w:pPr>
          </w:p>
        </w:tc>
        <w:tc>
          <w:tcPr>
            <w:tcW w:w="1701" w:type="dxa"/>
          </w:tcPr>
          <w:p w14:paraId="1BCD7902" w14:textId="77777777" w:rsidR="002D6FC3" w:rsidRPr="0025011C" w:rsidRDefault="002D6FC3" w:rsidP="00C02E7D">
            <w:pPr>
              <w:jc w:val="center"/>
            </w:pPr>
          </w:p>
        </w:tc>
        <w:tc>
          <w:tcPr>
            <w:tcW w:w="1985" w:type="dxa"/>
          </w:tcPr>
          <w:p w14:paraId="34A807B6" w14:textId="77777777" w:rsidR="002D6FC3" w:rsidRPr="0025011C" w:rsidRDefault="002D6FC3" w:rsidP="00C02E7D">
            <w:pPr>
              <w:jc w:val="center"/>
            </w:pPr>
          </w:p>
        </w:tc>
        <w:tc>
          <w:tcPr>
            <w:tcW w:w="1417" w:type="dxa"/>
          </w:tcPr>
          <w:p w14:paraId="2D3C9D9F" w14:textId="77777777" w:rsidR="002D6FC3" w:rsidRPr="0025011C" w:rsidRDefault="002D6FC3" w:rsidP="00C02E7D">
            <w:pPr>
              <w:jc w:val="center"/>
            </w:pPr>
          </w:p>
        </w:tc>
        <w:tc>
          <w:tcPr>
            <w:tcW w:w="992" w:type="dxa"/>
          </w:tcPr>
          <w:p w14:paraId="0977A1B3" w14:textId="77777777" w:rsidR="002D6FC3" w:rsidRPr="0025011C" w:rsidRDefault="002D6FC3" w:rsidP="00C02E7D">
            <w:pPr>
              <w:jc w:val="center"/>
            </w:pPr>
          </w:p>
        </w:tc>
        <w:tc>
          <w:tcPr>
            <w:tcW w:w="2255" w:type="dxa"/>
          </w:tcPr>
          <w:p w14:paraId="4D8307B3" w14:textId="77777777" w:rsidR="002D6FC3" w:rsidRPr="0025011C" w:rsidRDefault="002D6FC3" w:rsidP="00C02E7D">
            <w:pPr>
              <w:jc w:val="center"/>
            </w:pPr>
          </w:p>
        </w:tc>
      </w:tr>
      <w:tr w:rsidR="002D6FC3" w:rsidRPr="0025011C" w14:paraId="628985F6" w14:textId="77777777" w:rsidTr="00C02E7D">
        <w:trPr>
          <w:jc w:val="center"/>
        </w:trPr>
        <w:tc>
          <w:tcPr>
            <w:tcW w:w="704" w:type="dxa"/>
          </w:tcPr>
          <w:p w14:paraId="2CEEB40A" w14:textId="77777777" w:rsidR="002D6FC3" w:rsidRPr="0025011C" w:rsidRDefault="002D6FC3" w:rsidP="00C02E7D">
            <w:pPr>
              <w:jc w:val="center"/>
            </w:pPr>
          </w:p>
        </w:tc>
        <w:tc>
          <w:tcPr>
            <w:tcW w:w="2552" w:type="dxa"/>
          </w:tcPr>
          <w:p w14:paraId="5C7DA079" w14:textId="77777777" w:rsidR="002D6FC3" w:rsidRPr="0025011C" w:rsidRDefault="002D6FC3" w:rsidP="00C02E7D">
            <w:pPr>
              <w:jc w:val="center"/>
            </w:pPr>
          </w:p>
        </w:tc>
        <w:tc>
          <w:tcPr>
            <w:tcW w:w="2551" w:type="dxa"/>
          </w:tcPr>
          <w:p w14:paraId="5A822EAD" w14:textId="77777777" w:rsidR="002D6FC3" w:rsidRPr="0025011C" w:rsidRDefault="002D6FC3" w:rsidP="00C02E7D">
            <w:pPr>
              <w:jc w:val="center"/>
            </w:pPr>
          </w:p>
        </w:tc>
        <w:tc>
          <w:tcPr>
            <w:tcW w:w="1701" w:type="dxa"/>
          </w:tcPr>
          <w:p w14:paraId="4F459231" w14:textId="77777777" w:rsidR="002D6FC3" w:rsidRPr="0025011C" w:rsidRDefault="002D6FC3" w:rsidP="00C02E7D">
            <w:pPr>
              <w:jc w:val="center"/>
            </w:pPr>
          </w:p>
        </w:tc>
        <w:tc>
          <w:tcPr>
            <w:tcW w:w="1985" w:type="dxa"/>
          </w:tcPr>
          <w:p w14:paraId="3B06387E" w14:textId="77777777" w:rsidR="002D6FC3" w:rsidRPr="0025011C" w:rsidRDefault="002D6FC3" w:rsidP="00C02E7D">
            <w:pPr>
              <w:jc w:val="center"/>
            </w:pPr>
          </w:p>
        </w:tc>
        <w:tc>
          <w:tcPr>
            <w:tcW w:w="1417" w:type="dxa"/>
          </w:tcPr>
          <w:p w14:paraId="78B219AE" w14:textId="77777777" w:rsidR="002D6FC3" w:rsidRPr="0025011C" w:rsidRDefault="002D6FC3" w:rsidP="00C02E7D">
            <w:pPr>
              <w:jc w:val="center"/>
            </w:pPr>
          </w:p>
        </w:tc>
        <w:tc>
          <w:tcPr>
            <w:tcW w:w="992" w:type="dxa"/>
          </w:tcPr>
          <w:p w14:paraId="6390153B" w14:textId="77777777" w:rsidR="002D6FC3" w:rsidRPr="0025011C" w:rsidRDefault="002D6FC3" w:rsidP="00C02E7D">
            <w:pPr>
              <w:jc w:val="center"/>
            </w:pPr>
          </w:p>
        </w:tc>
        <w:tc>
          <w:tcPr>
            <w:tcW w:w="2255" w:type="dxa"/>
          </w:tcPr>
          <w:p w14:paraId="298B5D5D" w14:textId="77777777" w:rsidR="002D6FC3" w:rsidRPr="0025011C" w:rsidRDefault="002D6FC3" w:rsidP="00C02E7D">
            <w:pPr>
              <w:jc w:val="center"/>
            </w:pPr>
          </w:p>
        </w:tc>
      </w:tr>
      <w:tr w:rsidR="002D6FC3" w:rsidRPr="0025011C" w14:paraId="7B86335C" w14:textId="77777777" w:rsidTr="00C02E7D">
        <w:trPr>
          <w:jc w:val="center"/>
        </w:trPr>
        <w:tc>
          <w:tcPr>
            <w:tcW w:w="704" w:type="dxa"/>
          </w:tcPr>
          <w:p w14:paraId="50E50BA7" w14:textId="77777777" w:rsidR="002D6FC3" w:rsidRPr="0025011C" w:rsidRDefault="002D6FC3" w:rsidP="00C02E7D">
            <w:pPr>
              <w:jc w:val="center"/>
            </w:pPr>
          </w:p>
        </w:tc>
        <w:tc>
          <w:tcPr>
            <w:tcW w:w="2552" w:type="dxa"/>
          </w:tcPr>
          <w:p w14:paraId="7DFCE4F9" w14:textId="77777777" w:rsidR="002D6FC3" w:rsidRPr="0025011C" w:rsidRDefault="002D6FC3" w:rsidP="00C02E7D">
            <w:pPr>
              <w:jc w:val="center"/>
            </w:pPr>
          </w:p>
        </w:tc>
        <w:tc>
          <w:tcPr>
            <w:tcW w:w="2551" w:type="dxa"/>
          </w:tcPr>
          <w:p w14:paraId="69E92675" w14:textId="77777777" w:rsidR="002D6FC3" w:rsidRPr="0025011C" w:rsidRDefault="002D6FC3" w:rsidP="00C02E7D">
            <w:pPr>
              <w:jc w:val="center"/>
            </w:pPr>
          </w:p>
        </w:tc>
        <w:tc>
          <w:tcPr>
            <w:tcW w:w="1701" w:type="dxa"/>
          </w:tcPr>
          <w:p w14:paraId="3075360A" w14:textId="77777777" w:rsidR="002D6FC3" w:rsidRPr="0025011C" w:rsidRDefault="002D6FC3" w:rsidP="00C02E7D">
            <w:pPr>
              <w:jc w:val="center"/>
            </w:pPr>
          </w:p>
        </w:tc>
        <w:tc>
          <w:tcPr>
            <w:tcW w:w="1985" w:type="dxa"/>
          </w:tcPr>
          <w:p w14:paraId="1BA6E7D0" w14:textId="77777777" w:rsidR="002D6FC3" w:rsidRPr="0025011C" w:rsidRDefault="002D6FC3" w:rsidP="00C02E7D">
            <w:pPr>
              <w:jc w:val="center"/>
            </w:pPr>
          </w:p>
        </w:tc>
        <w:tc>
          <w:tcPr>
            <w:tcW w:w="1417" w:type="dxa"/>
          </w:tcPr>
          <w:p w14:paraId="6D17E9A8" w14:textId="77777777" w:rsidR="002D6FC3" w:rsidRPr="0025011C" w:rsidRDefault="002D6FC3" w:rsidP="00C02E7D">
            <w:pPr>
              <w:jc w:val="center"/>
            </w:pPr>
          </w:p>
        </w:tc>
        <w:tc>
          <w:tcPr>
            <w:tcW w:w="992" w:type="dxa"/>
          </w:tcPr>
          <w:p w14:paraId="496BBCBB" w14:textId="77777777" w:rsidR="002D6FC3" w:rsidRPr="0025011C" w:rsidRDefault="002D6FC3" w:rsidP="00C02E7D">
            <w:pPr>
              <w:jc w:val="center"/>
            </w:pPr>
          </w:p>
        </w:tc>
        <w:tc>
          <w:tcPr>
            <w:tcW w:w="2255" w:type="dxa"/>
          </w:tcPr>
          <w:p w14:paraId="45341E96" w14:textId="77777777" w:rsidR="002D6FC3" w:rsidRPr="0025011C" w:rsidRDefault="002D6FC3" w:rsidP="00C02E7D">
            <w:pPr>
              <w:jc w:val="center"/>
            </w:pPr>
          </w:p>
        </w:tc>
      </w:tr>
      <w:tr w:rsidR="002D6FC3" w:rsidRPr="0025011C" w14:paraId="2DD5D476" w14:textId="77777777" w:rsidTr="00C02E7D">
        <w:trPr>
          <w:jc w:val="center"/>
        </w:trPr>
        <w:tc>
          <w:tcPr>
            <w:tcW w:w="704" w:type="dxa"/>
          </w:tcPr>
          <w:p w14:paraId="666D4C93" w14:textId="77777777" w:rsidR="002D6FC3" w:rsidRPr="0025011C" w:rsidRDefault="002D6FC3" w:rsidP="00C02E7D">
            <w:pPr>
              <w:jc w:val="center"/>
            </w:pPr>
          </w:p>
        </w:tc>
        <w:tc>
          <w:tcPr>
            <w:tcW w:w="2552" w:type="dxa"/>
          </w:tcPr>
          <w:p w14:paraId="0A1FA2DC" w14:textId="77777777" w:rsidR="002D6FC3" w:rsidRPr="0025011C" w:rsidRDefault="002D6FC3" w:rsidP="00C02E7D">
            <w:pPr>
              <w:jc w:val="center"/>
            </w:pPr>
          </w:p>
        </w:tc>
        <w:tc>
          <w:tcPr>
            <w:tcW w:w="2551" w:type="dxa"/>
          </w:tcPr>
          <w:p w14:paraId="7AB78445" w14:textId="77777777" w:rsidR="002D6FC3" w:rsidRPr="0025011C" w:rsidRDefault="002D6FC3" w:rsidP="00C02E7D">
            <w:pPr>
              <w:jc w:val="center"/>
            </w:pPr>
          </w:p>
        </w:tc>
        <w:tc>
          <w:tcPr>
            <w:tcW w:w="1701" w:type="dxa"/>
          </w:tcPr>
          <w:p w14:paraId="6D5A4DAA" w14:textId="77777777" w:rsidR="002D6FC3" w:rsidRPr="0025011C" w:rsidRDefault="002D6FC3" w:rsidP="00C02E7D">
            <w:pPr>
              <w:jc w:val="center"/>
            </w:pPr>
          </w:p>
        </w:tc>
        <w:tc>
          <w:tcPr>
            <w:tcW w:w="1985" w:type="dxa"/>
          </w:tcPr>
          <w:p w14:paraId="3C6263AD" w14:textId="77777777" w:rsidR="002D6FC3" w:rsidRPr="0025011C" w:rsidRDefault="002D6FC3" w:rsidP="00C02E7D">
            <w:pPr>
              <w:jc w:val="center"/>
            </w:pPr>
          </w:p>
        </w:tc>
        <w:tc>
          <w:tcPr>
            <w:tcW w:w="1417" w:type="dxa"/>
          </w:tcPr>
          <w:p w14:paraId="2596B380" w14:textId="77777777" w:rsidR="002D6FC3" w:rsidRPr="0025011C" w:rsidRDefault="002D6FC3" w:rsidP="00C02E7D">
            <w:pPr>
              <w:jc w:val="center"/>
            </w:pPr>
          </w:p>
        </w:tc>
        <w:tc>
          <w:tcPr>
            <w:tcW w:w="992" w:type="dxa"/>
          </w:tcPr>
          <w:p w14:paraId="2170EC33" w14:textId="77777777" w:rsidR="002D6FC3" w:rsidRPr="0025011C" w:rsidRDefault="002D6FC3" w:rsidP="00C02E7D">
            <w:pPr>
              <w:jc w:val="center"/>
            </w:pPr>
          </w:p>
        </w:tc>
        <w:tc>
          <w:tcPr>
            <w:tcW w:w="2255" w:type="dxa"/>
          </w:tcPr>
          <w:p w14:paraId="04222AEF" w14:textId="77777777" w:rsidR="002D6FC3" w:rsidRPr="0025011C" w:rsidRDefault="002D6FC3" w:rsidP="00C02E7D">
            <w:pPr>
              <w:jc w:val="center"/>
            </w:pPr>
          </w:p>
        </w:tc>
      </w:tr>
      <w:tr w:rsidR="002D6FC3" w:rsidRPr="0025011C" w14:paraId="50BC566F" w14:textId="77777777" w:rsidTr="00C02E7D">
        <w:trPr>
          <w:jc w:val="center"/>
        </w:trPr>
        <w:tc>
          <w:tcPr>
            <w:tcW w:w="704" w:type="dxa"/>
          </w:tcPr>
          <w:p w14:paraId="7F449133" w14:textId="77777777" w:rsidR="002D6FC3" w:rsidRPr="0025011C" w:rsidRDefault="002D6FC3" w:rsidP="00C02E7D">
            <w:pPr>
              <w:jc w:val="center"/>
            </w:pPr>
          </w:p>
        </w:tc>
        <w:tc>
          <w:tcPr>
            <w:tcW w:w="2552" w:type="dxa"/>
          </w:tcPr>
          <w:p w14:paraId="048345AC" w14:textId="77777777" w:rsidR="002D6FC3" w:rsidRPr="0025011C" w:rsidRDefault="002D6FC3" w:rsidP="00C02E7D">
            <w:pPr>
              <w:jc w:val="center"/>
            </w:pPr>
          </w:p>
        </w:tc>
        <w:tc>
          <w:tcPr>
            <w:tcW w:w="2551" w:type="dxa"/>
          </w:tcPr>
          <w:p w14:paraId="3B147994" w14:textId="77777777" w:rsidR="002D6FC3" w:rsidRPr="0025011C" w:rsidRDefault="002D6FC3" w:rsidP="00C02E7D">
            <w:pPr>
              <w:jc w:val="center"/>
            </w:pPr>
          </w:p>
        </w:tc>
        <w:tc>
          <w:tcPr>
            <w:tcW w:w="1701" w:type="dxa"/>
          </w:tcPr>
          <w:p w14:paraId="1B88EF0C" w14:textId="77777777" w:rsidR="002D6FC3" w:rsidRPr="0025011C" w:rsidRDefault="002D6FC3" w:rsidP="00C02E7D">
            <w:pPr>
              <w:jc w:val="center"/>
            </w:pPr>
          </w:p>
        </w:tc>
        <w:tc>
          <w:tcPr>
            <w:tcW w:w="1985" w:type="dxa"/>
          </w:tcPr>
          <w:p w14:paraId="6F474F63" w14:textId="77777777" w:rsidR="002D6FC3" w:rsidRPr="0025011C" w:rsidRDefault="002D6FC3" w:rsidP="00C02E7D">
            <w:pPr>
              <w:jc w:val="center"/>
            </w:pPr>
          </w:p>
        </w:tc>
        <w:tc>
          <w:tcPr>
            <w:tcW w:w="1417" w:type="dxa"/>
          </w:tcPr>
          <w:p w14:paraId="1DBD735E" w14:textId="77777777" w:rsidR="002D6FC3" w:rsidRPr="0025011C" w:rsidRDefault="002D6FC3" w:rsidP="00C02E7D">
            <w:pPr>
              <w:jc w:val="center"/>
            </w:pPr>
          </w:p>
        </w:tc>
        <w:tc>
          <w:tcPr>
            <w:tcW w:w="992" w:type="dxa"/>
          </w:tcPr>
          <w:p w14:paraId="07FF8DEE" w14:textId="77777777" w:rsidR="002D6FC3" w:rsidRPr="0025011C" w:rsidRDefault="002D6FC3" w:rsidP="00C02E7D">
            <w:pPr>
              <w:jc w:val="center"/>
            </w:pPr>
          </w:p>
        </w:tc>
        <w:tc>
          <w:tcPr>
            <w:tcW w:w="2255" w:type="dxa"/>
          </w:tcPr>
          <w:p w14:paraId="71F4A073" w14:textId="77777777" w:rsidR="002D6FC3" w:rsidRPr="0025011C" w:rsidRDefault="002D6FC3" w:rsidP="00C02E7D">
            <w:pPr>
              <w:jc w:val="center"/>
            </w:pPr>
          </w:p>
        </w:tc>
      </w:tr>
      <w:tr w:rsidR="002D6FC3" w:rsidRPr="0025011C" w14:paraId="4D8FF42A" w14:textId="77777777" w:rsidTr="00C02E7D">
        <w:trPr>
          <w:jc w:val="center"/>
        </w:trPr>
        <w:tc>
          <w:tcPr>
            <w:tcW w:w="704" w:type="dxa"/>
          </w:tcPr>
          <w:p w14:paraId="644CC780" w14:textId="77777777" w:rsidR="002D6FC3" w:rsidRPr="0025011C" w:rsidRDefault="002D6FC3" w:rsidP="00C02E7D">
            <w:pPr>
              <w:jc w:val="center"/>
            </w:pPr>
          </w:p>
        </w:tc>
        <w:tc>
          <w:tcPr>
            <w:tcW w:w="2552" w:type="dxa"/>
          </w:tcPr>
          <w:p w14:paraId="708E57E8" w14:textId="77777777" w:rsidR="002D6FC3" w:rsidRPr="0025011C" w:rsidRDefault="002D6FC3" w:rsidP="00C02E7D">
            <w:pPr>
              <w:jc w:val="center"/>
            </w:pPr>
          </w:p>
        </w:tc>
        <w:tc>
          <w:tcPr>
            <w:tcW w:w="2551" w:type="dxa"/>
          </w:tcPr>
          <w:p w14:paraId="1FCF5A64" w14:textId="77777777" w:rsidR="002D6FC3" w:rsidRPr="0025011C" w:rsidRDefault="002D6FC3" w:rsidP="00C02E7D">
            <w:pPr>
              <w:jc w:val="center"/>
            </w:pPr>
          </w:p>
        </w:tc>
        <w:tc>
          <w:tcPr>
            <w:tcW w:w="1701" w:type="dxa"/>
          </w:tcPr>
          <w:p w14:paraId="70CB7296" w14:textId="77777777" w:rsidR="002D6FC3" w:rsidRPr="0025011C" w:rsidRDefault="002D6FC3" w:rsidP="00C02E7D">
            <w:pPr>
              <w:jc w:val="center"/>
            </w:pPr>
          </w:p>
        </w:tc>
        <w:tc>
          <w:tcPr>
            <w:tcW w:w="1985" w:type="dxa"/>
          </w:tcPr>
          <w:p w14:paraId="47F7D08A" w14:textId="77777777" w:rsidR="002D6FC3" w:rsidRPr="0025011C" w:rsidRDefault="002D6FC3" w:rsidP="00C02E7D">
            <w:pPr>
              <w:jc w:val="center"/>
            </w:pPr>
          </w:p>
        </w:tc>
        <w:tc>
          <w:tcPr>
            <w:tcW w:w="1417" w:type="dxa"/>
          </w:tcPr>
          <w:p w14:paraId="09081547" w14:textId="77777777" w:rsidR="002D6FC3" w:rsidRPr="0025011C" w:rsidRDefault="002D6FC3" w:rsidP="00C02E7D">
            <w:pPr>
              <w:jc w:val="center"/>
            </w:pPr>
          </w:p>
        </w:tc>
        <w:tc>
          <w:tcPr>
            <w:tcW w:w="992" w:type="dxa"/>
          </w:tcPr>
          <w:p w14:paraId="162501CA" w14:textId="77777777" w:rsidR="002D6FC3" w:rsidRPr="0025011C" w:rsidRDefault="002D6FC3" w:rsidP="00C02E7D">
            <w:pPr>
              <w:jc w:val="center"/>
            </w:pPr>
          </w:p>
        </w:tc>
        <w:tc>
          <w:tcPr>
            <w:tcW w:w="2255" w:type="dxa"/>
          </w:tcPr>
          <w:p w14:paraId="24C25051" w14:textId="77777777" w:rsidR="002D6FC3" w:rsidRPr="0025011C" w:rsidRDefault="002D6FC3" w:rsidP="00C02E7D">
            <w:pPr>
              <w:jc w:val="center"/>
            </w:pPr>
          </w:p>
        </w:tc>
      </w:tr>
      <w:tr w:rsidR="002D6FC3" w:rsidRPr="0025011C" w14:paraId="6944BAA3" w14:textId="77777777" w:rsidTr="00C02E7D">
        <w:trPr>
          <w:jc w:val="center"/>
        </w:trPr>
        <w:tc>
          <w:tcPr>
            <w:tcW w:w="704" w:type="dxa"/>
          </w:tcPr>
          <w:p w14:paraId="2696C6B3" w14:textId="77777777" w:rsidR="002D6FC3" w:rsidRPr="0025011C" w:rsidRDefault="002D6FC3" w:rsidP="00C02E7D">
            <w:pPr>
              <w:jc w:val="center"/>
            </w:pPr>
          </w:p>
        </w:tc>
        <w:tc>
          <w:tcPr>
            <w:tcW w:w="2552" w:type="dxa"/>
          </w:tcPr>
          <w:p w14:paraId="015199E5" w14:textId="77777777" w:rsidR="002D6FC3" w:rsidRPr="0025011C" w:rsidRDefault="002D6FC3" w:rsidP="00C02E7D">
            <w:pPr>
              <w:jc w:val="center"/>
            </w:pPr>
          </w:p>
        </w:tc>
        <w:tc>
          <w:tcPr>
            <w:tcW w:w="2551" w:type="dxa"/>
          </w:tcPr>
          <w:p w14:paraId="3289AA01" w14:textId="77777777" w:rsidR="002D6FC3" w:rsidRPr="0025011C" w:rsidRDefault="002D6FC3" w:rsidP="00C02E7D">
            <w:pPr>
              <w:jc w:val="center"/>
            </w:pPr>
          </w:p>
        </w:tc>
        <w:tc>
          <w:tcPr>
            <w:tcW w:w="1701" w:type="dxa"/>
          </w:tcPr>
          <w:p w14:paraId="664BAA99" w14:textId="77777777" w:rsidR="002D6FC3" w:rsidRPr="0025011C" w:rsidRDefault="002D6FC3" w:rsidP="00C02E7D">
            <w:pPr>
              <w:jc w:val="center"/>
            </w:pPr>
          </w:p>
        </w:tc>
        <w:tc>
          <w:tcPr>
            <w:tcW w:w="1985" w:type="dxa"/>
          </w:tcPr>
          <w:p w14:paraId="7FDCAACC" w14:textId="77777777" w:rsidR="002D6FC3" w:rsidRPr="0025011C" w:rsidRDefault="002D6FC3" w:rsidP="00C02E7D">
            <w:pPr>
              <w:jc w:val="center"/>
            </w:pPr>
          </w:p>
        </w:tc>
        <w:tc>
          <w:tcPr>
            <w:tcW w:w="1417" w:type="dxa"/>
          </w:tcPr>
          <w:p w14:paraId="4F915C54" w14:textId="77777777" w:rsidR="002D6FC3" w:rsidRPr="0025011C" w:rsidRDefault="002D6FC3" w:rsidP="00C02E7D">
            <w:pPr>
              <w:jc w:val="center"/>
            </w:pPr>
          </w:p>
        </w:tc>
        <w:tc>
          <w:tcPr>
            <w:tcW w:w="992" w:type="dxa"/>
          </w:tcPr>
          <w:p w14:paraId="168FE50D" w14:textId="77777777" w:rsidR="002D6FC3" w:rsidRPr="0025011C" w:rsidRDefault="002D6FC3" w:rsidP="00C02E7D">
            <w:pPr>
              <w:jc w:val="center"/>
            </w:pPr>
          </w:p>
        </w:tc>
        <w:tc>
          <w:tcPr>
            <w:tcW w:w="2255" w:type="dxa"/>
          </w:tcPr>
          <w:p w14:paraId="2952D1BB" w14:textId="77777777" w:rsidR="002D6FC3" w:rsidRPr="0025011C" w:rsidRDefault="002D6FC3" w:rsidP="00C02E7D">
            <w:pPr>
              <w:jc w:val="center"/>
            </w:pPr>
          </w:p>
        </w:tc>
      </w:tr>
      <w:tr w:rsidR="002D6FC3" w:rsidRPr="0025011C" w14:paraId="7F86964D" w14:textId="77777777" w:rsidTr="00C02E7D">
        <w:trPr>
          <w:jc w:val="center"/>
        </w:trPr>
        <w:tc>
          <w:tcPr>
            <w:tcW w:w="704" w:type="dxa"/>
          </w:tcPr>
          <w:p w14:paraId="0CB8F8E7" w14:textId="77777777" w:rsidR="002D6FC3" w:rsidRPr="0025011C" w:rsidRDefault="002D6FC3" w:rsidP="00C02E7D">
            <w:pPr>
              <w:jc w:val="center"/>
            </w:pPr>
          </w:p>
        </w:tc>
        <w:tc>
          <w:tcPr>
            <w:tcW w:w="2552" w:type="dxa"/>
          </w:tcPr>
          <w:p w14:paraId="2F3168CC" w14:textId="77777777" w:rsidR="002D6FC3" w:rsidRPr="0025011C" w:rsidRDefault="002D6FC3" w:rsidP="00C02E7D">
            <w:pPr>
              <w:jc w:val="center"/>
            </w:pPr>
          </w:p>
        </w:tc>
        <w:tc>
          <w:tcPr>
            <w:tcW w:w="2551" w:type="dxa"/>
          </w:tcPr>
          <w:p w14:paraId="158E1A67" w14:textId="77777777" w:rsidR="002D6FC3" w:rsidRPr="0025011C" w:rsidRDefault="002D6FC3" w:rsidP="00C02E7D">
            <w:pPr>
              <w:jc w:val="center"/>
            </w:pPr>
          </w:p>
        </w:tc>
        <w:tc>
          <w:tcPr>
            <w:tcW w:w="1701" w:type="dxa"/>
          </w:tcPr>
          <w:p w14:paraId="07978F0E" w14:textId="77777777" w:rsidR="002D6FC3" w:rsidRPr="0025011C" w:rsidRDefault="002D6FC3" w:rsidP="00C02E7D">
            <w:pPr>
              <w:jc w:val="center"/>
            </w:pPr>
          </w:p>
        </w:tc>
        <w:tc>
          <w:tcPr>
            <w:tcW w:w="1985" w:type="dxa"/>
          </w:tcPr>
          <w:p w14:paraId="5C57B0F3" w14:textId="77777777" w:rsidR="002D6FC3" w:rsidRPr="0025011C" w:rsidRDefault="002D6FC3" w:rsidP="00C02E7D">
            <w:pPr>
              <w:jc w:val="center"/>
            </w:pPr>
          </w:p>
        </w:tc>
        <w:tc>
          <w:tcPr>
            <w:tcW w:w="1417" w:type="dxa"/>
          </w:tcPr>
          <w:p w14:paraId="2B2C4234" w14:textId="77777777" w:rsidR="002D6FC3" w:rsidRPr="0025011C" w:rsidRDefault="002D6FC3" w:rsidP="00C02E7D">
            <w:pPr>
              <w:jc w:val="center"/>
            </w:pPr>
          </w:p>
        </w:tc>
        <w:tc>
          <w:tcPr>
            <w:tcW w:w="992" w:type="dxa"/>
          </w:tcPr>
          <w:p w14:paraId="5BF49C41" w14:textId="77777777" w:rsidR="002D6FC3" w:rsidRPr="0025011C" w:rsidRDefault="002D6FC3" w:rsidP="00C02E7D">
            <w:pPr>
              <w:jc w:val="center"/>
            </w:pPr>
          </w:p>
        </w:tc>
        <w:tc>
          <w:tcPr>
            <w:tcW w:w="2255" w:type="dxa"/>
          </w:tcPr>
          <w:p w14:paraId="521B61DF" w14:textId="77777777" w:rsidR="002D6FC3" w:rsidRPr="0025011C" w:rsidRDefault="002D6FC3" w:rsidP="00C02E7D">
            <w:pPr>
              <w:jc w:val="center"/>
            </w:pPr>
          </w:p>
        </w:tc>
      </w:tr>
      <w:tr w:rsidR="002D6FC3" w:rsidRPr="0025011C" w14:paraId="154F3214" w14:textId="77777777" w:rsidTr="00C02E7D">
        <w:trPr>
          <w:jc w:val="center"/>
        </w:trPr>
        <w:tc>
          <w:tcPr>
            <w:tcW w:w="704" w:type="dxa"/>
          </w:tcPr>
          <w:p w14:paraId="6941168F" w14:textId="77777777" w:rsidR="002D6FC3" w:rsidRPr="0025011C" w:rsidRDefault="002D6FC3" w:rsidP="00C02E7D">
            <w:pPr>
              <w:jc w:val="center"/>
            </w:pPr>
          </w:p>
        </w:tc>
        <w:tc>
          <w:tcPr>
            <w:tcW w:w="2552" w:type="dxa"/>
          </w:tcPr>
          <w:p w14:paraId="010B5F45" w14:textId="77777777" w:rsidR="002D6FC3" w:rsidRPr="0025011C" w:rsidRDefault="002D6FC3" w:rsidP="00C02E7D">
            <w:pPr>
              <w:jc w:val="center"/>
            </w:pPr>
          </w:p>
        </w:tc>
        <w:tc>
          <w:tcPr>
            <w:tcW w:w="2551" w:type="dxa"/>
          </w:tcPr>
          <w:p w14:paraId="2C527C16" w14:textId="77777777" w:rsidR="002D6FC3" w:rsidRPr="0025011C" w:rsidRDefault="002D6FC3" w:rsidP="00C02E7D">
            <w:pPr>
              <w:jc w:val="center"/>
            </w:pPr>
          </w:p>
        </w:tc>
        <w:tc>
          <w:tcPr>
            <w:tcW w:w="1701" w:type="dxa"/>
          </w:tcPr>
          <w:p w14:paraId="736F1D4D" w14:textId="77777777" w:rsidR="002D6FC3" w:rsidRPr="0025011C" w:rsidRDefault="002D6FC3" w:rsidP="00C02E7D">
            <w:pPr>
              <w:jc w:val="center"/>
            </w:pPr>
          </w:p>
        </w:tc>
        <w:tc>
          <w:tcPr>
            <w:tcW w:w="1985" w:type="dxa"/>
          </w:tcPr>
          <w:p w14:paraId="08C3F8FE" w14:textId="77777777" w:rsidR="002D6FC3" w:rsidRPr="0025011C" w:rsidRDefault="002D6FC3" w:rsidP="00C02E7D">
            <w:pPr>
              <w:jc w:val="center"/>
            </w:pPr>
          </w:p>
        </w:tc>
        <w:tc>
          <w:tcPr>
            <w:tcW w:w="1417" w:type="dxa"/>
          </w:tcPr>
          <w:p w14:paraId="6133D441" w14:textId="77777777" w:rsidR="002D6FC3" w:rsidRPr="0025011C" w:rsidRDefault="002D6FC3" w:rsidP="00C02E7D">
            <w:pPr>
              <w:jc w:val="center"/>
            </w:pPr>
          </w:p>
        </w:tc>
        <w:tc>
          <w:tcPr>
            <w:tcW w:w="992" w:type="dxa"/>
          </w:tcPr>
          <w:p w14:paraId="1C62B35B" w14:textId="77777777" w:rsidR="002D6FC3" w:rsidRPr="0025011C" w:rsidRDefault="002D6FC3" w:rsidP="00C02E7D">
            <w:pPr>
              <w:jc w:val="center"/>
            </w:pPr>
          </w:p>
        </w:tc>
        <w:tc>
          <w:tcPr>
            <w:tcW w:w="2255" w:type="dxa"/>
          </w:tcPr>
          <w:p w14:paraId="11877990" w14:textId="77777777" w:rsidR="002D6FC3" w:rsidRPr="0025011C" w:rsidRDefault="002D6FC3" w:rsidP="00C02E7D">
            <w:pPr>
              <w:jc w:val="center"/>
            </w:pPr>
          </w:p>
        </w:tc>
      </w:tr>
      <w:tr w:rsidR="002D6FC3" w:rsidRPr="0025011C" w14:paraId="24DD6EFB" w14:textId="77777777" w:rsidTr="00C02E7D">
        <w:trPr>
          <w:jc w:val="center"/>
        </w:trPr>
        <w:tc>
          <w:tcPr>
            <w:tcW w:w="704" w:type="dxa"/>
          </w:tcPr>
          <w:p w14:paraId="1A40D58D" w14:textId="77777777" w:rsidR="002D6FC3" w:rsidRPr="0025011C" w:rsidRDefault="002D6FC3" w:rsidP="00C02E7D">
            <w:pPr>
              <w:jc w:val="center"/>
            </w:pPr>
          </w:p>
        </w:tc>
        <w:tc>
          <w:tcPr>
            <w:tcW w:w="2552" w:type="dxa"/>
          </w:tcPr>
          <w:p w14:paraId="444D431C" w14:textId="77777777" w:rsidR="002D6FC3" w:rsidRPr="0025011C" w:rsidRDefault="002D6FC3" w:rsidP="00C02E7D">
            <w:pPr>
              <w:jc w:val="center"/>
            </w:pPr>
          </w:p>
        </w:tc>
        <w:tc>
          <w:tcPr>
            <w:tcW w:w="2551" w:type="dxa"/>
          </w:tcPr>
          <w:p w14:paraId="63146E8C" w14:textId="77777777" w:rsidR="002D6FC3" w:rsidRPr="0025011C" w:rsidRDefault="002D6FC3" w:rsidP="00C02E7D">
            <w:pPr>
              <w:jc w:val="center"/>
            </w:pPr>
          </w:p>
        </w:tc>
        <w:tc>
          <w:tcPr>
            <w:tcW w:w="1701" w:type="dxa"/>
          </w:tcPr>
          <w:p w14:paraId="21E1E7D9" w14:textId="77777777" w:rsidR="002D6FC3" w:rsidRPr="0025011C" w:rsidRDefault="002D6FC3" w:rsidP="00C02E7D">
            <w:pPr>
              <w:jc w:val="center"/>
            </w:pPr>
          </w:p>
        </w:tc>
        <w:tc>
          <w:tcPr>
            <w:tcW w:w="1985" w:type="dxa"/>
          </w:tcPr>
          <w:p w14:paraId="72883463" w14:textId="77777777" w:rsidR="002D6FC3" w:rsidRPr="0025011C" w:rsidRDefault="002D6FC3" w:rsidP="00C02E7D">
            <w:pPr>
              <w:jc w:val="center"/>
            </w:pPr>
          </w:p>
        </w:tc>
        <w:tc>
          <w:tcPr>
            <w:tcW w:w="1417" w:type="dxa"/>
          </w:tcPr>
          <w:p w14:paraId="6E4EC1E2" w14:textId="77777777" w:rsidR="002D6FC3" w:rsidRPr="0025011C" w:rsidRDefault="002D6FC3" w:rsidP="00C02E7D">
            <w:pPr>
              <w:jc w:val="center"/>
            </w:pPr>
          </w:p>
        </w:tc>
        <w:tc>
          <w:tcPr>
            <w:tcW w:w="992" w:type="dxa"/>
          </w:tcPr>
          <w:p w14:paraId="5E70E81F" w14:textId="77777777" w:rsidR="002D6FC3" w:rsidRPr="0025011C" w:rsidRDefault="002D6FC3" w:rsidP="00C02E7D">
            <w:pPr>
              <w:jc w:val="center"/>
            </w:pPr>
          </w:p>
        </w:tc>
        <w:tc>
          <w:tcPr>
            <w:tcW w:w="2255" w:type="dxa"/>
          </w:tcPr>
          <w:p w14:paraId="2C85D231" w14:textId="77777777" w:rsidR="002D6FC3" w:rsidRPr="0025011C" w:rsidRDefault="002D6FC3" w:rsidP="00C02E7D">
            <w:pPr>
              <w:jc w:val="center"/>
            </w:pPr>
          </w:p>
        </w:tc>
      </w:tr>
      <w:tr w:rsidR="002D6FC3" w:rsidRPr="0025011C" w14:paraId="4F898891" w14:textId="77777777" w:rsidTr="00C02E7D">
        <w:trPr>
          <w:jc w:val="center"/>
        </w:trPr>
        <w:tc>
          <w:tcPr>
            <w:tcW w:w="704" w:type="dxa"/>
          </w:tcPr>
          <w:p w14:paraId="5DF74A1B" w14:textId="77777777" w:rsidR="002D6FC3" w:rsidRPr="0025011C" w:rsidRDefault="002D6FC3" w:rsidP="00C02E7D">
            <w:pPr>
              <w:jc w:val="center"/>
            </w:pPr>
          </w:p>
        </w:tc>
        <w:tc>
          <w:tcPr>
            <w:tcW w:w="2552" w:type="dxa"/>
          </w:tcPr>
          <w:p w14:paraId="72E2CD1D" w14:textId="77777777" w:rsidR="002D6FC3" w:rsidRPr="0025011C" w:rsidRDefault="002D6FC3" w:rsidP="00C02E7D">
            <w:pPr>
              <w:jc w:val="center"/>
            </w:pPr>
          </w:p>
        </w:tc>
        <w:tc>
          <w:tcPr>
            <w:tcW w:w="2551" w:type="dxa"/>
          </w:tcPr>
          <w:p w14:paraId="01E3D38A" w14:textId="77777777" w:rsidR="002D6FC3" w:rsidRPr="0025011C" w:rsidRDefault="002D6FC3" w:rsidP="00C02E7D">
            <w:pPr>
              <w:jc w:val="center"/>
            </w:pPr>
          </w:p>
        </w:tc>
        <w:tc>
          <w:tcPr>
            <w:tcW w:w="1701" w:type="dxa"/>
          </w:tcPr>
          <w:p w14:paraId="1C370E4E" w14:textId="77777777" w:rsidR="002D6FC3" w:rsidRPr="0025011C" w:rsidRDefault="002D6FC3" w:rsidP="00C02E7D">
            <w:pPr>
              <w:jc w:val="center"/>
            </w:pPr>
          </w:p>
        </w:tc>
        <w:tc>
          <w:tcPr>
            <w:tcW w:w="1985" w:type="dxa"/>
          </w:tcPr>
          <w:p w14:paraId="072C9085" w14:textId="77777777" w:rsidR="002D6FC3" w:rsidRPr="0025011C" w:rsidRDefault="002D6FC3" w:rsidP="00C02E7D">
            <w:pPr>
              <w:jc w:val="center"/>
            </w:pPr>
          </w:p>
        </w:tc>
        <w:tc>
          <w:tcPr>
            <w:tcW w:w="1417" w:type="dxa"/>
          </w:tcPr>
          <w:p w14:paraId="53B1020D" w14:textId="77777777" w:rsidR="002D6FC3" w:rsidRPr="0025011C" w:rsidRDefault="002D6FC3" w:rsidP="00C02E7D">
            <w:pPr>
              <w:jc w:val="center"/>
            </w:pPr>
          </w:p>
        </w:tc>
        <w:tc>
          <w:tcPr>
            <w:tcW w:w="992" w:type="dxa"/>
          </w:tcPr>
          <w:p w14:paraId="48A88E5B" w14:textId="77777777" w:rsidR="002D6FC3" w:rsidRPr="0025011C" w:rsidRDefault="002D6FC3" w:rsidP="00C02E7D">
            <w:pPr>
              <w:jc w:val="center"/>
            </w:pPr>
          </w:p>
        </w:tc>
        <w:tc>
          <w:tcPr>
            <w:tcW w:w="2255" w:type="dxa"/>
          </w:tcPr>
          <w:p w14:paraId="056A068A" w14:textId="77777777" w:rsidR="002D6FC3" w:rsidRPr="0025011C" w:rsidRDefault="002D6FC3" w:rsidP="00C02E7D">
            <w:pPr>
              <w:jc w:val="center"/>
            </w:pPr>
          </w:p>
        </w:tc>
      </w:tr>
      <w:tr w:rsidR="002D6FC3" w:rsidRPr="0025011C" w14:paraId="2392BEE7" w14:textId="77777777" w:rsidTr="00C02E7D">
        <w:trPr>
          <w:jc w:val="center"/>
        </w:trPr>
        <w:tc>
          <w:tcPr>
            <w:tcW w:w="704" w:type="dxa"/>
          </w:tcPr>
          <w:p w14:paraId="6A48F180" w14:textId="77777777" w:rsidR="002D6FC3" w:rsidRPr="0025011C" w:rsidRDefault="002D6FC3" w:rsidP="00C02E7D">
            <w:pPr>
              <w:jc w:val="center"/>
            </w:pPr>
          </w:p>
        </w:tc>
        <w:tc>
          <w:tcPr>
            <w:tcW w:w="2552" w:type="dxa"/>
          </w:tcPr>
          <w:p w14:paraId="0B6598A4" w14:textId="77777777" w:rsidR="002D6FC3" w:rsidRPr="0025011C" w:rsidRDefault="002D6FC3" w:rsidP="00C02E7D">
            <w:pPr>
              <w:jc w:val="center"/>
            </w:pPr>
          </w:p>
        </w:tc>
        <w:tc>
          <w:tcPr>
            <w:tcW w:w="2551" w:type="dxa"/>
          </w:tcPr>
          <w:p w14:paraId="539D7696" w14:textId="77777777" w:rsidR="002D6FC3" w:rsidRPr="0025011C" w:rsidRDefault="002D6FC3" w:rsidP="00C02E7D">
            <w:pPr>
              <w:jc w:val="center"/>
            </w:pPr>
          </w:p>
        </w:tc>
        <w:tc>
          <w:tcPr>
            <w:tcW w:w="1701" w:type="dxa"/>
          </w:tcPr>
          <w:p w14:paraId="5ADB3C5F" w14:textId="77777777" w:rsidR="002D6FC3" w:rsidRPr="0025011C" w:rsidRDefault="002D6FC3" w:rsidP="00C02E7D">
            <w:pPr>
              <w:jc w:val="center"/>
            </w:pPr>
          </w:p>
        </w:tc>
        <w:tc>
          <w:tcPr>
            <w:tcW w:w="1985" w:type="dxa"/>
          </w:tcPr>
          <w:p w14:paraId="27A7E739" w14:textId="77777777" w:rsidR="002D6FC3" w:rsidRPr="0025011C" w:rsidRDefault="002D6FC3" w:rsidP="00C02E7D">
            <w:pPr>
              <w:jc w:val="center"/>
            </w:pPr>
          </w:p>
        </w:tc>
        <w:tc>
          <w:tcPr>
            <w:tcW w:w="1417" w:type="dxa"/>
          </w:tcPr>
          <w:p w14:paraId="6F5E3FF5" w14:textId="77777777" w:rsidR="002D6FC3" w:rsidRPr="0025011C" w:rsidRDefault="002D6FC3" w:rsidP="00C02E7D">
            <w:pPr>
              <w:jc w:val="center"/>
            </w:pPr>
          </w:p>
        </w:tc>
        <w:tc>
          <w:tcPr>
            <w:tcW w:w="992" w:type="dxa"/>
          </w:tcPr>
          <w:p w14:paraId="0DC89A6F" w14:textId="77777777" w:rsidR="002D6FC3" w:rsidRPr="0025011C" w:rsidRDefault="002D6FC3" w:rsidP="00C02E7D">
            <w:pPr>
              <w:jc w:val="center"/>
            </w:pPr>
          </w:p>
        </w:tc>
        <w:tc>
          <w:tcPr>
            <w:tcW w:w="2255" w:type="dxa"/>
          </w:tcPr>
          <w:p w14:paraId="63D954B0" w14:textId="77777777" w:rsidR="002D6FC3" w:rsidRPr="0025011C" w:rsidRDefault="002D6FC3" w:rsidP="00C02E7D">
            <w:pPr>
              <w:jc w:val="center"/>
            </w:pPr>
          </w:p>
        </w:tc>
      </w:tr>
      <w:tr w:rsidR="004A5404" w:rsidRPr="0025011C" w14:paraId="2C4F0BC8" w14:textId="77777777" w:rsidTr="00C02E7D">
        <w:trPr>
          <w:jc w:val="center"/>
        </w:trPr>
        <w:tc>
          <w:tcPr>
            <w:tcW w:w="704" w:type="dxa"/>
          </w:tcPr>
          <w:p w14:paraId="629A4C14" w14:textId="77777777" w:rsidR="004A5404" w:rsidRPr="0025011C" w:rsidRDefault="004A5404" w:rsidP="00C02E7D">
            <w:pPr>
              <w:jc w:val="center"/>
            </w:pPr>
          </w:p>
        </w:tc>
        <w:tc>
          <w:tcPr>
            <w:tcW w:w="2552" w:type="dxa"/>
          </w:tcPr>
          <w:p w14:paraId="54658583" w14:textId="77777777" w:rsidR="004A5404" w:rsidRPr="0025011C" w:rsidRDefault="004A5404" w:rsidP="00C02E7D">
            <w:pPr>
              <w:jc w:val="center"/>
            </w:pPr>
          </w:p>
        </w:tc>
        <w:tc>
          <w:tcPr>
            <w:tcW w:w="2551" w:type="dxa"/>
          </w:tcPr>
          <w:p w14:paraId="55BFE228" w14:textId="77777777" w:rsidR="004A5404" w:rsidRPr="0025011C" w:rsidRDefault="004A5404" w:rsidP="00C02E7D">
            <w:pPr>
              <w:jc w:val="center"/>
            </w:pPr>
          </w:p>
        </w:tc>
        <w:tc>
          <w:tcPr>
            <w:tcW w:w="1701" w:type="dxa"/>
          </w:tcPr>
          <w:p w14:paraId="3D540421" w14:textId="77777777" w:rsidR="004A5404" w:rsidRPr="0025011C" w:rsidRDefault="004A5404" w:rsidP="00C02E7D">
            <w:pPr>
              <w:jc w:val="center"/>
            </w:pPr>
          </w:p>
        </w:tc>
        <w:tc>
          <w:tcPr>
            <w:tcW w:w="1985" w:type="dxa"/>
          </w:tcPr>
          <w:p w14:paraId="5B2F3988" w14:textId="77777777" w:rsidR="004A5404" w:rsidRPr="0025011C" w:rsidRDefault="004A5404" w:rsidP="00C02E7D">
            <w:pPr>
              <w:jc w:val="center"/>
            </w:pPr>
          </w:p>
        </w:tc>
        <w:tc>
          <w:tcPr>
            <w:tcW w:w="1417" w:type="dxa"/>
          </w:tcPr>
          <w:p w14:paraId="3DBF048D" w14:textId="77777777" w:rsidR="004A5404" w:rsidRPr="0025011C" w:rsidRDefault="004A5404" w:rsidP="00C02E7D">
            <w:pPr>
              <w:jc w:val="center"/>
            </w:pPr>
          </w:p>
        </w:tc>
        <w:tc>
          <w:tcPr>
            <w:tcW w:w="992" w:type="dxa"/>
          </w:tcPr>
          <w:p w14:paraId="641E6F82" w14:textId="77777777" w:rsidR="004A5404" w:rsidRPr="0025011C" w:rsidRDefault="004A5404" w:rsidP="00C02E7D">
            <w:pPr>
              <w:jc w:val="center"/>
            </w:pPr>
          </w:p>
        </w:tc>
        <w:tc>
          <w:tcPr>
            <w:tcW w:w="2255" w:type="dxa"/>
          </w:tcPr>
          <w:p w14:paraId="7EA8C9B4" w14:textId="77777777" w:rsidR="004A5404" w:rsidRPr="0025011C" w:rsidRDefault="004A5404" w:rsidP="00C02E7D">
            <w:pPr>
              <w:jc w:val="center"/>
            </w:pPr>
          </w:p>
        </w:tc>
      </w:tr>
      <w:tr w:rsidR="004A5404" w:rsidRPr="0025011C" w14:paraId="2805EA2D" w14:textId="77777777" w:rsidTr="00C02E7D">
        <w:trPr>
          <w:jc w:val="center"/>
        </w:trPr>
        <w:tc>
          <w:tcPr>
            <w:tcW w:w="704" w:type="dxa"/>
          </w:tcPr>
          <w:p w14:paraId="6F83C834" w14:textId="77777777" w:rsidR="004A5404" w:rsidRPr="0025011C" w:rsidRDefault="004A5404" w:rsidP="00C02E7D">
            <w:pPr>
              <w:jc w:val="center"/>
            </w:pPr>
          </w:p>
        </w:tc>
        <w:tc>
          <w:tcPr>
            <w:tcW w:w="2552" w:type="dxa"/>
          </w:tcPr>
          <w:p w14:paraId="2DA456D9" w14:textId="77777777" w:rsidR="004A5404" w:rsidRPr="0025011C" w:rsidRDefault="004A5404" w:rsidP="00C02E7D">
            <w:pPr>
              <w:jc w:val="center"/>
            </w:pPr>
          </w:p>
        </w:tc>
        <w:tc>
          <w:tcPr>
            <w:tcW w:w="2551" w:type="dxa"/>
          </w:tcPr>
          <w:p w14:paraId="14A4824D" w14:textId="77777777" w:rsidR="004A5404" w:rsidRPr="0025011C" w:rsidRDefault="004A5404" w:rsidP="00C02E7D">
            <w:pPr>
              <w:jc w:val="center"/>
            </w:pPr>
          </w:p>
        </w:tc>
        <w:tc>
          <w:tcPr>
            <w:tcW w:w="1701" w:type="dxa"/>
          </w:tcPr>
          <w:p w14:paraId="062771AF" w14:textId="77777777" w:rsidR="004A5404" w:rsidRPr="0025011C" w:rsidRDefault="004A5404" w:rsidP="00C02E7D">
            <w:pPr>
              <w:jc w:val="center"/>
            </w:pPr>
          </w:p>
        </w:tc>
        <w:tc>
          <w:tcPr>
            <w:tcW w:w="1985" w:type="dxa"/>
          </w:tcPr>
          <w:p w14:paraId="3240F269" w14:textId="77777777" w:rsidR="004A5404" w:rsidRPr="0025011C" w:rsidRDefault="004A5404" w:rsidP="00C02E7D">
            <w:pPr>
              <w:jc w:val="center"/>
            </w:pPr>
          </w:p>
        </w:tc>
        <w:tc>
          <w:tcPr>
            <w:tcW w:w="1417" w:type="dxa"/>
          </w:tcPr>
          <w:p w14:paraId="00A06397" w14:textId="77777777" w:rsidR="004A5404" w:rsidRPr="0025011C" w:rsidRDefault="004A5404" w:rsidP="00C02E7D">
            <w:pPr>
              <w:jc w:val="center"/>
            </w:pPr>
          </w:p>
        </w:tc>
        <w:tc>
          <w:tcPr>
            <w:tcW w:w="992" w:type="dxa"/>
          </w:tcPr>
          <w:p w14:paraId="2419493C" w14:textId="77777777" w:rsidR="004A5404" w:rsidRPr="0025011C" w:rsidRDefault="004A5404" w:rsidP="00C02E7D">
            <w:pPr>
              <w:jc w:val="center"/>
            </w:pPr>
          </w:p>
        </w:tc>
        <w:tc>
          <w:tcPr>
            <w:tcW w:w="2255" w:type="dxa"/>
          </w:tcPr>
          <w:p w14:paraId="791B512B" w14:textId="77777777" w:rsidR="004A5404" w:rsidRPr="0025011C" w:rsidRDefault="004A5404" w:rsidP="00C02E7D">
            <w:pPr>
              <w:jc w:val="center"/>
            </w:pPr>
          </w:p>
        </w:tc>
      </w:tr>
      <w:tr w:rsidR="004A5404" w:rsidRPr="0025011C" w14:paraId="7EB9446C" w14:textId="77777777" w:rsidTr="00C02E7D">
        <w:trPr>
          <w:jc w:val="center"/>
        </w:trPr>
        <w:tc>
          <w:tcPr>
            <w:tcW w:w="704" w:type="dxa"/>
          </w:tcPr>
          <w:p w14:paraId="05F592D9" w14:textId="77777777" w:rsidR="004A5404" w:rsidRPr="0025011C" w:rsidRDefault="004A5404" w:rsidP="00C02E7D">
            <w:pPr>
              <w:jc w:val="center"/>
            </w:pPr>
          </w:p>
        </w:tc>
        <w:tc>
          <w:tcPr>
            <w:tcW w:w="2552" w:type="dxa"/>
          </w:tcPr>
          <w:p w14:paraId="390F41C9" w14:textId="77777777" w:rsidR="004A5404" w:rsidRPr="0025011C" w:rsidRDefault="004A5404" w:rsidP="00C02E7D">
            <w:pPr>
              <w:jc w:val="center"/>
            </w:pPr>
          </w:p>
        </w:tc>
        <w:tc>
          <w:tcPr>
            <w:tcW w:w="2551" w:type="dxa"/>
          </w:tcPr>
          <w:p w14:paraId="195B8347" w14:textId="77777777" w:rsidR="004A5404" w:rsidRPr="0025011C" w:rsidRDefault="004A5404" w:rsidP="00C02E7D">
            <w:pPr>
              <w:jc w:val="center"/>
            </w:pPr>
          </w:p>
        </w:tc>
        <w:tc>
          <w:tcPr>
            <w:tcW w:w="1701" w:type="dxa"/>
          </w:tcPr>
          <w:p w14:paraId="66C80AAA" w14:textId="77777777" w:rsidR="004A5404" w:rsidRPr="0025011C" w:rsidRDefault="004A5404" w:rsidP="00C02E7D">
            <w:pPr>
              <w:jc w:val="center"/>
            </w:pPr>
          </w:p>
        </w:tc>
        <w:tc>
          <w:tcPr>
            <w:tcW w:w="1985" w:type="dxa"/>
          </w:tcPr>
          <w:p w14:paraId="234E0DBA" w14:textId="77777777" w:rsidR="004A5404" w:rsidRPr="0025011C" w:rsidRDefault="004A5404" w:rsidP="00C02E7D">
            <w:pPr>
              <w:jc w:val="center"/>
            </w:pPr>
          </w:p>
        </w:tc>
        <w:tc>
          <w:tcPr>
            <w:tcW w:w="1417" w:type="dxa"/>
          </w:tcPr>
          <w:p w14:paraId="0471569D" w14:textId="77777777" w:rsidR="004A5404" w:rsidRPr="0025011C" w:rsidRDefault="004A5404" w:rsidP="00C02E7D">
            <w:pPr>
              <w:jc w:val="center"/>
            </w:pPr>
          </w:p>
        </w:tc>
        <w:tc>
          <w:tcPr>
            <w:tcW w:w="992" w:type="dxa"/>
          </w:tcPr>
          <w:p w14:paraId="0B1487CD" w14:textId="77777777" w:rsidR="004A5404" w:rsidRPr="0025011C" w:rsidRDefault="004A5404" w:rsidP="00C02E7D">
            <w:pPr>
              <w:jc w:val="center"/>
            </w:pPr>
          </w:p>
        </w:tc>
        <w:tc>
          <w:tcPr>
            <w:tcW w:w="2255" w:type="dxa"/>
          </w:tcPr>
          <w:p w14:paraId="2DAA70E1" w14:textId="77777777" w:rsidR="004A5404" w:rsidRPr="0025011C" w:rsidRDefault="004A5404" w:rsidP="00C02E7D">
            <w:pPr>
              <w:jc w:val="center"/>
            </w:pPr>
          </w:p>
        </w:tc>
      </w:tr>
      <w:tr w:rsidR="004A5404" w:rsidRPr="0025011C" w14:paraId="547F9402" w14:textId="77777777" w:rsidTr="00C02E7D">
        <w:trPr>
          <w:jc w:val="center"/>
        </w:trPr>
        <w:tc>
          <w:tcPr>
            <w:tcW w:w="704" w:type="dxa"/>
          </w:tcPr>
          <w:p w14:paraId="2482D786" w14:textId="77777777" w:rsidR="004A5404" w:rsidRPr="0025011C" w:rsidRDefault="004A5404" w:rsidP="00C02E7D">
            <w:pPr>
              <w:jc w:val="center"/>
            </w:pPr>
          </w:p>
        </w:tc>
        <w:tc>
          <w:tcPr>
            <w:tcW w:w="2552" w:type="dxa"/>
          </w:tcPr>
          <w:p w14:paraId="4A9305EC" w14:textId="77777777" w:rsidR="004A5404" w:rsidRPr="0025011C" w:rsidRDefault="004A5404" w:rsidP="00C02E7D">
            <w:pPr>
              <w:jc w:val="center"/>
            </w:pPr>
          </w:p>
        </w:tc>
        <w:tc>
          <w:tcPr>
            <w:tcW w:w="2551" w:type="dxa"/>
          </w:tcPr>
          <w:p w14:paraId="05570B33" w14:textId="77777777" w:rsidR="004A5404" w:rsidRPr="0025011C" w:rsidRDefault="004A5404" w:rsidP="00C02E7D">
            <w:pPr>
              <w:jc w:val="center"/>
            </w:pPr>
          </w:p>
        </w:tc>
        <w:tc>
          <w:tcPr>
            <w:tcW w:w="1701" w:type="dxa"/>
          </w:tcPr>
          <w:p w14:paraId="77555C8B" w14:textId="77777777" w:rsidR="004A5404" w:rsidRPr="0025011C" w:rsidRDefault="004A5404" w:rsidP="00C02E7D">
            <w:pPr>
              <w:jc w:val="center"/>
            </w:pPr>
          </w:p>
        </w:tc>
        <w:tc>
          <w:tcPr>
            <w:tcW w:w="1985" w:type="dxa"/>
          </w:tcPr>
          <w:p w14:paraId="20CC4978" w14:textId="77777777" w:rsidR="004A5404" w:rsidRPr="0025011C" w:rsidRDefault="004A5404" w:rsidP="00C02E7D">
            <w:pPr>
              <w:jc w:val="center"/>
            </w:pPr>
          </w:p>
        </w:tc>
        <w:tc>
          <w:tcPr>
            <w:tcW w:w="1417" w:type="dxa"/>
          </w:tcPr>
          <w:p w14:paraId="582B3591" w14:textId="77777777" w:rsidR="004A5404" w:rsidRPr="0025011C" w:rsidRDefault="004A5404" w:rsidP="00C02E7D">
            <w:pPr>
              <w:jc w:val="center"/>
            </w:pPr>
          </w:p>
        </w:tc>
        <w:tc>
          <w:tcPr>
            <w:tcW w:w="992" w:type="dxa"/>
          </w:tcPr>
          <w:p w14:paraId="0CB2E5A1" w14:textId="77777777" w:rsidR="004A5404" w:rsidRPr="0025011C" w:rsidRDefault="004A5404" w:rsidP="00C02E7D">
            <w:pPr>
              <w:jc w:val="center"/>
            </w:pPr>
          </w:p>
        </w:tc>
        <w:tc>
          <w:tcPr>
            <w:tcW w:w="2255" w:type="dxa"/>
          </w:tcPr>
          <w:p w14:paraId="461FFED2" w14:textId="77777777" w:rsidR="004A5404" w:rsidRPr="0025011C" w:rsidRDefault="004A5404" w:rsidP="00C02E7D">
            <w:pPr>
              <w:jc w:val="center"/>
            </w:pPr>
          </w:p>
        </w:tc>
      </w:tr>
    </w:tbl>
    <w:p w14:paraId="4FB26B06" w14:textId="77777777" w:rsidR="002D6FC3" w:rsidRPr="0025011C" w:rsidRDefault="002D6FC3" w:rsidP="002D6FC3">
      <w:pPr>
        <w:ind w:left="708" w:hanging="708"/>
        <w:jc w:val="center"/>
        <w:rPr>
          <w:rFonts w:cs="Arial"/>
          <w:b/>
        </w:rPr>
      </w:pPr>
    </w:p>
    <w:p w14:paraId="0AC0AD7C" w14:textId="77777777" w:rsidR="002D6FC3" w:rsidRPr="0025011C" w:rsidRDefault="002D6FC3" w:rsidP="002D6FC3">
      <w:pPr>
        <w:tabs>
          <w:tab w:val="left" w:pos="7655"/>
          <w:tab w:val="left" w:pos="8505"/>
        </w:tabs>
        <w:ind w:left="708" w:hanging="708"/>
        <w:jc w:val="center"/>
        <w:rPr>
          <w:rFonts w:cs="Arial"/>
          <w:b/>
        </w:rPr>
      </w:pPr>
    </w:p>
    <w:p w14:paraId="0E84DEC2" w14:textId="77777777" w:rsidR="00747F18" w:rsidRPr="0025011C" w:rsidRDefault="00747F18" w:rsidP="002D6FC3">
      <w:pPr>
        <w:tabs>
          <w:tab w:val="left" w:pos="7655"/>
          <w:tab w:val="left" w:pos="8505"/>
        </w:tabs>
        <w:ind w:left="708" w:hanging="708"/>
        <w:jc w:val="center"/>
        <w:rPr>
          <w:rFonts w:cs="Arial"/>
          <w:b/>
        </w:rPr>
      </w:pPr>
    </w:p>
    <w:p w14:paraId="4B560984" w14:textId="77777777" w:rsidR="00747F18" w:rsidRPr="0025011C" w:rsidRDefault="00747F18" w:rsidP="002D6FC3">
      <w:pPr>
        <w:tabs>
          <w:tab w:val="left" w:pos="7655"/>
          <w:tab w:val="left" w:pos="8505"/>
        </w:tabs>
        <w:ind w:left="708" w:hanging="708"/>
        <w:jc w:val="center"/>
        <w:rPr>
          <w:rFonts w:cs="Arial"/>
          <w:b/>
        </w:rPr>
      </w:pPr>
    </w:p>
    <w:p w14:paraId="305748D5" w14:textId="77777777" w:rsidR="00747F18" w:rsidRPr="0025011C" w:rsidRDefault="00747F18" w:rsidP="002D6FC3">
      <w:pPr>
        <w:tabs>
          <w:tab w:val="left" w:pos="7655"/>
          <w:tab w:val="left" w:pos="8505"/>
        </w:tabs>
        <w:ind w:left="708" w:hanging="708"/>
        <w:jc w:val="center"/>
        <w:rPr>
          <w:rFonts w:cs="Arial"/>
          <w:b/>
        </w:rPr>
      </w:pPr>
    </w:p>
    <w:p w14:paraId="3B5A999F" w14:textId="77777777" w:rsidR="00747F18" w:rsidRPr="0025011C" w:rsidRDefault="00747F18" w:rsidP="002D6FC3">
      <w:pPr>
        <w:tabs>
          <w:tab w:val="left" w:pos="7655"/>
          <w:tab w:val="left" w:pos="8505"/>
        </w:tabs>
        <w:ind w:left="708" w:hanging="708"/>
        <w:jc w:val="center"/>
        <w:rPr>
          <w:rFonts w:cs="Arial"/>
          <w:b/>
        </w:rPr>
      </w:pPr>
    </w:p>
    <w:p w14:paraId="0C10ED12" w14:textId="77777777" w:rsidR="00747F18" w:rsidRPr="0025011C" w:rsidRDefault="00747F18" w:rsidP="002D6FC3">
      <w:pPr>
        <w:tabs>
          <w:tab w:val="left" w:pos="7655"/>
          <w:tab w:val="left" w:pos="8505"/>
        </w:tabs>
        <w:ind w:left="708" w:hanging="708"/>
        <w:jc w:val="center"/>
        <w:rPr>
          <w:rFonts w:cs="Arial"/>
          <w:b/>
        </w:rPr>
      </w:pPr>
    </w:p>
    <w:p w14:paraId="04F84386" w14:textId="77777777" w:rsidR="00747F18" w:rsidRPr="0025011C" w:rsidRDefault="00747F18" w:rsidP="002D6FC3">
      <w:pPr>
        <w:tabs>
          <w:tab w:val="left" w:pos="7655"/>
          <w:tab w:val="left" w:pos="8505"/>
        </w:tabs>
        <w:ind w:left="708" w:hanging="708"/>
        <w:jc w:val="center"/>
        <w:rPr>
          <w:rFonts w:cs="Arial"/>
          <w:b/>
        </w:rPr>
      </w:pPr>
    </w:p>
    <w:p w14:paraId="021795AE" w14:textId="77777777" w:rsidR="00747F18" w:rsidRPr="0025011C" w:rsidRDefault="00747F18" w:rsidP="002D6FC3">
      <w:pPr>
        <w:tabs>
          <w:tab w:val="left" w:pos="7655"/>
          <w:tab w:val="left" w:pos="8505"/>
        </w:tabs>
        <w:ind w:left="708" w:hanging="708"/>
        <w:jc w:val="center"/>
        <w:rPr>
          <w:rFonts w:cs="Arial"/>
          <w:b/>
        </w:rPr>
      </w:pPr>
    </w:p>
    <w:p w14:paraId="745C6322" w14:textId="77777777" w:rsidR="00747F18" w:rsidRPr="0025011C" w:rsidRDefault="00747F18" w:rsidP="002D6FC3">
      <w:pPr>
        <w:tabs>
          <w:tab w:val="left" w:pos="7655"/>
          <w:tab w:val="left" w:pos="8505"/>
        </w:tabs>
        <w:ind w:left="708" w:hanging="708"/>
        <w:jc w:val="center"/>
        <w:rPr>
          <w:rFonts w:cs="Arial"/>
          <w:b/>
        </w:rPr>
      </w:pPr>
    </w:p>
    <w:p w14:paraId="0B98725C" w14:textId="77777777" w:rsidR="00747F18" w:rsidRPr="0025011C" w:rsidRDefault="00747F18" w:rsidP="002D6FC3">
      <w:pPr>
        <w:tabs>
          <w:tab w:val="left" w:pos="7655"/>
          <w:tab w:val="left" w:pos="8505"/>
        </w:tabs>
        <w:ind w:left="708" w:hanging="708"/>
        <w:jc w:val="center"/>
        <w:rPr>
          <w:rFonts w:cs="Arial"/>
          <w:b/>
        </w:rPr>
      </w:pPr>
    </w:p>
    <w:p w14:paraId="15A4C7A7" w14:textId="77777777" w:rsidR="00747F18" w:rsidRPr="0025011C" w:rsidRDefault="00747F18" w:rsidP="002D6FC3">
      <w:pPr>
        <w:tabs>
          <w:tab w:val="left" w:pos="7655"/>
          <w:tab w:val="left" w:pos="8505"/>
        </w:tabs>
        <w:ind w:left="708" w:hanging="708"/>
        <w:jc w:val="center"/>
        <w:rPr>
          <w:rFonts w:cs="Arial"/>
          <w:b/>
        </w:rPr>
      </w:pPr>
    </w:p>
    <w:p w14:paraId="33518436" w14:textId="77777777" w:rsidR="00747F18" w:rsidRPr="0025011C" w:rsidRDefault="00747F18" w:rsidP="002D6FC3">
      <w:pPr>
        <w:tabs>
          <w:tab w:val="left" w:pos="7655"/>
          <w:tab w:val="left" w:pos="8505"/>
        </w:tabs>
        <w:ind w:left="708" w:hanging="708"/>
        <w:jc w:val="center"/>
        <w:rPr>
          <w:rFonts w:cs="Arial"/>
          <w:b/>
        </w:rPr>
      </w:pPr>
    </w:p>
    <w:p w14:paraId="14C6A4B2" w14:textId="77777777" w:rsidR="00747F18" w:rsidRPr="0025011C" w:rsidRDefault="00747F18" w:rsidP="002D6FC3">
      <w:pPr>
        <w:tabs>
          <w:tab w:val="left" w:pos="7655"/>
          <w:tab w:val="left" w:pos="8505"/>
        </w:tabs>
        <w:ind w:left="708" w:hanging="708"/>
        <w:jc w:val="center"/>
        <w:rPr>
          <w:rFonts w:cs="Arial"/>
          <w:b/>
        </w:rPr>
      </w:pPr>
    </w:p>
    <w:p w14:paraId="24AAAF3E" w14:textId="77777777" w:rsidR="00747F18" w:rsidRPr="0025011C" w:rsidRDefault="00747F18" w:rsidP="002D6FC3">
      <w:pPr>
        <w:tabs>
          <w:tab w:val="left" w:pos="7655"/>
          <w:tab w:val="left" w:pos="8505"/>
        </w:tabs>
        <w:ind w:left="708" w:hanging="708"/>
        <w:jc w:val="center"/>
        <w:rPr>
          <w:rFonts w:cs="Arial"/>
          <w:b/>
        </w:rPr>
      </w:pPr>
    </w:p>
    <w:p w14:paraId="1CCC1B88" w14:textId="04F08075" w:rsidR="002D6FC3" w:rsidRPr="0025011C" w:rsidRDefault="002D6FC3" w:rsidP="002D6FC3">
      <w:pPr>
        <w:tabs>
          <w:tab w:val="left" w:pos="7655"/>
          <w:tab w:val="left" w:pos="8505"/>
        </w:tabs>
        <w:ind w:left="708" w:hanging="708"/>
        <w:jc w:val="center"/>
        <w:rPr>
          <w:rFonts w:cs="Arial"/>
          <w:b/>
        </w:rPr>
      </w:pPr>
      <w:r w:rsidRPr="0025011C">
        <w:rPr>
          <w:rFonts w:cs="Arial"/>
          <w:b/>
        </w:rPr>
        <w:t>ANEXO I</w:t>
      </w:r>
      <w:r w:rsidR="00902D2C" w:rsidRPr="0025011C">
        <w:rPr>
          <w:rFonts w:cs="Arial"/>
          <w:b/>
        </w:rPr>
        <w:t>I</w:t>
      </w:r>
      <w:r w:rsidRPr="0025011C">
        <w:rPr>
          <w:rFonts w:cs="Arial"/>
          <w:b/>
        </w:rPr>
        <w:t xml:space="preserve">I </w:t>
      </w:r>
    </w:p>
    <w:p w14:paraId="5D48EDB2" w14:textId="3D5DE2C6" w:rsidR="002D6FC3" w:rsidRPr="0025011C" w:rsidRDefault="002D6FC3" w:rsidP="002D6FC3">
      <w:pPr>
        <w:jc w:val="center"/>
        <w:rPr>
          <w:rFonts w:cs="Arial"/>
          <w:b/>
        </w:rPr>
      </w:pPr>
      <w:r w:rsidRPr="0025011C">
        <w:rPr>
          <w:rFonts w:cs="Arial"/>
          <w:b/>
        </w:rPr>
        <w:t xml:space="preserve">RELACIÓN DE BIENES PARA LAS ACTIVIDADES DEL EVENTO </w:t>
      </w:r>
    </w:p>
    <w:p w14:paraId="55D19BCC" w14:textId="77777777" w:rsidR="004A5404" w:rsidRPr="0025011C" w:rsidRDefault="004A5404" w:rsidP="002D6FC3">
      <w:pPr>
        <w:jc w:val="center"/>
        <w:rPr>
          <w:rFonts w:cs="Arial"/>
          <w:b/>
        </w:rPr>
      </w:pPr>
    </w:p>
    <w:p w14:paraId="368F225D" w14:textId="77777777" w:rsidR="00747F18" w:rsidRPr="0025011C" w:rsidRDefault="00747F18" w:rsidP="002D6FC3">
      <w:pPr>
        <w:jc w:val="center"/>
        <w:rPr>
          <w:rFonts w:cs="Arial"/>
          <w:b/>
        </w:rPr>
      </w:pPr>
    </w:p>
    <w:p w14:paraId="51D3B5D5" w14:textId="6A3E8094" w:rsidR="002D6FC3" w:rsidRPr="0025011C" w:rsidRDefault="004F09AB" w:rsidP="004A5404">
      <w:pPr>
        <w:tabs>
          <w:tab w:val="left" w:pos="2123"/>
          <w:tab w:val="center" w:pos="7569"/>
        </w:tabs>
        <w:jc w:val="center"/>
        <w:rPr>
          <w:rFonts w:cs="Arial"/>
          <w:b/>
        </w:rPr>
      </w:pPr>
      <w:r w:rsidRPr="0025011C">
        <w:rPr>
          <w:rFonts w:cs="Arial"/>
          <w:b/>
        </w:rPr>
        <w:t>EVENTO</w:t>
      </w:r>
      <w:r w:rsidR="004A5404" w:rsidRPr="0025011C">
        <w:rPr>
          <w:rFonts w:cs="Arial"/>
          <w:b/>
        </w:rPr>
        <w:t xml:space="preserve">: </w:t>
      </w:r>
      <w:r w:rsidR="002D6FC3" w:rsidRPr="0025011C">
        <w:rPr>
          <w:rFonts w:cs="Arial"/>
          <w:b/>
        </w:rPr>
        <w:t>………………………………………………………………………………………………………………………</w:t>
      </w:r>
      <w:proofErr w:type="gramStart"/>
      <w:r w:rsidR="002D6FC3" w:rsidRPr="0025011C">
        <w:rPr>
          <w:rFonts w:cs="Arial"/>
          <w:b/>
        </w:rPr>
        <w:t>…….</w:t>
      </w:r>
      <w:proofErr w:type="gramEnd"/>
      <w:r w:rsidR="002D6FC3" w:rsidRPr="0025011C">
        <w:rPr>
          <w:rFonts w:cs="Arial"/>
          <w:b/>
        </w:rPr>
        <w:t>.……………</w:t>
      </w:r>
      <w:r w:rsidR="00D76DF7" w:rsidRPr="0025011C">
        <w:rPr>
          <w:rFonts w:cs="Arial"/>
          <w:b/>
        </w:rPr>
        <w:t xml:space="preserve"> </w:t>
      </w:r>
    </w:p>
    <w:p w14:paraId="7AD79F21" w14:textId="4BB802E4" w:rsidR="00D76DF7" w:rsidRPr="0025011C" w:rsidRDefault="00D76DF7" w:rsidP="00A9541A">
      <w:pPr>
        <w:tabs>
          <w:tab w:val="left" w:pos="2123"/>
          <w:tab w:val="center" w:pos="7569"/>
        </w:tabs>
        <w:rPr>
          <w:rFonts w:cs="Arial"/>
          <w:b/>
        </w:rPr>
      </w:pPr>
      <w:r w:rsidRPr="0025011C">
        <w:rPr>
          <w:rFonts w:cs="Arial"/>
          <w:b/>
        </w:rPr>
        <w:t xml:space="preserve">                                  Casilla </w:t>
      </w:r>
      <w:r w:rsidR="00534AB7" w:rsidRPr="0025011C">
        <w:rPr>
          <w:rFonts w:cs="Arial"/>
          <w:b/>
        </w:rPr>
        <w:t>e</w:t>
      </w:r>
      <w:r w:rsidRPr="0025011C">
        <w:rPr>
          <w:rFonts w:cs="Arial"/>
          <w:b/>
        </w:rPr>
        <w:t xml:space="preserve">lectrónica del </w:t>
      </w:r>
      <w:r w:rsidR="00534AB7" w:rsidRPr="0025011C">
        <w:rPr>
          <w:rFonts w:cs="Arial"/>
          <w:b/>
        </w:rPr>
        <w:t>u</w:t>
      </w:r>
      <w:r w:rsidRPr="0025011C">
        <w:rPr>
          <w:rFonts w:cs="Arial"/>
          <w:b/>
        </w:rPr>
        <w:t>suario (CEU) ……………………………………………………………………</w:t>
      </w:r>
      <w:r w:rsidR="00F21D26" w:rsidRPr="0025011C">
        <w:rPr>
          <w:rFonts w:cs="Arial"/>
          <w:b/>
        </w:rPr>
        <w:t>…</w:t>
      </w:r>
      <w:r w:rsidR="00C06EB7" w:rsidRPr="0025011C">
        <w:rPr>
          <w:rFonts w:cs="Arial"/>
          <w:b/>
        </w:rPr>
        <w:t>…………</w:t>
      </w:r>
      <w:r w:rsidRPr="0025011C">
        <w:rPr>
          <w:rFonts w:cs="Arial"/>
          <w:b/>
        </w:rPr>
        <w:t>……………</w:t>
      </w:r>
    </w:p>
    <w:p w14:paraId="4F9312E4" w14:textId="77777777" w:rsidR="00747F18" w:rsidRPr="0025011C" w:rsidRDefault="00747F18" w:rsidP="002D6FC3">
      <w:pPr>
        <w:jc w:val="center"/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14"/>
      </w:tblGrid>
      <w:tr w:rsidR="002D6FC3" w:rsidRPr="0025011C" w14:paraId="35F54994" w14:textId="77777777" w:rsidTr="00360F54">
        <w:trPr>
          <w:trHeight w:val="562"/>
          <w:jc w:val="center"/>
        </w:trPr>
        <w:tc>
          <w:tcPr>
            <w:tcW w:w="10914" w:type="dxa"/>
            <w:vAlign w:val="center"/>
          </w:tcPr>
          <w:p w14:paraId="41F382FF" w14:textId="77777777" w:rsidR="002D6FC3" w:rsidRPr="0025011C" w:rsidRDefault="002D6FC3" w:rsidP="00C02E7D">
            <w:pPr>
              <w:ind w:left="31"/>
              <w:rPr>
                <w:rFonts w:cs="Arial"/>
                <w:b/>
              </w:rPr>
            </w:pPr>
            <w:r w:rsidRPr="0025011C">
              <w:rPr>
                <w:rFonts w:cs="Arial"/>
                <w:b/>
              </w:rPr>
              <w:t>Código del promotor / participante:</w:t>
            </w:r>
          </w:p>
        </w:tc>
      </w:tr>
    </w:tbl>
    <w:p w14:paraId="1E147D8C" w14:textId="77777777" w:rsidR="002D6FC3" w:rsidRPr="0025011C" w:rsidRDefault="002D6FC3" w:rsidP="002D6FC3">
      <w:pPr>
        <w:ind w:left="426"/>
        <w:jc w:val="center"/>
        <w:rPr>
          <w:rFonts w:cs="Arial"/>
          <w:sz w:val="12"/>
          <w:szCs w:val="12"/>
        </w:rPr>
      </w:pPr>
      <w:r w:rsidRPr="0025011C">
        <w:rPr>
          <w:rFonts w:cs="Arial"/>
          <w:sz w:val="12"/>
          <w:szCs w:val="12"/>
        </w:rPr>
        <w:t xml:space="preserve">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14"/>
      </w:tblGrid>
      <w:tr w:rsidR="002D6FC3" w:rsidRPr="0025011C" w14:paraId="79213D8C" w14:textId="77777777" w:rsidTr="00360F54">
        <w:trPr>
          <w:trHeight w:val="617"/>
          <w:jc w:val="center"/>
        </w:trPr>
        <w:tc>
          <w:tcPr>
            <w:tcW w:w="10914" w:type="dxa"/>
            <w:vAlign w:val="center"/>
          </w:tcPr>
          <w:p w14:paraId="132121FA" w14:textId="34328E9A" w:rsidR="002D6FC3" w:rsidRPr="0025011C" w:rsidRDefault="002D6FC3" w:rsidP="00C02E7D">
            <w:pPr>
              <w:ind w:left="31"/>
              <w:rPr>
                <w:rFonts w:cs="Arial"/>
                <w:b/>
              </w:rPr>
            </w:pPr>
            <w:r w:rsidRPr="0025011C">
              <w:rPr>
                <w:rFonts w:cs="Arial"/>
                <w:b/>
              </w:rPr>
              <w:t>Nombre / Razón</w:t>
            </w:r>
            <w:r w:rsidR="00534AB7" w:rsidRPr="0025011C">
              <w:rPr>
                <w:rFonts w:cs="Arial"/>
                <w:b/>
              </w:rPr>
              <w:t xml:space="preserve"> s</w:t>
            </w:r>
            <w:r w:rsidRPr="0025011C">
              <w:rPr>
                <w:rFonts w:cs="Arial"/>
                <w:b/>
              </w:rPr>
              <w:t xml:space="preserve">ocial: </w:t>
            </w:r>
          </w:p>
        </w:tc>
      </w:tr>
    </w:tbl>
    <w:p w14:paraId="0B4319E0" w14:textId="77777777" w:rsidR="002D6FC3" w:rsidRPr="0025011C" w:rsidRDefault="002D6FC3" w:rsidP="002D6FC3">
      <w:pPr>
        <w:jc w:val="center"/>
      </w:pPr>
    </w:p>
    <w:p w14:paraId="28445D26" w14:textId="77777777" w:rsidR="002D6FC3" w:rsidRPr="0025011C" w:rsidRDefault="002D6FC3" w:rsidP="002D6FC3">
      <w:pPr>
        <w:jc w:val="center"/>
        <w:rPr>
          <w:sz w:val="10"/>
          <w:szCs w:val="10"/>
        </w:rPr>
      </w:pPr>
    </w:p>
    <w:tbl>
      <w:tblPr>
        <w:tblW w:w="143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1276"/>
        <w:gridCol w:w="3402"/>
        <w:gridCol w:w="1559"/>
        <w:gridCol w:w="4542"/>
        <w:gridCol w:w="1417"/>
        <w:gridCol w:w="1474"/>
      </w:tblGrid>
      <w:tr w:rsidR="002D6FC3" w:rsidRPr="0025011C" w14:paraId="3F98B5A1" w14:textId="77777777" w:rsidTr="00C02E7D">
        <w:trPr>
          <w:trHeight w:val="481"/>
          <w:jc w:val="center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61B64C2D" w14:textId="77777777" w:rsidR="002D6FC3" w:rsidRPr="0025011C" w:rsidRDefault="002D6FC3" w:rsidP="00C02E7D">
            <w:pPr>
              <w:jc w:val="center"/>
              <w:rPr>
                <w:rFonts w:cs="Arial"/>
                <w:b/>
              </w:rPr>
            </w:pPr>
            <w:r w:rsidRPr="0025011C">
              <w:rPr>
                <w:rFonts w:cs="Arial"/>
                <w:b/>
              </w:rPr>
              <w:t>Ítem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9953E3B" w14:textId="77777777" w:rsidR="002D6FC3" w:rsidRPr="0025011C" w:rsidRDefault="002D6FC3" w:rsidP="00C02E7D">
            <w:pPr>
              <w:jc w:val="center"/>
              <w:rPr>
                <w:rFonts w:cs="Arial"/>
                <w:b/>
              </w:rPr>
            </w:pPr>
            <w:r w:rsidRPr="0025011C">
              <w:rPr>
                <w:rFonts w:cs="Arial"/>
                <w:b/>
              </w:rPr>
              <w:t>Cantidad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5D8115C7" w14:textId="77777777" w:rsidR="002D6FC3" w:rsidRPr="0025011C" w:rsidRDefault="002D6FC3" w:rsidP="00C02E7D">
            <w:pPr>
              <w:jc w:val="center"/>
              <w:rPr>
                <w:rFonts w:cs="Arial"/>
                <w:b/>
              </w:rPr>
            </w:pPr>
            <w:r w:rsidRPr="0025011C">
              <w:rPr>
                <w:rFonts w:cs="Arial"/>
                <w:b/>
              </w:rPr>
              <w:t>Descripción del bien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C2D63E9" w14:textId="77777777" w:rsidR="002D6FC3" w:rsidRPr="0025011C" w:rsidRDefault="002D6FC3" w:rsidP="00C02E7D">
            <w:pPr>
              <w:jc w:val="center"/>
              <w:rPr>
                <w:rFonts w:cs="Arial"/>
                <w:b/>
              </w:rPr>
            </w:pPr>
            <w:r w:rsidRPr="0025011C">
              <w:rPr>
                <w:rFonts w:cs="Arial"/>
                <w:b/>
              </w:rPr>
              <w:t>Marca</w:t>
            </w:r>
          </w:p>
        </w:tc>
        <w:tc>
          <w:tcPr>
            <w:tcW w:w="4542" w:type="dxa"/>
            <w:shd w:val="clear" w:color="auto" w:fill="F2F2F2" w:themeFill="background1" w:themeFillShade="F2"/>
            <w:vAlign w:val="center"/>
          </w:tcPr>
          <w:p w14:paraId="345EBBB6" w14:textId="77777777" w:rsidR="002D6FC3" w:rsidRPr="0025011C" w:rsidRDefault="002D6FC3" w:rsidP="00C02E7D">
            <w:pPr>
              <w:jc w:val="center"/>
              <w:rPr>
                <w:rFonts w:cs="Arial"/>
                <w:b/>
              </w:rPr>
            </w:pPr>
            <w:r w:rsidRPr="0025011C">
              <w:rPr>
                <w:rFonts w:cs="Arial"/>
                <w:b/>
              </w:rPr>
              <w:t>Características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153F555" w14:textId="77777777" w:rsidR="002D6FC3" w:rsidRPr="0025011C" w:rsidRDefault="002D6FC3" w:rsidP="00C02E7D">
            <w:pPr>
              <w:jc w:val="center"/>
              <w:rPr>
                <w:rFonts w:cs="Arial"/>
                <w:b/>
              </w:rPr>
            </w:pPr>
            <w:r w:rsidRPr="0025011C">
              <w:rPr>
                <w:rFonts w:cs="Arial"/>
                <w:b/>
              </w:rPr>
              <w:t>Nuevo / Usado</w:t>
            </w:r>
          </w:p>
        </w:tc>
        <w:tc>
          <w:tcPr>
            <w:tcW w:w="1474" w:type="dxa"/>
            <w:shd w:val="clear" w:color="auto" w:fill="F2F2F2" w:themeFill="background1" w:themeFillShade="F2"/>
            <w:vAlign w:val="center"/>
          </w:tcPr>
          <w:p w14:paraId="7CF78AE7" w14:textId="77777777" w:rsidR="002D6FC3" w:rsidRPr="0025011C" w:rsidRDefault="002D6FC3" w:rsidP="00C02E7D">
            <w:pPr>
              <w:jc w:val="center"/>
              <w:rPr>
                <w:rFonts w:cs="Arial"/>
                <w:b/>
              </w:rPr>
            </w:pPr>
            <w:r w:rsidRPr="0025011C">
              <w:rPr>
                <w:rFonts w:cs="Arial"/>
                <w:b/>
              </w:rPr>
              <w:t>Valor US$</w:t>
            </w:r>
          </w:p>
        </w:tc>
      </w:tr>
      <w:tr w:rsidR="002D6FC3" w:rsidRPr="0025011C" w14:paraId="533EC139" w14:textId="77777777" w:rsidTr="00C02E7D">
        <w:trPr>
          <w:jc w:val="center"/>
        </w:trPr>
        <w:tc>
          <w:tcPr>
            <w:tcW w:w="704" w:type="dxa"/>
          </w:tcPr>
          <w:p w14:paraId="607CC91D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14:paraId="2E3C3F65" w14:textId="77777777" w:rsidR="002D6FC3" w:rsidRPr="0025011C" w:rsidRDefault="002D6FC3" w:rsidP="00C02E7D">
            <w:pPr>
              <w:spacing w:before="240"/>
              <w:jc w:val="center"/>
            </w:pPr>
          </w:p>
        </w:tc>
        <w:tc>
          <w:tcPr>
            <w:tcW w:w="3402" w:type="dxa"/>
          </w:tcPr>
          <w:p w14:paraId="5858C1B5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600C298C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4542" w:type="dxa"/>
          </w:tcPr>
          <w:p w14:paraId="4DA2D62C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14:paraId="7AFF288D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474" w:type="dxa"/>
          </w:tcPr>
          <w:p w14:paraId="29C3AFDF" w14:textId="77777777" w:rsidR="002D6FC3" w:rsidRPr="0025011C" w:rsidRDefault="002D6FC3" w:rsidP="00C02E7D">
            <w:pPr>
              <w:jc w:val="center"/>
            </w:pPr>
          </w:p>
        </w:tc>
      </w:tr>
      <w:tr w:rsidR="002D6FC3" w:rsidRPr="0025011C" w14:paraId="01E35D96" w14:textId="77777777" w:rsidTr="00C02E7D">
        <w:trPr>
          <w:jc w:val="center"/>
        </w:trPr>
        <w:tc>
          <w:tcPr>
            <w:tcW w:w="704" w:type="dxa"/>
          </w:tcPr>
          <w:p w14:paraId="29877EED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14:paraId="4E1D0E0F" w14:textId="77777777" w:rsidR="002D6FC3" w:rsidRPr="0025011C" w:rsidRDefault="002D6FC3" w:rsidP="00C02E7D">
            <w:pPr>
              <w:spacing w:before="240"/>
              <w:jc w:val="center"/>
            </w:pPr>
          </w:p>
        </w:tc>
        <w:tc>
          <w:tcPr>
            <w:tcW w:w="3402" w:type="dxa"/>
          </w:tcPr>
          <w:p w14:paraId="4BB1259F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65FD2C3C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4542" w:type="dxa"/>
          </w:tcPr>
          <w:p w14:paraId="3C96F415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14:paraId="061E8DE4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474" w:type="dxa"/>
          </w:tcPr>
          <w:p w14:paraId="5D362983" w14:textId="77777777" w:rsidR="002D6FC3" w:rsidRPr="0025011C" w:rsidRDefault="002D6FC3" w:rsidP="00C02E7D">
            <w:pPr>
              <w:jc w:val="center"/>
            </w:pPr>
          </w:p>
        </w:tc>
      </w:tr>
      <w:tr w:rsidR="002D6FC3" w:rsidRPr="0025011C" w14:paraId="38F45771" w14:textId="77777777" w:rsidTr="00C02E7D">
        <w:trPr>
          <w:jc w:val="center"/>
        </w:trPr>
        <w:tc>
          <w:tcPr>
            <w:tcW w:w="704" w:type="dxa"/>
          </w:tcPr>
          <w:p w14:paraId="0A89F28D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14:paraId="692AC165" w14:textId="77777777" w:rsidR="002D6FC3" w:rsidRPr="0025011C" w:rsidRDefault="002D6FC3" w:rsidP="00C02E7D">
            <w:pPr>
              <w:spacing w:before="240"/>
              <w:jc w:val="center"/>
            </w:pPr>
          </w:p>
        </w:tc>
        <w:tc>
          <w:tcPr>
            <w:tcW w:w="3402" w:type="dxa"/>
          </w:tcPr>
          <w:p w14:paraId="284A3D0A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43146EC4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4542" w:type="dxa"/>
          </w:tcPr>
          <w:p w14:paraId="01EA2FA5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14:paraId="103289A3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474" w:type="dxa"/>
          </w:tcPr>
          <w:p w14:paraId="7DD6EAA2" w14:textId="77777777" w:rsidR="002D6FC3" w:rsidRPr="0025011C" w:rsidRDefault="002D6FC3" w:rsidP="00C02E7D">
            <w:pPr>
              <w:jc w:val="center"/>
            </w:pPr>
          </w:p>
        </w:tc>
      </w:tr>
      <w:tr w:rsidR="002D6FC3" w:rsidRPr="0025011C" w14:paraId="05EA8C6A" w14:textId="77777777" w:rsidTr="00C02E7D">
        <w:trPr>
          <w:jc w:val="center"/>
        </w:trPr>
        <w:tc>
          <w:tcPr>
            <w:tcW w:w="704" w:type="dxa"/>
          </w:tcPr>
          <w:p w14:paraId="10CB5701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14:paraId="63D589BE" w14:textId="77777777" w:rsidR="002D6FC3" w:rsidRPr="0025011C" w:rsidRDefault="002D6FC3" w:rsidP="00C02E7D">
            <w:pPr>
              <w:spacing w:before="240"/>
              <w:jc w:val="center"/>
            </w:pPr>
          </w:p>
        </w:tc>
        <w:tc>
          <w:tcPr>
            <w:tcW w:w="3402" w:type="dxa"/>
          </w:tcPr>
          <w:p w14:paraId="121229B3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5DD66C2D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4542" w:type="dxa"/>
          </w:tcPr>
          <w:p w14:paraId="0600E460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14:paraId="6B45EB2C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474" w:type="dxa"/>
          </w:tcPr>
          <w:p w14:paraId="745BEEF1" w14:textId="77777777" w:rsidR="002D6FC3" w:rsidRPr="0025011C" w:rsidRDefault="002D6FC3" w:rsidP="00C02E7D">
            <w:pPr>
              <w:jc w:val="center"/>
            </w:pPr>
          </w:p>
        </w:tc>
      </w:tr>
      <w:tr w:rsidR="002D6FC3" w:rsidRPr="0025011C" w14:paraId="4E7614E8" w14:textId="77777777" w:rsidTr="00C02E7D">
        <w:trPr>
          <w:jc w:val="center"/>
        </w:trPr>
        <w:tc>
          <w:tcPr>
            <w:tcW w:w="704" w:type="dxa"/>
          </w:tcPr>
          <w:p w14:paraId="1219718A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14:paraId="752562FE" w14:textId="77777777" w:rsidR="002D6FC3" w:rsidRPr="0025011C" w:rsidRDefault="002D6FC3" w:rsidP="00C02E7D">
            <w:pPr>
              <w:spacing w:before="240"/>
              <w:jc w:val="center"/>
            </w:pPr>
          </w:p>
        </w:tc>
        <w:tc>
          <w:tcPr>
            <w:tcW w:w="3402" w:type="dxa"/>
          </w:tcPr>
          <w:p w14:paraId="36539C64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40A37461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4542" w:type="dxa"/>
          </w:tcPr>
          <w:p w14:paraId="59B49516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14:paraId="7FC863C0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474" w:type="dxa"/>
          </w:tcPr>
          <w:p w14:paraId="45A7B922" w14:textId="77777777" w:rsidR="002D6FC3" w:rsidRPr="0025011C" w:rsidRDefault="002D6FC3" w:rsidP="00C02E7D">
            <w:pPr>
              <w:jc w:val="center"/>
            </w:pPr>
          </w:p>
        </w:tc>
      </w:tr>
      <w:tr w:rsidR="002D6FC3" w:rsidRPr="0025011C" w14:paraId="2A758F81" w14:textId="77777777" w:rsidTr="00C02E7D">
        <w:trPr>
          <w:jc w:val="center"/>
        </w:trPr>
        <w:tc>
          <w:tcPr>
            <w:tcW w:w="704" w:type="dxa"/>
          </w:tcPr>
          <w:p w14:paraId="230CF408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14:paraId="42FA9206" w14:textId="77777777" w:rsidR="002D6FC3" w:rsidRPr="0025011C" w:rsidRDefault="002D6FC3" w:rsidP="00C02E7D">
            <w:pPr>
              <w:spacing w:before="240"/>
              <w:jc w:val="center"/>
            </w:pPr>
          </w:p>
        </w:tc>
        <w:tc>
          <w:tcPr>
            <w:tcW w:w="3402" w:type="dxa"/>
          </w:tcPr>
          <w:p w14:paraId="21C0D616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7DE1BEAA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4542" w:type="dxa"/>
          </w:tcPr>
          <w:p w14:paraId="585C7432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14:paraId="6DE2867E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474" w:type="dxa"/>
          </w:tcPr>
          <w:p w14:paraId="264E71EE" w14:textId="77777777" w:rsidR="002D6FC3" w:rsidRPr="0025011C" w:rsidRDefault="002D6FC3" w:rsidP="00C02E7D">
            <w:pPr>
              <w:jc w:val="center"/>
            </w:pPr>
          </w:p>
        </w:tc>
      </w:tr>
      <w:tr w:rsidR="002D6FC3" w:rsidRPr="0025011C" w14:paraId="2CC481B2" w14:textId="77777777" w:rsidTr="00C02E7D">
        <w:trPr>
          <w:jc w:val="center"/>
        </w:trPr>
        <w:tc>
          <w:tcPr>
            <w:tcW w:w="704" w:type="dxa"/>
          </w:tcPr>
          <w:p w14:paraId="7B0F0BBF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14:paraId="0B428DF5" w14:textId="77777777" w:rsidR="002D6FC3" w:rsidRPr="0025011C" w:rsidRDefault="002D6FC3" w:rsidP="00C02E7D">
            <w:pPr>
              <w:spacing w:before="240" w:line="360" w:lineRule="auto"/>
              <w:jc w:val="center"/>
            </w:pPr>
          </w:p>
        </w:tc>
        <w:tc>
          <w:tcPr>
            <w:tcW w:w="3402" w:type="dxa"/>
          </w:tcPr>
          <w:p w14:paraId="134CB551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00D49894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4542" w:type="dxa"/>
          </w:tcPr>
          <w:p w14:paraId="76EE296C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14:paraId="29B81544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474" w:type="dxa"/>
          </w:tcPr>
          <w:p w14:paraId="1614887B" w14:textId="77777777" w:rsidR="002D6FC3" w:rsidRPr="0025011C" w:rsidRDefault="002D6FC3" w:rsidP="00C02E7D">
            <w:pPr>
              <w:jc w:val="center"/>
            </w:pPr>
          </w:p>
        </w:tc>
      </w:tr>
      <w:tr w:rsidR="002D6FC3" w:rsidRPr="0025011C" w14:paraId="190F8F7E" w14:textId="77777777" w:rsidTr="00C02E7D">
        <w:trPr>
          <w:trHeight w:val="516"/>
          <w:jc w:val="center"/>
        </w:trPr>
        <w:tc>
          <w:tcPr>
            <w:tcW w:w="12900" w:type="dxa"/>
            <w:gridSpan w:val="6"/>
            <w:vAlign w:val="center"/>
          </w:tcPr>
          <w:p w14:paraId="09B0472F" w14:textId="77777777" w:rsidR="002D6FC3" w:rsidRPr="0025011C" w:rsidRDefault="002D6FC3" w:rsidP="00C02E7D">
            <w:pPr>
              <w:spacing w:line="360" w:lineRule="auto"/>
              <w:ind w:left="708"/>
              <w:jc w:val="right"/>
              <w:rPr>
                <w:rFonts w:cs="Arial"/>
                <w:b/>
              </w:rPr>
            </w:pPr>
            <w:proofErr w:type="gramStart"/>
            <w:r w:rsidRPr="0025011C">
              <w:rPr>
                <w:rFonts w:cs="Arial"/>
                <w:b/>
              </w:rPr>
              <w:t>TOTAL</w:t>
            </w:r>
            <w:proofErr w:type="gramEnd"/>
            <w:r w:rsidRPr="0025011C">
              <w:rPr>
                <w:rFonts w:cs="Arial"/>
                <w:b/>
              </w:rPr>
              <w:t xml:space="preserve"> US$</w:t>
            </w:r>
            <w:r w:rsidRPr="0025011C">
              <w:rPr>
                <w:rFonts w:cs="Arial"/>
                <w:b/>
                <w:color w:val="FFFFFF" w:themeColor="background1"/>
              </w:rPr>
              <w:t>N</w:t>
            </w:r>
          </w:p>
        </w:tc>
        <w:tc>
          <w:tcPr>
            <w:tcW w:w="1474" w:type="dxa"/>
          </w:tcPr>
          <w:p w14:paraId="4AA78E6C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</w:tr>
    </w:tbl>
    <w:p w14:paraId="0500887A" w14:textId="77777777" w:rsidR="002D6FC3" w:rsidRPr="0025011C" w:rsidRDefault="002D6FC3" w:rsidP="002D6FC3">
      <w:pPr>
        <w:ind w:firstLine="708"/>
        <w:rPr>
          <w:b/>
        </w:rPr>
      </w:pPr>
    </w:p>
    <w:p w14:paraId="0080708A" w14:textId="77777777" w:rsidR="002D6FC3" w:rsidRPr="0025011C" w:rsidRDefault="002D6FC3" w:rsidP="002D6FC3">
      <w:pPr>
        <w:jc w:val="center"/>
        <w:rPr>
          <w:rFonts w:cs="Arial"/>
          <w:b/>
        </w:rPr>
      </w:pPr>
    </w:p>
    <w:p w14:paraId="166A025A" w14:textId="77777777" w:rsidR="00747F18" w:rsidRPr="0025011C" w:rsidRDefault="00747F18" w:rsidP="002D6FC3">
      <w:pPr>
        <w:jc w:val="center"/>
        <w:rPr>
          <w:rFonts w:cs="Arial"/>
          <w:b/>
        </w:rPr>
      </w:pPr>
    </w:p>
    <w:p w14:paraId="3415AD02" w14:textId="77777777" w:rsidR="00747F18" w:rsidRPr="0025011C" w:rsidRDefault="00747F18" w:rsidP="002D6FC3">
      <w:pPr>
        <w:jc w:val="center"/>
        <w:rPr>
          <w:rFonts w:cs="Arial"/>
          <w:b/>
        </w:rPr>
      </w:pPr>
    </w:p>
    <w:p w14:paraId="58994E62" w14:textId="77777777" w:rsidR="00747F18" w:rsidRPr="0025011C" w:rsidRDefault="00747F18" w:rsidP="002D6FC3">
      <w:pPr>
        <w:jc w:val="center"/>
        <w:rPr>
          <w:rFonts w:cs="Arial"/>
          <w:b/>
        </w:rPr>
      </w:pPr>
    </w:p>
    <w:p w14:paraId="7FD550C4" w14:textId="77777777" w:rsidR="00747F18" w:rsidRPr="0025011C" w:rsidRDefault="00747F18" w:rsidP="002D6FC3">
      <w:pPr>
        <w:jc w:val="center"/>
        <w:rPr>
          <w:rFonts w:cs="Arial"/>
          <w:b/>
        </w:rPr>
      </w:pPr>
    </w:p>
    <w:p w14:paraId="62992FA5" w14:textId="77777777" w:rsidR="00747F18" w:rsidRPr="0025011C" w:rsidRDefault="00747F18" w:rsidP="002D6FC3">
      <w:pPr>
        <w:jc w:val="center"/>
        <w:rPr>
          <w:rFonts w:cs="Arial"/>
          <w:b/>
        </w:rPr>
      </w:pPr>
    </w:p>
    <w:p w14:paraId="5409FE7C" w14:textId="77777777" w:rsidR="00747F18" w:rsidRPr="0025011C" w:rsidRDefault="00747F18" w:rsidP="002D6FC3">
      <w:pPr>
        <w:jc w:val="center"/>
        <w:rPr>
          <w:rFonts w:cs="Arial"/>
          <w:b/>
        </w:rPr>
      </w:pPr>
    </w:p>
    <w:p w14:paraId="5A6A04CB" w14:textId="57C78A39" w:rsidR="002D6FC3" w:rsidRPr="0025011C" w:rsidRDefault="002D6FC3" w:rsidP="002D6FC3">
      <w:pPr>
        <w:jc w:val="center"/>
        <w:rPr>
          <w:rFonts w:cs="Arial"/>
          <w:b/>
        </w:rPr>
      </w:pPr>
      <w:r w:rsidRPr="0025011C">
        <w:rPr>
          <w:rFonts w:cs="Arial"/>
          <w:noProof/>
          <w:lang w:val="es-PE" w:eastAsia="ja-JP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8A50903" wp14:editId="0E576876">
                <wp:simplePos x="0" y="0"/>
                <wp:positionH relativeFrom="column">
                  <wp:posOffset>-4466590</wp:posOffset>
                </wp:positionH>
                <wp:positionV relativeFrom="paragraph">
                  <wp:posOffset>-6985</wp:posOffset>
                </wp:positionV>
                <wp:extent cx="2897505" cy="88011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7505" cy="880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0FE48" w14:textId="77777777" w:rsidR="00B16E07" w:rsidRPr="00D7304B" w:rsidRDefault="00B16E07" w:rsidP="002D6FC3">
                            <w:pPr>
                              <w:rPr>
                                <w:rFonts w:cs="Arial"/>
                                <w:szCs w:val="18"/>
                              </w:rPr>
                            </w:pPr>
                            <w:r w:rsidRPr="00D7304B">
                              <w:rPr>
                                <w:szCs w:val="18"/>
                              </w:rPr>
                              <w:t xml:space="preserve">Se autoriza el acogimiento a la Ley </w:t>
                            </w:r>
                            <w:proofErr w:type="spellStart"/>
                            <w:r w:rsidRPr="00D7304B">
                              <w:rPr>
                                <w:szCs w:val="18"/>
                              </w:rPr>
                              <w:t>Nº</w:t>
                            </w:r>
                            <w:proofErr w:type="spellEnd"/>
                            <w:r w:rsidRPr="00D7304B">
                              <w:rPr>
                                <w:szCs w:val="18"/>
                              </w:rPr>
                              <w:t xml:space="preserve"> 29963. Los bienes declarados han sido objeto de </w:t>
                            </w:r>
                            <w:r w:rsidRPr="00D7304B">
                              <w:rPr>
                                <w:rFonts w:cs="Arial"/>
                                <w:szCs w:val="18"/>
                              </w:rPr>
                              <w:t>reconocimiento físico, debiendo ser reexportados o reimportados dentro del plazo autorizado.</w:t>
                            </w:r>
                          </w:p>
                          <w:p w14:paraId="7957E965" w14:textId="77777777" w:rsidR="00B16E07" w:rsidRPr="00D7304B" w:rsidRDefault="00B16E07" w:rsidP="002D6FC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8A50903" id="Text Box 2" o:spid="_x0000_s1034" type="#_x0000_t202" style="position:absolute;left:0;text-align:left;margin-left:-351.7pt;margin-top:-.55pt;width:228.15pt;height:69.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" strokecolor="white">
                <v:textbox>
                  <w:txbxContent>
                    <w:p w14:paraId="35F0FE48" w14:textId="77777777" w:rsidR="00B16E07" w:rsidRPr="00D7304B" w:rsidRDefault="00B16E07" w:rsidP="002D6FC3">
                      <w:pPr>
                        <w:rPr>
                          <w:rFonts w:cs="Arial"/>
                          <w:szCs w:val="18"/>
                        </w:rPr>
                      </w:pPr>
                      <w:r w:rsidRPr="00D7304B">
                        <w:rPr>
                          <w:szCs w:val="18"/>
                        </w:rPr>
                        <w:t xml:space="preserve">Se autoriza el acogimiento a la Ley </w:t>
                      </w:r>
                      <w:proofErr w:type="spellStart"/>
                      <w:r w:rsidRPr="00D7304B">
                        <w:rPr>
                          <w:szCs w:val="18"/>
                        </w:rPr>
                        <w:t>Nº</w:t>
                      </w:r>
                      <w:proofErr w:type="spellEnd"/>
                      <w:r w:rsidRPr="00D7304B">
                        <w:rPr>
                          <w:szCs w:val="18"/>
                        </w:rPr>
                        <w:t xml:space="preserve"> 29963. Los bienes declarados han sido objeto de </w:t>
                      </w:r>
                      <w:r w:rsidRPr="00D7304B">
                        <w:rPr>
                          <w:rFonts w:cs="Arial"/>
                          <w:szCs w:val="18"/>
                        </w:rPr>
                        <w:t>reconocimiento físico, debiendo ser reexportados o reimportados dentro del plazo autorizado.</w:t>
                      </w:r>
                    </w:p>
                    <w:p w14:paraId="7957E965" w14:textId="77777777" w:rsidR="00B16E07" w:rsidRPr="00D7304B" w:rsidRDefault="00B16E07" w:rsidP="002D6FC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5011C">
        <w:rPr>
          <w:rFonts w:cs="Arial"/>
          <w:b/>
        </w:rPr>
        <w:t>ANEXO I</w:t>
      </w:r>
      <w:r w:rsidR="00902D2C" w:rsidRPr="0025011C">
        <w:rPr>
          <w:rFonts w:cs="Arial"/>
          <w:b/>
        </w:rPr>
        <w:t>V</w:t>
      </w:r>
      <w:r w:rsidRPr="0025011C">
        <w:rPr>
          <w:rFonts w:cs="Arial"/>
          <w:b/>
        </w:rPr>
        <w:t xml:space="preserve"> </w:t>
      </w:r>
    </w:p>
    <w:p w14:paraId="3046D576" w14:textId="376E00C8" w:rsidR="002D6FC3" w:rsidRPr="0025011C" w:rsidRDefault="002D6FC3" w:rsidP="002D6FC3">
      <w:pPr>
        <w:jc w:val="center"/>
        <w:rPr>
          <w:rFonts w:cs="Arial"/>
          <w:b/>
        </w:rPr>
      </w:pPr>
      <w:r w:rsidRPr="0025011C">
        <w:rPr>
          <w:rFonts w:cs="Arial"/>
          <w:b/>
        </w:rPr>
        <w:t>RELACIÓN DE VEHÍCULOS PARA EL EVENTO</w:t>
      </w:r>
    </w:p>
    <w:p w14:paraId="1220C2D7" w14:textId="77777777" w:rsidR="00360F54" w:rsidRPr="0025011C" w:rsidRDefault="00360F54" w:rsidP="002D6FC3">
      <w:pPr>
        <w:jc w:val="center"/>
        <w:rPr>
          <w:rFonts w:cs="Arial"/>
          <w:b/>
        </w:rPr>
      </w:pPr>
    </w:p>
    <w:p w14:paraId="0DD54C62" w14:textId="77777777" w:rsidR="00747F18" w:rsidRPr="0025011C" w:rsidRDefault="00747F18" w:rsidP="002D6FC3">
      <w:pPr>
        <w:jc w:val="center"/>
        <w:rPr>
          <w:rFonts w:cs="Arial"/>
          <w:b/>
        </w:rPr>
      </w:pPr>
    </w:p>
    <w:p w14:paraId="2877DC85" w14:textId="7B56E8FC" w:rsidR="002D6FC3" w:rsidRPr="0025011C" w:rsidRDefault="00A9541A" w:rsidP="002D6FC3">
      <w:pPr>
        <w:jc w:val="center"/>
        <w:rPr>
          <w:rFonts w:cs="Arial"/>
          <w:b/>
        </w:rPr>
      </w:pPr>
      <w:r w:rsidRPr="0025011C">
        <w:rPr>
          <w:rFonts w:cs="Arial"/>
          <w:b/>
        </w:rPr>
        <w:t xml:space="preserve">EVENTO: </w:t>
      </w:r>
      <w:proofErr w:type="gramStart"/>
      <w:r w:rsidRPr="0025011C">
        <w:rPr>
          <w:rFonts w:cs="Arial"/>
          <w:b/>
        </w:rPr>
        <w:t xml:space="preserve"> .…</w:t>
      </w:r>
      <w:proofErr w:type="gramEnd"/>
      <w:r w:rsidR="002D6FC3" w:rsidRPr="0025011C">
        <w:rPr>
          <w:rFonts w:cs="Arial"/>
          <w:b/>
        </w:rPr>
        <w:t>…………………………………………………………………………………………………………………………………………………</w:t>
      </w:r>
    </w:p>
    <w:p w14:paraId="57AA148B" w14:textId="0E4FB7AC" w:rsidR="00D76DF7" w:rsidRPr="0025011C" w:rsidRDefault="00D76DF7" w:rsidP="00A9541A">
      <w:pPr>
        <w:rPr>
          <w:rFonts w:cs="Arial"/>
          <w:b/>
        </w:rPr>
      </w:pPr>
      <w:r w:rsidRPr="0025011C">
        <w:rPr>
          <w:rFonts w:cs="Arial"/>
          <w:b/>
        </w:rPr>
        <w:t xml:space="preserve">                          Casilla </w:t>
      </w:r>
      <w:r w:rsidR="00534AB7" w:rsidRPr="0025011C">
        <w:rPr>
          <w:rFonts w:cs="Arial"/>
          <w:b/>
        </w:rPr>
        <w:t>e</w:t>
      </w:r>
      <w:r w:rsidRPr="0025011C">
        <w:rPr>
          <w:rFonts w:cs="Arial"/>
          <w:b/>
        </w:rPr>
        <w:t xml:space="preserve">lectrónica del </w:t>
      </w:r>
      <w:r w:rsidR="00534AB7" w:rsidRPr="0025011C">
        <w:rPr>
          <w:rFonts w:cs="Arial"/>
          <w:b/>
        </w:rPr>
        <w:t>u</w:t>
      </w:r>
      <w:r w:rsidRPr="0025011C">
        <w:rPr>
          <w:rFonts w:cs="Arial"/>
          <w:b/>
        </w:rPr>
        <w:t>suario (CEU) …………………………………………………………………………………</w:t>
      </w:r>
    </w:p>
    <w:p w14:paraId="0FCD827B" w14:textId="77777777" w:rsidR="00747F18" w:rsidRPr="0025011C" w:rsidRDefault="00747F18" w:rsidP="002D6FC3">
      <w:pPr>
        <w:jc w:val="center"/>
        <w:rPr>
          <w:rFonts w:cs="Arial"/>
          <w:b/>
        </w:rPr>
      </w:pP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1984"/>
        <w:gridCol w:w="1559"/>
        <w:gridCol w:w="1560"/>
        <w:gridCol w:w="2126"/>
        <w:gridCol w:w="1984"/>
        <w:gridCol w:w="2268"/>
        <w:gridCol w:w="1701"/>
      </w:tblGrid>
      <w:tr w:rsidR="00360F54" w:rsidRPr="0025011C" w14:paraId="1CF76E05" w14:textId="77777777" w:rsidTr="00016E5D">
        <w:trPr>
          <w:trHeight w:val="291"/>
          <w:jc w:val="center"/>
        </w:trPr>
        <w:tc>
          <w:tcPr>
            <w:tcW w:w="704" w:type="dxa"/>
            <w:vMerge w:val="restart"/>
            <w:shd w:val="clear" w:color="auto" w:fill="F2F2F2" w:themeFill="background1" w:themeFillShade="F2"/>
            <w:vAlign w:val="center"/>
          </w:tcPr>
          <w:p w14:paraId="376483A5" w14:textId="3E4125E5" w:rsidR="00360F54" w:rsidRPr="0025011C" w:rsidRDefault="00360F54" w:rsidP="00C02E7D">
            <w:pPr>
              <w:pStyle w:val="Sinespaciado"/>
              <w:jc w:val="center"/>
              <w:rPr>
                <w:rFonts w:cs="Arial"/>
                <w:b/>
              </w:rPr>
            </w:pPr>
            <w:r w:rsidRPr="0025011C">
              <w:rPr>
                <w:rFonts w:cs="Arial"/>
                <w:b/>
              </w:rPr>
              <w:t>Ítem</w:t>
            </w:r>
          </w:p>
        </w:tc>
        <w:tc>
          <w:tcPr>
            <w:tcW w:w="7088" w:type="dxa"/>
            <w:gridSpan w:val="4"/>
            <w:shd w:val="clear" w:color="auto" w:fill="F2F2F2" w:themeFill="background1" w:themeFillShade="F2"/>
            <w:vAlign w:val="center"/>
          </w:tcPr>
          <w:p w14:paraId="73D0A289" w14:textId="4EFF9838" w:rsidR="00360F54" w:rsidRPr="0025011C" w:rsidRDefault="00360F54" w:rsidP="00C02E7D">
            <w:pPr>
              <w:pStyle w:val="Sinespaciado"/>
              <w:jc w:val="center"/>
              <w:rPr>
                <w:rFonts w:cs="Arial"/>
                <w:b/>
              </w:rPr>
            </w:pPr>
            <w:r w:rsidRPr="0025011C">
              <w:rPr>
                <w:rFonts w:cs="Arial"/>
                <w:b/>
              </w:rPr>
              <w:t>Propietario o responsable del vehículo</w:t>
            </w:r>
          </w:p>
        </w:tc>
        <w:tc>
          <w:tcPr>
            <w:tcW w:w="8079" w:type="dxa"/>
            <w:gridSpan w:val="4"/>
            <w:shd w:val="clear" w:color="auto" w:fill="F2F2F2" w:themeFill="background1" w:themeFillShade="F2"/>
            <w:vAlign w:val="center"/>
          </w:tcPr>
          <w:p w14:paraId="48CA8905" w14:textId="3360F890" w:rsidR="00360F54" w:rsidRPr="0025011C" w:rsidRDefault="00360F54" w:rsidP="00360F54">
            <w:pPr>
              <w:pStyle w:val="Sinespaciado"/>
              <w:jc w:val="center"/>
              <w:rPr>
                <w:rFonts w:cs="Arial"/>
                <w:b/>
              </w:rPr>
            </w:pPr>
            <w:r w:rsidRPr="0025011C">
              <w:rPr>
                <w:rFonts w:cs="Arial"/>
                <w:b/>
              </w:rPr>
              <w:t>Datos del vehículo</w:t>
            </w:r>
          </w:p>
        </w:tc>
      </w:tr>
      <w:tr w:rsidR="00360F54" w:rsidRPr="0025011C" w14:paraId="0CB688EA" w14:textId="77777777" w:rsidTr="00C02E7D">
        <w:trPr>
          <w:trHeight w:val="536"/>
          <w:jc w:val="center"/>
        </w:trPr>
        <w:tc>
          <w:tcPr>
            <w:tcW w:w="704" w:type="dxa"/>
            <w:vMerge/>
            <w:shd w:val="clear" w:color="auto" w:fill="F2F2F2" w:themeFill="background1" w:themeFillShade="F2"/>
            <w:vAlign w:val="center"/>
          </w:tcPr>
          <w:p w14:paraId="1953AD31" w14:textId="413C381A" w:rsidR="00360F54" w:rsidRPr="0025011C" w:rsidRDefault="00360F54" w:rsidP="00C02E7D">
            <w:pPr>
              <w:pStyle w:val="Sinespaciado"/>
              <w:jc w:val="center"/>
              <w:rPr>
                <w:rFonts w:cs="Arial"/>
                <w:b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A27E03B" w14:textId="77777777" w:rsidR="00360F54" w:rsidRPr="0025011C" w:rsidRDefault="00360F54" w:rsidP="00C02E7D">
            <w:pPr>
              <w:pStyle w:val="Sinespaciado"/>
              <w:jc w:val="center"/>
              <w:rPr>
                <w:rFonts w:cs="Arial"/>
                <w:b/>
              </w:rPr>
            </w:pPr>
            <w:r w:rsidRPr="0025011C">
              <w:rPr>
                <w:rFonts w:cs="Arial"/>
                <w:b/>
              </w:rPr>
              <w:t>Apellido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6D21073" w14:textId="77777777" w:rsidR="00360F54" w:rsidRPr="0025011C" w:rsidRDefault="00360F54" w:rsidP="00C02E7D">
            <w:pPr>
              <w:pStyle w:val="Sinespaciado"/>
              <w:jc w:val="center"/>
              <w:rPr>
                <w:rFonts w:cs="Arial"/>
                <w:b/>
              </w:rPr>
            </w:pPr>
            <w:r w:rsidRPr="0025011C">
              <w:rPr>
                <w:rFonts w:cs="Arial"/>
                <w:b/>
              </w:rPr>
              <w:t>Nombre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3CDDD86" w14:textId="77777777" w:rsidR="00360F54" w:rsidRPr="0025011C" w:rsidRDefault="00360F54" w:rsidP="00C02E7D">
            <w:pPr>
              <w:pStyle w:val="Sinespaciado"/>
              <w:jc w:val="center"/>
              <w:rPr>
                <w:rFonts w:cs="Arial"/>
                <w:b/>
              </w:rPr>
            </w:pPr>
            <w:r w:rsidRPr="0025011C">
              <w:rPr>
                <w:rFonts w:cs="Arial"/>
                <w:b/>
              </w:rPr>
              <w:t>Nacionalidad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BB83E09" w14:textId="77777777" w:rsidR="00360F54" w:rsidRPr="0025011C" w:rsidRDefault="00360F54" w:rsidP="00C02E7D">
            <w:pPr>
              <w:pStyle w:val="Sinespaciado"/>
              <w:jc w:val="center"/>
              <w:rPr>
                <w:rFonts w:cs="Arial"/>
                <w:b/>
              </w:rPr>
            </w:pPr>
            <w:proofErr w:type="spellStart"/>
            <w:r w:rsidRPr="0025011C">
              <w:rPr>
                <w:rFonts w:cs="Arial"/>
                <w:b/>
              </w:rPr>
              <w:t>N°</w:t>
            </w:r>
            <w:proofErr w:type="spellEnd"/>
          </w:p>
          <w:p w14:paraId="1630CFBD" w14:textId="77777777" w:rsidR="00360F54" w:rsidRPr="0025011C" w:rsidRDefault="00360F54" w:rsidP="00C02E7D">
            <w:pPr>
              <w:pStyle w:val="Sinespaciado"/>
              <w:jc w:val="center"/>
              <w:rPr>
                <w:rFonts w:cs="Arial"/>
                <w:b/>
              </w:rPr>
            </w:pPr>
            <w:r w:rsidRPr="0025011C">
              <w:rPr>
                <w:rFonts w:cs="Arial"/>
                <w:b/>
              </w:rPr>
              <w:t>Pasaporte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99E51DC" w14:textId="6646A23B" w:rsidR="00360F54" w:rsidRPr="0025011C" w:rsidRDefault="00360F54" w:rsidP="00C02E7D">
            <w:pPr>
              <w:pStyle w:val="Sinespaciado"/>
              <w:jc w:val="center"/>
              <w:rPr>
                <w:rFonts w:cs="Arial"/>
                <w:b/>
              </w:rPr>
            </w:pPr>
            <w:r w:rsidRPr="0025011C">
              <w:rPr>
                <w:rFonts w:cs="Arial"/>
                <w:b/>
              </w:rPr>
              <w:t xml:space="preserve">Marca </w:t>
            </w:r>
            <w:r w:rsidR="000E2FC1" w:rsidRPr="0025011C">
              <w:rPr>
                <w:rFonts w:cs="Arial"/>
                <w:b/>
              </w:rPr>
              <w:t>y</w:t>
            </w:r>
            <w:r w:rsidRPr="0025011C">
              <w:rPr>
                <w:rFonts w:cs="Arial"/>
                <w:b/>
              </w:rPr>
              <w:t xml:space="preserve"> Modelo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9B75AB5" w14:textId="77777777" w:rsidR="00360F54" w:rsidRPr="0025011C" w:rsidRDefault="00360F54" w:rsidP="00C02E7D">
            <w:pPr>
              <w:pStyle w:val="Sinespaciado"/>
              <w:jc w:val="center"/>
              <w:rPr>
                <w:rFonts w:cs="Arial"/>
                <w:b/>
              </w:rPr>
            </w:pPr>
            <w:r w:rsidRPr="0025011C">
              <w:rPr>
                <w:rFonts w:cs="Arial"/>
                <w:b/>
              </w:rPr>
              <w:t>Matrícula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A1FC047" w14:textId="77777777" w:rsidR="00360F54" w:rsidRPr="0025011C" w:rsidRDefault="00360F54" w:rsidP="00C02E7D">
            <w:pPr>
              <w:pStyle w:val="Sinespaciado"/>
              <w:jc w:val="center"/>
              <w:rPr>
                <w:rFonts w:cs="Arial"/>
                <w:b/>
              </w:rPr>
            </w:pPr>
            <w:r w:rsidRPr="0025011C">
              <w:rPr>
                <w:rFonts w:cs="Arial"/>
                <w:b/>
              </w:rPr>
              <w:t xml:space="preserve">VIN / </w:t>
            </w:r>
            <w:proofErr w:type="spellStart"/>
            <w:r w:rsidRPr="0025011C">
              <w:rPr>
                <w:rFonts w:cs="Arial"/>
                <w:b/>
              </w:rPr>
              <w:t>N°</w:t>
            </w:r>
            <w:proofErr w:type="spellEnd"/>
            <w:r w:rsidRPr="0025011C">
              <w:rPr>
                <w:rFonts w:cs="Arial"/>
                <w:b/>
              </w:rPr>
              <w:t xml:space="preserve"> Serie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F201445" w14:textId="77777777" w:rsidR="00360F54" w:rsidRPr="0025011C" w:rsidRDefault="00360F54" w:rsidP="00C02E7D">
            <w:pPr>
              <w:pStyle w:val="Sinespaciado"/>
              <w:jc w:val="center"/>
              <w:rPr>
                <w:rFonts w:cs="Arial"/>
                <w:b/>
              </w:rPr>
            </w:pPr>
            <w:r w:rsidRPr="0025011C">
              <w:rPr>
                <w:rFonts w:cs="Arial"/>
                <w:b/>
              </w:rPr>
              <w:t>Valor del Vehículo (US$)</w:t>
            </w:r>
          </w:p>
        </w:tc>
      </w:tr>
      <w:tr w:rsidR="002D6FC3" w:rsidRPr="0025011C" w14:paraId="3076E396" w14:textId="77777777" w:rsidTr="00C02E7D">
        <w:trPr>
          <w:jc w:val="center"/>
        </w:trPr>
        <w:tc>
          <w:tcPr>
            <w:tcW w:w="704" w:type="dxa"/>
          </w:tcPr>
          <w:p w14:paraId="51AF3792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49F3CF94" w14:textId="77777777" w:rsidR="002D6FC3" w:rsidRPr="0025011C" w:rsidRDefault="002D6FC3" w:rsidP="00C02E7D">
            <w:pPr>
              <w:spacing w:line="360" w:lineRule="auto"/>
              <w:jc w:val="center"/>
              <w:rPr>
                <w:rFonts w:cs="Arial"/>
              </w:rPr>
            </w:pPr>
          </w:p>
        </w:tc>
        <w:tc>
          <w:tcPr>
            <w:tcW w:w="1984" w:type="dxa"/>
          </w:tcPr>
          <w:p w14:paraId="296F3E0E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</w:tcPr>
          <w:p w14:paraId="2BAC5808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560" w:type="dxa"/>
          </w:tcPr>
          <w:p w14:paraId="0DBA068C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2126" w:type="dxa"/>
          </w:tcPr>
          <w:p w14:paraId="3499E1F5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</w:tcPr>
          <w:p w14:paraId="0E7E3738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</w:tcPr>
          <w:p w14:paraId="1B191033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2B8F387D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</w:tr>
      <w:tr w:rsidR="002D6FC3" w:rsidRPr="0025011C" w14:paraId="045F57AB" w14:textId="77777777" w:rsidTr="00C02E7D">
        <w:trPr>
          <w:jc w:val="center"/>
        </w:trPr>
        <w:tc>
          <w:tcPr>
            <w:tcW w:w="704" w:type="dxa"/>
          </w:tcPr>
          <w:p w14:paraId="5C05B29A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61A1B83A" w14:textId="77777777" w:rsidR="002D6FC3" w:rsidRPr="0025011C" w:rsidRDefault="002D6FC3" w:rsidP="00C02E7D">
            <w:pPr>
              <w:spacing w:line="360" w:lineRule="auto"/>
              <w:jc w:val="center"/>
              <w:rPr>
                <w:rFonts w:cs="Arial"/>
              </w:rPr>
            </w:pPr>
          </w:p>
        </w:tc>
        <w:tc>
          <w:tcPr>
            <w:tcW w:w="1984" w:type="dxa"/>
          </w:tcPr>
          <w:p w14:paraId="142573B2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</w:tcPr>
          <w:p w14:paraId="7BD43958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560" w:type="dxa"/>
          </w:tcPr>
          <w:p w14:paraId="17A8E254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2126" w:type="dxa"/>
          </w:tcPr>
          <w:p w14:paraId="44FF5FA5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</w:tcPr>
          <w:p w14:paraId="14052073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</w:tcPr>
          <w:p w14:paraId="23BA97A6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485873CD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</w:tr>
      <w:tr w:rsidR="002D6FC3" w:rsidRPr="0025011C" w14:paraId="4B02796C" w14:textId="77777777" w:rsidTr="00C02E7D">
        <w:trPr>
          <w:jc w:val="center"/>
        </w:trPr>
        <w:tc>
          <w:tcPr>
            <w:tcW w:w="704" w:type="dxa"/>
          </w:tcPr>
          <w:p w14:paraId="58B2E694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6244A317" w14:textId="77777777" w:rsidR="002D6FC3" w:rsidRPr="0025011C" w:rsidRDefault="002D6FC3" w:rsidP="00C02E7D">
            <w:pPr>
              <w:spacing w:line="360" w:lineRule="auto"/>
              <w:jc w:val="center"/>
              <w:rPr>
                <w:rFonts w:cs="Arial"/>
              </w:rPr>
            </w:pPr>
          </w:p>
        </w:tc>
        <w:tc>
          <w:tcPr>
            <w:tcW w:w="1984" w:type="dxa"/>
          </w:tcPr>
          <w:p w14:paraId="7E3195B3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</w:tcPr>
          <w:p w14:paraId="4F48E6E4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560" w:type="dxa"/>
          </w:tcPr>
          <w:p w14:paraId="3ACEA433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2126" w:type="dxa"/>
          </w:tcPr>
          <w:p w14:paraId="247E1D88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</w:tcPr>
          <w:p w14:paraId="153FBE8E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</w:tcPr>
          <w:p w14:paraId="497E0063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01E1B5A7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</w:tr>
      <w:tr w:rsidR="002D6FC3" w:rsidRPr="0025011C" w14:paraId="4B902F8B" w14:textId="77777777" w:rsidTr="00C02E7D">
        <w:trPr>
          <w:jc w:val="center"/>
        </w:trPr>
        <w:tc>
          <w:tcPr>
            <w:tcW w:w="704" w:type="dxa"/>
          </w:tcPr>
          <w:p w14:paraId="38F8EF17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40F92171" w14:textId="77777777" w:rsidR="002D6FC3" w:rsidRPr="0025011C" w:rsidRDefault="002D6FC3" w:rsidP="00C02E7D">
            <w:pPr>
              <w:spacing w:line="360" w:lineRule="auto"/>
              <w:jc w:val="center"/>
              <w:rPr>
                <w:rFonts w:cs="Arial"/>
              </w:rPr>
            </w:pPr>
          </w:p>
        </w:tc>
        <w:tc>
          <w:tcPr>
            <w:tcW w:w="1984" w:type="dxa"/>
          </w:tcPr>
          <w:p w14:paraId="3084CEF5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</w:tcPr>
          <w:p w14:paraId="72045DD9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560" w:type="dxa"/>
          </w:tcPr>
          <w:p w14:paraId="2C914DA9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2126" w:type="dxa"/>
          </w:tcPr>
          <w:p w14:paraId="5D5D21BD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</w:tcPr>
          <w:p w14:paraId="58E4253A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</w:tcPr>
          <w:p w14:paraId="43750C8B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7C6F0E9A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</w:tr>
      <w:tr w:rsidR="002D6FC3" w:rsidRPr="0025011C" w14:paraId="23C2D530" w14:textId="77777777" w:rsidTr="00C02E7D">
        <w:trPr>
          <w:jc w:val="center"/>
        </w:trPr>
        <w:tc>
          <w:tcPr>
            <w:tcW w:w="704" w:type="dxa"/>
          </w:tcPr>
          <w:p w14:paraId="757CBC3D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4D4E5AB5" w14:textId="77777777" w:rsidR="002D6FC3" w:rsidRPr="0025011C" w:rsidRDefault="002D6FC3" w:rsidP="00C02E7D">
            <w:pPr>
              <w:spacing w:line="360" w:lineRule="auto"/>
              <w:jc w:val="center"/>
              <w:rPr>
                <w:rFonts w:cs="Arial"/>
              </w:rPr>
            </w:pPr>
          </w:p>
        </w:tc>
        <w:tc>
          <w:tcPr>
            <w:tcW w:w="1984" w:type="dxa"/>
          </w:tcPr>
          <w:p w14:paraId="51FAB6FB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</w:tcPr>
          <w:p w14:paraId="1A4AA43C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560" w:type="dxa"/>
          </w:tcPr>
          <w:p w14:paraId="3C8B5E99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2126" w:type="dxa"/>
          </w:tcPr>
          <w:p w14:paraId="49B8F464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</w:tcPr>
          <w:p w14:paraId="57846DE1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</w:tcPr>
          <w:p w14:paraId="0E782A81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33036191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</w:tr>
      <w:tr w:rsidR="002D6FC3" w:rsidRPr="0025011C" w14:paraId="379F8F47" w14:textId="77777777" w:rsidTr="00C02E7D">
        <w:trPr>
          <w:jc w:val="center"/>
        </w:trPr>
        <w:tc>
          <w:tcPr>
            <w:tcW w:w="704" w:type="dxa"/>
          </w:tcPr>
          <w:p w14:paraId="0479604B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3F6FC628" w14:textId="77777777" w:rsidR="002D6FC3" w:rsidRPr="0025011C" w:rsidRDefault="002D6FC3" w:rsidP="00C02E7D">
            <w:pPr>
              <w:spacing w:line="360" w:lineRule="auto"/>
              <w:jc w:val="center"/>
              <w:rPr>
                <w:rFonts w:cs="Arial"/>
              </w:rPr>
            </w:pPr>
          </w:p>
        </w:tc>
        <w:tc>
          <w:tcPr>
            <w:tcW w:w="1984" w:type="dxa"/>
          </w:tcPr>
          <w:p w14:paraId="3E11CD1D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</w:tcPr>
          <w:p w14:paraId="4BF6B08B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560" w:type="dxa"/>
          </w:tcPr>
          <w:p w14:paraId="51DFAA9F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2126" w:type="dxa"/>
          </w:tcPr>
          <w:p w14:paraId="0CA185B5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</w:tcPr>
          <w:p w14:paraId="2B933278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</w:tcPr>
          <w:p w14:paraId="4903E489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3563256D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</w:tr>
      <w:tr w:rsidR="002D6FC3" w:rsidRPr="0025011C" w14:paraId="73F7CA5D" w14:textId="77777777" w:rsidTr="00C02E7D">
        <w:trPr>
          <w:jc w:val="center"/>
        </w:trPr>
        <w:tc>
          <w:tcPr>
            <w:tcW w:w="704" w:type="dxa"/>
          </w:tcPr>
          <w:p w14:paraId="7F4877F9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1A2F7BDA" w14:textId="77777777" w:rsidR="002D6FC3" w:rsidRPr="0025011C" w:rsidRDefault="002D6FC3" w:rsidP="00C02E7D">
            <w:pPr>
              <w:spacing w:line="360" w:lineRule="auto"/>
              <w:jc w:val="center"/>
              <w:rPr>
                <w:rFonts w:cs="Arial"/>
              </w:rPr>
            </w:pPr>
          </w:p>
        </w:tc>
        <w:tc>
          <w:tcPr>
            <w:tcW w:w="1984" w:type="dxa"/>
          </w:tcPr>
          <w:p w14:paraId="2AAF1F5B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</w:tcPr>
          <w:p w14:paraId="1B52B2A3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560" w:type="dxa"/>
          </w:tcPr>
          <w:p w14:paraId="4E9BE31E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2126" w:type="dxa"/>
          </w:tcPr>
          <w:p w14:paraId="4D64CFD0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</w:tcPr>
          <w:p w14:paraId="2F853734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</w:tcPr>
          <w:p w14:paraId="24A39B29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3384427F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</w:tr>
      <w:tr w:rsidR="002D6FC3" w:rsidRPr="0025011C" w14:paraId="7E51D782" w14:textId="77777777" w:rsidTr="00C02E7D">
        <w:trPr>
          <w:jc w:val="center"/>
        </w:trPr>
        <w:tc>
          <w:tcPr>
            <w:tcW w:w="704" w:type="dxa"/>
          </w:tcPr>
          <w:p w14:paraId="041B55E3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27BAA1EF" w14:textId="77777777" w:rsidR="002D6FC3" w:rsidRPr="0025011C" w:rsidRDefault="002D6FC3" w:rsidP="00C02E7D">
            <w:pPr>
              <w:spacing w:line="360" w:lineRule="auto"/>
              <w:jc w:val="center"/>
              <w:rPr>
                <w:rFonts w:cs="Arial"/>
              </w:rPr>
            </w:pPr>
          </w:p>
        </w:tc>
        <w:tc>
          <w:tcPr>
            <w:tcW w:w="1984" w:type="dxa"/>
          </w:tcPr>
          <w:p w14:paraId="3DE317B4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</w:tcPr>
          <w:p w14:paraId="4C1131FA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560" w:type="dxa"/>
          </w:tcPr>
          <w:p w14:paraId="4AB718A4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2126" w:type="dxa"/>
          </w:tcPr>
          <w:p w14:paraId="6D3916BB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</w:tcPr>
          <w:p w14:paraId="4229E4E4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</w:tcPr>
          <w:p w14:paraId="5C3EDA77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724FE6B0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</w:tr>
      <w:tr w:rsidR="002D6FC3" w:rsidRPr="0025011C" w14:paraId="104FD606" w14:textId="77777777" w:rsidTr="00C02E7D">
        <w:trPr>
          <w:jc w:val="center"/>
        </w:trPr>
        <w:tc>
          <w:tcPr>
            <w:tcW w:w="704" w:type="dxa"/>
          </w:tcPr>
          <w:p w14:paraId="24C593E2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4AC7101B" w14:textId="77777777" w:rsidR="002D6FC3" w:rsidRPr="0025011C" w:rsidRDefault="002D6FC3" w:rsidP="00C02E7D">
            <w:pPr>
              <w:spacing w:line="360" w:lineRule="auto"/>
              <w:jc w:val="center"/>
              <w:rPr>
                <w:rFonts w:cs="Arial"/>
              </w:rPr>
            </w:pPr>
          </w:p>
        </w:tc>
        <w:tc>
          <w:tcPr>
            <w:tcW w:w="1984" w:type="dxa"/>
          </w:tcPr>
          <w:p w14:paraId="51C1AED4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</w:tcPr>
          <w:p w14:paraId="0E5CDEC0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560" w:type="dxa"/>
          </w:tcPr>
          <w:p w14:paraId="1BDA1629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2126" w:type="dxa"/>
          </w:tcPr>
          <w:p w14:paraId="1890F565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</w:tcPr>
          <w:p w14:paraId="0C22D6A5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</w:tcPr>
          <w:p w14:paraId="2F913F33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72325766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</w:tr>
      <w:tr w:rsidR="002D6FC3" w:rsidRPr="0025011C" w14:paraId="24024D38" w14:textId="77777777" w:rsidTr="00C02E7D">
        <w:trPr>
          <w:jc w:val="center"/>
        </w:trPr>
        <w:tc>
          <w:tcPr>
            <w:tcW w:w="704" w:type="dxa"/>
          </w:tcPr>
          <w:p w14:paraId="61D2624B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5F11C756" w14:textId="77777777" w:rsidR="002D6FC3" w:rsidRPr="0025011C" w:rsidRDefault="002D6FC3" w:rsidP="00C02E7D">
            <w:pPr>
              <w:spacing w:line="360" w:lineRule="auto"/>
              <w:jc w:val="center"/>
              <w:rPr>
                <w:rFonts w:cs="Arial"/>
              </w:rPr>
            </w:pPr>
          </w:p>
        </w:tc>
        <w:tc>
          <w:tcPr>
            <w:tcW w:w="1984" w:type="dxa"/>
          </w:tcPr>
          <w:p w14:paraId="48192441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</w:tcPr>
          <w:p w14:paraId="0790AEAE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560" w:type="dxa"/>
          </w:tcPr>
          <w:p w14:paraId="5489ED40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2126" w:type="dxa"/>
          </w:tcPr>
          <w:p w14:paraId="4A5F9840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</w:tcPr>
          <w:p w14:paraId="5060AD96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</w:tcPr>
          <w:p w14:paraId="27F02145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42391C5F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</w:tr>
      <w:tr w:rsidR="002D6FC3" w:rsidRPr="0025011C" w14:paraId="312619CC" w14:textId="77777777" w:rsidTr="00C02E7D">
        <w:trPr>
          <w:jc w:val="center"/>
        </w:trPr>
        <w:tc>
          <w:tcPr>
            <w:tcW w:w="704" w:type="dxa"/>
          </w:tcPr>
          <w:p w14:paraId="0759159E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7F9F11AE" w14:textId="77777777" w:rsidR="002D6FC3" w:rsidRPr="0025011C" w:rsidRDefault="002D6FC3" w:rsidP="00C02E7D">
            <w:pPr>
              <w:spacing w:line="360" w:lineRule="auto"/>
              <w:jc w:val="center"/>
              <w:rPr>
                <w:rFonts w:cs="Arial"/>
              </w:rPr>
            </w:pPr>
          </w:p>
        </w:tc>
        <w:tc>
          <w:tcPr>
            <w:tcW w:w="1984" w:type="dxa"/>
          </w:tcPr>
          <w:p w14:paraId="147644C3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</w:tcPr>
          <w:p w14:paraId="1838ACC2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560" w:type="dxa"/>
          </w:tcPr>
          <w:p w14:paraId="51483FA1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2126" w:type="dxa"/>
          </w:tcPr>
          <w:p w14:paraId="5BBDE352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</w:tcPr>
          <w:p w14:paraId="1EC6A6D8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</w:tcPr>
          <w:p w14:paraId="45FB6F14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59E13E76" w14:textId="77777777" w:rsidR="002D6FC3" w:rsidRPr="0025011C" w:rsidRDefault="002D6FC3" w:rsidP="00C02E7D">
            <w:pPr>
              <w:jc w:val="center"/>
              <w:rPr>
                <w:rFonts w:cs="Arial"/>
              </w:rPr>
            </w:pPr>
          </w:p>
        </w:tc>
      </w:tr>
    </w:tbl>
    <w:p w14:paraId="1DB8744A" w14:textId="77777777" w:rsidR="002D6FC3" w:rsidRPr="0025011C" w:rsidRDefault="002D6FC3" w:rsidP="002D6FC3">
      <w:pPr>
        <w:jc w:val="center"/>
        <w:rPr>
          <w:rFonts w:cs="Arial"/>
          <w:b/>
        </w:rPr>
      </w:pPr>
    </w:p>
    <w:p w14:paraId="46E97B13" w14:textId="77777777" w:rsidR="00747F18" w:rsidRPr="0025011C" w:rsidRDefault="00747F18" w:rsidP="002D6FC3">
      <w:pPr>
        <w:jc w:val="center"/>
        <w:rPr>
          <w:rFonts w:cs="Arial"/>
          <w:b/>
        </w:rPr>
      </w:pPr>
    </w:p>
    <w:p w14:paraId="16ABA4B9" w14:textId="77777777" w:rsidR="00747F18" w:rsidRPr="0025011C" w:rsidRDefault="00747F18" w:rsidP="002D6FC3">
      <w:pPr>
        <w:jc w:val="center"/>
        <w:rPr>
          <w:rFonts w:cs="Arial"/>
          <w:b/>
        </w:rPr>
      </w:pPr>
    </w:p>
    <w:p w14:paraId="5CAFC8F9" w14:textId="77777777" w:rsidR="00747F18" w:rsidRPr="0025011C" w:rsidRDefault="00747F18" w:rsidP="002D6FC3">
      <w:pPr>
        <w:jc w:val="center"/>
        <w:rPr>
          <w:rFonts w:cs="Arial"/>
          <w:b/>
        </w:rPr>
      </w:pPr>
    </w:p>
    <w:p w14:paraId="3638FCC1" w14:textId="77777777" w:rsidR="00747F18" w:rsidRPr="0025011C" w:rsidRDefault="00747F18" w:rsidP="002D6FC3">
      <w:pPr>
        <w:jc w:val="center"/>
        <w:rPr>
          <w:rFonts w:cs="Arial"/>
          <w:b/>
        </w:rPr>
      </w:pPr>
    </w:p>
    <w:p w14:paraId="51695D39" w14:textId="764C8D18" w:rsidR="00747F18" w:rsidRPr="0025011C" w:rsidRDefault="00747F18" w:rsidP="002D6FC3">
      <w:pPr>
        <w:jc w:val="center"/>
        <w:rPr>
          <w:rFonts w:cs="Arial"/>
          <w:b/>
        </w:rPr>
      </w:pPr>
    </w:p>
    <w:p w14:paraId="71CDB825" w14:textId="77777777" w:rsidR="008670E2" w:rsidRPr="0025011C" w:rsidRDefault="008670E2" w:rsidP="002D6FC3">
      <w:pPr>
        <w:jc w:val="center"/>
        <w:rPr>
          <w:rFonts w:cs="Arial"/>
          <w:b/>
        </w:rPr>
      </w:pPr>
    </w:p>
    <w:p w14:paraId="37D73D62" w14:textId="77777777" w:rsidR="00747F18" w:rsidRPr="0025011C" w:rsidRDefault="00747F18" w:rsidP="002D6FC3">
      <w:pPr>
        <w:jc w:val="center"/>
        <w:rPr>
          <w:rFonts w:cs="Arial"/>
          <w:b/>
        </w:rPr>
      </w:pPr>
    </w:p>
    <w:p w14:paraId="4EC13C1C" w14:textId="77777777" w:rsidR="00747F18" w:rsidRPr="0025011C" w:rsidRDefault="00747F18" w:rsidP="002D6FC3">
      <w:pPr>
        <w:jc w:val="center"/>
        <w:rPr>
          <w:rFonts w:cs="Arial"/>
          <w:b/>
        </w:rPr>
      </w:pPr>
    </w:p>
    <w:p w14:paraId="3A2D66B8" w14:textId="77777777" w:rsidR="00747F18" w:rsidRPr="0025011C" w:rsidRDefault="00747F18" w:rsidP="002D6FC3">
      <w:pPr>
        <w:jc w:val="center"/>
        <w:rPr>
          <w:rFonts w:cs="Arial"/>
          <w:b/>
        </w:rPr>
      </w:pPr>
    </w:p>
    <w:p w14:paraId="3898BAA0" w14:textId="77777777" w:rsidR="00747F18" w:rsidRPr="0025011C" w:rsidRDefault="00747F18" w:rsidP="002D6FC3">
      <w:pPr>
        <w:jc w:val="center"/>
        <w:rPr>
          <w:rFonts w:cs="Arial"/>
          <w:b/>
        </w:rPr>
      </w:pPr>
    </w:p>
    <w:p w14:paraId="4851F1CE" w14:textId="1D0E9CBA" w:rsidR="002D6FC3" w:rsidRPr="0025011C" w:rsidRDefault="002D6FC3" w:rsidP="002D6FC3">
      <w:pPr>
        <w:jc w:val="center"/>
        <w:rPr>
          <w:rFonts w:cs="Arial"/>
          <w:b/>
        </w:rPr>
      </w:pPr>
      <w:r w:rsidRPr="0025011C">
        <w:rPr>
          <w:rFonts w:cs="Arial"/>
          <w:b/>
        </w:rPr>
        <w:t xml:space="preserve">ANEXO V </w:t>
      </w:r>
    </w:p>
    <w:p w14:paraId="0AB64B26" w14:textId="0DEACDE0" w:rsidR="002D6FC3" w:rsidRPr="0025011C" w:rsidRDefault="002D6FC3" w:rsidP="002D6FC3">
      <w:pPr>
        <w:jc w:val="center"/>
        <w:rPr>
          <w:rFonts w:cs="Arial"/>
          <w:b/>
        </w:rPr>
      </w:pPr>
      <w:r w:rsidRPr="0025011C">
        <w:rPr>
          <w:rFonts w:cs="Arial"/>
          <w:b/>
        </w:rPr>
        <w:t xml:space="preserve">RELACIÓN DE MATERIALES POR VEHÍCULO PARA EL EVENTO </w:t>
      </w:r>
    </w:p>
    <w:p w14:paraId="0DA0AF0D" w14:textId="77777777" w:rsidR="00747F18" w:rsidRPr="0025011C" w:rsidRDefault="00747F18" w:rsidP="002D6FC3">
      <w:pPr>
        <w:jc w:val="center"/>
        <w:rPr>
          <w:rFonts w:cs="Arial"/>
          <w:b/>
        </w:rPr>
      </w:pPr>
    </w:p>
    <w:p w14:paraId="0E6DA615" w14:textId="71AAADA6" w:rsidR="002D6FC3" w:rsidRPr="0025011C" w:rsidRDefault="004F09AB" w:rsidP="002D6FC3">
      <w:pPr>
        <w:jc w:val="center"/>
        <w:rPr>
          <w:rFonts w:cs="Arial"/>
          <w:b/>
        </w:rPr>
      </w:pPr>
      <w:r w:rsidRPr="0025011C">
        <w:rPr>
          <w:rFonts w:cs="Arial"/>
          <w:b/>
        </w:rPr>
        <w:t>EVENTO</w:t>
      </w:r>
      <w:r w:rsidR="00360F54" w:rsidRPr="0025011C">
        <w:rPr>
          <w:rFonts w:cs="Arial"/>
          <w:b/>
        </w:rPr>
        <w:t xml:space="preserve">: </w:t>
      </w:r>
      <w:r w:rsidR="002D6FC3" w:rsidRPr="0025011C">
        <w:rPr>
          <w:rFonts w:cs="Arial"/>
          <w:b/>
        </w:rPr>
        <w:t>………………………………………………………………………………………………………………………………………………</w:t>
      </w:r>
      <w:proofErr w:type="gramStart"/>
      <w:r w:rsidR="002D6FC3" w:rsidRPr="0025011C">
        <w:rPr>
          <w:rFonts w:cs="Arial"/>
          <w:b/>
        </w:rPr>
        <w:t>…….</w:t>
      </w:r>
      <w:proofErr w:type="gramEnd"/>
      <w:r w:rsidR="002D6FC3" w:rsidRPr="0025011C">
        <w:rPr>
          <w:rFonts w:cs="Arial"/>
          <w:b/>
        </w:rPr>
        <w:t>………</w:t>
      </w:r>
    </w:p>
    <w:p w14:paraId="3BD4A188" w14:textId="34639DBC" w:rsidR="00D76DF7" w:rsidRPr="0025011C" w:rsidRDefault="00D76DF7" w:rsidP="00A9541A">
      <w:pPr>
        <w:rPr>
          <w:rFonts w:cs="Arial"/>
          <w:b/>
        </w:rPr>
      </w:pPr>
      <w:r w:rsidRPr="0025011C">
        <w:rPr>
          <w:rFonts w:cs="Arial"/>
          <w:b/>
        </w:rPr>
        <w:t xml:space="preserve">                     Casilla </w:t>
      </w:r>
      <w:r w:rsidR="00534AB7" w:rsidRPr="0025011C">
        <w:rPr>
          <w:rFonts w:cs="Arial"/>
          <w:b/>
        </w:rPr>
        <w:t>e</w:t>
      </w:r>
      <w:r w:rsidRPr="0025011C">
        <w:rPr>
          <w:rFonts w:cs="Arial"/>
          <w:b/>
        </w:rPr>
        <w:t xml:space="preserve">lectrónica del </w:t>
      </w:r>
      <w:r w:rsidR="00534AB7" w:rsidRPr="0025011C">
        <w:rPr>
          <w:rFonts w:cs="Arial"/>
          <w:b/>
        </w:rPr>
        <w:t>u</w:t>
      </w:r>
      <w:r w:rsidRPr="0025011C">
        <w:rPr>
          <w:rFonts w:cs="Arial"/>
          <w:b/>
        </w:rPr>
        <w:t>suario (CEU) …………………………………………………………………………………</w:t>
      </w:r>
    </w:p>
    <w:p w14:paraId="03C5AFEA" w14:textId="77777777" w:rsidR="00747F18" w:rsidRPr="0025011C" w:rsidRDefault="00747F18" w:rsidP="002D6FC3">
      <w:pPr>
        <w:jc w:val="center"/>
        <w:rPr>
          <w:rFonts w:cs="Arial"/>
          <w:b/>
        </w:rPr>
      </w:pPr>
    </w:p>
    <w:tbl>
      <w:tblPr>
        <w:tblW w:w="15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61"/>
        <w:gridCol w:w="3404"/>
      </w:tblGrid>
      <w:tr w:rsidR="002D6FC3" w:rsidRPr="0025011C" w14:paraId="5D2935DF" w14:textId="77777777" w:rsidTr="00360F54">
        <w:trPr>
          <w:trHeight w:val="595"/>
        </w:trPr>
        <w:tc>
          <w:tcPr>
            <w:tcW w:w="11761" w:type="dxa"/>
            <w:vAlign w:val="center"/>
          </w:tcPr>
          <w:p w14:paraId="1F892CBA" w14:textId="4A5D50D9" w:rsidR="002D6FC3" w:rsidRPr="0025011C" w:rsidRDefault="002D6FC3" w:rsidP="00BD3E09">
            <w:pPr>
              <w:rPr>
                <w:rFonts w:cs="Arial"/>
                <w:b/>
              </w:rPr>
            </w:pPr>
            <w:r w:rsidRPr="0025011C">
              <w:rPr>
                <w:rFonts w:cs="Arial"/>
                <w:b/>
              </w:rPr>
              <w:t xml:space="preserve">Nombre </w:t>
            </w:r>
            <w:r w:rsidR="00360F54" w:rsidRPr="0025011C">
              <w:rPr>
                <w:rFonts w:cs="Arial"/>
                <w:b/>
              </w:rPr>
              <w:t>del responsable del vehículo</w:t>
            </w:r>
            <w:r w:rsidRPr="0025011C">
              <w:rPr>
                <w:rFonts w:cs="Arial"/>
                <w:b/>
              </w:rPr>
              <w:t xml:space="preserve">/ </w:t>
            </w:r>
            <w:proofErr w:type="spellStart"/>
            <w:r w:rsidRPr="0025011C">
              <w:rPr>
                <w:rFonts w:cs="Arial"/>
                <w:b/>
              </w:rPr>
              <w:t>Nº</w:t>
            </w:r>
            <w:proofErr w:type="spellEnd"/>
            <w:r w:rsidRPr="0025011C">
              <w:rPr>
                <w:rFonts w:cs="Arial"/>
                <w:b/>
              </w:rPr>
              <w:t xml:space="preserve"> de </w:t>
            </w:r>
            <w:r w:rsidR="00BD3E09" w:rsidRPr="0025011C">
              <w:rPr>
                <w:rFonts w:cs="Arial"/>
                <w:b/>
              </w:rPr>
              <w:t>p</w:t>
            </w:r>
            <w:r w:rsidRPr="0025011C">
              <w:rPr>
                <w:rFonts w:cs="Arial"/>
                <w:b/>
              </w:rPr>
              <w:t>articipante:</w:t>
            </w:r>
          </w:p>
        </w:tc>
        <w:tc>
          <w:tcPr>
            <w:tcW w:w="3404" w:type="dxa"/>
            <w:vAlign w:val="center"/>
          </w:tcPr>
          <w:p w14:paraId="6C859EC7" w14:textId="77777777" w:rsidR="002D6FC3" w:rsidRPr="0025011C" w:rsidRDefault="002D6FC3" w:rsidP="00C02E7D">
            <w:pPr>
              <w:rPr>
                <w:rFonts w:cs="Arial"/>
                <w:b/>
              </w:rPr>
            </w:pPr>
            <w:proofErr w:type="spellStart"/>
            <w:r w:rsidRPr="0025011C">
              <w:rPr>
                <w:rFonts w:cs="Arial"/>
                <w:b/>
              </w:rPr>
              <w:t>Nº</w:t>
            </w:r>
            <w:proofErr w:type="spellEnd"/>
            <w:r w:rsidRPr="0025011C">
              <w:rPr>
                <w:rFonts w:cs="Arial"/>
                <w:b/>
              </w:rPr>
              <w:t xml:space="preserve"> Acreditación:</w:t>
            </w:r>
          </w:p>
        </w:tc>
      </w:tr>
    </w:tbl>
    <w:p w14:paraId="11049657" w14:textId="77777777" w:rsidR="002D6FC3" w:rsidRPr="0025011C" w:rsidRDefault="002D6FC3" w:rsidP="002D6FC3">
      <w:pPr>
        <w:rPr>
          <w:rFonts w:cs="Arial"/>
          <w:b/>
          <w:sz w:val="10"/>
          <w:szCs w:val="10"/>
        </w:rPr>
      </w:pP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6"/>
        <w:gridCol w:w="3686"/>
        <w:gridCol w:w="2976"/>
        <w:gridCol w:w="4395"/>
      </w:tblGrid>
      <w:tr w:rsidR="002D6FC3" w:rsidRPr="0025011C" w14:paraId="6B2EC100" w14:textId="77777777" w:rsidTr="00360F54">
        <w:trPr>
          <w:trHeight w:val="562"/>
        </w:trPr>
        <w:tc>
          <w:tcPr>
            <w:tcW w:w="4106" w:type="dxa"/>
            <w:vAlign w:val="center"/>
          </w:tcPr>
          <w:p w14:paraId="7808316A" w14:textId="0CB63C10" w:rsidR="002D6FC3" w:rsidRPr="0025011C" w:rsidRDefault="002D6FC3" w:rsidP="00BD3E09">
            <w:pPr>
              <w:rPr>
                <w:rFonts w:cs="Arial"/>
                <w:b/>
              </w:rPr>
            </w:pPr>
            <w:r w:rsidRPr="0025011C">
              <w:rPr>
                <w:rFonts w:cs="Arial"/>
                <w:b/>
              </w:rPr>
              <w:t xml:space="preserve">Marca del </w:t>
            </w:r>
            <w:r w:rsidR="00BD3E09" w:rsidRPr="0025011C">
              <w:rPr>
                <w:rFonts w:cs="Arial"/>
                <w:b/>
              </w:rPr>
              <w:t>v</w:t>
            </w:r>
            <w:r w:rsidRPr="0025011C">
              <w:rPr>
                <w:rFonts w:cs="Arial"/>
                <w:b/>
              </w:rPr>
              <w:t>ehículo:</w:t>
            </w:r>
          </w:p>
        </w:tc>
        <w:tc>
          <w:tcPr>
            <w:tcW w:w="3686" w:type="dxa"/>
            <w:vAlign w:val="center"/>
          </w:tcPr>
          <w:p w14:paraId="6D5C96FB" w14:textId="694A60A9" w:rsidR="002D6FC3" w:rsidRPr="0025011C" w:rsidRDefault="00360F54" w:rsidP="00C02E7D">
            <w:pPr>
              <w:rPr>
                <w:rFonts w:cs="Arial"/>
                <w:b/>
              </w:rPr>
            </w:pPr>
            <w:r w:rsidRPr="0025011C">
              <w:rPr>
                <w:rFonts w:cs="Arial"/>
                <w:b/>
              </w:rPr>
              <w:t>VIN/</w:t>
            </w:r>
            <w:proofErr w:type="spellStart"/>
            <w:r w:rsidRPr="0025011C">
              <w:rPr>
                <w:rFonts w:cs="Arial"/>
                <w:b/>
              </w:rPr>
              <w:t>Nº</w:t>
            </w:r>
            <w:proofErr w:type="spellEnd"/>
            <w:r w:rsidRPr="0025011C">
              <w:rPr>
                <w:rFonts w:cs="Arial"/>
                <w:b/>
              </w:rPr>
              <w:t xml:space="preserve"> Serie</w:t>
            </w:r>
            <w:r w:rsidR="002D6FC3" w:rsidRPr="0025011C">
              <w:rPr>
                <w:rFonts w:cs="Arial"/>
                <w:b/>
              </w:rPr>
              <w:t>:</w:t>
            </w:r>
          </w:p>
        </w:tc>
        <w:tc>
          <w:tcPr>
            <w:tcW w:w="2976" w:type="dxa"/>
            <w:vAlign w:val="center"/>
          </w:tcPr>
          <w:p w14:paraId="1419158B" w14:textId="77777777" w:rsidR="002D6FC3" w:rsidRPr="0025011C" w:rsidRDefault="002D6FC3" w:rsidP="00C02E7D">
            <w:pPr>
              <w:rPr>
                <w:rFonts w:cs="Arial"/>
                <w:b/>
              </w:rPr>
            </w:pPr>
            <w:r w:rsidRPr="0025011C">
              <w:rPr>
                <w:rFonts w:cs="Arial"/>
                <w:b/>
              </w:rPr>
              <w:t>Matrícula:</w:t>
            </w:r>
          </w:p>
        </w:tc>
        <w:tc>
          <w:tcPr>
            <w:tcW w:w="4395" w:type="dxa"/>
            <w:vAlign w:val="center"/>
          </w:tcPr>
          <w:p w14:paraId="215C40CD" w14:textId="775791CB" w:rsidR="002D6FC3" w:rsidRPr="0025011C" w:rsidRDefault="002D6FC3" w:rsidP="00BD3E09">
            <w:pPr>
              <w:rPr>
                <w:rFonts w:cs="Arial"/>
                <w:b/>
              </w:rPr>
            </w:pPr>
            <w:r w:rsidRPr="0025011C">
              <w:rPr>
                <w:rFonts w:cs="Arial"/>
                <w:b/>
              </w:rPr>
              <w:t xml:space="preserve">Valor del </w:t>
            </w:r>
            <w:r w:rsidR="00BD3E09" w:rsidRPr="0025011C">
              <w:rPr>
                <w:rFonts w:cs="Arial"/>
                <w:b/>
              </w:rPr>
              <w:t>v</w:t>
            </w:r>
            <w:r w:rsidRPr="0025011C">
              <w:rPr>
                <w:rFonts w:cs="Arial"/>
                <w:b/>
              </w:rPr>
              <w:t>ehículo (US$):</w:t>
            </w:r>
          </w:p>
        </w:tc>
      </w:tr>
    </w:tbl>
    <w:p w14:paraId="7BAF169B" w14:textId="77777777" w:rsidR="002D6FC3" w:rsidRPr="0025011C" w:rsidRDefault="002D6FC3" w:rsidP="002D6FC3">
      <w:pPr>
        <w:rPr>
          <w:rFonts w:cs="Arial"/>
          <w:sz w:val="10"/>
          <w:szCs w:val="10"/>
        </w:rPr>
      </w:pPr>
      <w:r w:rsidRPr="0025011C">
        <w:rPr>
          <w:rFonts w:cs="Arial"/>
          <w:sz w:val="10"/>
          <w:szCs w:val="10"/>
        </w:rPr>
        <w:t xml:space="preserve"> </w:t>
      </w:r>
    </w:p>
    <w:tbl>
      <w:tblPr>
        <w:tblW w:w="150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1134"/>
        <w:gridCol w:w="4961"/>
        <w:gridCol w:w="1560"/>
        <w:gridCol w:w="1984"/>
        <w:gridCol w:w="2977"/>
        <w:gridCol w:w="1775"/>
      </w:tblGrid>
      <w:tr w:rsidR="002D6FC3" w:rsidRPr="0025011C" w14:paraId="511970FF" w14:textId="77777777" w:rsidTr="00C02E7D">
        <w:trPr>
          <w:trHeight w:val="487"/>
          <w:jc w:val="center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07033106" w14:textId="77777777" w:rsidR="002D6FC3" w:rsidRPr="0025011C" w:rsidRDefault="002D6FC3" w:rsidP="00C02E7D">
            <w:pPr>
              <w:pStyle w:val="Sinespaciado"/>
              <w:jc w:val="center"/>
              <w:rPr>
                <w:rFonts w:cs="Arial"/>
                <w:b/>
              </w:rPr>
            </w:pPr>
            <w:r w:rsidRPr="0025011C">
              <w:rPr>
                <w:rFonts w:cs="Arial"/>
                <w:b/>
              </w:rPr>
              <w:t>ítem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07C5845" w14:textId="77777777" w:rsidR="002D6FC3" w:rsidRPr="0025011C" w:rsidRDefault="002D6FC3" w:rsidP="00C02E7D">
            <w:pPr>
              <w:pStyle w:val="Sinespaciado"/>
              <w:jc w:val="center"/>
              <w:rPr>
                <w:rFonts w:cs="Arial"/>
                <w:b/>
              </w:rPr>
            </w:pPr>
            <w:r w:rsidRPr="0025011C">
              <w:rPr>
                <w:rFonts w:cs="Arial"/>
                <w:b/>
              </w:rPr>
              <w:t>Cantidad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5D532588" w14:textId="77777777" w:rsidR="002D6FC3" w:rsidRPr="0025011C" w:rsidRDefault="002D6FC3" w:rsidP="00C02E7D">
            <w:pPr>
              <w:pStyle w:val="Sinespaciado"/>
              <w:jc w:val="center"/>
              <w:rPr>
                <w:rFonts w:cs="Arial"/>
                <w:b/>
              </w:rPr>
            </w:pPr>
            <w:r w:rsidRPr="0025011C">
              <w:rPr>
                <w:rFonts w:cs="Arial"/>
                <w:b/>
              </w:rPr>
              <w:t>Descripción de materiales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59D3C3C6" w14:textId="77777777" w:rsidR="002D6FC3" w:rsidRPr="0025011C" w:rsidRDefault="002D6FC3" w:rsidP="00C02E7D">
            <w:pPr>
              <w:pStyle w:val="Sinespaciado"/>
              <w:jc w:val="center"/>
              <w:rPr>
                <w:rFonts w:cs="Arial"/>
                <w:b/>
              </w:rPr>
            </w:pPr>
            <w:r w:rsidRPr="0025011C">
              <w:rPr>
                <w:rFonts w:cs="Arial"/>
                <w:b/>
              </w:rPr>
              <w:t>Marca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C0A55F4" w14:textId="77777777" w:rsidR="002D6FC3" w:rsidRPr="0025011C" w:rsidRDefault="002D6FC3" w:rsidP="00C02E7D">
            <w:pPr>
              <w:pStyle w:val="Sinespaciado"/>
              <w:jc w:val="center"/>
              <w:rPr>
                <w:rFonts w:cs="Arial"/>
                <w:b/>
              </w:rPr>
            </w:pPr>
            <w:r w:rsidRPr="0025011C">
              <w:rPr>
                <w:rFonts w:cs="Arial"/>
                <w:b/>
              </w:rPr>
              <w:t>Nuevo / Usado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23902F02" w14:textId="77777777" w:rsidR="002D6FC3" w:rsidRPr="0025011C" w:rsidRDefault="002D6FC3" w:rsidP="00C02E7D">
            <w:pPr>
              <w:pStyle w:val="Sinespaciado"/>
              <w:jc w:val="center"/>
              <w:rPr>
                <w:rFonts w:cs="Arial"/>
                <w:b/>
              </w:rPr>
            </w:pPr>
            <w:r w:rsidRPr="0025011C">
              <w:rPr>
                <w:rFonts w:cs="Arial"/>
                <w:b/>
              </w:rPr>
              <w:t>Observaciones</w:t>
            </w:r>
          </w:p>
        </w:tc>
        <w:tc>
          <w:tcPr>
            <w:tcW w:w="1775" w:type="dxa"/>
            <w:shd w:val="clear" w:color="auto" w:fill="F2F2F2" w:themeFill="background1" w:themeFillShade="F2"/>
            <w:vAlign w:val="center"/>
          </w:tcPr>
          <w:p w14:paraId="6D68307F" w14:textId="77777777" w:rsidR="002D6FC3" w:rsidRPr="0025011C" w:rsidRDefault="002D6FC3" w:rsidP="00C02E7D">
            <w:pPr>
              <w:pStyle w:val="Sinespaciado"/>
              <w:jc w:val="center"/>
              <w:rPr>
                <w:rFonts w:cs="Arial"/>
                <w:b/>
              </w:rPr>
            </w:pPr>
            <w:r w:rsidRPr="0025011C">
              <w:rPr>
                <w:rFonts w:cs="Arial"/>
                <w:b/>
              </w:rPr>
              <w:t>Valor US$</w:t>
            </w:r>
          </w:p>
        </w:tc>
      </w:tr>
      <w:tr w:rsidR="002D6FC3" w:rsidRPr="0025011C" w14:paraId="319DF9C4" w14:textId="77777777" w:rsidTr="00C02E7D">
        <w:trPr>
          <w:jc w:val="center"/>
        </w:trPr>
        <w:tc>
          <w:tcPr>
            <w:tcW w:w="704" w:type="dxa"/>
          </w:tcPr>
          <w:p w14:paraId="5810C006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14:paraId="15A39AC5" w14:textId="77777777" w:rsidR="002D6FC3" w:rsidRPr="0025011C" w:rsidRDefault="002D6FC3" w:rsidP="00C02E7D">
            <w:pPr>
              <w:spacing w:line="480" w:lineRule="auto"/>
              <w:jc w:val="center"/>
            </w:pPr>
          </w:p>
        </w:tc>
        <w:tc>
          <w:tcPr>
            <w:tcW w:w="4961" w:type="dxa"/>
          </w:tcPr>
          <w:p w14:paraId="40754352" w14:textId="77777777" w:rsidR="002D6FC3" w:rsidRPr="0025011C" w:rsidRDefault="002D6FC3" w:rsidP="00C02E7D">
            <w:pPr>
              <w:spacing w:line="480" w:lineRule="auto"/>
              <w:jc w:val="center"/>
            </w:pPr>
          </w:p>
        </w:tc>
        <w:tc>
          <w:tcPr>
            <w:tcW w:w="1560" w:type="dxa"/>
          </w:tcPr>
          <w:p w14:paraId="6DA46CC4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984" w:type="dxa"/>
          </w:tcPr>
          <w:p w14:paraId="57ED7C16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2977" w:type="dxa"/>
          </w:tcPr>
          <w:p w14:paraId="4CBE2C96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775" w:type="dxa"/>
          </w:tcPr>
          <w:p w14:paraId="36C1531B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</w:tr>
      <w:tr w:rsidR="002D6FC3" w:rsidRPr="0025011C" w14:paraId="016093C6" w14:textId="77777777" w:rsidTr="00C02E7D">
        <w:trPr>
          <w:trHeight w:val="289"/>
          <w:jc w:val="center"/>
        </w:trPr>
        <w:tc>
          <w:tcPr>
            <w:tcW w:w="704" w:type="dxa"/>
          </w:tcPr>
          <w:p w14:paraId="1483AE92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14:paraId="1ACCCCC4" w14:textId="77777777" w:rsidR="002D6FC3" w:rsidRPr="0025011C" w:rsidRDefault="002D6FC3" w:rsidP="00C02E7D">
            <w:pPr>
              <w:spacing w:line="480" w:lineRule="auto"/>
              <w:jc w:val="center"/>
            </w:pPr>
          </w:p>
        </w:tc>
        <w:tc>
          <w:tcPr>
            <w:tcW w:w="4961" w:type="dxa"/>
          </w:tcPr>
          <w:p w14:paraId="3DD837BF" w14:textId="77777777" w:rsidR="002D6FC3" w:rsidRPr="0025011C" w:rsidRDefault="002D6FC3" w:rsidP="00C02E7D">
            <w:pPr>
              <w:spacing w:line="480" w:lineRule="auto"/>
              <w:jc w:val="center"/>
            </w:pPr>
          </w:p>
        </w:tc>
        <w:tc>
          <w:tcPr>
            <w:tcW w:w="1560" w:type="dxa"/>
          </w:tcPr>
          <w:p w14:paraId="2ADF6B3C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984" w:type="dxa"/>
          </w:tcPr>
          <w:p w14:paraId="5821B643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2977" w:type="dxa"/>
          </w:tcPr>
          <w:p w14:paraId="2059FD89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775" w:type="dxa"/>
          </w:tcPr>
          <w:p w14:paraId="37603867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</w:tr>
      <w:tr w:rsidR="002D6FC3" w:rsidRPr="0025011C" w14:paraId="04B137B7" w14:textId="77777777" w:rsidTr="00C02E7D">
        <w:trPr>
          <w:jc w:val="center"/>
        </w:trPr>
        <w:tc>
          <w:tcPr>
            <w:tcW w:w="704" w:type="dxa"/>
          </w:tcPr>
          <w:p w14:paraId="7111C9ED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14:paraId="527C6F60" w14:textId="77777777" w:rsidR="002D6FC3" w:rsidRPr="0025011C" w:rsidRDefault="002D6FC3" w:rsidP="00C02E7D">
            <w:pPr>
              <w:spacing w:line="480" w:lineRule="auto"/>
              <w:jc w:val="center"/>
            </w:pPr>
          </w:p>
        </w:tc>
        <w:tc>
          <w:tcPr>
            <w:tcW w:w="4961" w:type="dxa"/>
          </w:tcPr>
          <w:p w14:paraId="0AC99902" w14:textId="77777777" w:rsidR="002D6FC3" w:rsidRPr="0025011C" w:rsidRDefault="002D6FC3" w:rsidP="00C02E7D">
            <w:pPr>
              <w:spacing w:line="480" w:lineRule="auto"/>
              <w:jc w:val="center"/>
            </w:pPr>
          </w:p>
        </w:tc>
        <w:tc>
          <w:tcPr>
            <w:tcW w:w="1560" w:type="dxa"/>
          </w:tcPr>
          <w:p w14:paraId="72FFA11D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984" w:type="dxa"/>
          </w:tcPr>
          <w:p w14:paraId="53D4C900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2977" w:type="dxa"/>
          </w:tcPr>
          <w:p w14:paraId="252FDB65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775" w:type="dxa"/>
          </w:tcPr>
          <w:p w14:paraId="380075BA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</w:tr>
      <w:tr w:rsidR="002D6FC3" w:rsidRPr="0025011C" w14:paraId="068617F2" w14:textId="77777777" w:rsidTr="00C02E7D">
        <w:trPr>
          <w:jc w:val="center"/>
        </w:trPr>
        <w:tc>
          <w:tcPr>
            <w:tcW w:w="704" w:type="dxa"/>
          </w:tcPr>
          <w:p w14:paraId="1DB32479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14:paraId="7C8B0A3F" w14:textId="77777777" w:rsidR="002D6FC3" w:rsidRPr="0025011C" w:rsidRDefault="002D6FC3" w:rsidP="00C02E7D">
            <w:pPr>
              <w:spacing w:line="480" w:lineRule="auto"/>
              <w:jc w:val="center"/>
            </w:pPr>
          </w:p>
        </w:tc>
        <w:tc>
          <w:tcPr>
            <w:tcW w:w="4961" w:type="dxa"/>
          </w:tcPr>
          <w:p w14:paraId="7D152059" w14:textId="77777777" w:rsidR="002D6FC3" w:rsidRPr="0025011C" w:rsidRDefault="002D6FC3" w:rsidP="00C02E7D">
            <w:pPr>
              <w:spacing w:line="480" w:lineRule="auto"/>
              <w:jc w:val="center"/>
            </w:pPr>
          </w:p>
        </w:tc>
        <w:tc>
          <w:tcPr>
            <w:tcW w:w="1560" w:type="dxa"/>
          </w:tcPr>
          <w:p w14:paraId="2E86F423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984" w:type="dxa"/>
          </w:tcPr>
          <w:p w14:paraId="0A50BBA9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2977" w:type="dxa"/>
          </w:tcPr>
          <w:p w14:paraId="563BE6CF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775" w:type="dxa"/>
          </w:tcPr>
          <w:p w14:paraId="531277AD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</w:tr>
      <w:tr w:rsidR="002D6FC3" w:rsidRPr="0025011C" w14:paraId="43B4EE11" w14:textId="77777777" w:rsidTr="00C02E7D">
        <w:trPr>
          <w:jc w:val="center"/>
        </w:trPr>
        <w:tc>
          <w:tcPr>
            <w:tcW w:w="704" w:type="dxa"/>
          </w:tcPr>
          <w:p w14:paraId="61514833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14:paraId="064BA998" w14:textId="77777777" w:rsidR="002D6FC3" w:rsidRPr="0025011C" w:rsidRDefault="002D6FC3" w:rsidP="00C02E7D">
            <w:pPr>
              <w:spacing w:line="480" w:lineRule="auto"/>
              <w:jc w:val="center"/>
            </w:pPr>
          </w:p>
        </w:tc>
        <w:tc>
          <w:tcPr>
            <w:tcW w:w="4961" w:type="dxa"/>
          </w:tcPr>
          <w:p w14:paraId="1FB5D043" w14:textId="77777777" w:rsidR="002D6FC3" w:rsidRPr="0025011C" w:rsidRDefault="002D6FC3" w:rsidP="00C02E7D">
            <w:pPr>
              <w:spacing w:line="480" w:lineRule="auto"/>
              <w:jc w:val="center"/>
            </w:pPr>
          </w:p>
        </w:tc>
        <w:tc>
          <w:tcPr>
            <w:tcW w:w="1560" w:type="dxa"/>
          </w:tcPr>
          <w:p w14:paraId="1D035BFB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984" w:type="dxa"/>
          </w:tcPr>
          <w:p w14:paraId="24EC6428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2977" w:type="dxa"/>
          </w:tcPr>
          <w:p w14:paraId="1BCB204F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775" w:type="dxa"/>
          </w:tcPr>
          <w:p w14:paraId="5AA33F01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</w:tr>
      <w:tr w:rsidR="008670E2" w:rsidRPr="0025011C" w14:paraId="303BD29F" w14:textId="77777777" w:rsidTr="00C02E7D">
        <w:trPr>
          <w:jc w:val="center"/>
        </w:trPr>
        <w:tc>
          <w:tcPr>
            <w:tcW w:w="704" w:type="dxa"/>
          </w:tcPr>
          <w:p w14:paraId="6F3551BA" w14:textId="77777777" w:rsidR="008670E2" w:rsidRPr="0025011C" w:rsidRDefault="008670E2" w:rsidP="00C02E7D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14:paraId="6B8D3744" w14:textId="77777777" w:rsidR="008670E2" w:rsidRPr="0025011C" w:rsidRDefault="008670E2" w:rsidP="00C02E7D">
            <w:pPr>
              <w:spacing w:line="480" w:lineRule="auto"/>
              <w:jc w:val="center"/>
            </w:pPr>
          </w:p>
        </w:tc>
        <w:tc>
          <w:tcPr>
            <w:tcW w:w="4961" w:type="dxa"/>
          </w:tcPr>
          <w:p w14:paraId="238E1EB8" w14:textId="77777777" w:rsidR="008670E2" w:rsidRPr="0025011C" w:rsidRDefault="008670E2" w:rsidP="00C02E7D">
            <w:pPr>
              <w:spacing w:line="480" w:lineRule="auto"/>
              <w:jc w:val="center"/>
            </w:pPr>
          </w:p>
        </w:tc>
        <w:tc>
          <w:tcPr>
            <w:tcW w:w="1560" w:type="dxa"/>
          </w:tcPr>
          <w:p w14:paraId="1E3D4BCB" w14:textId="77777777" w:rsidR="008670E2" w:rsidRPr="0025011C" w:rsidRDefault="008670E2" w:rsidP="00C02E7D">
            <w:pPr>
              <w:spacing w:line="360" w:lineRule="auto"/>
              <w:jc w:val="center"/>
            </w:pPr>
          </w:p>
        </w:tc>
        <w:tc>
          <w:tcPr>
            <w:tcW w:w="1984" w:type="dxa"/>
          </w:tcPr>
          <w:p w14:paraId="30916125" w14:textId="77777777" w:rsidR="008670E2" w:rsidRPr="0025011C" w:rsidRDefault="008670E2" w:rsidP="00C02E7D">
            <w:pPr>
              <w:spacing w:line="360" w:lineRule="auto"/>
              <w:jc w:val="center"/>
            </w:pPr>
          </w:p>
        </w:tc>
        <w:tc>
          <w:tcPr>
            <w:tcW w:w="2977" w:type="dxa"/>
          </w:tcPr>
          <w:p w14:paraId="54489D56" w14:textId="77777777" w:rsidR="008670E2" w:rsidRPr="0025011C" w:rsidRDefault="008670E2" w:rsidP="00C02E7D">
            <w:pPr>
              <w:spacing w:line="360" w:lineRule="auto"/>
              <w:jc w:val="center"/>
            </w:pPr>
          </w:p>
        </w:tc>
        <w:tc>
          <w:tcPr>
            <w:tcW w:w="1775" w:type="dxa"/>
          </w:tcPr>
          <w:p w14:paraId="00C8BE5E" w14:textId="77777777" w:rsidR="008670E2" w:rsidRPr="0025011C" w:rsidRDefault="008670E2" w:rsidP="00C02E7D">
            <w:pPr>
              <w:spacing w:line="360" w:lineRule="auto"/>
              <w:jc w:val="center"/>
            </w:pPr>
          </w:p>
        </w:tc>
      </w:tr>
      <w:tr w:rsidR="008670E2" w:rsidRPr="0025011C" w14:paraId="7D385CC9" w14:textId="77777777" w:rsidTr="00C02E7D">
        <w:trPr>
          <w:jc w:val="center"/>
        </w:trPr>
        <w:tc>
          <w:tcPr>
            <w:tcW w:w="704" w:type="dxa"/>
          </w:tcPr>
          <w:p w14:paraId="020BF9A1" w14:textId="77777777" w:rsidR="008670E2" w:rsidRPr="0025011C" w:rsidRDefault="008670E2" w:rsidP="00C02E7D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14:paraId="207448A1" w14:textId="77777777" w:rsidR="008670E2" w:rsidRPr="0025011C" w:rsidRDefault="008670E2" w:rsidP="00C02E7D">
            <w:pPr>
              <w:spacing w:line="480" w:lineRule="auto"/>
              <w:jc w:val="center"/>
            </w:pPr>
          </w:p>
        </w:tc>
        <w:tc>
          <w:tcPr>
            <w:tcW w:w="4961" w:type="dxa"/>
          </w:tcPr>
          <w:p w14:paraId="28130DFD" w14:textId="77777777" w:rsidR="008670E2" w:rsidRPr="0025011C" w:rsidRDefault="008670E2" w:rsidP="00C02E7D">
            <w:pPr>
              <w:spacing w:line="480" w:lineRule="auto"/>
              <w:jc w:val="center"/>
            </w:pPr>
          </w:p>
        </w:tc>
        <w:tc>
          <w:tcPr>
            <w:tcW w:w="1560" w:type="dxa"/>
          </w:tcPr>
          <w:p w14:paraId="7E0C6C4D" w14:textId="77777777" w:rsidR="008670E2" w:rsidRPr="0025011C" w:rsidRDefault="008670E2" w:rsidP="00C02E7D">
            <w:pPr>
              <w:spacing w:line="360" w:lineRule="auto"/>
              <w:jc w:val="center"/>
            </w:pPr>
          </w:p>
        </w:tc>
        <w:tc>
          <w:tcPr>
            <w:tcW w:w="1984" w:type="dxa"/>
          </w:tcPr>
          <w:p w14:paraId="3DA3AFCF" w14:textId="77777777" w:rsidR="008670E2" w:rsidRPr="0025011C" w:rsidRDefault="008670E2" w:rsidP="00C02E7D">
            <w:pPr>
              <w:spacing w:line="360" w:lineRule="auto"/>
              <w:jc w:val="center"/>
            </w:pPr>
          </w:p>
        </w:tc>
        <w:tc>
          <w:tcPr>
            <w:tcW w:w="2977" w:type="dxa"/>
          </w:tcPr>
          <w:p w14:paraId="4B9C74BC" w14:textId="77777777" w:rsidR="008670E2" w:rsidRPr="0025011C" w:rsidRDefault="008670E2" w:rsidP="00C02E7D">
            <w:pPr>
              <w:spacing w:line="360" w:lineRule="auto"/>
              <w:jc w:val="center"/>
            </w:pPr>
          </w:p>
        </w:tc>
        <w:tc>
          <w:tcPr>
            <w:tcW w:w="1775" w:type="dxa"/>
          </w:tcPr>
          <w:p w14:paraId="4C3736A6" w14:textId="77777777" w:rsidR="008670E2" w:rsidRPr="0025011C" w:rsidRDefault="008670E2" w:rsidP="00C02E7D">
            <w:pPr>
              <w:spacing w:line="360" w:lineRule="auto"/>
              <w:jc w:val="center"/>
            </w:pPr>
          </w:p>
        </w:tc>
      </w:tr>
      <w:tr w:rsidR="002D6FC3" w:rsidRPr="0025011C" w14:paraId="3833B0E3" w14:textId="77777777" w:rsidTr="00C02E7D">
        <w:trPr>
          <w:jc w:val="center"/>
        </w:trPr>
        <w:tc>
          <w:tcPr>
            <w:tcW w:w="704" w:type="dxa"/>
          </w:tcPr>
          <w:p w14:paraId="0F1DE0D0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14:paraId="08464EDA" w14:textId="77777777" w:rsidR="002D6FC3" w:rsidRPr="0025011C" w:rsidRDefault="002D6FC3" w:rsidP="00C02E7D">
            <w:pPr>
              <w:spacing w:line="480" w:lineRule="auto"/>
              <w:jc w:val="center"/>
            </w:pPr>
          </w:p>
        </w:tc>
        <w:tc>
          <w:tcPr>
            <w:tcW w:w="4961" w:type="dxa"/>
          </w:tcPr>
          <w:p w14:paraId="0C4BB905" w14:textId="77777777" w:rsidR="002D6FC3" w:rsidRPr="0025011C" w:rsidRDefault="002D6FC3" w:rsidP="00C02E7D">
            <w:pPr>
              <w:spacing w:line="480" w:lineRule="auto"/>
              <w:jc w:val="center"/>
            </w:pPr>
          </w:p>
        </w:tc>
        <w:tc>
          <w:tcPr>
            <w:tcW w:w="1560" w:type="dxa"/>
          </w:tcPr>
          <w:p w14:paraId="5005B4A8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984" w:type="dxa"/>
          </w:tcPr>
          <w:p w14:paraId="05F06195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2977" w:type="dxa"/>
          </w:tcPr>
          <w:p w14:paraId="71DC4EB8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775" w:type="dxa"/>
          </w:tcPr>
          <w:p w14:paraId="2BC4CE86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</w:tr>
      <w:tr w:rsidR="002D6FC3" w:rsidRPr="0025011C" w14:paraId="72936509" w14:textId="77777777" w:rsidTr="00C02E7D">
        <w:trPr>
          <w:jc w:val="center"/>
        </w:trPr>
        <w:tc>
          <w:tcPr>
            <w:tcW w:w="704" w:type="dxa"/>
          </w:tcPr>
          <w:p w14:paraId="3215D5DF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14:paraId="0ABAAAF3" w14:textId="77777777" w:rsidR="002D6FC3" w:rsidRPr="0025011C" w:rsidRDefault="002D6FC3" w:rsidP="00C02E7D">
            <w:pPr>
              <w:spacing w:line="480" w:lineRule="auto"/>
              <w:jc w:val="center"/>
            </w:pPr>
          </w:p>
        </w:tc>
        <w:tc>
          <w:tcPr>
            <w:tcW w:w="4961" w:type="dxa"/>
          </w:tcPr>
          <w:p w14:paraId="363CE513" w14:textId="77777777" w:rsidR="002D6FC3" w:rsidRPr="0025011C" w:rsidRDefault="002D6FC3" w:rsidP="00C02E7D">
            <w:pPr>
              <w:spacing w:line="480" w:lineRule="auto"/>
              <w:jc w:val="center"/>
            </w:pPr>
          </w:p>
        </w:tc>
        <w:tc>
          <w:tcPr>
            <w:tcW w:w="1560" w:type="dxa"/>
          </w:tcPr>
          <w:p w14:paraId="592CD79A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984" w:type="dxa"/>
          </w:tcPr>
          <w:p w14:paraId="285816A6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2977" w:type="dxa"/>
          </w:tcPr>
          <w:p w14:paraId="5669A0C4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775" w:type="dxa"/>
          </w:tcPr>
          <w:p w14:paraId="2D495D77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</w:tr>
      <w:tr w:rsidR="002D6FC3" w:rsidRPr="0025011C" w14:paraId="2A2E7719" w14:textId="77777777" w:rsidTr="00C02E7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7FD10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0D40CC8" w14:textId="77777777" w:rsidR="002D6FC3" w:rsidRPr="0025011C" w:rsidRDefault="002D6FC3" w:rsidP="00C02E7D">
            <w:pPr>
              <w:spacing w:line="480" w:lineRule="auto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51FB1073" w14:textId="77777777" w:rsidR="002D6FC3" w:rsidRPr="0025011C" w:rsidRDefault="002D6FC3" w:rsidP="00C02E7D">
            <w:pPr>
              <w:spacing w:line="48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7B2E3AC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F370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14:paraId="488BBAC5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  <w:tc>
          <w:tcPr>
            <w:tcW w:w="1775" w:type="dxa"/>
          </w:tcPr>
          <w:p w14:paraId="3389026A" w14:textId="77777777" w:rsidR="002D6FC3" w:rsidRPr="0025011C" w:rsidRDefault="002D6FC3" w:rsidP="00C02E7D">
            <w:pPr>
              <w:spacing w:line="360" w:lineRule="auto"/>
              <w:jc w:val="center"/>
            </w:pPr>
          </w:p>
        </w:tc>
      </w:tr>
      <w:tr w:rsidR="002D6FC3" w:rsidRPr="0025011C" w14:paraId="53C9260C" w14:textId="77777777" w:rsidTr="00C02E7D">
        <w:trPr>
          <w:trHeight w:val="572"/>
          <w:jc w:val="center"/>
        </w:trPr>
        <w:tc>
          <w:tcPr>
            <w:tcW w:w="1034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39BC4B6" w14:textId="77777777" w:rsidR="002D6FC3" w:rsidRPr="0025011C" w:rsidRDefault="002D6FC3" w:rsidP="00C02E7D">
            <w:pPr>
              <w:rPr>
                <w:rFonts w:cs="Arial"/>
                <w:sz w:val="16"/>
                <w:szCs w:val="16"/>
              </w:rPr>
            </w:pPr>
            <w:r w:rsidRPr="0025011C">
              <w:rPr>
                <w:rFonts w:cs="Arial"/>
                <w:b/>
                <w:sz w:val="16"/>
                <w:szCs w:val="16"/>
              </w:rPr>
              <w:t xml:space="preserve">(*) </w:t>
            </w:r>
            <w:r w:rsidRPr="0025011C">
              <w:rPr>
                <w:rFonts w:cs="Arial"/>
                <w:sz w:val="16"/>
                <w:szCs w:val="16"/>
              </w:rPr>
              <w:t>Sumatoria de los valores del vehículo y materiales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50A9" w14:textId="77777777" w:rsidR="002D6FC3" w:rsidRPr="0025011C" w:rsidRDefault="002D6FC3" w:rsidP="00C02E7D">
            <w:pPr>
              <w:pStyle w:val="Sinespaciado"/>
              <w:spacing w:line="360" w:lineRule="auto"/>
              <w:jc w:val="right"/>
              <w:rPr>
                <w:rFonts w:cs="Arial"/>
                <w:b/>
              </w:rPr>
            </w:pPr>
            <w:proofErr w:type="gramStart"/>
            <w:r w:rsidRPr="0025011C">
              <w:rPr>
                <w:rFonts w:cs="Arial"/>
                <w:b/>
              </w:rPr>
              <w:t>TOTAL</w:t>
            </w:r>
            <w:proofErr w:type="gramEnd"/>
            <w:r w:rsidRPr="0025011C">
              <w:rPr>
                <w:rFonts w:cs="Arial"/>
                <w:b/>
              </w:rPr>
              <w:t xml:space="preserve"> US$ (*) </w:t>
            </w:r>
            <w:r w:rsidRPr="0025011C">
              <w:rPr>
                <w:rFonts w:cs="Arial"/>
                <w:b/>
                <w:color w:val="FFFFFF" w:themeColor="background1"/>
              </w:rPr>
              <w:t>N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355E" w14:textId="77777777" w:rsidR="002D6FC3" w:rsidRPr="0025011C" w:rsidRDefault="002D6FC3" w:rsidP="00C02E7D">
            <w:pPr>
              <w:pStyle w:val="Sinespaciado"/>
              <w:spacing w:line="360" w:lineRule="auto"/>
              <w:jc w:val="center"/>
              <w:rPr>
                <w:rFonts w:cs="Arial"/>
                <w:b/>
              </w:rPr>
            </w:pPr>
          </w:p>
        </w:tc>
      </w:tr>
    </w:tbl>
    <w:p w14:paraId="66C57E76" w14:textId="77777777" w:rsidR="002D6FC3" w:rsidRPr="0025011C" w:rsidRDefault="002D6FC3" w:rsidP="002D6FC3">
      <w:pPr>
        <w:rPr>
          <w:b/>
          <w:bCs/>
        </w:rPr>
        <w:sectPr w:rsidR="002D6FC3" w:rsidRPr="0025011C" w:rsidSect="00747F18">
          <w:pgSz w:w="16840" w:h="11907" w:orient="landscape" w:code="9"/>
          <w:pgMar w:top="1276" w:right="851" w:bottom="993" w:left="851" w:header="709" w:footer="709" w:gutter="0"/>
          <w:cols w:space="708"/>
          <w:docGrid w:linePitch="360"/>
        </w:sectPr>
      </w:pPr>
    </w:p>
    <w:p w14:paraId="4191687B" w14:textId="77777777" w:rsidR="002D6FC3" w:rsidRPr="0025011C" w:rsidRDefault="002D6FC3" w:rsidP="002D6FC3">
      <w:pPr>
        <w:pStyle w:val="Sinespaciado"/>
        <w:jc w:val="center"/>
        <w:rPr>
          <w:rFonts w:cs="Arial"/>
          <w:b/>
          <w:sz w:val="18"/>
          <w:szCs w:val="18"/>
        </w:rPr>
      </w:pPr>
      <w:r w:rsidRPr="0025011C">
        <w:rPr>
          <w:noProof/>
          <w:lang w:val="es-PE" w:eastAsia="ja-JP"/>
        </w:rPr>
        <w:lastRenderedPageBreak/>
        <w:drawing>
          <wp:anchor distT="0" distB="0" distL="114300" distR="114300" simplePos="0" relativeHeight="251650048" behindDoc="1" locked="0" layoutInCell="1" allowOverlap="1" wp14:anchorId="4A4F20B7" wp14:editId="58A6E442">
            <wp:simplePos x="0" y="0"/>
            <wp:positionH relativeFrom="column">
              <wp:posOffset>3943350</wp:posOffset>
            </wp:positionH>
            <wp:positionV relativeFrom="paragraph">
              <wp:posOffset>-69215</wp:posOffset>
            </wp:positionV>
            <wp:extent cx="2143125" cy="421598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421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621AF1" w14:textId="77777777" w:rsidR="002D6FC3" w:rsidRPr="0025011C" w:rsidRDefault="002D6FC3" w:rsidP="002D6FC3">
      <w:pPr>
        <w:pStyle w:val="Sinespaciado"/>
        <w:jc w:val="center"/>
        <w:rPr>
          <w:rFonts w:cs="Arial"/>
          <w:b/>
          <w:sz w:val="18"/>
          <w:szCs w:val="18"/>
        </w:rPr>
      </w:pPr>
    </w:p>
    <w:p w14:paraId="08B04461" w14:textId="77777777" w:rsidR="002D6FC3" w:rsidRPr="0025011C" w:rsidRDefault="002D6FC3" w:rsidP="002D6FC3">
      <w:pPr>
        <w:pStyle w:val="Sinespaciado"/>
        <w:jc w:val="center"/>
        <w:rPr>
          <w:rFonts w:cs="Arial"/>
          <w:b/>
          <w:sz w:val="18"/>
          <w:szCs w:val="18"/>
        </w:rPr>
      </w:pPr>
    </w:p>
    <w:p w14:paraId="6D3BF2E3" w14:textId="394333C6" w:rsidR="002D6FC3" w:rsidRPr="0025011C" w:rsidRDefault="002D6FC3" w:rsidP="002D6FC3">
      <w:pPr>
        <w:pStyle w:val="Sinespaciado"/>
        <w:jc w:val="center"/>
        <w:rPr>
          <w:rFonts w:cs="Arial"/>
          <w:b/>
        </w:rPr>
      </w:pPr>
      <w:r w:rsidRPr="0025011C">
        <w:rPr>
          <w:rFonts w:cs="Arial"/>
          <w:b/>
        </w:rPr>
        <w:t>ANEXO V</w:t>
      </w:r>
      <w:r w:rsidR="00902D2C" w:rsidRPr="0025011C">
        <w:rPr>
          <w:rFonts w:cs="Arial"/>
          <w:b/>
        </w:rPr>
        <w:t>I</w:t>
      </w:r>
      <w:r w:rsidRPr="0025011C">
        <w:rPr>
          <w:rFonts w:cs="Arial"/>
          <w:b/>
        </w:rPr>
        <w:t xml:space="preserve"> </w:t>
      </w:r>
    </w:p>
    <w:p w14:paraId="2FE1E166" w14:textId="77777777" w:rsidR="002D6FC3" w:rsidRPr="0025011C" w:rsidRDefault="002D6FC3" w:rsidP="002D6FC3">
      <w:pPr>
        <w:pStyle w:val="Sinespaciado"/>
        <w:ind w:left="284"/>
        <w:jc w:val="center"/>
        <w:rPr>
          <w:rFonts w:cs="Arial"/>
          <w:b/>
          <w:bCs/>
          <w:sz w:val="18"/>
          <w:szCs w:val="18"/>
        </w:rPr>
      </w:pPr>
      <w:bookmarkStart w:id="11" w:name="_Hlk11057876"/>
    </w:p>
    <w:p w14:paraId="0790C2D3" w14:textId="77777777" w:rsidR="002D6FC3" w:rsidRPr="0025011C" w:rsidRDefault="002D6FC3" w:rsidP="002D6FC3">
      <w:pPr>
        <w:pStyle w:val="Sinespaciado"/>
        <w:ind w:left="284"/>
        <w:jc w:val="center"/>
        <w:rPr>
          <w:rFonts w:cs="Arial"/>
          <w:b/>
          <w:bCs/>
        </w:rPr>
      </w:pPr>
      <w:r w:rsidRPr="0025011C">
        <w:rPr>
          <w:rFonts w:cs="Arial"/>
          <w:b/>
          <w:bCs/>
          <w:sz w:val="18"/>
          <w:szCs w:val="18"/>
        </w:rPr>
        <w:t xml:space="preserve">ADMISIÓN TEMPORAL PARA REEXPORTACIÓN EN EL MISMO ESTADO-LEY </w:t>
      </w:r>
      <w:proofErr w:type="spellStart"/>
      <w:r w:rsidRPr="0025011C">
        <w:rPr>
          <w:rFonts w:cs="Arial"/>
          <w:b/>
          <w:bCs/>
          <w:sz w:val="18"/>
          <w:szCs w:val="18"/>
        </w:rPr>
        <w:t>N°</w:t>
      </w:r>
      <w:proofErr w:type="spellEnd"/>
      <w:r w:rsidRPr="0025011C">
        <w:rPr>
          <w:rFonts w:cs="Arial"/>
          <w:b/>
          <w:bCs/>
          <w:sz w:val="18"/>
          <w:szCs w:val="18"/>
        </w:rPr>
        <w:t xml:space="preserve"> 29963</w:t>
      </w:r>
      <w:r w:rsidRPr="0025011C">
        <w:rPr>
          <w:rFonts w:cs="Arial"/>
          <w:b/>
          <w:bCs/>
        </w:rPr>
        <w:t xml:space="preserve"> </w:t>
      </w:r>
    </w:p>
    <w:bookmarkEnd w:id="11"/>
    <w:p w14:paraId="03E8C233" w14:textId="77777777" w:rsidR="00EF522A" w:rsidRPr="0025011C" w:rsidRDefault="00EF522A" w:rsidP="002D6FC3">
      <w:pPr>
        <w:pStyle w:val="Sinespaciado"/>
        <w:ind w:left="284"/>
        <w:rPr>
          <w:rFonts w:cs="Arial"/>
          <w:b/>
          <w:bCs/>
          <w:sz w:val="18"/>
        </w:rPr>
      </w:pPr>
    </w:p>
    <w:p w14:paraId="1E02EB1A" w14:textId="77777777" w:rsidR="002D6FC3" w:rsidRPr="0025011C" w:rsidRDefault="002D6FC3" w:rsidP="002D6FC3">
      <w:pPr>
        <w:pStyle w:val="Sinespaciado"/>
        <w:ind w:left="284"/>
        <w:rPr>
          <w:b/>
          <w:bCs/>
          <w:sz w:val="18"/>
        </w:rPr>
      </w:pPr>
      <w:r w:rsidRPr="0025011C">
        <w:rPr>
          <w:rFonts w:cs="Arial"/>
          <w:b/>
          <w:bCs/>
          <w:sz w:val="18"/>
        </w:rPr>
        <w:t>I. SOLICITUD DE ACOGIMIENTO</w:t>
      </w:r>
      <w:r w:rsidRPr="0025011C">
        <w:rPr>
          <w:b/>
          <w:bCs/>
          <w:sz w:val="18"/>
        </w:rPr>
        <w:t xml:space="preserve"> </w:t>
      </w:r>
    </w:p>
    <w:p w14:paraId="7101F466" w14:textId="77777777" w:rsidR="002D6FC3" w:rsidRPr="0025011C" w:rsidRDefault="002D6FC3" w:rsidP="002D6FC3">
      <w:pPr>
        <w:pStyle w:val="Sinespaciado"/>
        <w:ind w:left="284"/>
        <w:jc w:val="center"/>
        <w:rPr>
          <w:rFonts w:cs="Arial"/>
          <w:b/>
          <w:bCs/>
        </w:rPr>
      </w:pPr>
    </w:p>
    <w:p w14:paraId="7309D07B" w14:textId="77777777" w:rsidR="002D6FC3" w:rsidRPr="0025011C" w:rsidRDefault="002D6FC3" w:rsidP="002D6FC3">
      <w:pPr>
        <w:pStyle w:val="Default"/>
        <w:ind w:firstLine="284"/>
        <w:rPr>
          <w:b/>
          <w:bCs/>
          <w:color w:val="auto"/>
          <w:sz w:val="20"/>
          <w:szCs w:val="20"/>
        </w:rPr>
      </w:pPr>
      <w:r w:rsidRPr="0025011C">
        <w:rPr>
          <w:b/>
          <w:bCs/>
          <w:color w:val="auto"/>
          <w:sz w:val="18"/>
          <w:szCs w:val="18"/>
        </w:rPr>
        <w:t>EVENTO:</w:t>
      </w:r>
      <w:r w:rsidRPr="0025011C">
        <w:rPr>
          <w:b/>
          <w:bCs/>
          <w:color w:val="auto"/>
          <w:sz w:val="20"/>
          <w:szCs w:val="20"/>
        </w:rPr>
        <w:t xml:space="preserve"> ……………………………………</w:t>
      </w:r>
      <w:proofErr w:type="gramStart"/>
      <w:r w:rsidRPr="0025011C">
        <w:rPr>
          <w:b/>
          <w:bCs/>
          <w:color w:val="auto"/>
          <w:sz w:val="20"/>
          <w:szCs w:val="20"/>
        </w:rPr>
        <w:t>…….</w:t>
      </w:r>
      <w:proofErr w:type="gramEnd"/>
      <w:r w:rsidRPr="0025011C">
        <w:rPr>
          <w:b/>
          <w:bCs/>
          <w:color w:val="auto"/>
          <w:sz w:val="20"/>
          <w:szCs w:val="20"/>
        </w:rPr>
        <w:t>.….………………………………………………………….</w:t>
      </w:r>
    </w:p>
    <w:p w14:paraId="5A900062" w14:textId="77777777" w:rsidR="002D6FC3" w:rsidRPr="0025011C" w:rsidRDefault="002D6FC3" w:rsidP="002D6FC3">
      <w:pPr>
        <w:pStyle w:val="Default"/>
        <w:jc w:val="center"/>
        <w:rPr>
          <w:rFonts w:ascii="Calibri" w:hAnsi="Calibri"/>
          <w:b/>
          <w:bCs/>
          <w:color w:val="auto"/>
          <w:sz w:val="18"/>
          <w:szCs w:val="18"/>
        </w:rPr>
      </w:pPr>
    </w:p>
    <w:p w14:paraId="616B99A0" w14:textId="36E44633" w:rsidR="002D6FC3" w:rsidRPr="0025011C" w:rsidRDefault="002D6FC3" w:rsidP="002D6FC3">
      <w:pPr>
        <w:pStyle w:val="Default"/>
        <w:ind w:firstLine="284"/>
        <w:jc w:val="both"/>
        <w:rPr>
          <w:b/>
          <w:color w:val="auto"/>
          <w:sz w:val="18"/>
          <w:szCs w:val="18"/>
        </w:rPr>
      </w:pPr>
      <w:r w:rsidRPr="0025011C">
        <w:rPr>
          <w:b/>
          <w:color w:val="auto"/>
          <w:sz w:val="18"/>
          <w:szCs w:val="18"/>
        </w:rPr>
        <w:t xml:space="preserve">Señor Intendente de la </w:t>
      </w:r>
      <w:r w:rsidR="008707E7" w:rsidRPr="0025011C">
        <w:rPr>
          <w:b/>
          <w:color w:val="auto"/>
          <w:sz w:val="18"/>
          <w:szCs w:val="18"/>
        </w:rPr>
        <w:t>a</w:t>
      </w:r>
      <w:r w:rsidRPr="0025011C">
        <w:rPr>
          <w:b/>
          <w:color w:val="auto"/>
          <w:sz w:val="18"/>
          <w:szCs w:val="18"/>
        </w:rPr>
        <w:t xml:space="preserve">duana de: </w:t>
      </w:r>
    </w:p>
    <w:p w14:paraId="77F169C9" w14:textId="36CB78C1" w:rsidR="002D6FC3" w:rsidRPr="0025011C" w:rsidRDefault="002D6FC3" w:rsidP="002D6FC3">
      <w:pPr>
        <w:pStyle w:val="Default"/>
        <w:ind w:left="284"/>
        <w:jc w:val="both"/>
        <w:rPr>
          <w:color w:val="auto"/>
          <w:sz w:val="18"/>
          <w:szCs w:val="18"/>
        </w:rPr>
      </w:pPr>
      <w:r w:rsidRPr="0025011C">
        <w:rPr>
          <w:noProof/>
          <w:color w:val="auto"/>
          <w:lang w:eastAsia="ja-JP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58F9CFC" wp14:editId="5D7ED536">
                <wp:simplePos x="0" y="0"/>
                <wp:positionH relativeFrom="column">
                  <wp:posOffset>173151</wp:posOffset>
                </wp:positionH>
                <wp:positionV relativeFrom="paragraph">
                  <wp:posOffset>11238</wp:posOffset>
                </wp:positionV>
                <wp:extent cx="5840203" cy="209550"/>
                <wp:effectExtent l="0" t="0" r="27305" b="19050"/>
                <wp:wrapNone/>
                <wp:docPr id="18" name="Rectangl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840203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0E02AC6C" id="Rectangle 21" o:spid="_x0000_s1026" style="position:absolute;margin-left:13.65pt;margin-top:.9pt;width:459.85pt;height:16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" strokeweight=".5pt">
                <o:lock v:ext="edit" aspectratio="t"/>
              </v:rect>
            </w:pict>
          </mc:Fallback>
        </mc:AlternateContent>
      </w:r>
    </w:p>
    <w:p w14:paraId="03743BFC" w14:textId="77777777" w:rsidR="002D6FC3" w:rsidRPr="0025011C" w:rsidRDefault="002D6FC3" w:rsidP="002D6FC3">
      <w:pPr>
        <w:pStyle w:val="Default"/>
        <w:spacing w:line="360" w:lineRule="auto"/>
        <w:ind w:left="284" w:right="-1"/>
        <w:jc w:val="both"/>
        <w:rPr>
          <w:color w:val="auto"/>
          <w:sz w:val="12"/>
          <w:szCs w:val="12"/>
        </w:rPr>
      </w:pPr>
    </w:p>
    <w:p w14:paraId="1D2DDEAF" w14:textId="6719CB32" w:rsidR="002D6FC3" w:rsidRPr="0025011C" w:rsidRDefault="002D6FC3" w:rsidP="002D6FC3">
      <w:pPr>
        <w:pStyle w:val="Default"/>
        <w:spacing w:line="360" w:lineRule="auto"/>
        <w:ind w:left="284" w:right="-1"/>
        <w:jc w:val="both"/>
        <w:rPr>
          <w:color w:val="auto"/>
          <w:sz w:val="18"/>
          <w:szCs w:val="18"/>
        </w:rPr>
      </w:pPr>
      <w:r w:rsidRPr="0025011C">
        <w:rPr>
          <w:b/>
          <w:noProof/>
          <w:color w:val="auto"/>
          <w:lang w:eastAsia="ja-JP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11FF8AE" wp14:editId="1C2400D2">
                <wp:simplePos x="0" y="0"/>
                <wp:positionH relativeFrom="column">
                  <wp:posOffset>173150</wp:posOffset>
                </wp:positionH>
                <wp:positionV relativeFrom="paragraph">
                  <wp:posOffset>153114</wp:posOffset>
                </wp:positionV>
                <wp:extent cx="5840203" cy="210861"/>
                <wp:effectExtent l="0" t="0" r="27305" b="17780"/>
                <wp:wrapNone/>
                <wp:docPr id="1" name="Rectangl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840203" cy="2108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176F78B1" id="Rectangle 21" o:spid="_x0000_s1026" style="position:absolute;margin-left:13.65pt;margin-top:12.05pt;width:459.85pt;height:16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" strokeweight=".5pt">
                <o:lock v:ext="edit" aspectratio="t"/>
              </v:rect>
            </w:pict>
          </mc:Fallback>
        </mc:AlternateContent>
      </w:r>
      <w:r w:rsidRPr="0025011C">
        <w:rPr>
          <w:b/>
          <w:color w:val="auto"/>
          <w:sz w:val="18"/>
          <w:szCs w:val="18"/>
        </w:rPr>
        <w:t xml:space="preserve">Nombre del promotor de la organización / </w:t>
      </w:r>
      <w:r w:rsidR="00BD3E09" w:rsidRPr="0025011C">
        <w:rPr>
          <w:b/>
          <w:color w:val="auto"/>
          <w:sz w:val="18"/>
          <w:szCs w:val="18"/>
        </w:rPr>
        <w:t>e</w:t>
      </w:r>
      <w:r w:rsidRPr="0025011C">
        <w:rPr>
          <w:b/>
          <w:color w:val="auto"/>
          <w:sz w:val="18"/>
          <w:szCs w:val="18"/>
        </w:rPr>
        <w:t xml:space="preserve">ntidad del Estado / </w:t>
      </w:r>
      <w:r w:rsidR="00BD3E09" w:rsidRPr="0025011C">
        <w:rPr>
          <w:b/>
          <w:color w:val="auto"/>
          <w:sz w:val="18"/>
          <w:szCs w:val="18"/>
        </w:rPr>
        <w:t>o</w:t>
      </w:r>
      <w:r w:rsidRPr="0025011C">
        <w:rPr>
          <w:b/>
          <w:color w:val="auto"/>
          <w:sz w:val="18"/>
          <w:szCs w:val="18"/>
        </w:rPr>
        <w:t xml:space="preserve">rganización / </w:t>
      </w:r>
      <w:r w:rsidR="00BD3E09" w:rsidRPr="0025011C">
        <w:rPr>
          <w:b/>
          <w:color w:val="auto"/>
          <w:sz w:val="18"/>
          <w:szCs w:val="18"/>
        </w:rPr>
        <w:t>p</w:t>
      </w:r>
      <w:r w:rsidRPr="0025011C">
        <w:rPr>
          <w:b/>
          <w:color w:val="auto"/>
          <w:sz w:val="18"/>
          <w:szCs w:val="18"/>
        </w:rPr>
        <w:t>articipante:</w:t>
      </w:r>
    </w:p>
    <w:p w14:paraId="03C49288" w14:textId="77777777" w:rsidR="002D6FC3" w:rsidRPr="0025011C" w:rsidRDefault="002D6FC3" w:rsidP="002D6FC3">
      <w:pPr>
        <w:pStyle w:val="Default"/>
        <w:spacing w:line="360" w:lineRule="auto"/>
        <w:ind w:left="284"/>
        <w:jc w:val="both"/>
        <w:rPr>
          <w:color w:val="auto"/>
          <w:sz w:val="18"/>
          <w:szCs w:val="18"/>
        </w:rPr>
      </w:pPr>
    </w:p>
    <w:p w14:paraId="27360C4D" w14:textId="77777777" w:rsidR="002D6FC3" w:rsidRPr="0025011C" w:rsidRDefault="002D6FC3" w:rsidP="002D6FC3">
      <w:pPr>
        <w:pStyle w:val="Default"/>
        <w:spacing w:line="360" w:lineRule="auto"/>
        <w:ind w:firstLine="284"/>
        <w:jc w:val="both"/>
        <w:rPr>
          <w:color w:val="auto"/>
          <w:sz w:val="6"/>
          <w:szCs w:val="6"/>
        </w:rPr>
      </w:pPr>
    </w:p>
    <w:p w14:paraId="5F82B5D8" w14:textId="3A3D7F3B" w:rsidR="002D6FC3" w:rsidRPr="0025011C" w:rsidRDefault="002D6FC3" w:rsidP="00195DC9">
      <w:pPr>
        <w:pStyle w:val="Default"/>
        <w:spacing w:line="360" w:lineRule="auto"/>
        <w:ind w:firstLine="284"/>
        <w:jc w:val="both"/>
        <w:rPr>
          <w:color w:val="auto"/>
          <w:sz w:val="18"/>
          <w:szCs w:val="18"/>
        </w:rPr>
      </w:pPr>
      <w:r w:rsidRPr="0025011C">
        <w:rPr>
          <w:b/>
          <w:noProof/>
          <w:color w:val="auto"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472CB4F" wp14:editId="71D991D7">
                <wp:simplePos x="0" y="0"/>
                <wp:positionH relativeFrom="column">
                  <wp:posOffset>173150</wp:posOffset>
                </wp:positionH>
                <wp:positionV relativeFrom="paragraph">
                  <wp:posOffset>158565</wp:posOffset>
                </wp:positionV>
                <wp:extent cx="5840203" cy="210861"/>
                <wp:effectExtent l="0" t="0" r="27305" b="17780"/>
                <wp:wrapNone/>
                <wp:docPr id="2" name="Rectangl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840203" cy="2108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28500F04" id="Rectangle 21" o:spid="_x0000_s1026" style="position:absolute;margin-left:13.65pt;margin-top:12.5pt;width:459.85pt;height:16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" strokeweight=".5pt">
                <o:lock v:ext="edit" aspectratio="t"/>
              </v:rect>
            </w:pict>
          </mc:Fallback>
        </mc:AlternateContent>
      </w:r>
      <w:r w:rsidRPr="0025011C">
        <w:rPr>
          <w:b/>
          <w:color w:val="auto"/>
          <w:sz w:val="18"/>
          <w:szCs w:val="18"/>
        </w:rPr>
        <w:t>Registro Único de Contribuyente</w:t>
      </w:r>
      <w:r w:rsidR="002437BC" w:rsidRPr="0025011C">
        <w:rPr>
          <w:b/>
          <w:color w:val="auto"/>
          <w:sz w:val="18"/>
          <w:szCs w:val="18"/>
        </w:rPr>
        <w:t>s</w:t>
      </w:r>
      <w:r w:rsidRPr="0025011C">
        <w:rPr>
          <w:b/>
          <w:color w:val="auto"/>
          <w:sz w:val="18"/>
          <w:szCs w:val="18"/>
        </w:rPr>
        <w:t xml:space="preserve">, </w:t>
      </w:r>
      <w:r w:rsidR="00BD3E09" w:rsidRPr="0025011C">
        <w:rPr>
          <w:b/>
          <w:color w:val="auto"/>
          <w:sz w:val="18"/>
          <w:szCs w:val="18"/>
        </w:rPr>
        <w:t>d</w:t>
      </w:r>
      <w:r w:rsidRPr="0025011C">
        <w:rPr>
          <w:b/>
          <w:color w:val="auto"/>
          <w:sz w:val="18"/>
          <w:szCs w:val="18"/>
        </w:rPr>
        <w:t xml:space="preserve">ocumento </w:t>
      </w:r>
      <w:r w:rsidR="00BD3E09" w:rsidRPr="0025011C">
        <w:rPr>
          <w:b/>
          <w:color w:val="auto"/>
          <w:sz w:val="18"/>
          <w:szCs w:val="18"/>
        </w:rPr>
        <w:t>n</w:t>
      </w:r>
      <w:r w:rsidRPr="0025011C">
        <w:rPr>
          <w:b/>
          <w:color w:val="auto"/>
          <w:sz w:val="18"/>
          <w:szCs w:val="18"/>
        </w:rPr>
        <w:t xml:space="preserve">acional de </w:t>
      </w:r>
      <w:r w:rsidR="00BD3E09" w:rsidRPr="0025011C">
        <w:rPr>
          <w:b/>
          <w:color w:val="auto"/>
          <w:sz w:val="18"/>
          <w:szCs w:val="18"/>
        </w:rPr>
        <w:t>i</w:t>
      </w:r>
      <w:r w:rsidRPr="0025011C">
        <w:rPr>
          <w:b/>
          <w:color w:val="auto"/>
          <w:sz w:val="18"/>
          <w:szCs w:val="18"/>
        </w:rPr>
        <w:t>dentidad, otros:</w:t>
      </w:r>
      <w:r w:rsidR="002437BC" w:rsidRPr="0025011C">
        <w:rPr>
          <w:b/>
          <w:color w:val="auto"/>
          <w:sz w:val="18"/>
          <w:szCs w:val="18"/>
        </w:rPr>
        <w:t xml:space="preserve"> </w:t>
      </w:r>
    </w:p>
    <w:p w14:paraId="34871170" w14:textId="77777777" w:rsidR="002D6FC3" w:rsidRPr="0025011C" w:rsidRDefault="002D6FC3" w:rsidP="002D6FC3">
      <w:pPr>
        <w:pStyle w:val="Default"/>
        <w:spacing w:line="360" w:lineRule="auto"/>
        <w:ind w:firstLine="284"/>
        <w:jc w:val="both"/>
        <w:rPr>
          <w:color w:val="auto"/>
          <w:sz w:val="6"/>
          <w:szCs w:val="18"/>
        </w:rPr>
      </w:pPr>
    </w:p>
    <w:p w14:paraId="3CB4B3BB" w14:textId="77777777" w:rsidR="002D6FC3" w:rsidRPr="0025011C" w:rsidRDefault="002D6FC3" w:rsidP="002D6FC3">
      <w:pPr>
        <w:pStyle w:val="Default"/>
        <w:spacing w:line="360" w:lineRule="auto"/>
        <w:ind w:firstLine="284"/>
        <w:jc w:val="both"/>
        <w:rPr>
          <w:color w:val="auto"/>
          <w:sz w:val="10"/>
          <w:szCs w:val="18"/>
        </w:rPr>
      </w:pPr>
    </w:p>
    <w:p w14:paraId="7B5FCFB1" w14:textId="77777777" w:rsidR="002D6FC3" w:rsidRPr="0025011C" w:rsidRDefault="002D6FC3" w:rsidP="002D6FC3">
      <w:pPr>
        <w:pStyle w:val="Default"/>
        <w:spacing w:line="360" w:lineRule="auto"/>
        <w:ind w:firstLine="284"/>
        <w:jc w:val="both"/>
        <w:rPr>
          <w:color w:val="auto"/>
          <w:sz w:val="4"/>
          <w:szCs w:val="4"/>
        </w:rPr>
      </w:pPr>
    </w:p>
    <w:p w14:paraId="25AFB370" w14:textId="77777777" w:rsidR="002D6FC3" w:rsidRPr="0025011C" w:rsidRDefault="002D6FC3" w:rsidP="002D6FC3">
      <w:pPr>
        <w:pStyle w:val="Default"/>
        <w:spacing w:line="360" w:lineRule="auto"/>
        <w:ind w:firstLine="284"/>
        <w:jc w:val="both"/>
        <w:rPr>
          <w:b/>
          <w:color w:val="auto"/>
          <w:sz w:val="18"/>
          <w:szCs w:val="18"/>
        </w:rPr>
      </w:pPr>
      <w:r w:rsidRPr="0025011C">
        <w:rPr>
          <w:b/>
          <w:noProof/>
          <w:color w:val="auto"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DFAECAB" wp14:editId="167C3055">
                <wp:simplePos x="0" y="0"/>
                <wp:positionH relativeFrom="column">
                  <wp:posOffset>173150</wp:posOffset>
                </wp:positionH>
                <wp:positionV relativeFrom="paragraph">
                  <wp:posOffset>139516</wp:posOffset>
                </wp:positionV>
                <wp:extent cx="5840203" cy="201276"/>
                <wp:effectExtent l="0" t="0" r="27305" b="27940"/>
                <wp:wrapNone/>
                <wp:docPr id="3" name="Rectangl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840203" cy="2012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1AFF7F42" id="Rectangle 21" o:spid="_x0000_s1026" style="position:absolute;margin-left:13.65pt;margin-top:11pt;width:459.85pt;height:15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" strokeweight=".5pt">
                <o:lock v:ext="edit" aspectratio="t"/>
              </v:rect>
            </w:pict>
          </mc:Fallback>
        </mc:AlternateContent>
      </w:r>
      <w:r w:rsidRPr="0025011C">
        <w:rPr>
          <w:b/>
          <w:color w:val="auto"/>
          <w:sz w:val="18"/>
          <w:szCs w:val="18"/>
        </w:rPr>
        <w:t>Domicilio:</w:t>
      </w:r>
    </w:p>
    <w:p w14:paraId="60838629" w14:textId="77777777" w:rsidR="002D6FC3" w:rsidRPr="0025011C" w:rsidRDefault="002D6FC3" w:rsidP="002D6FC3">
      <w:pPr>
        <w:pStyle w:val="Default"/>
        <w:spacing w:line="360" w:lineRule="auto"/>
        <w:ind w:firstLine="284"/>
        <w:jc w:val="both"/>
        <w:rPr>
          <w:color w:val="auto"/>
          <w:sz w:val="18"/>
          <w:szCs w:val="18"/>
        </w:rPr>
      </w:pPr>
    </w:p>
    <w:p w14:paraId="30BEAEC2" w14:textId="3A8D9245" w:rsidR="002D6FC3" w:rsidRPr="0025011C" w:rsidRDefault="002D6FC3" w:rsidP="002D6FC3">
      <w:pPr>
        <w:pStyle w:val="Default"/>
        <w:spacing w:line="360" w:lineRule="auto"/>
        <w:ind w:firstLine="284"/>
        <w:jc w:val="both"/>
        <w:rPr>
          <w:b/>
          <w:color w:val="auto"/>
          <w:sz w:val="18"/>
          <w:szCs w:val="18"/>
        </w:rPr>
      </w:pPr>
      <w:r w:rsidRPr="0025011C">
        <w:rPr>
          <w:b/>
          <w:noProof/>
          <w:color w:val="auto"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1890BE" wp14:editId="7C75A28F">
                <wp:simplePos x="0" y="0"/>
                <wp:positionH relativeFrom="column">
                  <wp:posOffset>189865</wp:posOffset>
                </wp:positionH>
                <wp:positionV relativeFrom="paragraph">
                  <wp:posOffset>137160</wp:posOffset>
                </wp:positionV>
                <wp:extent cx="5822950" cy="238125"/>
                <wp:effectExtent l="0" t="0" r="25400" b="28575"/>
                <wp:wrapNone/>
                <wp:docPr id="7" name="Rectangl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8229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497A404C" id="Rectangle 21" o:spid="_x0000_s1026" style="position:absolute;margin-left:14.95pt;margin-top:10.8pt;width:458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" strokeweight=".5pt">
                <o:lock v:ext="edit" aspectratio="t"/>
              </v:rect>
            </w:pict>
          </mc:Fallback>
        </mc:AlternateContent>
      </w:r>
      <w:r w:rsidR="00EE15E9" w:rsidRPr="0025011C">
        <w:rPr>
          <w:b/>
          <w:noProof/>
          <w:color w:val="auto"/>
          <w:sz w:val="18"/>
          <w:szCs w:val="18"/>
          <w:lang w:eastAsia="es-PE"/>
        </w:rPr>
        <w:t>Casilla</w:t>
      </w:r>
      <w:r w:rsidRPr="0025011C">
        <w:rPr>
          <w:b/>
          <w:color w:val="auto"/>
          <w:sz w:val="18"/>
          <w:szCs w:val="18"/>
        </w:rPr>
        <w:t xml:space="preserve"> electrónica</w:t>
      </w:r>
      <w:r w:rsidR="00EE15E9" w:rsidRPr="0025011C">
        <w:rPr>
          <w:b/>
          <w:color w:val="auto"/>
          <w:sz w:val="18"/>
          <w:szCs w:val="18"/>
        </w:rPr>
        <w:t xml:space="preserve"> del usuario</w:t>
      </w:r>
      <w:r w:rsidR="008E245A" w:rsidRPr="0025011C">
        <w:rPr>
          <w:b/>
          <w:color w:val="auto"/>
          <w:sz w:val="18"/>
          <w:szCs w:val="18"/>
        </w:rPr>
        <w:t xml:space="preserve"> (CEU)</w:t>
      </w:r>
      <w:r w:rsidRPr="0025011C">
        <w:rPr>
          <w:b/>
          <w:color w:val="auto"/>
          <w:sz w:val="18"/>
          <w:szCs w:val="18"/>
        </w:rPr>
        <w:t>:</w:t>
      </w:r>
    </w:p>
    <w:p w14:paraId="1E43167B" w14:textId="77777777" w:rsidR="002D6FC3" w:rsidRPr="0025011C" w:rsidRDefault="002D6FC3" w:rsidP="002D6FC3">
      <w:pPr>
        <w:pStyle w:val="Default"/>
        <w:spacing w:line="360" w:lineRule="auto"/>
        <w:ind w:firstLine="284"/>
        <w:jc w:val="both"/>
        <w:rPr>
          <w:b/>
          <w:color w:val="auto"/>
          <w:sz w:val="18"/>
          <w:szCs w:val="18"/>
        </w:rPr>
      </w:pPr>
    </w:p>
    <w:p w14:paraId="0EC22389" w14:textId="77777777" w:rsidR="002D6FC3" w:rsidRPr="0025011C" w:rsidRDefault="002D6FC3" w:rsidP="002D6FC3">
      <w:pPr>
        <w:pStyle w:val="Default"/>
        <w:spacing w:line="360" w:lineRule="auto"/>
        <w:ind w:firstLine="284"/>
        <w:jc w:val="both"/>
        <w:rPr>
          <w:b/>
          <w:color w:val="auto"/>
          <w:sz w:val="18"/>
          <w:szCs w:val="18"/>
        </w:rPr>
      </w:pPr>
      <w:r w:rsidRPr="0025011C">
        <w:rPr>
          <w:b/>
          <w:noProof/>
          <w:color w:val="auto"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EA4A79" wp14:editId="0237EDFC">
                <wp:simplePos x="0" y="0"/>
                <wp:positionH relativeFrom="column">
                  <wp:posOffset>189865</wp:posOffset>
                </wp:positionH>
                <wp:positionV relativeFrom="paragraph">
                  <wp:posOffset>153670</wp:posOffset>
                </wp:positionV>
                <wp:extent cx="5803900" cy="238125"/>
                <wp:effectExtent l="0" t="0" r="25400" b="28575"/>
                <wp:wrapNone/>
                <wp:docPr id="13" name="Rectangl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8039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3DF43900" id="Rectangle 21" o:spid="_x0000_s1026" style="position:absolute;margin-left:14.95pt;margin-top:12.1pt;width:457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" strokeweight=".5pt">
                <o:lock v:ext="edit" aspectratio="t"/>
              </v:rect>
            </w:pict>
          </mc:Fallback>
        </mc:AlternateContent>
      </w:r>
      <w:r w:rsidRPr="0025011C">
        <w:rPr>
          <w:b/>
          <w:color w:val="auto"/>
          <w:sz w:val="18"/>
          <w:szCs w:val="18"/>
        </w:rPr>
        <w:t>Teléfono:</w:t>
      </w:r>
    </w:p>
    <w:p w14:paraId="48D9F0BF" w14:textId="77777777" w:rsidR="002D6FC3" w:rsidRPr="0025011C" w:rsidRDefault="002D6FC3" w:rsidP="002D6FC3">
      <w:pPr>
        <w:pStyle w:val="Default"/>
        <w:spacing w:line="360" w:lineRule="auto"/>
        <w:ind w:firstLine="284"/>
        <w:jc w:val="both"/>
        <w:rPr>
          <w:b/>
          <w:color w:val="auto"/>
          <w:sz w:val="18"/>
          <w:szCs w:val="18"/>
        </w:rPr>
      </w:pPr>
    </w:p>
    <w:p w14:paraId="6BF5AF25" w14:textId="77777777" w:rsidR="002D6FC3" w:rsidRPr="0025011C" w:rsidRDefault="002D6FC3" w:rsidP="002D6FC3">
      <w:pPr>
        <w:pStyle w:val="Default"/>
        <w:spacing w:line="360" w:lineRule="auto"/>
        <w:ind w:firstLine="284"/>
        <w:jc w:val="both"/>
        <w:rPr>
          <w:b/>
          <w:color w:val="auto"/>
          <w:sz w:val="18"/>
          <w:szCs w:val="18"/>
        </w:rPr>
      </w:pPr>
      <w:r w:rsidRPr="0025011C">
        <w:rPr>
          <w:b/>
          <w:noProof/>
          <w:color w:val="auto"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6B190D9" wp14:editId="550EA66E">
                <wp:simplePos x="0" y="0"/>
                <wp:positionH relativeFrom="column">
                  <wp:posOffset>189865</wp:posOffset>
                </wp:positionH>
                <wp:positionV relativeFrom="paragraph">
                  <wp:posOffset>160655</wp:posOffset>
                </wp:positionV>
                <wp:extent cx="5803900" cy="238125"/>
                <wp:effectExtent l="0" t="0" r="6350" b="9525"/>
                <wp:wrapNone/>
                <wp:docPr id="5" name="Rectangl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8039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3B84991D" id="Rectangle 21" o:spid="_x0000_s1026" style="position:absolute;margin-left:14.95pt;margin-top:12.65pt;width:457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" strokeweight=".5pt">
                <o:lock v:ext="edit" aspectratio="t"/>
              </v:rect>
            </w:pict>
          </mc:Fallback>
        </mc:AlternateContent>
      </w:r>
      <w:r w:rsidRPr="0025011C">
        <w:rPr>
          <w:b/>
          <w:color w:val="auto"/>
          <w:sz w:val="18"/>
          <w:szCs w:val="18"/>
        </w:rPr>
        <w:t>Representante:</w:t>
      </w:r>
    </w:p>
    <w:p w14:paraId="4B4CFD86" w14:textId="77777777" w:rsidR="002D6FC3" w:rsidRPr="0025011C" w:rsidRDefault="002D6FC3" w:rsidP="002D6FC3">
      <w:pPr>
        <w:pStyle w:val="Default"/>
        <w:spacing w:line="360" w:lineRule="auto"/>
        <w:ind w:firstLine="284"/>
        <w:jc w:val="both"/>
        <w:rPr>
          <w:color w:val="auto"/>
          <w:sz w:val="18"/>
          <w:szCs w:val="18"/>
        </w:rPr>
      </w:pPr>
    </w:p>
    <w:p w14:paraId="63A6EAD9" w14:textId="77777777" w:rsidR="002D6FC3" w:rsidRPr="0025011C" w:rsidRDefault="002D6FC3" w:rsidP="002D6FC3">
      <w:pPr>
        <w:pStyle w:val="Default"/>
        <w:spacing w:line="360" w:lineRule="auto"/>
        <w:ind w:firstLine="284"/>
        <w:jc w:val="both"/>
        <w:rPr>
          <w:color w:val="auto"/>
          <w:sz w:val="6"/>
          <w:szCs w:val="6"/>
        </w:rPr>
      </w:pPr>
    </w:p>
    <w:p w14:paraId="158C79A0" w14:textId="6446C5F6" w:rsidR="002D6FC3" w:rsidRPr="0025011C" w:rsidRDefault="002D6FC3" w:rsidP="002D6FC3">
      <w:pPr>
        <w:pStyle w:val="Default"/>
        <w:spacing w:line="360" w:lineRule="auto"/>
        <w:ind w:firstLine="284"/>
        <w:jc w:val="both"/>
        <w:rPr>
          <w:b/>
          <w:color w:val="auto"/>
          <w:sz w:val="18"/>
          <w:szCs w:val="18"/>
        </w:rPr>
      </w:pPr>
      <w:r w:rsidRPr="0025011C">
        <w:rPr>
          <w:b/>
          <w:noProof/>
          <w:color w:val="auto"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13B363" wp14:editId="44D5A63F">
                <wp:simplePos x="0" y="0"/>
                <wp:positionH relativeFrom="column">
                  <wp:posOffset>189865</wp:posOffset>
                </wp:positionH>
                <wp:positionV relativeFrom="paragraph">
                  <wp:posOffset>148590</wp:posOffset>
                </wp:positionV>
                <wp:extent cx="5803900" cy="209550"/>
                <wp:effectExtent l="0" t="0" r="6350" b="0"/>
                <wp:wrapNone/>
                <wp:docPr id="6" name="Rectangl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8039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2D293F22" id="Rectangle 21" o:spid="_x0000_s1026" style="position:absolute;margin-left:14.95pt;margin-top:11.7pt;width:457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" strokeweight=".5pt">
                <o:lock v:ext="edit" aspectratio="t"/>
              </v:rect>
            </w:pict>
          </mc:Fallback>
        </mc:AlternateContent>
      </w:r>
      <w:r w:rsidRPr="0025011C">
        <w:rPr>
          <w:b/>
          <w:color w:val="auto"/>
          <w:sz w:val="18"/>
          <w:szCs w:val="18"/>
        </w:rPr>
        <w:t>Registro Único de Contribuyente</w:t>
      </w:r>
      <w:r w:rsidR="00195DC9" w:rsidRPr="0025011C">
        <w:rPr>
          <w:b/>
          <w:color w:val="auto"/>
          <w:sz w:val="18"/>
          <w:szCs w:val="18"/>
        </w:rPr>
        <w:t>s</w:t>
      </w:r>
      <w:r w:rsidRPr="0025011C">
        <w:rPr>
          <w:b/>
          <w:color w:val="auto"/>
          <w:sz w:val="18"/>
          <w:szCs w:val="18"/>
        </w:rPr>
        <w:t xml:space="preserve">, </w:t>
      </w:r>
      <w:r w:rsidR="00BD3E09" w:rsidRPr="0025011C">
        <w:rPr>
          <w:b/>
          <w:color w:val="auto"/>
          <w:sz w:val="18"/>
          <w:szCs w:val="18"/>
        </w:rPr>
        <w:t>documento n</w:t>
      </w:r>
      <w:r w:rsidRPr="0025011C">
        <w:rPr>
          <w:b/>
          <w:color w:val="auto"/>
          <w:sz w:val="18"/>
          <w:szCs w:val="18"/>
        </w:rPr>
        <w:t xml:space="preserve">acional de </w:t>
      </w:r>
      <w:r w:rsidR="00BD3E09" w:rsidRPr="0025011C">
        <w:rPr>
          <w:b/>
          <w:color w:val="auto"/>
          <w:sz w:val="18"/>
          <w:szCs w:val="18"/>
        </w:rPr>
        <w:t>i</w:t>
      </w:r>
      <w:r w:rsidRPr="0025011C">
        <w:rPr>
          <w:b/>
          <w:color w:val="auto"/>
          <w:sz w:val="18"/>
          <w:szCs w:val="18"/>
        </w:rPr>
        <w:t xml:space="preserve">dentidad, </w:t>
      </w:r>
      <w:r w:rsidR="00BD3E09" w:rsidRPr="0025011C">
        <w:rPr>
          <w:b/>
          <w:color w:val="auto"/>
          <w:sz w:val="18"/>
          <w:szCs w:val="18"/>
        </w:rPr>
        <w:t>c</w:t>
      </w:r>
      <w:r w:rsidRPr="0025011C">
        <w:rPr>
          <w:b/>
          <w:color w:val="auto"/>
          <w:sz w:val="18"/>
          <w:szCs w:val="18"/>
        </w:rPr>
        <w:t xml:space="preserve">arné de extranjería, </w:t>
      </w:r>
      <w:r w:rsidR="00BD3E09" w:rsidRPr="0025011C">
        <w:rPr>
          <w:b/>
          <w:color w:val="auto"/>
          <w:sz w:val="18"/>
          <w:szCs w:val="18"/>
        </w:rPr>
        <w:t>p</w:t>
      </w:r>
      <w:r w:rsidRPr="0025011C">
        <w:rPr>
          <w:b/>
          <w:color w:val="auto"/>
          <w:sz w:val="18"/>
          <w:szCs w:val="18"/>
        </w:rPr>
        <w:t>asaporte:</w:t>
      </w:r>
    </w:p>
    <w:p w14:paraId="4922AD17" w14:textId="77777777" w:rsidR="002D6FC3" w:rsidRPr="0025011C" w:rsidRDefault="002D6FC3" w:rsidP="002D6FC3">
      <w:pPr>
        <w:pStyle w:val="Default"/>
        <w:spacing w:line="360" w:lineRule="auto"/>
        <w:ind w:firstLine="284"/>
        <w:jc w:val="both"/>
        <w:rPr>
          <w:rFonts w:ascii="Calibri" w:hAnsi="Calibri"/>
          <w:color w:val="auto"/>
          <w:sz w:val="18"/>
          <w:szCs w:val="18"/>
        </w:rPr>
      </w:pPr>
    </w:p>
    <w:p w14:paraId="52572D83" w14:textId="77777777" w:rsidR="002D6FC3" w:rsidRPr="0025011C" w:rsidRDefault="002D6FC3" w:rsidP="002D6FC3">
      <w:pPr>
        <w:ind w:left="284" w:right="141"/>
        <w:rPr>
          <w:rFonts w:cs="Arial"/>
          <w:sz w:val="18"/>
          <w:szCs w:val="18"/>
        </w:rPr>
      </w:pPr>
    </w:p>
    <w:p w14:paraId="7579D27A" w14:textId="17D04799" w:rsidR="002D6FC3" w:rsidRPr="0025011C" w:rsidRDefault="008707E7" w:rsidP="001A458A">
      <w:pPr>
        <w:ind w:left="284" w:right="244"/>
        <w:rPr>
          <w:rFonts w:cs="Arial"/>
          <w:sz w:val="18"/>
          <w:szCs w:val="18"/>
        </w:rPr>
      </w:pPr>
      <w:r w:rsidRPr="0025011C">
        <w:rPr>
          <w:rFonts w:cs="Arial"/>
          <w:sz w:val="18"/>
          <w:szCs w:val="18"/>
        </w:rPr>
        <w:t xml:space="preserve">Me dirijo a usted con el fin de </w:t>
      </w:r>
      <w:r w:rsidR="002D6FC3" w:rsidRPr="0025011C">
        <w:rPr>
          <w:rFonts w:cs="Arial"/>
          <w:sz w:val="18"/>
          <w:szCs w:val="18"/>
        </w:rPr>
        <w:t>solicit</w:t>
      </w:r>
      <w:r w:rsidRPr="0025011C">
        <w:rPr>
          <w:rFonts w:cs="Arial"/>
          <w:sz w:val="18"/>
          <w:szCs w:val="18"/>
        </w:rPr>
        <w:t>ar</w:t>
      </w:r>
      <w:r w:rsidR="002D6FC3" w:rsidRPr="0025011C">
        <w:rPr>
          <w:rFonts w:cs="Arial"/>
          <w:sz w:val="18"/>
          <w:szCs w:val="18"/>
        </w:rPr>
        <w:t xml:space="preserve"> la AUTORIZACION </w:t>
      </w:r>
      <w:r w:rsidR="002628A6" w:rsidRPr="0025011C">
        <w:rPr>
          <w:rFonts w:cs="Arial"/>
          <w:sz w:val="18"/>
          <w:szCs w:val="18"/>
        </w:rPr>
        <w:t xml:space="preserve">para el acogimiento a la admisión temporal para reexportación en el mismo estado en el marco de la Ley </w:t>
      </w:r>
      <w:proofErr w:type="spellStart"/>
      <w:r w:rsidR="002628A6" w:rsidRPr="0025011C">
        <w:rPr>
          <w:rFonts w:cs="Arial"/>
          <w:sz w:val="18"/>
          <w:szCs w:val="18"/>
        </w:rPr>
        <w:t>N°</w:t>
      </w:r>
      <w:proofErr w:type="spellEnd"/>
      <w:r w:rsidR="002628A6" w:rsidRPr="0025011C">
        <w:rPr>
          <w:rFonts w:cs="Arial"/>
          <w:sz w:val="18"/>
          <w:szCs w:val="18"/>
        </w:rPr>
        <w:t xml:space="preserve"> 29963</w:t>
      </w:r>
      <w:r w:rsidR="002D6FC3" w:rsidRPr="0025011C">
        <w:rPr>
          <w:rFonts w:cs="Arial"/>
          <w:sz w:val="18"/>
          <w:szCs w:val="18"/>
        </w:rPr>
        <w:t xml:space="preserve">, para lo cual cumplo con adjuntar la siguiente documentación: </w:t>
      </w:r>
    </w:p>
    <w:p w14:paraId="5D8C94FE" w14:textId="77777777" w:rsidR="002D6FC3" w:rsidRPr="0025011C" w:rsidRDefault="002D6FC3" w:rsidP="002D6FC3">
      <w:pPr>
        <w:ind w:left="284"/>
        <w:rPr>
          <w:rFonts w:cs="Arial"/>
          <w:sz w:val="18"/>
          <w:szCs w:val="18"/>
        </w:rPr>
      </w:pPr>
    </w:p>
    <w:tbl>
      <w:tblPr>
        <w:tblW w:w="9456" w:type="dxa"/>
        <w:tblInd w:w="392" w:type="dxa"/>
        <w:tblLook w:val="04A0" w:firstRow="1" w:lastRow="0" w:firstColumn="1" w:lastColumn="0" w:noHBand="0" w:noVBand="1"/>
      </w:tblPr>
      <w:tblGrid>
        <w:gridCol w:w="330"/>
        <w:gridCol w:w="9126"/>
      </w:tblGrid>
      <w:tr w:rsidR="002D6FC3" w:rsidRPr="0025011C" w14:paraId="75AD1F0E" w14:textId="77777777" w:rsidTr="00C02E7D">
        <w:trPr>
          <w:trHeight w:val="257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CC15" w14:textId="77777777" w:rsidR="002D6FC3" w:rsidRPr="0025011C" w:rsidRDefault="002D6FC3" w:rsidP="00C02E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26" w:type="dxa"/>
            <w:vMerge w:val="restart"/>
            <w:tcBorders>
              <w:left w:val="single" w:sz="4" w:space="0" w:color="auto"/>
            </w:tcBorders>
          </w:tcPr>
          <w:p w14:paraId="386E2C7A" w14:textId="77777777" w:rsidR="002D6FC3" w:rsidRPr="0025011C" w:rsidRDefault="002D6FC3" w:rsidP="00C02E7D">
            <w:pPr>
              <w:ind w:right="244"/>
              <w:rPr>
                <w:rFonts w:cs="Arial"/>
                <w:sz w:val="18"/>
                <w:szCs w:val="18"/>
              </w:rPr>
            </w:pPr>
            <w:r w:rsidRPr="0025011C">
              <w:rPr>
                <w:rFonts w:cs="Arial"/>
                <w:sz w:val="18"/>
                <w:szCs w:val="18"/>
              </w:rPr>
              <w:t xml:space="preserve">Garantía extendida por concepto de las obligaciones tributarias y/o aduaneras que se generen conforme al artículo 5 de la Ley </w:t>
            </w:r>
            <w:proofErr w:type="spellStart"/>
            <w:r w:rsidRPr="0025011C">
              <w:rPr>
                <w:rFonts w:cs="Arial"/>
                <w:sz w:val="18"/>
                <w:szCs w:val="18"/>
              </w:rPr>
              <w:t>N°</w:t>
            </w:r>
            <w:proofErr w:type="spellEnd"/>
            <w:r w:rsidRPr="0025011C">
              <w:rPr>
                <w:rFonts w:cs="Arial"/>
                <w:sz w:val="18"/>
                <w:szCs w:val="18"/>
              </w:rPr>
              <w:t xml:space="preserve"> 29963.</w:t>
            </w:r>
          </w:p>
        </w:tc>
      </w:tr>
      <w:tr w:rsidR="002D6FC3" w:rsidRPr="0025011C" w14:paraId="51835C93" w14:textId="77777777" w:rsidTr="00C02E7D">
        <w:trPr>
          <w:trHeight w:val="274"/>
        </w:trPr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</w:tcPr>
          <w:p w14:paraId="0D8D5B05" w14:textId="77777777" w:rsidR="002D6FC3" w:rsidRPr="0025011C" w:rsidRDefault="002D6FC3" w:rsidP="00C02E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26" w:type="dxa"/>
            <w:vMerge/>
            <w:tcBorders>
              <w:left w:val="nil"/>
            </w:tcBorders>
          </w:tcPr>
          <w:p w14:paraId="02E976E8" w14:textId="77777777" w:rsidR="002D6FC3" w:rsidRPr="0025011C" w:rsidRDefault="002D6FC3" w:rsidP="00C02E7D">
            <w:pPr>
              <w:rPr>
                <w:rFonts w:cs="Arial"/>
                <w:sz w:val="18"/>
                <w:szCs w:val="18"/>
              </w:rPr>
            </w:pPr>
          </w:p>
        </w:tc>
      </w:tr>
      <w:tr w:rsidR="002D6FC3" w:rsidRPr="0025011C" w14:paraId="7F367322" w14:textId="77777777" w:rsidTr="00C02E7D">
        <w:trPr>
          <w:trHeight w:val="257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5962" w14:textId="77777777" w:rsidR="002D6FC3" w:rsidRPr="0025011C" w:rsidRDefault="002D6FC3" w:rsidP="00C02E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26" w:type="dxa"/>
            <w:tcBorders>
              <w:left w:val="single" w:sz="4" w:space="0" w:color="auto"/>
            </w:tcBorders>
          </w:tcPr>
          <w:p w14:paraId="4508D73F" w14:textId="2DD0C24F" w:rsidR="002D6FC3" w:rsidRPr="0025011C" w:rsidRDefault="002D6FC3" w:rsidP="00C02E7D">
            <w:pPr>
              <w:pStyle w:val="Default"/>
              <w:ind w:right="244"/>
              <w:jc w:val="both"/>
              <w:rPr>
                <w:color w:val="auto"/>
                <w:sz w:val="18"/>
                <w:szCs w:val="18"/>
              </w:rPr>
            </w:pPr>
            <w:r w:rsidRPr="0025011C">
              <w:rPr>
                <w:color w:val="auto"/>
                <w:sz w:val="18"/>
                <w:szCs w:val="18"/>
              </w:rPr>
              <w:t xml:space="preserve">Relación de bienes para las actividades del </w:t>
            </w:r>
            <w:r w:rsidR="00A05D17" w:rsidRPr="0025011C">
              <w:rPr>
                <w:color w:val="auto"/>
                <w:sz w:val="18"/>
                <w:szCs w:val="18"/>
              </w:rPr>
              <w:t>e</w:t>
            </w:r>
            <w:r w:rsidR="00195DC9" w:rsidRPr="0025011C">
              <w:rPr>
                <w:color w:val="auto"/>
                <w:sz w:val="18"/>
                <w:szCs w:val="18"/>
              </w:rPr>
              <w:t>vento……………………………………………</w:t>
            </w:r>
            <w:proofErr w:type="gramStart"/>
            <w:r w:rsidR="00195DC9" w:rsidRPr="0025011C">
              <w:rPr>
                <w:color w:val="auto"/>
                <w:sz w:val="18"/>
                <w:szCs w:val="18"/>
              </w:rPr>
              <w:t>…...</w:t>
            </w:r>
            <w:r w:rsidR="00B47523" w:rsidRPr="0025011C">
              <w:rPr>
                <w:color w:val="auto"/>
                <w:sz w:val="18"/>
                <w:szCs w:val="18"/>
              </w:rPr>
              <w:t>.</w:t>
            </w:r>
            <w:proofErr w:type="gramEnd"/>
            <w:r w:rsidR="00B47523" w:rsidRPr="0025011C">
              <w:rPr>
                <w:color w:val="auto"/>
                <w:sz w:val="18"/>
                <w:szCs w:val="18"/>
              </w:rPr>
              <w:t>.</w:t>
            </w:r>
            <w:r w:rsidRPr="0025011C">
              <w:rPr>
                <w:color w:val="auto"/>
                <w:sz w:val="18"/>
                <w:szCs w:val="18"/>
              </w:rPr>
              <w:t>…  (Anexo II</w:t>
            </w:r>
            <w:r w:rsidR="00F01206" w:rsidRPr="0025011C">
              <w:rPr>
                <w:color w:val="auto"/>
                <w:sz w:val="18"/>
                <w:szCs w:val="18"/>
              </w:rPr>
              <w:t>I</w:t>
            </w:r>
            <w:r w:rsidRPr="0025011C">
              <w:rPr>
                <w:color w:val="auto"/>
                <w:sz w:val="18"/>
                <w:szCs w:val="18"/>
              </w:rPr>
              <w:t>)</w:t>
            </w:r>
          </w:p>
        </w:tc>
      </w:tr>
      <w:tr w:rsidR="002D6FC3" w:rsidRPr="0025011C" w14:paraId="30637C66" w14:textId="77777777" w:rsidTr="00C02E7D">
        <w:trPr>
          <w:trHeight w:val="257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EB17" w14:textId="77777777" w:rsidR="002D6FC3" w:rsidRPr="0025011C" w:rsidRDefault="002D6FC3" w:rsidP="00C02E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26" w:type="dxa"/>
            <w:tcBorders>
              <w:left w:val="single" w:sz="4" w:space="0" w:color="auto"/>
            </w:tcBorders>
          </w:tcPr>
          <w:p w14:paraId="03A6C86C" w14:textId="5EA28AEB" w:rsidR="002D6FC3" w:rsidRPr="0025011C" w:rsidRDefault="002D6FC3" w:rsidP="00C02E7D">
            <w:pPr>
              <w:ind w:right="244"/>
              <w:rPr>
                <w:rFonts w:cs="Arial"/>
                <w:sz w:val="18"/>
                <w:szCs w:val="18"/>
              </w:rPr>
            </w:pPr>
            <w:r w:rsidRPr="0025011C">
              <w:rPr>
                <w:rFonts w:cs="Arial"/>
                <w:sz w:val="18"/>
                <w:szCs w:val="18"/>
              </w:rPr>
              <w:t xml:space="preserve">Relación de vehículos para el </w:t>
            </w:r>
            <w:r w:rsidR="00A05D17" w:rsidRPr="0025011C">
              <w:rPr>
                <w:rFonts w:cs="Arial"/>
                <w:sz w:val="18"/>
                <w:szCs w:val="18"/>
              </w:rPr>
              <w:t>e</w:t>
            </w:r>
            <w:r w:rsidRPr="0025011C">
              <w:rPr>
                <w:rFonts w:cs="Arial"/>
                <w:sz w:val="18"/>
                <w:szCs w:val="18"/>
              </w:rPr>
              <w:t>ve</w:t>
            </w:r>
            <w:r w:rsidR="00195DC9" w:rsidRPr="0025011C">
              <w:rPr>
                <w:rFonts w:cs="Arial"/>
                <w:sz w:val="18"/>
                <w:szCs w:val="18"/>
              </w:rPr>
              <w:t>nto……………………………………</w:t>
            </w:r>
            <w:proofErr w:type="gramStart"/>
            <w:r w:rsidR="00195DC9" w:rsidRPr="0025011C">
              <w:rPr>
                <w:rFonts w:cs="Arial"/>
                <w:sz w:val="18"/>
                <w:szCs w:val="18"/>
              </w:rPr>
              <w:t>…….</w:t>
            </w:r>
            <w:proofErr w:type="gramEnd"/>
            <w:r w:rsidR="00195DC9" w:rsidRPr="0025011C">
              <w:rPr>
                <w:rFonts w:cs="Arial"/>
                <w:sz w:val="18"/>
                <w:szCs w:val="18"/>
              </w:rPr>
              <w:t>…………..…..……</w:t>
            </w:r>
            <w:r w:rsidRPr="0025011C">
              <w:rPr>
                <w:rFonts w:cs="Arial"/>
                <w:sz w:val="18"/>
                <w:szCs w:val="18"/>
              </w:rPr>
              <w:t>…</w:t>
            </w:r>
            <w:r w:rsidR="00B47523" w:rsidRPr="0025011C">
              <w:rPr>
                <w:rFonts w:cs="Arial"/>
                <w:sz w:val="18"/>
                <w:szCs w:val="18"/>
              </w:rPr>
              <w:t>…</w:t>
            </w:r>
            <w:r w:rsidRPr="0025011C">
              <w:rPr>
                <w:rFonts w:cs="Arial"/>
                <w:sz w:val="18"/>
                <w:szCs w:val="18"/>
              </w:rPr>
              <w:t>. (Anexo I</w:t>
            </w:r>
            <w:r w:rsidR="00F01206" w:rsidRPr="0025011C">
              <w:rPr>
                <w:rFonts w:cs="Arial"/>
                <w:sz w:val="18"/>
                <w:szCs w:val="18"/>
              </w:rPr>
              <w:t>V</w:t>
            </w:r>
            <w:r w:rsidRPr="0025011C">
              <w:rPr>
                <w:rFonts w:cs="Arial"/>
                <w:sz w:val="18"/>
                <w:szCs w:val="18"/>
              </w:rPr>
              <w:t>)</w:t>
            </w:r>
          </w:p>
        </w:tc>
      </w:tr>
      <w:tr w:rsidR="002D6FC3" w:rsidRPr="0025011C" w14:paraId="728F4A93" w14:textId="77777777" w:rsidTr="00C02E7D">
        <w:trPr>
          <w:trHeight w:val="257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327D" w14:textId="77777777" w:rsidR="002D6FC3" w:rsidRPr="0025011C" w:rsidRDefault="002D6FC3" w:rsidP="00C02E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26" w:type="dxa"/>
            <w:tcBorders>
              <w:left w:val="single" w:sz="4" w:space="0" w:color="auto"/>
            </w:tcBorders>
          </w:tcPr>
          <w:p w14:paraId="16A5D2A9" w14:textId="4F48D92B" w:rsidR="002D6FC3" w:rsidRPr="0025011C" w:rsidRDefault="002D6FC3" w:rsidP="00C02E7D">
            <w:pPr>
              <w:ind w:right="244"/>
              <w:rPr>
                <w:rFonts w:cs="Arial"/>
                <w:sz w:val="18"/>
                <w:szCs w:val="18"/>
              </w:rPr>
            </w:pPr>
            <w:r w:rsidRPr="0025011C">
              <w:rPr>
                <w:rFonts w:cs="Arial"/>
                <w:sz w:val="18"/>
                <w:szCs w:val="18"/>
              </w:rPr>
              <w:t xml:space="preserve">Relación de materiales por vehículo para el </w:t>
            </w:r>
            <w:r w:rsidR="00A05D17" w:rsidRPr="0025011C">
              <w:rPr>
                <w:rFonts w:cs="Arial"/>
                <w:sz w:val="18"/>
                <w:szCs w:val="18"/>
              </w:rPr>
              <w:t>e</w:t>
            </w:r>
            <w:r w:rsidRPr="0025011C">
              <w:rPr>
                <w:rFonts w:cs="Arial"/>
                <w:sz w:val="18"/>
                <w:szCs w:val="18"/>
              </w:rPr>
              <w:t>vento………………………</w:t>
            </w:r>
            <w:r w:rsidR="00B47523" w:rsidRPr="0025011C">
              <w:rPr>
                <w:rFonts w:cs="Arial"/>
                <w:sz w:val="18"/>
                <w:szCs w:val="18"/>
              </w:rPr>
              <w:t>…</w:t>
            </w:r>
            <w:r w:rsidRPr="0025011C">
              <w:rPr>
                <w:rFonts w:cs="Arial"/>
                <w:sz w:val="18"/>
                <w:szCs w:val="18"/>
              </w:rPr>
              <w:t>…</w:t>
            </w:r>
            <w:proofErr w:type="gramStart"/>
            <w:r w:rsidRPr="0025011C">
              <w:rPr>
                <w:rFonts w:cs="Arial"/>
                <w:sz w:val="18"/>
                <w:szCs w:val="18"/>
              </w:rPr>
              <w:t>…….</w:t>
            </w:r>
            <w:proofErr w:type="gramEnd"/>
            <w:r w:rsidRPr="0025011C">
              <w:rPr>
                <w:rFonts w:cs="Arial"/>
                <w:sz w:val="18"/>
                <w:szCs w:val="18"/>
              </w:rPr>
              <w:t>……</w:t>
            </w:r>
            <w:r w:rsidR="00B47523" w:rsidRPr="0025011C">
              <w:rPr>
                <w:rFonts w:cs="Arial"/>
                <w:sz w:val="18"/>
                <w:szCs w:val="18"/>
              </w:rPr>
              <w:t>.</w:t>
            </w:r>
            <w:r w:rsidRPr="0025011C">
              <w:rPr>
                <w:rFonts w:cs="Arial"/>
                <w:sz w:val="18"/>
                <w:szCs w:val="18"/>
              </w:rPr>
              <w:t>..…</w:t>
            </w:r>
            <w:r w:rsidR="00B47523" w:rsidRPr="0025011C">
              <w:rPr>
                <w:rFonts w:cs="Arial"/>
                <w:sz w:val="18"/>
                <w:szCs w:val="18"/>
              </w:rPr>
              <w:t>.</w:t>
            </w:r>
            <w:r w:rsidRPr="0025011C">
              <w:rPr>
                <w:rFonts w:cs="Arial"/>
                <w:sz w:val="18"/>
                <w:szCs w:val="18"/>
              </w:rPr>
              <w:t>……</w:t>
            </w:r>
            <w:r w:rsidR="00B47523" w:rsidRPr="0025011C">
              <w:rPr>
                <w:rFonts w:cs="Arial"/>
                <w:sz w:val="18"/>
                <w:szCs w:val="18"/>
              </w:rPr>
              <w:t>…. (</w:t>
            </w:r>
            <w:r w:rsidRPr="0025011C">
              <w:rPr>
                <w:rFonts w:cs="Arial"/>
                <w:sz w:val="18"/>
                <w:szCs w:val="18"/>
              </w:rPr>
              <w:t>Anexo V)</w:t>
            </w:r>
          </w:p>
        </w:tc>
      </w:tr>
    </w:tbl>
    <w:p w14:paraId="7E2CD78B" w14:textId="77777777" w:rsidR="002D6FC3" w:rsidRPr="0025011C" w:rsidRDefault="002D6FC3" w:rsidP="002D6FC3">
      <w:pPr>
        <w:ind w:left="284"/>
        <w:rPr>
          <w:sz w:val="18"/>
          <w:szCs w:val="18"/>
        </w:rPr>
      </w:pPr>
      <w:r w:rsidRPr="0025011C">
        <w:rPr>
          <w:noProof/>
          <w:lang w:val="es-PE" w:eastAsia="ja-JP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3578B17" wp14:editId="380D4FE1">
                <wp:simplePos x="0" y="0"/>
                <wp:positionH relativeFrom="column">
                  <wp:posOffset>248824</wp:posOffset>
                </wp:positionH>
                <wp:positionV relativeFrom="paragraph">
                  <wp:posOffset>105394</wp:posOffset>
                </wp:positionV>
                <wp:extent cx="1533645" cy="248856"/>
                <wp:effectExtent l="0" t="0" r="28575" b="18415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645" cy="2488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A3A1E" w14:textId="16ACC521" w:rsidR="00B16E07" w:rsidRPr="002239B5" w:rsidRDefault="00B16E07" w:rsidP="002D6FC3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2239B5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 xml:space="preserve">Fecha: </w:t>
                            </w:r>
                            <w:proofErr w:type="gramStart"/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…..</w:t>
                            </w:r>
                            <w:r w:rsidRPr="002239B5">
                              <w:rPr>
                                <w:rFonts w:cs="Arial"/>
                                <w:sz w:val="18"/>
                                <w:szCs w:val="18"/>
                              </w:rPr>
                              <w:t>..</w:t>
                            </w:r>
                            <w:proofErr w:type="gramEnd"/>
                            <w:r w:rsidRPr="002239B5">
                              <w:rPr>
                                <w:rFonts w:cs="Arial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….</w:t>
                            </w:r>
                            <w:r w:rsidRPr="002239B5">
                              <w:rPr>
                                <w:rFonts w:cs="Arial"/>
                                <w:sz w:val="18"/>
                                <w:szCs w:val="18"/>
                              </w:rPr>
                              <w:t>…./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…..</w:t>
                            </w:r>
                            <w:r w:rsidRPr="002239B5">
                              <w:rPr>
                                <w:rFonts w:cs="Arial"/>
                                <w:sz w:val="18"/>
                                <w:szCs w:val="18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3578B17" id="_x0000_s1035" type="#_x0000_t202" style="position:absolute;left:0;text-align:left;margin-left:19.6pt;margin-top:8.3pt;width:120.75pt;height:19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" strokeweight=".5pt">
                <v:textbox>
                  <w:txbxContent>
                    <w:p w14:paraId="21AA3A1E" w14:textId="16ACC521" w:rsidR="00B16E07" w:rsidRPr="002239B5" w:rsidRDefault="00B16E07" w:rsidP="002D6FC3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2239B5">
                        <w:rPr>
                          <w:rFonts w:cs="Arial"/>
                          <w:b/>
                          <w:sz w:val="18"/>
                          <w:szCs w:val="18"/>
                        </w:rPr>
                        <w:t xml:space="preserve">Fecha: </w:t>
                      </w:r>
                      <w:proofErr w:type="gramStart"/>
                      <w:r>
                        <w:rPr>
                          <w:rFonts w:cs="Arial"/>
                          <w:sz w:val="18"/>
                          <w:szCs w:val="18"/>
                        </w:rPr>
                        <w:t>…..</w:t>
                      </w:r>
                      <w:r w:rsidRPr="002239B5">
                        <w:rPr>
                          <w:rFonts w:cs="Arial"/>
                          <w:sz w:val="18"/>
                          <w:szCs w:val="18"/>
                        </w:rPr>
                        <w:t>..</w:t>
                      </w:r>
                      <w:proofErr w:type="gramEnd"/>
                      <w:r w:rsidRPr="002239B5">
                        <w:rPr>
                          <w:rFonts w:cs="Arial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….</w:t>
                      </w:r>
                      <w:r w:rsidRPr="002239B5">
                        <w:rPr>
                          <w:rFonts w:cs="Arial"/>
                          <w:sz w:val="18"/>
                          <w:szCs w:val="18"/>
                        </w:rPr>
                        <w:t>…./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…..</w:t>
                      </w:r>
                      <w:r w:rsidRPr="002239B5">
                        <w:rPr>
                          <w:rFonts w:cs="Arial"/>
                          <w:sz w:val="18"/>
                          <w:szCs w:val="18"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</w:p>
    <w:p w14:paraId="1955F04D" w14:textId="77777777" w:rsidR="002D6FC3" w:rsidRPr="0025011C" w:rsidRDefault="002D6FC3" w:rsidP="002D6FC3">
      <w:pPr>
        <w:pStyle w:val="Default"/>
        <w:jc w:val="both"/>
        <w:rPr>
          <w:rFonts w:ascii="Calibri" w:hAnsi="Calibri"/>
          <w:color w:val="auto"/>
          <w:sz w:val="18"/>
          <w:szCs w:val="18"/>
        </w:rPr>
      </w:pPr>
      <w:r w:rsidRPr="0025011C">
        <w:rPr>
          <w:rFonts w:ascii="Calibri" w:hAnsi="Calibri"/>
          <w:color w:val="auto"/>
          <w:sz w:val="18"/>
          <w:szCs w:val="18"/>
        </w:rPr>
        <w:t xml:space="preserve">     </w:t>
      </w:r>
    </w:p>
    <w:p w14:paraId="10F076BE" w14:textId="77777777" w:rsidR="002D6FC3" w:rsidRPr="0025011C" w:rsidRDefault="002D6FC3" w:rsidP="002D6FC3">
      <w:pPr>
        <w:pStyle w:val="Default"/>
        <w:jc w:val="both"/>
        <w:rPr>
          <w:rFonts w:ascii="Calibri" w:hAnsi="Calibri"/>
          <w:color w:val="auto"/>
          <w:sz w:val="18"/>
          <w:szCs w:val="18"/>
        </w:rPr>
      </w:pPr>
    </w:p>
    <w:p w14:paraId="74081669" w14:textId="292A44FC" w:rsidR="002D6FC3" w:rsidRPr="0025011C" w:rsidRDefault="002D6FC3" w:rsidP="002D6FC3">
      <w:pPr>
        <w:pStyle w:val="Default"/>
        <w:jc w:val="both"/>
        <w:rPr>
          <w:rFonts w:ascii="Calibri" w:hAnsi="Calibri"/>
          <w:color w:val="auto"/>
          <w:sz w:val="18"/>
          <w:szCs w:val="18"/>
        </w:rPr>
      </w:pPr>
    </w:p>
    <w:p w14:paraId="55A54A0B" w14:textId="77777777" w:rsidR="00C06EB7" w:rsidRPr="0025011C" w:rsidRDefault="00C06EB7" w:rsidP="002D6FC3">
      <w:pPr>
        <w:pStyle w:val="Default"/>
        <w:jc w:val="both"/>
        <w:rPr>
          <w:rFonts w:ascii="Calibri" w:hAnsi="Calibri"/>
          <w:color w:val="auto"/>
          <w:sz w:val="18"/>
          <w:szCs w:val="18"/>
        </w:rPr>
      </w:pPr>
    </w:p>
    <w:p w14:paraId="7550AD9B" w14:textId="77777777" w:rsidR="002D6FC3" w:rsidRPr="0025011C" w:rsidRDefault="002D6FC3" w:rsidP="002D6FC3">
      <w:pPr>
        <w:pStyle w:val="Default"/>
        <w:ind w:right="141"/>
        <w:jc w:val="right"/>
        <w:rPr>
          <w:rFonts w:ascii="Calibri" w:hAnsi="Calibri"/>
          <w:color w:val="auto"/>
          <w:sz w:val="18"/>
          <w:szCs w:val="18"/>
        </w:rPr>
      </w:pPr>
      <w:r w:rsidRPr="0025011C">
        <w:rPr>
          <w:rFonts w:ascii="Calibri" w:hAnsi="Calibri"/>
          <w:color w:val="auto"/>
          <w:sz w:val="18"/>
          <w:szCs w:val="18"/>
        </w:rPr>
        <w:t>----------------------------------------------------------</w:t>
      </w:r>
    </w:p>
    <w:p w14:paraId="33211011" w14:textId="03E47409" w:rsidR="002D6FC3" w:rsidRPr="0025011C" w:rsidRDefault="002D6FC3" w:rsidP="002D6FC3">
      <w:pPr>
        <w:ind w:left="5664" w:firstLine="708"/>
        <w:jc w:val="center"/>
        <w:rPr>
          <w:rFonts w:cs="Arial"/>
          <w:b/>
        </w:rPr>
      </w:pPr>
      <w:r w:rsidRPr="0025011C">
        <w:rPr>
          <w:rFonts w:cs="Arial"/>
          <w:b/>
        </w:rPr>
        <w:t>Firma y Sello</w:t>
      </w:r>
    </w:p>
    <w:p w14:paraId="6E441D90" w14:textId="18B9F32B" w:rsidR="002628A6" w:rsidRPr="0025011C" w:rsidRDefault="002628A6" w:rsidP="002D6FC3">
      <w:pPr>
        <w:ind w:left="5664" w:firstLine="708"/>
        <w:jc w:val="center"/>
        <w:rPr>
          <w:rFonts w:cs="Arial"/>
          <w:b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5"/>
        <w:gridCol w:w="2127"/>
        <w:gridCol w:w="1969"/>
      </w:tblGrid>
      <w:tr w:rsidR="00B96D69" w:rsidRPr="0025011C" w14:paraId="3C99F5B9" w14:textId="77777777" w:rsidTr="00046965">
        <w:trPr>
          <w:trHeight w:val="320"/>
          <w:jc w:val="center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72204A" w14:textId="77777777" w:rsidR="002D6FC3" w:rsidRPr="0025011C" w:rsidRDefault="002D6FC3" w:rsidP="00C02E7D">
            <w:pPr>
              <w:pStyle w:val="Sinespaciado"/>
              <w:jc w:val="center"/>
              <w:rPr>
                <w:rFonts w:cs="Arial"/>
                <w:b/>
                <w:sz w:val="16"/>
                <w:szCs w:val="16"/>
                <w:u w:val="single"/>
                <w:lang w:eastAsia="es-PE"/>
              </w:rPr>
            </w:pPr>
            <w:r w:rsidRPr="0025011C">
              <w:rPr>
                <w:rFonts w:cs="Arial"/>
                <w:b/>
                <w:szCs w:val="16"/>
                <w:u w:val="single"/>
              </w:rPr>
              <w:t>AUTORIZACIÓN</w:t>
            </w:r>
          </w:p>
        </w:tc>
        <w:tc>
          <w:tcPr>
            <w:tcW w:w="4096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4D6EA1" w14:textId="77777777" w:rsidR="002D6FC3" w:rsidRPr="0025011C" w:rsidRDefault="002D6FC3" w:rsidP="00C02E7D">
            <w:pPr>
              <w:pStyle w:val="Sinespaciado"/>
              <w:jc w:val="center"/>
              <w:rPr>
                <w:rFonts w:cs="Arial"/>
                <w:b/>
                <w:sz w:val="16"/>
                <w:szCs w:val="16"/>
              </w:rPr>
            </w:pPr>
            <w:r w:rsidRPr="0025011C">
              <w:rPr>
                <w:rFonts w:cs="Arial"/>
                <w:b/>
                <w:sz w:val="16"/>
                <w:szCs w:val="16"/>
              </w:rPr>
              <w:t>PLAZO AUTORIZADO</w:t>
            </w:r>
          </w:p>
        </w:tc>
      </w:tr>
      <w:tr w:rsidR="00B96D69" w:rsidRPr="0025011C" w14:paraId="16E61BDA" w14:textId="77777777" w:rsidTr="00046965">
        <w:trPr>
          <w:trHeight w:val="716"/>
          <w:jc w:val="center"/>
        </w:trPr>
        <w:tc>
          <w:tcPr>
            <w:tcW w:w="5255" w:type="dxa"/>
            <w:tcBorders>
              <w:top w:val="nil"/>
              <w:bottom w:val="nil"/>
            </w:tcBorders>
            <w:shd w:val="clear" w:color="000000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1BD22A71" w14:textId="77777777" w:rsidR="002D6FC3" w:rsidRPr="0025011C" w:rsidRDefault="002D6FC3" w:rsidP="008670E2">
            <w:pPr>
              <w:pStyle w:val="Sinespaciado"/>
              <w:jc w:val="center"/>
              <w:rPr>
                <w:rFonts w:cs="Arial"/>
                <w:sz w:val="16"/>
                <w:szCs w:val="16"/>
              </w:rPr>
            </w:pPr>
            <w:r w:rsidRPr="0025011C">
              <w:rPr>
                <w:rFonts w:cs="Arial"/>
                <w:sz w:val="16"/>
                <w:szCs w:val="16"/>
              </w:rPr>
              <w:t xml:space="preserve">Se autoriza el acogimiento a la Ley </w:t>
            </w:r>
            <w:proofErr w:type="spellStart"/>
            <w:r w:rsidRPr="0025011C">
              <w:rPr>
                <w:rFonts w:cs="Arial"/>
                <w:sz w:val="16"/>
                <w:szCs w:val="16"/>
              </w:rPr>
              <w:t>Nº</w:t>
            </w:r>
            <w:proofErr w:type="spellEnd"/>
            <w:r w:rsidRPr="0025011C">
              <w:rPr>
                <w:rFonts w:cs="Arial"/>
                <w:sz w:val="16"/>
                <w:szCs w:val="16"/>
              </w:rPr>
              <w:t xml:space="preserve"> 29963. </w:t>
            </w:r>
            <w:r w:rsidRPr="0025011C">
              <w:rPr>
                <w:rFonts w:cs="Arial"/>
                <w:sz w:val="16"/>
                <w:szCs w:val="16"/>
              </w:rPr>
              <w:br/>
              <w:t>Los bienes declarados han sido objeto de reconocimiento físico, debiendo ser reexportados dentro del plazo autorizado</w:t>
            </w:r>
          </w:p>
          <w:p w14:paraId="3BA31BEA" w14:textId="159BF9FD" w:rsidR="008670E2" w:rsidRPr="0025011C" w:rsidRDefault="008670E2" w:rsidP="008670E2">
            <w:pPr>
              <w:pStyle w:val="Sinespaciado"/>
              <w:jc w:val="center"/>
              <w:rPr>
                <w:rFonts w:cs="Arial"/>
                <w:sz w:val="10"/>
                <w:szCs w:val="16"/>
              </w:rPr>
            </w:pPr>
          </w:p>
        </w:tc>
        <w:tc>
          <w:tcPr>
            <w:tcW w:w="21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72C1B6" w14:textId="77777777" w:rsidR="002D6FC3" w:rsidRPr="0025011C" w:rsidRDefault="002D6FC3" w:rsidP="00C02E7D">
            <w:pPr>
              <w:pStyle w:val="Sinespaciado"/>
              <w:jc w:val="center"/>
              <w:rPr>
                <w:rFonts w:cs="Arial"/>
                <w:sz w:val="16"/>
                <w:szCs w:val="16"/>
              </w:rPr>
            </w:pPr>
            <w:r w:rsidRPr="0025011C">
              <w:rPr>
                <w:rFonts w:cs="Arial"/>
                <w:sz w:val="16"/>
                <w:szCs w:val="16"/>
              </w:rPr>
              <w:t>Del</w:t>
            </w:r>
            <w:proofErr w:type="gramStart"/>
            <w:r w:rsidRPr="0025011C">
              <w:rPr>
                <w:rFonts w:cs="Arial"/>
                <w:sz w:val="16"/>
                <w:szCs w:val="16"/>
              </w:rPr>
              <w:t xml:space="preserve"> ..</w:t>
            </w:r>
            <w:proofErr w:type="gramEnd"/>
            <w:r w:rsidRPr="0025011C">
              <w:rPr>
                <w:rFonts w:cs="Arial"/>
                <w:sz w:val="16"/>
                <w:szCs w:val="16"/>
              </w:rPr>
              <w:t>…... / ....…. / ……....</w:t>
            </w:r>
          </w:p>
        </w:tc>
        <w:tc>
          <w:tcPr>
            <w:tcW w:w="19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7E5DEC" w14:textId="77777777" w:rsidR="002D6FC3" w:rsidRPr="0025011C" w:rsidRDefault="002D6FC3" w:rsidP="00C02E7D">
            <w:pPr>
              <w:pStyle w:val="Sinespaciado"/>
              <w:jc w:val="center"/>
              <w:rPr>
                <w:rFonts w:cs="Arial"/>
                <w:sz w:val="16"/>
                <w:szCs w:val="16"/>
              </w:rPr>
            </w:pPr>
            <w:r w:rsidRPr="0025011C">
              <w:rPr>
                <w:rFonts w:cs="Arial"/>
                <w:sz w:val="16"/>
                <w:szCs w:val="16"/>
              </w:rPr>
              <w:t>Al</w:t>
            </w:r>
            <w:proofErr w:type="gramStart"/>
            <w:r w:rsidRPr="0025011C">
              <w:rPr>
                <w:rFonts w:cs="Arial"/>
                <w:sz w:val="16"/>
                <w:szCs w:val="16"/>
              </w:rPr>
              <w:t xml:space="preserve"> ..</w:t>
            </w:r>
            <w:proofErr w:type="gramEnd"/>
            <w:r w:rsidRPr="0025011C">
              <w:rPr>
                <w:rFonts w:cs="Arial"/>
                <w:sz w:val="16"/>
                <w:szCs w:val="16"/>
              </w:rPr>
              <w:t>…... / ....…. / ……....</w:t>
            </w:r>
          </w:p>
        </w:tc>
      </w:tr>
      <w:tr w:rsidR="00B96D69" w:rsidRPr="0025011C" w14:paraId="70347639" w14:textId="77777777" w:rsidTr="00046965">
        <w:trPr>
          <w:trHeight w:val="401"/>
          <w:jc w:val="center"/>
        </w:trPr>
        <w:tc>
          <w:tcPr>
            <w:tcW w:w="5255" w:type="dxa"/>
            <w:vMerge w:val="restart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5B77B0A3" w14:textId="77777777" w:rsidR="002D6FC3" w:rsidRPr="0025011C" w:rsidRDefault="002D6FC3" w:rsidP="00C02E7D">
            <w:pPr>
              <w:pStyle w:val="Sinespaciado"/>
              <w:rPr>
                <w:rFonts w:cs="Arial"/>
                <w:sz w:val="16"/>
                <w:szCs w:val="16"/>
              </w:rPr>
            </w:pPr>
          </w:p>
          <w:p w14:paraId="01A4BC61" w14:textId="77777777" w:rsidR="008670E2" w:rsidRPr="0025011C" w:rsidRDefault="008670E2" w:rsidP="00C02E7D">
            <w:pPr>
              <w:pStyle w:val="Sinespaciado"/>
              <w:rPr>
                <w:rFonts w:cs="Arial"/>
                <w:sz w:val="16"/>
                <w:szCs w:val="16"/>
              </w:rPr>
            </w:pPr>
          </w:p>
          <w:p w14:paraId="29DF7FC3" w14:textId="77777777" w:rsidR="008670E2" w:rsidRPr="0025011C" w:rsidRDefault="008670E2" w:rsidP="00C02E7D">
            <w:pPr>
              <w:pStyle w:val="Sinespaciado"/>
              <w:rPr>
                <w:rFonts w:cs="Arial"/>
                <w:sz w:val="16"/>
                <w:szCs w:val="16"/>
              </w:rPr>
            </w:pPr>
          </w:p>
          <w:p w14:paraId="57CE132D" w14:textId="77777777" w:rsidR="008670E2" w:rsidRPr="0025011C" w:rsidRDefault="008670E2" w:rsidP="00C02E7D">
            <w:pPr>
              <w:pStyle w:val="Sinespaciado"/>
              <w:rPr>
                <w:rFonts w:cs="Arial"/>
                <w:sz w:val="16"/>
                <w:szCs w:val="16"/>
              </w:rPr>
            </w:pPr>
          </w:p>
          <w:p w14:paraId="14C72A14" w14:textId="7E3524B4" w:rsidR="008670E2" w:rsidRPr="0025011C" w:rsidRDefault="008670E2" w:rsidP="00C02E7D">
            <w:pPr>
              <w:pStyle w:val="Sinespaciado"/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D20AA0" w14:textId="77777777" w:rsidR="008670E2" w:rsidRPr="0025011C" w:rsidRDefault="002D6FC3" w:rsidP="00C02E7D">
            <w:pPr>
              <w:pStyle w:val="Sinespaciado"/>
              <w:jc w:val="center"/>
              <w:rPr>
                <w:rFonts w:cs="Arial"/>
                <w:b/>
                <w:sz w:val="16"/>
                <w:szCs w:val="16"/>
              </w:rPr>
            </w:pPr>
            <w:r w:rsidRPr="0025011C">
              <w:rPr>
                <w:rFonts w:cs="Arial"/>
                <w:b/>
                <w:sz w:val="16"/>
                <w:szCs w:val="16"/>
              </w:rPr>
              <w:t>FECHA DE LA</w:t>
            </w:r>
          </w:p>
          <w:p w14:paraId="37A5F75D" w14:textId="1A309BB4" w:rsidR="002D6FC3" w:rsidRPr="0025011C" w:rsidRDefault="002D6FC3" w:rsidP="00C02E7D">
            <w:pPr>
              <w:pStyle w:val="Sinespaciado"/>
              <w:jc w:val="center"/>
              <w:rPr>
                <w:rFonts w:cs="Arial"/>
                <w:b/>
                <w:sz w:val="16"/>
                <w:szCs w:val="16"/>
              </w:rPr>
            </w:pPr>
            <w:r w:rsidRPr="0025011C">
              <w:rPr>
                <w:rFonts w:cs="Arial"/>
                <w:b/>
                <w:sz w:val="16"/>
                <w:szCs w:val="16"/>
              </w:rPr>
              <w:t xml:space="preserve"> DILIGENCIA</w:t>
            </w:r>
          </w:p>
        </w:tc>
        <w:tc>
          <w:tcPr>
            <w:tcW w:w="1969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0F8A2A" w14:textId="77777777" w:rsidR="002D6FC3" w:rsidRPr="0025011C" w:rsidRDefault="002D6FC3" w:rsidP="00C02E7D">
            <w:pPr>
              <w:pStyle w:val="Sinespaciado"/>
              <w:jc w:val="center"/>
              <w:rPr>
                <w:rFonts w:cs="Arial"/>
                <w:b/>
                <w:sz w:val="16"/>
                <w:szCs w:val="16"/>
              </w:rPr>
            </w:pPr>
            <w:r w:rsidRPr="0025011C">
              <w:rPr>
                <w:rFonts w:cs="Arial"/>
                <w:b/>
                <w:sz w:val="16"/>
                <w:szCs w:val="16"/>
              </w:rPr>
              <w:t>FECHA DE NOTIFICACIÓN</w:t>
            </w:r>
          </w:p>
        </w:tc>
      </w:tr>
      <w:tr w:rsidR="00B96D69" w:rsidRPr="0025011C" w14:paraId="42B4FE19" w14:textId="77777777" w:rsidTr="00046965">
        <w:trPr>
          <w:trHeight w:val="774"/>
          <w:jc w:val="center"/>
        </w:trPr>
        <w:tc>
          <w:tcPr>
            <w:tcW w:w="5255" w:type="dxa"/>
            <w:vMerge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27A86A69" w14:textId="77777777" w:rsidR="002D6FC3" w:rsidRPr="0025011C" w:rsidRDefault="002D6FC3" w:rsidP="00C02E7D">
            <w:pPr>
              <w:pStyle w:val="Sinespaciado"/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0701CF" w14:textId="77777777" w:rsidR="002D6FC3" w:rsidRPr="0025011C" w:rsidRDefault="002D6FC3" w:rsidP="00C02E7D">
            <w:pPr>
              <w:pStyle w:val="Sinespaciado"/>
              <w:jc w:val="center"/>
              <w:rPr>
                <w:rFonts w:cs="Arial"/>
                <w:sz w:val="16"/>
                <w:szCs w:val="16"/>
              </w:rPr>
            </w:pPr>
            <w:r w:rsidRPr="0025011C">
              <w:rPr>
                <w:rFonts w:cs="Arial"/>
                <w:sz w:val="16"/>
                <w:szCs w:val="16"/>
              </w:rPr>
              <w:t>..…... / ....…. / ……....</w:t>
            </w:r>
          </w:p>
        </w:tc>
        <w:tc>
          <w:tcPr>
            <w:tcW w:w="19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DD1680" w14:textId="77777777" w:rsidR="002D6FC3" w:rsidRPr="0025011C" w:rsidRDefault="002D6FC3" w:rsidP="00C02E7D">
            <w:pPr>
              <w:pStyle w:val="Sinespaciado"/>
              <w:jc w:val="center"/>
              <w:rPr>
                <w:rFonts w:cs="Arial"/>
                <w:sz w:val="16"/>
                <w:szCs w:val="16"/>
              </w:rPr>
            </w:pPr>
            <w:r w:rsidRPr="0025011C">
              <w:rPr>
                <w:rFonts w:cs="Arial"/>
                <w:sz w:val="16"/>
                <w:szCs w:val="16"/>
              </w:rPr>
              <w:t>..…... / ....…. / ……....</w:t>
            </w:r>
          </w:p>
        </w:tc>
      </w:tr>
      <w:tr w:rsidR="00B96D69" w:rsidRPr="0025011C" w14:paraId="2B1570CC" w14:textId="77777777" w:rsidTr="00046965">
        <w:trPr>
          <w:trHeight w:val="447"/>
          <w:jc w:val="center"/>
        </w:trPr>
        <w:tc>
          <w:tcPr>
            <w:tcW w:w="5255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05D96E" w14:textId="77777777" w:rsidR="002D6FC3" w:rsidRPr="0025011C" w:rsidRDefault="002D6FC3" w:rsidP="00C02E7D">
            <w:pPr>
              <w:pStyle w:val="Sinespaciado"/>
              <w:jc w:val="center"/>
              <w:rPr>
                <w:rFonts w:cs="Arial"/>
                <w:b/>
                <w:sz w:val="16"/>
                <w:szCs w:val="16"/>
              </w:rPr>
            </w:pPr>
            <w:r w:rsidRPr="0025011C">
              <w:rPr>
                <w:rFonts w:cs="Arial"/>
                <w:b/>
                <w:sz w:val="16"/>
                <w:szCs w:val="16"/>
              </w:rPr>
              <w:t xml:space="preserve">NOMBRE, FIRMA, SELLO Y REGISTRO </w:t>
            </w:r>
            <w:r w:rsidRPr="0025011C">
              <w:rPr>
                <w:rFonts w:cs="Arial"/>
                <w:b/>
                <w:sz w:val="16"/>
                <w:szCs w:val="16"/>
              </w:rPr>
              <w:br/>
              <w:t>DEL FUNCIONARIO ADUANERO QUE AUTORIZA</w:t>
            </w:r>
          </w:p>
          <w:p w14:paraId="25732063" w14:textId="77777777" w:rsidR="002D6FC3" w:rsidRPr="0025011C" w:rsidRDefault="002D6FC3" w:rsidP="00C02E7D">
            <w:pPr>
              <w:pStyle w:val="Sinespaciado"/>
              <w:jc w:val="center"/>
              <w:rPr>
                <w:rFonts w:cs="Arial"/>
                <w:b/>
                <w:sz w:val="10"/>
                <w:szCs w:val="16"/>
              </w:rPr>
            </w:pPr>
          </w:p>
        </w:tc>
        <w:tc>
          <w:tcPr>
            <w:tcW w:w="4096" w:type="dxa"/>
            <w:gridSpan w:val="2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38CCCB" w14:textId="77777777" w:rsidR="002D6FC3" w:rsidRPr="0025011C" w:rsidRDefault="002D6FC3" w:rsidP="008670E2">
            <w:pPr>
              <w:pStyle w:val="Sinespaciado"/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22548306" w14:textId="77777777" w:rsidR="00FE1881" w:rsidRPr="0025011C" w:rsidRDefault="00FE1881" w:rsidP="00FE1881">
      <w:pPr>
        <w:rPr>
          <w:rFonts w:cs="Arial"/>
          <w:b/>
          <w:bCs/>
        </w:rPr>
      </w:pPr>
    </w:p>
    <w:p w14:paraId="76EA088D" w14:textId="34C27021" w:rsidR="00FE1881" w:rsidRPr="0025011C" w:rsidRDefault="00FE1881" w:rsidP="00FE1881">
      <w:pPr>
        <w:rPr>
          <w:rFonts w:cs="Arial"/>
        </w:rPr>
        <w:sectPr w:rsidR="00FE1881" w:rsidRPr="0025011C" w:rsidSect="00FE1881">
          <w:headerReference w:type="default" r:id="rId13"/>
          <w:footerReference w:type="default" r:id="rId14"/>
          <w:pgSz w:w="11907" w:h="16840" w:code="9"/>
          <w:pgMar w:top="567" w:right="992" w:bottom="851" w:left="1276" w:header="709" w:footer="709" w:gutter="0"/>
          <w:cols w:space="708"/>
          <w:docGrid w:linePitch="360"/>
        </w:sectPr>
      </w:pPr>
    </w:p>
    <w:p w14:paraId="30AB0566" w14:textId="77777777" w:rsidR="002D6FC3" w:rsidRPr="0025011C" w:rsidRDefault="002D6FC3" w:rsidP="002D6FC3">
      <w:pPr>
        <w:pStyle w:val="Sinespaciado"/>
        <w:ind w:firstLine="284"/>
        <w:rPr>
          <w:rFonts w:cs="Arial"/>
          <w:b/>
          <w:bCs/>
        </w:rPr>
      </w:pPr>
    </w:p>
    <w:p w14:paraId="153325DF" w14:textId="39043B2F" w:rsidR="002628A6" w:rsidRPr="0025011C" w:rsidRDefault="002628A6" w:rsidP="002D6FC3">
      <w:pPr>
        <w:pStyle w:val="Sinespaciado"/>
        <w:ind w:firstLine="284"/>
        <w:rPr>
          <w:rFonts w:cs="Arial"/>
          <w:b/>
          <w:bCs/>
        </w:rPr>
      </w:pPr>
      <w:r w:rsidRPr="0025011C">
        <w:rPr>
          <w:noProof/>
          <w:lang w:val="es-PE" w:eastAsia="ja-JP"/>
        </w:rPr>
        <w:drawing>
          <wp:anchor distT="0" distB="0" distL="114300" distR="114300" simplePos="0" relativeHeight="251661312" behindDoc="1" locked="0" layoutInCell="1" allowOverlap="1" wp14:anchorId="201380D1" wp14:editId="29E5082D">
            <wp:simplePos x="0" y="0"/>
            <wp:positionH relativeFrom="margin">
              <wp:posOffset>4010660</wp:posOffset>
            </wp:positionH>
            <wp:positionV relativeFrom="paragraph">
              <wp:posOffset>54610</wp:posOffset>
            </wp:positionV>
            <wp:extent cx="2143125" cy="421598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421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F07922" w14:textId="6987C506" w:rsidR="002628A6" w:rsidRPr="0025011C" w:rsidRDefault="002628A6" w:rsidP="002D6FC3">
      <w:pPr>
        <w:pStyle w:val="Sinespaciado"/>
        <w:ind w:firstLine="284"/>
        <w:rPr>
          <w:rFonts w:cs="Arial"/>
          <w:b/>
          <w:bCs/>
        </w:rPr>
      </w:pPr>
    </w:p>
    <w:p w14:paraId="00EC7DDE" w14:textId="77777777" w:rsidR="002628A6" w:rsidRPr="0025011C" w:rsidRDefault="002628A6" w:rsidP="002D6FC3">
      <w:pPr>
        <w:pStyle w:val="Sinespaciado"/>
        <w:ind w:firstLine="284"/>
        <w:rPr>
          <w:rFonts w:cs="Arial"/>
          <w:b/>
          <w:bCs/>
        </w:rPr>
      </w:pPr>
    </w:p>
    <w:p w14:paraId="2BFAF578" w14:textId="29017C24" w:rsidR="002D6FC3" w:rsidRPr="0025011C" w:rsidRDefault="002D6FC3" w:rsidP="002D6FC3">
      <w:pPr>
        <w:pStyle w:val="Sinespaciado"/>
        <w:ind w:firstLine="284"/>
        <w:rPr>
          <w:b/>
          <w:bCs/>
        </w:rPr>
      </w:pPr>
      <w:r w:rsidRPr="0025011C">
        <w:rPr>
          <w:rFonts w:cs="Arial"/>
          <w:b/>
          <w:bCs/>
        </w:rPr>
        <w:t>II. REEXPORTACIÓN TOTAL O PARCIAL</w:t>
      </w:r>
    </w:p>
    <w:p w14:paraId="136EDE5F" w14:textId="77777777" w:rsidR="00EF522A" w:rsidRPr="0025011C" w:rsidRDefault="00EF522A" w:rsidP="002D6FC3">
      <w:pPr>
        <w:pStyle w:val="Default"/>
        <w:ind w:firstLine="284"/>
        <w:jc w:val="both"/>
        <w:rPr>
          <w:b/>
          <w:color w:val="auto"/>
          <w:sz w:val="18"/>
          <w:szCs w:val="18"/>
        </w:rPr>
      </w:pPr>
    </w:p>
    <w:p w14:paraId="208FCC61" w14:textId="48A96033" w:rsidR="002D6FC3" w:rsidRPr="0025011C" w:rsidRDefault="002D6FC3" w:rsidP="002D6FC3">
      <w:pPr>
        <w:pStyle w:val="Default"/>
        <w:ind w:firstLine="284"/>
        <w:jc w:val="both"/>
        <w:rPr>
          <w:b/>
          <w:color w:val="auto"/>
          <w:sz w:val="18"/>
          <w:szCs w:val="18"/>
        </w:rPr>
      </w:pPr>
      <w:r w:rsidRPr="0025011C">
        <w:rPr>
          <w:b/>
          <w:color w:val="auto"/>
          <w:sz w:val="18"/>
          <w:szCs w:val="18"/>
        </w:rPr>
        <w:t xml:space="preserve">Señor Intendente de la </w:t>
      </w:r>
      <w:r w:rsidR="002628A6" w:rsidRPr="0025011C">
        <w:rPr>
          <w:b/>
          <w:color w:val="auto"/>
          <w:sz w:val="18"/>
          <w:szCs w:val="18"/>
        </w:rPr>
        <w:t>a</w:t>
      </w:r>
      <w:r w:rsidRPr="0025011C">
        <w:rPr>
          <w:b/>
          <w:color w:val="auto"/>
          <w:sz w:val="18"/>
          <w:szCs w:val="18"/>
        </w:rPr>
        <w:t xml:space="preserve">duana de: </w:t>
      </w:r>
    </w:p>
    <w:p w14:paraId="47A07B55" w14:textId="77777777" w:rsidR="002D6FC3" w:rsidRPr="0025011C" w:rsidRDefault="002D6FC3" w:rsidP="002D6FC3">
      <w:pPr>
        <w:pStyle w:val="Default"/>
        <w:ind w:left="284"/>
        <w:jc w:val="both"/>
        <w:rPr>
          <w:color w:val="auto"/>
          <w:sz w:val="18"/>
          <w:szCs w:val="18"/>
        </w:rPr>
      </w:pPr>
      <w:r w:rsidRPr="0025011C">
        <w:rPr>
          <w:noProof/>
          <w:color w:val="auto"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31B765" wp14:editId="2AD78284">
                <wp:simplePos x="0" y="0"/>
                <wp:positionH relativeFrom="column">
                  <wp:posOffset>181778</wp:posOffset>
                </wp:positionH>
                <wp:positionV relativeFrom="paragraph">
                  <wp:posOffset>41331</wp:posOffset>
                </wp:positionV>
                <wp:extent cx="5973253" cy="211579"/>
                <wp:effectExtent l="0" t="0" r="27940" b="17145"/>
                <wp:wrapNone/>
                <wp:docPr id="10" name="Rectangl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73253" cy="2115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07968926" id="Rectangle 21" o:spid="_x0000_s1026" style="position:absolute;margin-left:14.3pt;margin-top:3.25pt;width:470.35pt;height:1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" strokeweight=".5pt">
                <o:lock v:ext="edit" aspectratio="t"/>
              </v:rect>
            </w:pict>
          </mc:Fallback>
        </mc:AlternateContent>
      </w:r>
    </w:p>
    <w:p w14:paraId="72A83A67" w14:textId="77777777" w:rsidR="002D6FC3" w:rsidRPr="0025011C" w:rsidRDefault="002D6FC3" w:rsidP="002D6FC3">
      <w:pPr>
        <w:pStyle w:val="Default"/>
        <w:spacing w:line="360" w:lineRule="auto"/>
        <w:ind w:left="284" w:right="-1"/>
        <w:jc w:val="both"/>
        <w:rPr>
          <w:color w:val="auto"/>
          <w:sz w:val="12"/>
          <w:szCs w:val="12"/>
        </w:rPr>
      </w:pPr>
    </w:p>
    <w:p w14:paraId="3AD5690B" w14:textId="3B673D46" w:rsidR="002D6FC3" w:rsidRPr="0025011C" w:rsidRDefault="002628A6" w:rsidP="002D6FC3">
      <w:pPr>
        <w:ind w:left="284"/>
        <w:rPr>
          <w:rFonts w:cs="Arial"/>
          <w:sz w:val="18"/>
          <w:szCs w:val="18"/>
        </w:rPr>
      </w:pPr>
      <w:r w:rsidRPr="0025011C">
        <w:rPr>
          <w:rFonts w:cs="Arial"/>
          <w:sz w:val="18"/>
          <w:szCs w:val="18"/>
        </w:rPr>
        <w:t xml:space="preserve">Me dirijo a usted con el fin de solicitar, en el marco de </w:t>
      </w:r>
      <w:r w:rsidR="002D6FC3" w:rsidRPr="0025011C">
        <w:rPr>
          <w:rFonts w:cs="Arial"/>
          <w:sz w:val="18"/>
          <w:szCs w:val="18"/>
        </w:rPr>
        <w:t xml:space="preserve">la Ley </w:t>
      </w:r>
      <w:proofErr w:type="spellStart"/>
      <w:r w:rsidR="002D6FC3" w:rsidRPr="0025011C">
        <w:rPr>
          <w:rFonts w:cs="Arial"/>
          <w:sz w:val="18"/>
          <w:szCs w:val="18"/>
        </w:rPr>
        <w:t>N°</w:t>
      </w:r>
      <w:proofErr w:type="spellEnd"/>
      <w:r w:rsidR="002D6FC3" w:rsidRPr="0025011C">
        <w:rPr>
          <w:rFonts w:cs="Arial"/>
          <w:sz w:val="18"/>
          <w:szCs w:val="18"/>
        </w:rPr>
        <w:t xml:space="preserve"> 29963 la:</w:t>
      </w:r>
    </w:p>
    <w:p w14:paraId="282BACEE" w14:textId="77777777" w:rsidR="002D6FC3" w:rsidRPr="0025011C" w:rsidRDefault="002D6FC3" w:rsidP="002D6FC3">
      <w:pPr>
        <w:ind w:firstLine="284"/>
        <w:rPr>
          <w:rFonts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8082"/>
      </w:tblGrid>
      <w:tr w:rsidR="002D6FC3" w:rsidRPr="0025011C" w14:paraId="006279AF" w14:textId="77777777" w:rsidTr="00C02E7D">
        <w:trPr>
          <w:jc w:val="center"/>
        </w:trPr>
        <w:tc>
          <w:tcPr>
            <w:tcW w:w="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E973" w14:textId="77777777" w:rsidR="002D6FC3" w:rsidRPr="0025011C" w:rsidRDefault="002D6FC3" w:rsidP="00C02E7D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80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29A317" w14:textId="77777777" w:rsidR="002D6FC3" w:rsidRPr="0025011C" w:rsidRDefault="002D6FC3" w:rsidP="00C02E7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25011C">
              <w:rPr>
                <w:b/>
                <w:bCs/>
                <w:color w:val="auto"/>
                <w:sz w:val="20"/>
                <w:szCs w:val="20"/>
              </w:rPr>
              <w:t xml:space="preserve">Reexportación Total </w:t>
            </w:r>
          </w:p>
        </w:tc>
      </w:tr>
      <w:tr w:rsidR="002D6FC3" w:rsidRPr="0025011C" w14:paraId="25F32037" w14:textId="77777777" w:rsidTr="00C02E7D">
        <w:trPr>
          <w:jc w:val="center"/>
        </w:trPr>
        <w:tc>
          <w:tcPr>
            <w:tcW w:w="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D742" w14:textId="77777777" w:rsidR="002D6FC3" w:rsidRPr="0025011C" w:rsidRDefault="002D6FC3" w:rsidP="00C02E7D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8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8F106" w14:textId="77777777" w:rsidR="002D6FC3" w:rsidRPr="0025011C" w:rsidRDefault="002D6FC3" w:rsidP="00C02E7D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25011C">
              <w:rPr>
                <w:b/>
                <w:bCs/>
                <w:color w:val="auto"/>
                <w:sz w:val="20"/>
                <w:szCs w:val="20"/>
              </w:rPr>
              <w:t>Reexportación Parcial</w:t>
            </w:r>
          </w:p>
        </w:tc>
      </w:tr>
    </w:tbl>
    <w:p w14:paraId="7B2797D2" w14:textId="77777777" w:rsidR="002D6FC3" w:rsidRPr="0025011C" w:rsidRDefault="002D6FC3" w:rsidP="002D6FC3">
      <w:pPr>
        <w:ind w:firstLine="284"/>
        <w:rPr>
          <w:rFonts w:cs="Arial"/>
          <w:sz w:val="18"/>
          <w:szCs w:val="18"/>
        </w:rPr>
      </w:pPr>
    </w:p>
    <w:p w14:paraId="38F85C2F" w14:textId="77777777" w:rsidR="002D6FC3" w:rsidRPr="0025011C" w:rsidRDefault="002D6FC3" w:rsidP="002D6FC3">
      <w:pPr>
        <w:ind w:left="284"/>
        <w:rPr>
          <w:rFonts w:cs="Arial"/>
          <w:sz w:val="18"/>
          <w:szCs w:val="18"/>
        </w:rPr>
      </w:pPr>
      <w:r w:rsidRPr="0025011C">
        <w:rPr>
          <w:rFonts w:cs="Arial"/>
          <w:sz w:val="18"/>
          <w:szCs w:val="18"/>
        </w:rPr>
        <w:t xml:space="preserve">De los bienes, vehículos o materiales por vehículo que ingresaron a territorio nacional por la intendencia de aduana de………………………... mediante la Solicitud de acogimiento-Expediente </w:t>
      </w:r>
      <w:proofErr w:type="spellStart"/>
      <w:r w:rsidRPr="0025011C">
        <w:rPr>
          <w:rFonts w:cs="Arial"/>
          <w:sz w:val="18"/>
          <w:szCs w:val="18"/>
        </w:rPr>
        <w:t>N°</w:t>
      </w:r>
      <w:proofErr w:type="spellEnd"/>
      <w:r w:rsidRPr="0025011C">
        <w:rPr>
          <w:rFonts w:cs="Arial"/>
          <w:sz w:val="18"/>
          <w:szCs w:val="18"/>
        </w:rPr>
        <w:t xml:space="preserve">……………………………………………: </w:t>
      </w:r>
    </w:p>
    <w:p w14:paraId="2AF54B85" w14:textId="77777777" w:rsidR="002D6FC3" w:rsidRPr="0025011C" w:rsidRDefault="002D6FC3" w:rsidP="002D6FC3">
      <w:pPr>
        <w:ind w:left="284"/>
        <w:rPr>
          <w:rFonts w:cs="Arial"/>
          <w:sz w:val="18"/>
          <w:szCs w:val="18"/>
        </w:rPr>
      </w:pPr>
      <w:r w:rsidRPr="0025011C">
        <w:rPr>
          <w:rFonts w:cs="Arial"/>
          <w:sz w:val="18"/>
          <w:szCs w:val="18"/>
        </w:rPr>
        <w:t>Los bienes objeto de reexportación se vinculan con las siguientes relaciones</w:t>
      </w:r>
      <w:r w:rsidRPr="0025011C">
        <w:rPr>
          <w:rFonts w:cs="Arial"/>
          <w:vertAlign w:val="superscript"/>
        </w:rPr>
        <w:footnoteReference w:id="1"/>
      </w:r>
      <w:r w:rsidRPr="0025011C">
        <w:rPr>
          <w:rFonts w:cs="Arial"/>
          <w:sz w:val="18"/>
          <w:szCs w:val="18"/>
        </w:rPr>
        <w:t>, presentadas al momento de acogerse al régimen.</w:t>
      </w:r>
    </w:p>
    <w:p w14:paraId="1F5EFBFE" w14:textId="77777777" w:rsidR="002D6FC3" w:rsidRPr="0025011C" w:rsidRDefault="002D6FC3" w:rsidP="002D6FC3">
      <w:pPr>
        <w:ind w:left="284"/>
        <w:rPr>
          <w:rFonts w:cs="Arial"/>
          <w:sz w:val="18"/>
          <w:szCs w:val="18"/>
        </w:rPr>
      </w:pPr>
    </w:p>
    <w:tbl>
      <w:tblPr>
        <w:tblW w:w="9590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"/>
        <w:gridCol w:w="9256"/>
      </w:tblGrid>
      <w:tr w:rsidR="002D6FC3" w:rsidRPr="0025011C" w14:paraId="0B2CF12C" w14:textId="77777777" w:rsidTr="00C02E7D">
        <w:trPr>
          <w:trHeight w:val="261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0E7A" w14:textId="77777777" w:rsidR="002D6FC3" w:rsidRPr="0025011C" w:rsidRDefault="002D6FC3" w:rsidP="00C02E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2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961193" w14:textId="6898CD82" w:rsidR="002D6FC3" w:rsidRPr="0025011C" w:rsidRDefault="002D6FC3" w:rsidP="00C02E7D">
            <w:pPr>
              <w:pStyle w:val="Default"/>
              <w:ind w:right="244"/>
              <w:jc w:val="both"/>
              <w:rPr>
                <w:color w:val="auto"/>
                <w:sz w:val="18"/>
                <w:szCs w:val="18"/>
              </w:rPr>
            </w:pPr>
            <w:r w:rsidRPr="0025011C">
              <w:rPr>
                <w:color w:val="auto"/>
                <w:sz w:val="18"/>
                <w:szCs w:val="18"/>
              </w:rPr>
              <w:t xml:space="preserve">Relación de bienes para las actividades del </w:t>
            </w:r>
            <w:r w:rsidR="00BD3E09" w:rsidRPr="0025011C">
              <w:rPr>
                <w:color w:val="auto"/>
                <w:sz w:val="18"/>
                <w:szCs w:val="18"/>
              </w:rPr>
              <w:t>e</w:t>
            </w:r>
            <w:r w:rsidRPr="0025011C">
              <w:rPr>
                <w:color w:val="auto"/>
                <w:sz w:val="18"/>
                <w:szCs w:val="18"/>
              </w:rPr>
              <w:t>vento (Anexo II</w:t>
            </w:r>
            <w:r w:rsidR="00F01206" w:rsidRPr="0025011C">
              <w:rPr>
                <w:color w:val="auto"/>
                <w:sz w:val="18"/>
                <w:szCs w:val="18"/>
              </w:rPr>
              <w:t>I</w:t>
            </w:r>
            <w:r w:rsidRPr="0025011C">
              <w:rPr>
                <w:color w:val="auto"/>
                <w:sz w:val="18"/>
                <w:szCs w:val="18"/>
              </w:rPr>
              <w:t>)</w:t>
            </w:r>
          </w:p>
        </w:tc>
      </w:tr>
      <w:tr w:rsidR="002D6FC3" w:rsidRPr="0025011C" w14:paraId="669F6423" w14:textId="77777777" w:rsidTr="00C02E7D">
        <w:trPr>
          <w:trHeight w:val="261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E45F" w14:textId="77777777" w:rsidR="002D6FC3" w:rsidRPr="0025011C" w:rsidRDefault="002D6FC3" w:rsidP="00C02E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2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4203FB" w14:textId="4FA4C5EA" w:rsidR="002D6FC3" w:rsidRPr="0025011C" w:rsidRDefault="002D6FC3" w:rsidP="00C02E7D">
            <w:pPr>
              <w:ind w:right="244"/>
              <w:rPr>
                <w:rFonts w:cs="Arial"/>
                <w:sz w:val="18"/>
                <w:szCs w:val="18"/>
              </w:rPr>
            </w:pPr>
            <w:r w:rsidRPr="0025011C">
              <w:rPr>
                <w:rFonts w:cs="Arial"/>
                <w:sz w:val="18"/>
                <w:szCs w:val="18"/>
              </w:rPr>
              <w:t xml:space="preserve">Relación de vehículos para el </w:t>
            </w:r>
            <w:r w:rsidR="00BD3E09" w:rsidRPr="0025011C">
              <w:rPr>
                <w:rFonts w:cs="Arial"/>
                <w:sz w:val="18"/>
                <w:szCs w:val="18"/>
              </w:rPr>
              <w:t>e</w:t>
            </w:r>
            <w:r w:rsidRPr="0025011C">
              <w:rPr>
                <w:rFonts w:cs="Arial"/>
                <w:sz w:val="18"/>
                <w:szCs w:val="18"/>
              </w:rPr>
              <w:t>vento (Anexo I</w:t>
            </w:r>
            <w:r w:rsidR="00F01206" w:rsidRPr="0025011C">
              <w:rPr>
                <w:rFonts w:cs="Arial"/>
                <w:sz w:val="18"/>
                <w:szCs w:val="18"/>
              </w:rPr>
              <w:t>V</w:t>
            </w:r>
            <w:r w:rsidRPr="0025011C">
              <w:rPr>
                <w:rFonts w:cs="Arial"/>
                <w:sz w:val="18"/>
                <w:szCs w:val="18"/>
              </w:rPr>
              <w:t>)</w:t>
            </w:r>
          </w:p>
        </w:tc>
      </w:tr>
      <w:tr w:rsidR="002D6FC3" w:rsidRPr="0025011C" w14:paraId="218E9060" w14:textId="77777777" w:rsidTr="00C02E7D">
        <w:trPr>
          <w:trHeight w:val="261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7626" w14:textId="77777777" w:rsidR="002D6FC3" w:rsidRPr="0025011C" w:rsidRDefault="002D6FC3" w:rsidP="00C02E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2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AE44B3" w14:textId="264AE201" w:rsidR="002D6FC3" w:rsidRPr="0025011C" w:rsidRDefault="002D6FC3" w:rsidP="00A7406E">
            <w:pPr>
              <w:ind w:right="244"/>
              <w:rPr>
                <w:rFonts w:cs="Arial"/>
                <w:sz w:val="18"/>
                <w:szCs w:val="18"/>
              </w:rPr>
            </w:pPr>
            <w:r w:rsidRPr="0025011C">
              <w:rPr>
                <w:rFonts w:cs="Arial"/>
                <w:sz w:val="18"/>
                <w:szCs w:val="18"/>
              </w:rPr>
              <w:t xml:space="preserve">Relación de materiales por vehículo para el </w:t>
            </w:r>
            <w:r w:rsidR="00BD3E09" w:rsidRPr="0025011C">
              <w:rPr>
                <w:rFonts w:cs="Arial"/>
                <w:sz w:val="18"/>
                <w:szCs w:val="18"/>
              </w:rPr>
              <w:t>e</w:t>
            </w:r>
            <w:r w:rsidRPr="0025011C">
              <w:rPr>
                <w:rFonts w:cs="Arial"/>
                <w:sz w:val="18"/>
                <w:szCs w:val="18"/>
              </w:rPr>
              <w:t>vento (Anexo V)</w:t>
            </w:r>
          </w:p>
        </w:tc>
      </w:tr>
    </w:tbl>
    <w:p w14:paraId="75456466" w14:textId="77777777" w:rsidR="002D6FC3" w:rsidRPr="0025011C" w:rsidRDefault="002D6FC3" w:rsidP="002D6FC3">
      <w:pPr>
        <w:ind w:firstLine="284"/>
        <w:rPr>
          <w:rFonts w:cs="Arial"/>
          <w:sz w:val="18"/>
          <w:szCs w:val="18"/>
        </w:rPr>
      </w:pPr>
    </w:p>
    <w:p w14:paraId="02299FBC" w14:textId="77777777" w:rsidR="002D6FC3" w:rsidRPr="0025011C" w:rsidRDefault="002D6FC3" w:rsidP="002D6FC3">
      <w:pPr>
        <w:ind w:firstLine="284"/>
        <w:rPr>
          <w:rFonts w:cs="Arial"/>
          <w:sz w:val="18"/>
          <w:szCs w:val="18"/>
        </w:rPr>
      </w:pPr>
      <w:r w:rsidRPr="0025011C">
        <w:rPr>
          <w:rFonts w:cs="Arial"/>
          <w:sz w:val="18"/>
          <w:szCs w:val="18"/>
        </w:rPr>
        <w:t>Solo en caso de reexportación parcial, se consigna la siguiente información</w:t>
      </w:r>
      <w:r w:rsidRPr="0025011C">
        <w:rPr>
          <w:rFonts w:cs="Arial"/>
          <w:vertAlign w:val="superscript"/>
        </w:rPr>
        <w:footnoteReference w:id="2"/>
      </w:r>
      <w:r w:rsidRPr="0025011C">
        <w:rPr>
          <w:rFonts w:cs="Arial"/>
          <w:sz w:val="18"/>
          <w:szCs w:val="18"/>
        </w:rPr>
        <w:t>:</w:t>
      </w:r>
    </w:p>
    <w:p w14:paraId="11E19A62" w14:textId="77777777" w:rsidR="002D6FC3" w:rsidRPr="0025011C" w:rsidRDefault="002D6FC3" w:rsidP="002D6FC3">
      <w:pPr>
        <w:ind w:firstLine="284"/>
        <w:rPr>
          <w:rFonts w:cs="Arial"/>
          <w:sz w:val="18"/>
          <w:szCs w:val="1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5"/>
        <w:gridCol w:w="814"/>
        <w:gridCol w:w="4384"/>
        <w:gridCol w:w="1128"/>
        <w:gridCol w:w="1134"/>
      </w:tblGrid>
      <w:tr w:rsidR="002D6FC3" w:rsidRPr="0025011C" w14:paraId="06154B96" w14:textId="77777777" w:rsidTr="007877CD">
        <w:trPr>
          <w:trHeight w:val="426"/>
          <w:jc w:val="right"/>
        </w:trPr>
        <w:tc>
          <w:tcPr>
            <w:tcW w:w="9645" w:type="dxa"/>
            <w:gridSpan w:val="5"/>
            <w:shd w:val="clear" w:color="auto" w:fill="F2F2F2" w:themeFill="background1" w:themeFillShade="F2"/>
            <w:vAlign w:val="center"/>
          </w:tcPr>
          <w:p w14:paraId="16EC6617" w14:textId="77777777" w:rsidR="002D6FC3" w:rsidRPr="0025011C" w:rsidRDefault="002D6FC3" w:rsidP="0088649F">
            <w:pPr>
              <w:spacing w:line="184" w:lineRule="atLeast"/>
              <w:jc w:val="center"/>
              <w:rPr>
                <w:rFonts w:cs="Arial"/>
                <w:b/>
                <w:lang w:eastAsia="es-PE"/>
              </w:rPr>
            </w:pPr>
            <w:r w:rsidRPr="0025011C">
              <w:rPr>
                <w:rFonts w:cs="Arial"/>
                <w:b/>
                <w:bCs/>
                <w:lang w:eastAsia="es-PE"/>
              </w:rPr>
              <w:t>BIENES SUJETOS A REEXPORTACIÓN PARCIAL</w:t>
            </w:r>
          </w:p>
        </w:tc>
      </w:tr>
      <w:tr w:rsidR="002D6FC3" w:rsidRPr="0025011C" w14:paraId="16F5B96B" w14:textId="77777777" w:rsidTr="00046965">
        <w:trPr>
          <w:trHeight w:val="450"/>
          <w:jc w:val="right"/>
        </w:trPr>
        <w:tc>
          <w:tcPr>
            <w:tcW w:w="2185" w:type="dxa"/>
            <w:shd w:val="clear" w:color="auto" w:fill="F2F2F2" w:themeFill="background1" w:themeFillShade="F2"/>
            <w:vAlign w:val="center"/>
          </w:tcPr>
          <w:p w14:paraId="7A017B0D" w14:textId="77777777" w:rsidR="002D6FC3" w:rsidRPr="0025011C" w:rsidRDefault="002D6FC3" w:rsidP="0088649F">
            <w:pPr>
              <w:spacing w:line="184" w:lineRule="atLeast"/>
              <w:jc w:val="center"/>
              <w:rPr>
                <w:rFonts w:cs="Arial"/>
                <w:b/>
                <w:lang w:eastAsia="es-PE"/>
              </w:rPr>
            </w:pPr>
            <w:r w:rsidRPr="0025011C">
              <w:rPr>
                <w:rFonts w:cs="Arial"/>
                <w:b/>
                <w:lang w:eastAsia="es-PE"/>
              </w:rPr>
              <w:t xml:space="preserve">Anexo </w:t>
            </w:r>
            <w:proofErr w:type="spellStart"/>
            <w:r w:rsidRPr="0025011C">
              <w:rPr>
                <w:rFonts w:cs="Arial"/>
                <w:b/>
                <w:lang w:eastAsia="es-PE"/>
              </w:rPr>
              <w:t>Nº</w:t>
            </w:r>
            <w:proofErr w:type="spellEnd"/>
          </w:p>
        </w:tc>
        <w:tc>
          <w:tcPr>
            <w:tcW w:w="814" w:type="dxa"/>
            <w:shd w:val="clear" w:color="auto" w:fill="F2F2F2" w:themeFill="background1" w:themeFillShade="F2"/>
            <w:vAlign w:val="center"/>
          </w:tcPr>
          <w:p w14:paraId="25DA9F74" w14:textId="77777777" w:rsidR="002D6FC3" w:rsidRPr="0025011C" w:rsidRDefault="002D6FC3" w:rsidP="0088649F">
            <w:pPr>
              <w:spacing w:line="184" w:lineRule="atLeast"/>
              <w:jc w:val="center"/>
              <w:rPr>
                <w:rFonts w:cs="Arial"/>
                <w:b/>
                <w:lang w:eastAsia="es-PE"/>
              </w:rPr>
            </w:pPr>
            <w:r w:rsidRPr="0025011C">
              <w:rPr>
                <w:rFonts w:cs="Arial"/>
                <w:b/>
                <w:lang w:eastAsia="es-PE"/>
              </w:rPr>
              <w:t>Ítem</w:t>
            </w:r>
          </w:p>
        </w:tc>
        <w:tc>
          <w:tcPr>
            <w:tcW w:w="4384" w:type="dxa"/>
            <w:shd w:val="clear" w:color="auto" w:fill="F2F2F2" w:themeFill="background1" w:themeFillShade="F2"/>
            <w:vAlign w:val="center"/>
          </w:tcPr>
          <w:p w14:paraId="4F23F730" w14:textId="77777777" w:rsidR="002D6FC3" w:rsidRPr="0025011C" w:rsidRDefault="002D6FC3" w:rsidP="0088649F">
            <w:pPr>
              <w:spacing w:line="184" w:lineRule="atLeast"/>
              <w:jc w:val="center"/>
              <w:rPr>
                <w:rFonts w:cs="Arial"/>
                <w:b/>
                <w:lang w:eastAsia="es-PE"/>
              </w:rPr>
            </w:pPr>
            <w:r w:rsidRPr="0025011C">
              <w:rPr>
                <w:rFonts w:cs="Arial"/>
                <w:b/>
                <w:lang w:eastAsia="es-PE"/>
              </w:rPr>
              <w:t>Descripción del producto</w:t>
            </w:r>
          </w:p>
        </w:tc>
        <w:tc>
          <w:tcPr>
            <w:tcW w:w="1128" w:type="dxa"/>
            <w:shd w:val="clear" w:color="auto" w:fill="F2F2F2" w:themeFill="background1" w:themeFillShade="F2"/>
            <w:vAlign w:val="center"/>
          </w:tcPr>
          <w:p w14:paraId="31CEC24E" w14:textId="77777777" w:rsidR="002D6FC3" w:rsidRPr="0025011C" w:rsidRDefault="002D6FC3" w:rsidP="0088649F">
            <w:pPr>
              <w:spacing w:line="184" w:lineRule="atLeast"/>
              <w:jc w:val="center"/>
              <w:rPr>
                <w:rFonts w:cs="Arial"/>
                <w:b/>
                <w:lang w:eastAsia="es-PE"/>
              </w:rPr>
            </w:pPr>
            <w:r w:rsidRPr="0025011C">
              <w:rPr>
                <w:rFonts w:cs="Arial"/>
                <w:b/>
                <w:lang w:eastAsia="es-PE"/>
              </w:rPr>
              <w:t>Marca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4010A51" w14:textId="77777777" w:rsidR="002D6FC3" w:rsidRPr="0025011C" w:rsidRDefault="002D6FC3" w:rsidP="0088649F">
            <w:pPr>
              <w:spacing w:line="184" w:lineRule="atLeast"/>
              <w:jc w:val="center"/>
              <w:rPr>
                <w:rFonts w:cs="Arial"/>
                <w:b/>
                <w:lang w:eastAsia="es-PE"/>
              </w:rPr>
            </w:pPr>
            <w:r w:rsidRPr="0025011C">
              <w:rPr>
                <w:rFonts w:cs="Arial"/>
                <w:b/>
                <w:lang w:eastAsia="es-PE"/>
              </w:rPr>
              <w:t>Cantidad</w:t>
            </w:r>
          </w:p>
        </w:tc>
      </w:tr>
      <w:tr w:rsidR="002D6FC3" w:rsidRPr="0025011C" w14:paraId="3B6D6C33" w14:textId="77777777" w:rsidTr="007877CD">
        <w:trPr>
          <w:trHeight w:val="332"/>
          <w:jc w:val="right"/>
        </w:trPr>
        <w:tc>
          <w:tcPr>
            <w:tcW w:w="2185" w:type="dxa"/>
            <w:shd w:val="clear" w:color="auto" w:fill="auto"/>
          </w:tcPr>
          <w:p w14:paraId="6BD6F83D" w14:textId="77777777" w:rsidR="002D6FC3" w:rsidRPr="0025011C" w:rsidRDefault="002D6FC3" w:rsidP="0088649F">
            <w:pPr>
              <w:spacing w:line="360" w:lineRule="auto"/>
              <w:jc w:val="center"/>
              <w:rPr>
                <w:rFonts w:cs="Arial"/>
                <w:lang w:eastAsia="es-PE"/>
              </w:rPr>
            </w:pPr>
          </w:p>
        </w:tc>
        <w:tc>
          <w:tcPr>
            <w:tcW w:w="814" w:type="dxa"/>
            <w:shd w:val="clear" w:color="auto" w:fill="auto"/>
          </w:tcPr>
          <w:p w14:paraId="30FE291B" w14:textId="77777777" w:rsidR="002D6FC3" w:rsidRPr="0025011C" w:rsidRDefault="002D6FC3" w:rsidP="0088649F">
            <w:pPr>
              <w:spacing w:line="360" w:lineRule="auto"/>
              <w:jc w:val="center"/>
              <w:rPr>
                <w:rFonts w:cs="Arial"/>
                <w:lang w:eastAsia="es-PE"/>
              </w:rPr>
            </w:pPr>
          </w:p>
        </w:tc>
        <w:tc>
          <w:tcPr>
            <w:tcW w:w="4384" w:type="dxa"/>
            <w:shd w:val="clear" w:color="auto" w:fill="auto"/>
          </w:tcPr>
          <w:p w14:paraId="217BCED9" w14:textId="77777777" w:rsidR="002D6FC3" w:rsidRPr="0025011C" w:rsidRDefault="002D6FC3" w:rsidP="0088649F">
            <w:pPr>
              <w:spacing w:line="184" w:lineRule="atLeast"/>
              <w:jc w:val="center"/>
              <w:rPr>
                <w:rFonts w:cs="Arial"/>
                <w:lang w:eastAsia="es-PE"/>
              </w:rPr>
            </w:pPr>
          </w:p>
        </w:tc>
        <w:tc>
          <w:tcPr>
            <w:tcW w:w="1128" w:type="dxa"/>
            <w:shd w:val="clear" w:color="auto" w:fill="auto"/>
          </w:tcPr>
          <w:p w14:paraId="25BB0CBC" w14:textId="77777777" w:rsidR="002D6FC3" w:rsidRPr="0025011C" w:rsidRDefault="002D6FC3" w:rsidP="0088649F">
            <w:pPr>
              <w:spacing w:line="184" w:lineRule="atLeast"/>
              <w:jc w:val="center"/>
              <w:rPr>
                <w:rFonts w:cs="Arial"/>
                <w:lang w:eastAsia="es-PE"/>
              </w:rPr>
            </w:pPr>
          </w:p>
        </w:tc>
        <w:tc>
          <w:tcPr>
            <w:tcW w:w="1134" w:type="dxa"/>
            <w:shd w:val="clear" w:color="auto" w:fill="auto"/>
          </w:tcPr>
          <w:p w14:paraId="13E46117" w14:textId="77777777" w:rsidR="002D6FC3" w:rsidRPr="0025011C" w:rsidRDefault="002D6FC3" w:rsidP="0088649F">
            <w:pPr>
              <w:spacing w:line="184" w:lineRule="atLeast"/>
              <w:jc w:val="center"/>
              <w:rPr>
                <w:rFonts w:cs="Arial"/>
                <w:lang w:eastAsia="es-PE"/>
              </w:rPr>
            </w:pPr>
          </w:p>
        </w:tc>
      </w:tr>
      <w:tr w:rsidR="007877CD" w:rsidRPr="0025011C" w14:paraId="0D730AB1" w14:textId="77777777" w:rsidTr="007877CD">
        <w:trPr>
          <w:trHeight w:val="332"/>
          <w:jc w:val="right"/>
        </w:trPr>
        <w:tc>
          <w:tcPr>
            <w:tcW w:w="2185" w:type="dxa"/>
            <w:shd w:val="clear" w:color="auto" w:fill="auto"/>
          </w:tcPr>
          <w:p w14:paraId="2286A085" w14:textId="77777777" w:rsidR="007877CD" w:rsidRPr="0025011C" w:rsidRDefault="007877CD" w:rsidP="0088649F">
            <w:pPr>
              <w:spacing w:line="360" w:lineRule="auto"/>
              <w:jc w:val="center"/>
              <w:rPr>
                <w:rFonts w:cs="Arial"/>
                <w:lang w:eastAsia="es-PE"/>
              </w:rPr>
            </w:pPr>
          </w:p>
        </w:tc>
        <w:tc>
          <w:tcPr>
            <w:tcW w:w="814" w:type="dxa"/>
            <w:shd w:val="clear" w:color="auto" w:fill="auto"/>
          </w:tcPr>
          <w:p w14:paraId="21C8D008" w14:textId="77777777" w:rsidR="007877CD" w:rsidRPr="0025011C" w:rsidRDefault="007877CD" w:rsidP="0088649F">
            <w:pPr>
              <w:spacing w:line="360" w:lineRule="auto"/>
              <w:jc w:val="center"/>
              <w:rPr>
                <w:rFonts w:cs="Arial"/>
                <w:lang w:eastAsia="es-PE"/>
              </w:rPr>
            </w:pPr>
          </w:p>
        </w:tc>
        <w:tc>
          <w:tcPr>
            <w:tcW w:w="4384" w:type="dxa"/>
            <w:shd w:val="clear" w:color="auto" w:fill="auto"/>
          </w:tcPr>
          <w:p w14:paraId="2FE181D9" w14:textId="77777777" w:rsidR="007877CD" w:rsidRPr="0025011C" w:rsidRDefault="007877CD" w:rsidP="0088649F">
            <w:pPr>
              <w:spacing w:line="184" w:lineRule="atLeast"/>
              <w:jc w:val="center"/>
              <w:rPr>
                <w:rFonts w:cs="Arial"/>
                <w:lang w:eastAsia="es-PE"/>
              </w:rPr>
            </w:pPr>
          </w:p>
        </w:tc>
        <w:tc>
          <w:tcPr>
            <w:tcW w:w="1128" w:type="dxa"/>
            <w:shd w:val="clear" w:color="auto" w:fill="auto"/>
          </w:tcPr>
          <w:p w14:paraId="793F2B7C" w14:textId="77777777" w:rsidR="007877CD" w:rsidRPr="0025011C" w:rsidRDefault="007877CD" w:rsidP="0088649F">
            <w:pPr>
              <w:spacing w:line="184" w:lineRule="atLeast"/>
              <w:jc w:val="center"/>
              <w:rPr>
                <w:rFonts w:cs="Arial"/>
                <w:lang w:eastAsia="es-PE"/>
              </w:rPr>
            </w:pPr>
          </w:p>
        </w:tc>
        <w:tc>
          <w:tcPr>
            <w:tcW w:w="1134" w:type="dxa"/>
            <w:shd w:val="clear" w:color="auto" w:fill="auto"/>
          </w:tcPr>
          <w:p w14:paraId="07742318" w14:textId="77777777" w:rsidR="007877CD" w:rsidRPr="0025011C" w:rsidRDefault="007877CD" w:rsidP="0088649F">
            <w:pPr>
              <w:spacing w:line="184" w:lineRule="atLeast"/>
              <w:jc w:val="center"/>
              <w:rPr>
                <w:rFonts w:cs="Arial"/>
                <w:lang w:eastAsia="es-PE"/>
              </w:rPr>
            </w:pPr>
          </w:p>
        </w:tc>
      </w:tr>
      <w:tr w:rsidR="002D6FC3" w:rsidRPr="0025011C" w14:paraId="7C78B3A6" w14:textId="77777777" w:rsidTr="007877CD">
        <w:trPr>
          <w:trHeight w:val="347"/>
          <w:jc w:val="right"/>
        </w:trPr>
        <w:tc>
          <w:tcPr>
            <w:tcW w:w="2185" w:type="dxa"/>
            <w:shd w:val="clear" w:color="auto" w:fill="auto"/>
          </w:tcPr>
          <w:p w14:paraId="6FDCA6E2" w14:textId="77777777" w:rsidR="002D6FC3" w:rsidRPr="0025011C" w:rsidRDefault="002D6FC3" w:rsidP="0088649F">
            <w:pPr>
              <w:spacing w:line="360" w:lineRule="auto"/>
              <w:jc w:val="center"/>
              <w:rPr>
                <w:rFonts w:cs="Arial"/>
                <w:lang w:eastAsia="es-PE"/>
              </w:rPr>
            </w:pPr>
          </w:p>
        </w:tc>
        <w:tc>
          <w:tcPr>
            <w:tcW w:w="814" w:type="dxa"/>
            <w:shd w:val="clear" w:color="auto" w:fill="auto"/>
          </w:tcPr>
          <w:p w14:paraId="7EFB1B71" w14:textId="77777777" w:rsidR="002D6FC3" w:rsidRPr="0025011C" w:rsidRDefault="002D6FC3" w:rsidP="0088649F">
            <w:pPr>
              <w:spacing w:line="360" w:lineRule="auto"/>
              <w:jc w:val="center"/>
              <w:rPr>
                <w:rFonts w:cs="Arial"/>
                <w:lang w:eastAsia="es-PE"/>
              </w:rPr>
            </w:pPr>
          </w:p>
        </w:tc>
        <w:tc>
          <w:tcPr>
            <w:tcW w:w="4384" w:type="dxa"/>
            <w:shd w:val="clear" w:color="auto" w:fill="auto"/>
          </w:tcPr>
          <w:p w14:paraId="0258BB43" w14:textId="77777777" w:rsidR="002D6FC3" w:rsidRPr="0025011C" w:rsidRDefault="002D6FC3" w:rsidP="0088649F">
            <w:pPr>
              <w:spacing w:line="184" w:lineRule="atLeast"/>
              <w:jc w:val="center"/>
              <w:rPr>
                <w:rFonts w:cs="Arial"/>
                <w:lang w:eastAsia="es-PE"/>
              </w:rPr>
            </w:pPr>
          </w:p>
        </w:tc>
        <w:tc>
          <w:tcPr>
            <w:tcW w:w="1128" w:type="dxa"/>
            <w:shd w:val="clear" w:color="auto" w:fill="auto"/>
          </w:tcPr>
          <w:p w14:paraId="21149A89" w14:textId="77777777" w:rsidR="002D6FC3" w:rsidRPr="0025011C" w:rsidRDefault="002D6FC3" w:rsidP="0088649F">
            <w:pPr>
              <w:spacing w:line="184" w:lineRule="atLeast"/>
              <w:jc w:val="center"/>
              <w:rPr>
                <w:rFonts w:cs="Arial"/>
                <w:lang w:eastAsia="es-PE"/>
              </w:rPr>
            </w:pPr>
          </w:p>
        </w:tc>
        <w:tc>
          <w:tcPr>
            <w:tcW w:w="1134" w:type="dxa"/>
            <w:shd w:val="clear" w:color="auto" w:fill="auto"/>
          </w:tcPr>
          <w:p w14:paraId="2E793F28" w14:textId="77777777" w:rsidR="002D6FC3" w:rsidRPr="0025011C" w:rsidRDefault="002D6FC3" w:rsidP="0088649F">
            <w:pPr>
              <w:spacing w:line="184" w:lineRule="atLeast"/>
              <w:jc w:val="center"/>
              <w:rPr>
                <w:rFonts w:cs="Arial"/>
                <w:lang w:eastAsia="es-PE"/>
              </w:rPr>
            </w:pPr>
          </w:p>
        </w:tc>
      </w:tr>
      <w:tr w:rsidR="002D6FC3" w:rsidRPr="0025011C" w14:paraId="5609DFC3" w14:textId="77777777" w:rsidTr="007877CD">
        <w:trPr>
          <w:trHeight w:val="347"/>
          <w:jc w:val="right"/>
        </w:trPr>
        <w:tc>
          <w:tcPr>
            <w:tcW w:w="2185" w:type="dxa"/>
            <w:shd w:val="clear" w:color="auto" w:fill="auto"/>
          </w:tcPr>
          <w:p w14:paraId="3D90EA81" w14:textId="77777777" w:rsidR="002D6FC3" w:rsidRPr="0025011C" w:rsidRDefault="002D6FC3" w:rsidP="0088649F">
            <w:pPr>
              <w:spacing w:line="360" w:lineRule="auto"/>
              <w:jc w:val="center"/>
              <w:rPr>
                <w:rFonts w:cs="Arial"/>
                <w:lang w:eastAsia="es-PE"/>
              </w:rPr>
            </w:pPr>
          </w:p>
        </w:tc>
        <w:tc>
          <w:tcPr>
            <w:tcW w:w="814" w:type="dxa"/>
            <w:shd w:val="clear" w:color="auto" w:fill="auto"/>
          </w:tcPr>
          <w:p w14:paraId="7B8132CC" w14:textId="77777777" w:rsidR="002D6FC3" w:rsidRPr="0025011C" w:rsidRDefault="002D6FC3" w:rsidP="0088649F">
            <w:pPr>
              <w:spacing w:line="360" w:lineRule="auto"/>
              <w:jc w:val="center"/>
              <w:rPr>
                <w:rFonts w:cs="Arial"/>
                <w:lang w:eastAsia="es-PE"/>
              </w:rPr>
            </w:pPr>
          </w:p>
        </w:tc>
        <w:tc>
          <w:tcPr>
            <w:tcW w:w="4384" w:type="dxa"/>
            <w:shd w:val="clear" w:color="auto" w:fill="auto"/>
          </w:tcPr>
          <w:p w14:paraId="2686B771" w14:textId="77777777" w:rsidR="002D6FC3" w:rsidRPr="0025011C" w:rsidRDefault="002D6FC3" w:rsidP="0088649F">
            <w:pPr>
              <w:spacing w:line="184" w:lineRule="atLeast"/>
              <w:jc w:val="center"/>
              <w:rPr>
                <w:rFonts w:cs="Arial"/>
                <w:lang w:eastAsia="es-PE"/>
              </w:rPr>
            </w:pPr>
          </w:p>
        </w:tc>
        <w:tc>
          <w:tcPr>
            <w:tcW w:w="1128" w:type="dxa"/>
            <w:shd w:val="clear" w:color="auto" w:fill="auto"/>
          </w:tcPr>
          <w:p w14:paraId="1938434B" w14:textId="77777777" w:rsidR="002D6FC3" w:rsidRPr="0025011C" w:rsidRDefault="002D6FC3" w:rsidP="0088649F">
            <w:pPr>
              <w:spacing w:line="184" w:lineRule="atLeast"/>
              <w:jc w:val="center"/>
              <w:rPr>
                <w:rFonts w:cs="Arial"/>
                <w:lang w:eastAsia="es-PE"/>
              </w:rPr>
            </w:pPr>
          </w:p>
        </w:tc>
        <w:tc>
          <w:tcPr>
            <w:tcW w:w="1134" w:type="dxa"/>
            <w:shd w:val="clear" w:color="auto" w:fill="auto"/>
          </w:tcPr>
          <w:p w14:paraId="1E7A5489" w14:textId="77777777" w:rsidR="002D6FC3" w:rsidRPr="0025011C" w:rsidRDefault="002D6FC3" w:rsidP="0088649F">
            <w:pPr>
              <w:spacing w:line="184" w:lineRule="atLeast"/>
              <w:jc w:val="center"/>
              <w:rPr>
                <w:rFonts w:cs="Arial"/>
                <w:lang w:eastAsia="es-PE"/>
              </w:rPr>
            </w:pPr>
          </w:p>
        </w:tc>
      </w:tr>
      <w:tr w:rsidR="002D6FC3" w:rsidRPr="0025011C" w14:paraId="139F7C5E" w14:textId="77777777" w:rsidTr="007877CD">
        <w:trPr>
          <w:trHeight w:val="332"/>
          <w:jc w:val="right"/>
        </w:trPr>
        <w:tc>
          <w:tcPr>
            <w:tcW w:w="2185" w:type="dxa"/>
            <w:shd w:val="clear" w:color="auto" w:fill="auto"/>
          </w:tcPr>
          <w:p w14:paraId="53DA2D6E" w14:textId="77777777" w:rsidR="002D6FC3" w:rsidRPr="0025011C" w:rsidRDefault="002D6FC3" w:rsidP="0088649F">
            <w:pPr>
              <w:spacing w:line="360" w:lineRule="auto"/>
              <w:jc w:val="center"/>
              <w:rPr>
                <w:rFonts w:cs="Arial"/>
                <w:lang w:eastAsia="es-PE"/>
              </w:rPr>
            </w:pPr>
          </w:p>
        </w:tc>
        <w:tc>
          <w:tcPr>
            <w:tcW w:w="814" w:type="dxa"/>
            <w:shd w:val="clear" w:color="auto" w:fill="auto"/>
          </w:tcPr>
          <w:p w14:paraId="740DBCE2" w14:textId="77777777" w:rsidR="002D6FC3" w:rsidRPr="0025011C" w:rsidRDefault="002D6FC3" w:rsidP="0088649F">
            <w:pPr>
              <w:spacing w:line="360" w:lineRule="auto"/>
              <w:jc w:val="center"/>
              <w:rPr>
                <w:rFonts w:cs="Arial"/>
                <w:lang w:eastAsia="es-PE"/>
              </w:rPr>
            </w:pPr>
          </w:p>
        </w:tc>
        <w:tc>
          <w:tcPr>
            <w:tcW w:w="4384" w:type="dxa"/>
            <w:shd w:val="clear" w:color="auto" w:fill="auto"/>
          </w:tcPr>
          <w:p w14:paraId="4E1427D5" w14:textId="77777777" w:rsidR="002D6FC3" w:rsidRPr="0025011C" w:rsidRDefault="002D6FC3" w:rsidP="0088649F">
            <w:pPr>
              <w:spacing w:line="184" w:lineRule="atLeast"/>
              <w:jc w:val="center"/>
              <w:rPr>
                <w:rFonts w:cs="Arial"/>
                <w:lang w:eastAsia="es-PE"/>
              </w:rPr>
            </w:pPr>
          </w:p>
        </w:tc>
        <w:tc>
          <w:tcPr>
            <w:tcW w:w="1128" w:type="dxa"/>
            <w:shd w:val="clear" w:color="auto" w:fill="auto"/>
          </w:tcPr>
          <w:p w14:paraId="7648E86C" w14:textId="77777777" w:rsidR="002D6FC3" w:rsidRPr="0025011C" w:rsidRDefault="002D6FC3" w:rsidP="0088649F">
            <w:pPr>
              <w:spacing w:line="184" w:lineRule="atLeast"/>
              <w:jc w:val="center"/>
              <w:rPr>
                <w:rFonts w:cs="Arial"/>
                <w:lang w:eastAsia="es-PE"/>
              </w:rPr>
            </w:pPr>
          </w:p>
        </w:tc>
        <w:tc>
          <w:tcPr>
            <w:tcW w:w="1134" w:type="dxa"/>
            <w:shd w:val="clear" w:color="auto" w:fill="auto"/>
          </w:tcPr>
          <w:p w14:paraId="66097377" w14:textId="77777777" w:rsidR="002D6FC3" w:rsidRPr="0025011C" w:rsidRDefault="002D6FC3" w:rsidP="0088649F">
            <w:pPr>
              <w:spacing w:line="184" w:lineRule="atLeast"/>
              <w:jc w:val="center"/>
              <w:rPr>
                <w:rFonts w:cs="Arial"/>
                <w:lang w:eastAsia="es-PE"/>
              </w:rPr>
            </w:pPr>
          </w:p>
        </w:tc>
      </w:tr>
      <w:tr w:rsidR="002D6FC3" w:rsidRPr="0025011C" w14:paraId="387D3D21" w14:textId="77777777" w:rsidTr="007877CD">
        <w:trPr>
          <w:trHeight w:val="332"/>
          <w:jc w:val="right"/>
        </w:trPr>
        <w:tc>
          <w:tcPr>
            <w:tcW w:w="2185" w:type="dxa"/>
            <w:shd w:val="clear" w:color="auto" w:fill="auto"/>
          </w:tcPr>
          <w:p w14:paraId="6872D758" w14:textId="77777777" w:rsidR="002D6FC3" w:rsidRPr="0025011C" w:rsidRDefault="002D6FC3" w:rsidP="0088649F">
            <w:pPr>
              <w:spacing w:line="360" w:lineRule="auto"/>
              <w:jc w:val="center"/>
              <w:rPr>
                <w:rFonts w:cs="Arial"/>
                <w:lang w:eastAsia="es-PE"/>
              </w:rPr>
            </w:pPr>
          </w:p>
        </w:tc>
        <w:tc>
          <w:tcPr>
            <w:tcW w:w="814" w:type="dxa"/>
            <w:shd w:val="clear" w:color="auto" w:fill="auto"/>
          </w:tcPr>
          <w:p w14:paraId="18BC49D3" w14:textId="77777777" w:rsidR="002D6FC3" w:rsidRPr="0025011C" w:rsidRDefault="002D6FC3" w:rsidP="0088649F">
            <w:pPr>
              <w:spacing w:line="360" w:lineRule="auto"/>
              <w:jc w:val="center"/>
              <w:rPr>
                <w:rFonts w:cs="Arial"/>
                <w:lang w:eastAsia="es-PE"/>
              </w:rPr>
            </w:pPr>
          </w:p>
        </w:tc>
        <w:tc>
          <w:tcPr>
            <w:tcW w:w="4384" w:type="dxa"/>
            <w:shd w:val="clear" w:color="auto" w:fill="auto"/>
          </w:tcPr>
          <w:p w14:paraId="0A68EAFD" w14:textId="77777777" w:rsidR="002D6FC3" w:rsidRPr="0025011C" w:rsidRDefault="002D6FC3" w:rsidP="0088649F">
            <w:pPr>
              <w:spacing w:line="184" w:lineRule="atLeast"/>
              <w:jc w:val="center"/>
              <w:rPr>
                <w:rFonts w:cs="Arial"/>
                <w:lang w:eastAsia="es-PE"/>
              </w:rPr>
            </w:pPr>
          </w:p>
        </w:tc>
        <w:tc>
          <w:tcPr>
            <w:tcW w:w="1128" w:type="dxa"/>
            <w:shd w:val="clear" w:color="auto" w:fill="auto"/>
          </w:tcPr>
          <w:p w14:paraId="760B9C63" w14:textId="77777777" w:rsidR="002D6FC3" w:rsidRPr="0025011C" w:rsidRDefault="002D6FC3" w:rsidP="0088649F">
            <w:pPr>
              <w:spacing w:line="184" w:lineRule="atLeast"/>
              <w:jc w:val="center"/>
              <w:rPr>
                <w:rFonts w:cs="Arial"/>
                <w:lang w:eastAsia="es-PE"/>
              </w:rPr>
            </w:pPr>
          </w:p>
        </w:tc>
        <w:tc>
          <w:tcPr>
            <w:tcW w:w="1134" w:type="dxa"/>
            <w:shd w:val="clear" w:color="auto" w:fill="auto"/>
          </w:tcPr>
          <w:p w14:paraId="367B6FD0" w14:textId="77777777" w:rsidR="002D6FC3" w:rsidRPr="0025011C" w:rsidRDefault="002D6FC3" w:rsidP="0088649F">
            <w:pPr>
              <w:spacing w:line="184" w:lineRule="atLeast"/>
              <w:jc w:val="center"/>
              <w:rPr>
                <w:rFonts w:cs="Arial"/>
                <w:lang w:eastAsia="es-PE"/>
              </w:rPr>
            </w:pPr>
          </w:p>
        </w:tc>
      </w:tr>
    </w:tbl>
    <w:p w14:paraId="22B656DA" w14:textId="20B30CFE" w:rsidR="002D6FC3" w:rsidRPr="0025011C" w:rsidRDefault="002D6FC3" w:rsidP="002D6FC3">
      <w:pPr>
        <w:ind w:firstLine="284"/>
        <w:rPr>
          <w:rFonts w:cs="Arial"/>
          <w:sz w:val="18"/>
          <w:szCs w:val="18"/>
        </w:rPr>
      </w:pPr>
    </w:p>
    <w:p w14:paraId="1006425F" w14:textId="7F497A7F" w:rsidR="008E245A" w:rsidRPr="0025011C" w:rsidRDefault="008E245A" w:rsidP="0088649F">
      <w:pPr>
        <w:ind w:left="284"/>
        <w:rPr>
          <w:rFonts w:cs="Arial"/>
          <w:sz w:val="18"/>
          <w:szCs w:val="18"/>
        </w:rPr>
      </w:pPr>
      <w:r w:rsidRPr="0025011C">
        <w:rPr>
          <w:rFonts w:cs="Arial"/>
          <w:sz w:val="18"/>
          <w:szCs w:val="18"/>
        </w:rPr>
        <w:t xml:space="preserve">Para los efectos que considere necesario </w:t>
      </w:r>
      <w:r w:rsidR="00EE15E9" w:rsidRPr="0025011C">
        <w:rPr>
          <w:rFonts w:cs="Arial"/>
          <w:sz w:val="18"/>
          <w:szCs w:val="18"/>
        </w:rPr>
        <w:t xml:space="preserve">mi casilla electrónica </w:t>
      </w:r>
      <w:r w:rsidR="00BD3E09" w:rsidRPr="0025011C">
        <w:rPr>
          <w:rFonts w:cs="Arial"/>
          <w:sz w:val="18"/>
          <w:szCs w:val="18"/>
        </w:rPr>
        <w:t xml:space="preserve">de usuario </w:t>
      </w:r>
      <w:r w:rsidR="00EE15E9" w:rsidRPr="0025011C">
        <w:rPr>
          <w:rFonts w:cs="Arial"/>
          <w:sz w:val="18"/>
          <w:szCs w:val="18"/>
        </w:rPr>
        <w:t>(C</w:t>
      </w:r>
      <w:r w:rsidRPr="0025011C">
        <w:rPr>
          <w:rFonts w:cs="Arial"/>
          <w:sz w:val="18"/>
          <w:szCs w:val="18"/>
        </w:rPr>
        <w:t>EU</w:t>
      </w:r>
      <w:r w:rsidR="00EE15E9" w:rsidRPr="0025011C">
        <w:rPr>
          <w:rFonts w:cs="Arial"/>
          <w:sz w:val="18"/>
          <w:szCs w:val="18"/>
        </w:rPr>
        <w:t>)</w:t>
      </w:r>
      <w:r w:rsidRPr="0025011C">
        <w:rPr>
          <w:rFonts w:cs="Arial"/>
          <w:sz w:val="18"/>
          <w:szCs w:val="18"/>
        </w:rPr>
        <w:t xml:space="preserve"> </w:t>
      </w:r>
      <w:r w:rsidR="00EE15E9" w:rsidRPr="0025011C">
        <w:rPr>
          <w:rFonts w:cs="Arial"/>
          <w:sz w:val="18"/>
          <w:szCs w:val="18"/>
        </w:rPr>
        <w:t xml:space="preserve">habilitada </w:t>
      </w:r>
      <w:r w:rsidRPr="0025011C">
        <w:rPr>
          <w:rFonts w:cs="Arial"/>
          <w:sz w:val="18"/>
          <w:szCs w:val="18"/>
        </w:rPr>
        <w:t>es:</w:t>
      </w:r>
      <w:r w:rsidR="007C4F8C" w:rsidRPr="0025011C">
        <w:rPr>
          <w:rFonts w:cs="Arial"/>
          <w:sz w:val="18"/>
          <w:szCs w:val="18"/>
        </w:rPr>
        <w:t xml:space="preserve"> </w:t>
      </w:r>
      <w:r w:rsidRPr="0025011C">
        <w:rPr>
          <w:rFonts w:cs="Arial"/>
          <w:sz w:val="18"/>
          <w:szCs w:val="18"/>
        </w:rPr>
        <w:t>………………………………</w:t>
      </w:r>
    </w:p>
    <w:p w14:paraId="6367541C" w14:textId="77777777" w:rsidR="008E245A" w:rsidRPr="0025011C" w:rsidRDefault="008E245A" w:rsidP="002D6FC3">
      <w:pPr>
        <w:ind w:firstLine="284"/>
        <w:rPr>
          <w:rFonts w:cs="Arial"/>
          <w:sz w:val="18"/>
          <w:szCs w:val="18"/>
        </w:rPr>
      </w:pPr>
    </w:p>
    <w:p w14:paraId="482E9DC9" w14:textId="6846563C" w:rsidR="002D6FC3" w:rsidRPr="0025011C" w:rsidRDefault="008670E2" w:rsidP="002D6FC3">
      <w:pPr>
        <w:ind w:firstLine="284"/>
        <w:rPr>
          <w:rFonts w:cs="Arial"/>
          <w:sz w:val="18"/>
          <w:szCs w:val="18"/>
        </w:rPr>
      </w:pPr>
      <w:r w:rsidRPr="0025011C">
        <w:rPr>
          <w:noProof/>
          <w:lang w:val="es-PE"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672285" wp14:editId="11C3820B">
                <wp:simplePos x="0" y="0"/>
                <wp:positionH relativeFrom="column">
                  <wp:posOffset>225706</wp:posOffset>
                </wp:positionH>
                <wp:positionV relativeFrom="paragraph">
                  <wp:posOffset>5788</wp:posOffset>
                </wp:positionV>
                <wp:extent cx="1533645" cy="248856"/>
                <wp:effectExtent l="0" t="0" r="28575" b="18415"/>
                <wp:wrapNone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645" cy="2488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5B3FA" w14:textId="77777777" w:rsidR="00B16E07" w:rsidRPr="002239B5" w:rsidRDefault="00B16E07" w:rsidP="008670E2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2239B5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 xml:space="preserve">Fecha: </w:t>
                            </w:r>
                            <w:proofErr w:type="gramStart"/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…..</w:t>
                            </w:r>
                            <w:r w:rsidRPr="002239B5">
                              <w:rPr>
                                <w:rFonts w:cs="Arial"/>
                                <w:sz w:val="18"/>
                                <w:szCs w:val="18"/>
                              </w:rPr>
                              <w:t>..</w:t>
                            </w:r>
                            <w:proofErr w:type="gramEnd"/>
                            <w:r w:rsidRPr="002239B5">
                              <w:rPr>
                                <w:rFonts w:cs="Arial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….</w:t>
                            </w:r>
                            <w:r w:rsidRPr="002239B5">
                              <w:rPr>
                                <w:rFonts w:cs="Arial"/>
                                <w:sz w:val="18"/>
                                <w:szCs w:val="18"/>
                              </w:rPr>
                              <w:t>…./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…..</w:t>
                            </w:r>
                            <w:r w:rsidRPr="002239B5">
                              <w:rPr>
                                <w:rFonts w:cs="Arial"/>
                                <w:sz w:val="18"/>
                                <w:szCs w:val="18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D672285" id="_x0000_s1036" type="#_x0000_t202" style="position:absolute;left:0;text-align:left;margin-left:17.75pt;margin-top:.45pt;width:120.75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" strokeweight=".5pt">
                <v:textbox>
                  <w:txbxContent>
                    <w:p w14:paraId="3535B3FA" w14:textId="77777777" w:rsidR="00B16E07" w:rsidRPr="002239B5" w:rsidRDefault="00B16E07" w:rsidP="008670E2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2239B5">
                        <w:rPr>
                          <w:rFonts w:cs="Arial"/>
                          <w:b/>
                          <w:sz w:val="18"/>
                          <w:szCs w:val="18"/>
                        </w:rPr>
                        <w:t xml:space="preserve">Fecha: </w:t>
                      </w:r>
                      <w:proofErr w:type="gramStart"/>
                      <w:r>
                        <w:rPr>
                          <w:rFonts w:cs="Arial"/>
                          <w:sz w:val="18"/>
                          <w:szCs w:val="18"/>
                        </w:rPr>
                        <w:t>…..</w:t>
                      </w:r>
                      <w:r w:rsidRPr="002239B5">
                        <w:rPr>
                          <w:rFonts w:cs="Arial"/>
                          <w:sz w:val="18"/>
                          <w:szCs w:val="18"/>
                        </w:rPr>
                        <w:t>..</w:t>
                      </w:r>
                      <w:proofErr w:type="gramEnd"/>
                      <w:r w:rsidRPr="002239B5">
                        <w:rPr>
                          <w:rFonts w:cs="Arial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….</w:t>
                      </w:r>
                      <w:r w:rsidRPr="002239B5">
                        <w:rPr>
                          <w:rFonts w:cs="Arial"/>
                          <w:sz w:val="18"/>
                          <w:szCs w:val="18"/>
                        </w:rPr>
                        <w:t>…./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…..</w:t>
                      </w:r>
                      <w:r w:rsidRPr="002239B5">
                        <w:rPr>
                          <w:rFonts w:cs="Arial"/>
                          <w:sz w:val="18"/>
                          <w:szCs w:val="18"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</w:p>
    <w:p w14:paraId="3F68063E" w14:textId="77777777" w:rsidR="002D6FC3" w:rsidRPr="0025011C" w:rsidRDefault="002D6FC3" w:rsidP="002D6FC3">
      <w:pPr>
        <w:ind w:firstLine="284"/>
        <w:rPr>
          <w:rFonts w:cs="Arial"/>
          <w:sz w:val="18"/>
          <w:szCs w:val="18"/>
        </w:rPr>
      </w:pPr>
    </w:p>
    <w:p w14:paraId="14C44EFE" w14:textId="77777777" w:rsidR="002D6FC3" w:rsidRPr="0025011C" w:rsidRDefault="002D6FC3" w:rsidP="002D6FC3">
      <w:pPr>
        <w:ind w:firstLine="284"/>
        <w:rPr>
          <w:rFonts w:cs="Arial"/>
          <w:sz w:val="18"/>
          <w:szCs w:val="18"/>
        </w:rPr>
      </w:pPr>
    </w:p>
    <w:p w14:paraId="76CA43CF" w14:textId="4349EE4A" w:rsidR="002D6FC3" w:rsidRPr="0025011C" w:rsidRDefault="002D6FC3" w:rsidP="002D6FC3">
      <w:pPr>
        <w:ind w:left="284"/>
        <w:jc w:val="right"/>
        <w:rPr>
          <w:sz w:val="18"/>
          <w:szCs w:val="18"/>
        </w:rPr>
      </w:pPr>
      <w:r w:rsidRPr="0025011C">
        <w:rPr>
          <w:sz w:val="18"/>
          <w:szCs w:val="18"/>
        </w:rPr>
        <w:t xml:space="preserve">                                                                                    ----------------------------------------------------------</w:t>
      </w:r>
    </w:p>
    <w:p w14:paraId="4898664B" w14:textId="4771122F" w:rsidR="002D6FC3" w:rsidRPr="0025011C" w:rsidRDefault="002D6FC3" w:rsidP="002D6FC3">
      <w:pPr>
        <w:ind w:left="7080"/>
        <w:rPr>
          <w:rFonts w:cs="Arial"/>
          <w:b/>
          <w:sz w:val="18"/>
          <w:szCs w:val="18"/>
        </w:rPr>
      </w:pPr>
      <w:r w:rsidRPr="0025011C">
        <w:rPr>
          <w:rFonts w:cs="Arial"/>
          <w:b/>
          <w:sz w:val="18"/>
          <w:szCs w:val="18"/>
        </w:rPr>
        <w:t xml:space="preserve">        Firma y Sello</w:t>
      </w:r>
    </w:p>
    <w:p w14:paraId="57D38218" w14:textId="4D5D6426" w:rsidR="002628A6" w:rsidRPr="0025011C" w:rsidRDefault="002628A6" w:rsidP="002D6FC3">
      <w:pPr>
        <w:ind w:left="7080"/>
        <w:rPr>
          <w:rFonts w:cs="Arial"/>
          <w:b/>
          <w:sz w:val="18"/>
          <w:szCs w:val="18"/>
        </w:rPr>
      </w:pPr>
    </w:p>
    <w:tbl>
      <w:tblPr>
        <w:tblW w:w="94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1"/>
        <w:gridCol w:w="2840"/>
        <w:gridCol w:w="3382"/>
      </w:tblGrid>
      <w:tr w:rsidR="00C3146B" w:rsidRPr="0025011C" w14:paraId="0D7E5A6D" w14:textId="77777777" w:rsidTr="007877CD">
        <w:trPr>
          <w:trHeight w:val="300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C20A58" w14:textId="77777777" w:rsidR="00C3146B" w:rsidRPr="0025011C" w:rsidRDefault="00C3146B" w:rsidP="00C3146B">
            <w:pPr>
              <w:jc w:val="center"/>
              <w:rPr>
                <w:rFonts w:cs="Arial"/>
                <w:b/>
                <w:bCs/>
                <w:sz w:val="16"/>
                <w:szCs w:val="16"/>
                <w:lang w:val="es-PE" w:eastAsia="es-PE"/>
              </w:rPr>
            </w:pPr>
            <w:r w:rsidRPr="0025011C">
              <w:rPr>
                <w:rFonts w:cs="Arial"/>
                <w:b/>
                <w:bCs/>
                <w:sz w:val="16"/>
                <w:szCs w:val="18"/>
                <w:lang w:eastAsia="es-PE"/>
              </w:rPr>
              <w:t>FECHA DE LA DILIGENCIA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13952F" w14:textId="77777777" w:rsidR="00C3146B" w:rsidRPr="0025011C" w:rsidRDefault="00C3146B" w:rsidP="00C3146B">
            <w:pPr>
              <w:jc w:val="center"/>
              <w:rPr>
                <w:rFonts w:cs="Arial"/>
                <w:b/>
                <w:bCs/>
                <w:sz w:val="16"/>
                <w:szCs w:val="16"/>
                <w:lang w:val="es-PE" w:eastAsia="es-PE"/>
              </w:rPr>
            </w:pPr>
            <w:r w:rsidRPr="0025011C">
              <w:rPr>
                <w:rFonts w:cs="Arial"/>
                <w:b/>
                <w:bCs/>
                <w:sz w:val="16"/>
                <w:szCs w:val="18"/>
                <w:lang w:eastAsia="es-PE"/>
              </w:rPr>
              <w:t>FECHA DE NOTIFICACIÓN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54EDCEE" w14:textId="77777777" w:rsidR="00C3146B" w:rsidRPr="0025011C" w:rsidRDefault="00C3146B" w:rsidP="00C3146B">
            <w:pPr>
              <w:jc w:val="center"/>
              <w:rPr>
                <w:rFonts w:cs="Arial"/>
                <w:b/>
                <w:bCs/>
                <w:sz w:val="16"/>
                <w:szCs w:val="16"/>
                <w:lang w:val="es-PE" w:eastAsia="es-PE"/>
              </w:rPr>
            </w:pPr>
            <w:r w:rsidRPr="0025011C">
              <w:rPr>
                <w:rFonts w:cs="Arial"/>
                <w:b/>
                <w:bCs/>
                <w:sz w:val="16"/>
                <w:szCs w:val="18"/>
                <w:lang w:eastAsia="es-PE"/>
              </w:rPr>
              <w:t>FECHA DEL EMBARQUE</w:t>
            </w:r>
          </w:p>
        </w:tc>
      </w:tr>
      <w:tr w:rsidR="00C3146B" w:rsidRPr="0025011C" w14:paraId="5C6750D0" w14:textId="77777777" w:rsidTr="007877CD">
        <w:trPr>
          <w:trHeight w:val="290"/>
          <w:jc w:val="center"/>
        </w:trPr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B168" w14:textId="77777777" w:rsidR="00C3146B" w:rsidRPr="0025011C" w:rsidRDefault="00C3146B" w:rsidP="00C3146B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25011C">
              <w:rPr>
                <w:rFonts w:cs="Arial"/>
                <w:sz w:val="18"/>
                <w:szCs w:val="18"/>
                <w:lang w:eastAsia="es-PE"/>
              </w:rPr>
              <w:t>..…... / ....…. / ……....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CA42" w14:textId="77777777" w:rsidR="00C3146B" w:rsidRPr="0025011C" w:rsidRDefault="00C3146B" w:rsidP="00C3146B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25011C">
              <w:rPr>
                <w:rFonts w:cs="Arial"/>
                <w:sz w:val="18"/>
                <w:szCs w:val="18"/>
                <w:lang w:eastAsia="es-PE"/>
              </w:rPr>
              <w:t>..…... / ....…. / ……....</w:t>
            </w:r>
          </w:p>
        </w:tc>
        <w:tc>
          <w:tcPr>
            <w:tcW w:w="3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19E5" w14:textId="77777777" w:rsidR="00C3146B" w:rsidRPr="0025011C" w:rsidRDefault="00C3146B" w:rsidP="00C3146B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25011C">
              <w:rPr>
                <w:rFonts w:cs="Arial"/>
                <w:sz w:val="18"/>
                <w:szCs w:val="18"/>
                <w:lang w:eastAsia="es-PE"/>
              </w:rPr>
              <w:t>..…... / ....…. / ……....</w:t>
            </w:r>
          </w:p>
        </w:tc>
      </w:tr>
      <w:tr w:rsidR="00C3146B" w:rsidRPr="0025011C" w14:paraId="2D1F56E1" w14:textId="77777777" w:rsidTr="007877CD">
        <w:trPr>
          <w:trHeight w:val="290"/>
          <w:jc w:val="center"/>
        </w:trPr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4279D" w14:textId="77777777" w:rsidR="00C3146B" w:rsidRPr="0025011C" w:rsidRDefault="00C3146B" w:rsidP="00C3146B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C062AB" w14:textId="77777777" w:rsidR="00C3146B" w:rsidRPr="0025011C" w:rsidRDefault="00C3146B" w:rsidP="00C3146B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3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E92D" w14:textId="77777777" w:rsidR="00C3146B" w:rsidRPr="0025011C" w:rsidRDefault="00C3146B" w:rsidP="00C3146B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</w:p>
        </w:tc>
      </w:tr>
      <w:tr w:rsidR="00C3146B" w:rsidRPr="0025011C" w14:paraId="55E36974" w14:textId="77777777" w:rsidTr="007877CD">
        <w:trPr>
          <w:trHeight w:val="230"/>
          <w:jc w:val="center"/>
        </w:trPr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4C3BE" w14:textId="77777777" w:rsidR="00C3146B" w:rsidRPr="0025011C" w:rsidRDefault="00C3146B" w:rsidP="00C3146B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E606E0" w14:textId="77777777" w:rsidR="00C3146B" w:rsidRPr="0025011C" w:rsidRDefault="00C3146B" w:rsidP="00C3146B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3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2715A" w14:textId="77777777" w:rsidR="00C3146B" w:rsidRPr="0025011C" w:rsidRDefault="00C3146B" w:rsidP="00C3146B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</w:p>
        </w:tc>
      </w:tr>
      <w:tr w:rsidR="00C3146B" w:rsidRPr="0025011C" w14:paraId="1DCB85CE" w14:textId="77777777" w:rsidTr="007877CD">
        <w:trPr>
          <w:trHeight w:val="290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051663A" w14:textId="77777777" w:rsidR="00C3146B" w:rsidRPr="0025011C" w:rsidRDefault="00C3146B" w:rsidP="00C3146B">
            <w:pPr>
              <w:jc w:val="center"/>
              <w:rPr>
                <w:rFonts w:cs="Arial"/>
                <w:b/>
                <w:bCs/>
                <w:u w:val="single"/>
                <w:lang w:val="es-PE" w:eastAsia="es-PE"/>
              </w:rPr>
            </w:pPr>
            <w:r w:rsidRPr="0025011C">
              <w:rPr>
                <w:rFonts w:cs="Arial"/>
                <w:b/>
                <w:bCs/>
                <w:u w:val="single"/>
                <w:lang w:eastAsia="es-PE"/>
              </w:rPr>
              <w:t>CONFORMIDAD</w:t>
            </w:r>
          </w:p>
        </w:tc>
      </w:tr>
      <w:tr w:rsidR="00C3146B" w:rsidRPr="0025011C" w14:paraId="554726B2" w14:textId="77777777" w:rsidTr="007877CD">
        <w:trPr>
          <w:trHeight w:val="510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8F54C" w14:textId="77777777" w:rsidR="00C3146B" w:rsidRPr="0025011C" w:rsidRDefault="00C3146B" w:rsidP="00C3146B">
            <w:pPr>
              <w:jc w:val="center"/>
              <w:rPr>
                <w:rFonts w:cs="Arial"/>
                <w:sz w:val="16"/>
                <w:szCs w:val="16"/>
                <w:lang w:val="es-PE" w:eastAsia="es-PE"/>
              </w:rPr>
            </w:pPr>
            <w:r w:rsidRPr="0025011C">
              <w:rPr>
                <w:rFonts w:cs="Arial"/>
                <w:sz w:val="16"/>
                <w:szCs w:val="16"/>
                <w:lang w:eastAsia="es-PE"/>
              </w:rPr>
              <w:t xml:space="preserve">Los bienes declarados han sido objeto de reconocimiento físico, </w:t>
            </w:r>
            <w:r w:rsidRPr="0025011C">
              <w:rPr>
                <w:rFonts w:cs="Arial"/>
                <w:sz w:val="16"/>
                <w:szCs w:val="16"/>
                <w:lang w:eastAsia="es-PE"/>
              </w:rPr>
              <w:br/>
              <w:t>debiendo ser reexportados dentro del plazo autorizado.</w:t>
            </w:r>
          </w:p>
        </w:tc>
      </w:tr>
      <w:tr w:rsidR="00C3146B" w:rsidRPr="0025011C" w14:paraId="2D7B5CD4" w14:textId="77777777" w:rsidTr="007877CD">
        <w:trPr>
          <w:trHeight w:val="290"/>
          <w:jc w:val="center"/>
        </w:trPr>
        <w:tc>
          <w:tcPr>
            <w:tcW w:w="94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45C73" w14:textId="77777777" w:rsidR="00C3146B" w:rsidRPr="0025011C" w:rsidRDefault="00C3146B" w:rsidP="00C3146B">
            <w:pPr>
              <w:jc w:val="center"/>
              <w:rPr>
                <w:rFonts w:cs="Arial"/>
                <w:b/>
                <w:bCs/>
                <w:sz w:val="16"/>
                <w:szCs w:val="16"/>
                <w:lang w:val="es-PE" w:eastAsia="es-PE"/>
              </w:rPr>
            </w:pPr>
            <w:r w:rsidRPr="0025011C">
              <w:rPr>
                <w:rFonts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</w:tr>
      <w:tr w:rsidR="00C3146B" w:rsidRPr="0025011C" w14:paraId="0453DF9E" w14:textId="77777777" w:rsidTr="007877CD">
        <w:trPr>
          <w:trHeight w:val="290"/>
          <w:jc w:val="center"/>
        </w:trPr>
        <w:tc>
          <w:tcPr>
            <w:tcW w:w="94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4FB91" w14:textId="77777777" w:rsidR="00C3146B" w:rsidRPr="0025011C" w:rsidRDefault="00C3146B" w:rsidP="00C3146B">
            <w:pPr>
              <w:jc w:val="left"/>
              <w:rPr>
                <w:rFonts w:cs="Arial"/>
                <w:b/>
                <w:bCs/>
                <w:sz w:val="16"/>
                <w:szCs w:val="16"/>
                <w:lang w:val="es-PE" w:eastAsia="es-PE"/>
              </w:rPr>
            </w:pPr>
          </w:p>
        </w:tc>
      </w:tr>
      <w:tr w:rsidR="00C3146B" w:rsidRPr="0025011C" w14:paraId="0F986042" w14:textId="77777777" w:rsidTr="007877CD">
        <w:trPr>
          <w:trHeight w:val="230"/>
          <w:jc w:val="center"/>
        </w:trPr>
        <w:tc>
          <w:tcPr>
            <w:tcW w:w="94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66048" w14:textId="77777777" w:rsidR="00C3146B" w:rsidRPr="0025011C" w:rsidRDefault="00C3146B" w:rsidP="00C3146B">
            <w:pPr>
              <w:jc w:val="left"/>
              <w:rPr>
                <w:rFonts w:cs="Arial"/>
                <w:b/>
                <w:bCs/>
                <w:sz w:val="16"/>
                <w:szCs w:val="16"/>
                <w:lang w:val="es-PE" w:eastAsia="es-PE"/>
              </w:rPr>
            </w:pPr>
          </w:p>
        </w:tc>
      </w:tr>
      <w:tr w:rsidR="00C3146B" w:rsidRPr="0025011C" w14:paraId="2B15253E" w14:textId="77777777" w:rsidTr="007877CD">
        <w:trPr>
          <w:trHeight w:val="300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3B17CFF" w14:textId="77777777" w:rsidR="00C3146B" w:rsidRPr="0025011C" w:rsidRDefault="00C3146B" w:rsidP="00C3146B">
            <w:pPr>
              <w:jc w:val="center"/>
              <w:rPr>
                <w:rFonts w:cs="Arial"/>
                <w:b/>
                <w:bCs/>
                <w:sz w:val="16"/>
                <w:szCs w:val="16"/>
                <w:lang w:val="es-PE" w:eastAsia="es-PE"/>
              </w:rPr>
            </w:pPr>
            <w:r w:rsidRPr="0025011C">
              <w:rPr>
                <w:rFonts w:cs="Arial"/>
                <w:b/>
                <w:bCs/>
                <w:sz w:val="16"/>
                <w:szCs w:val="16"/>
                <w:lang w:eastAsia="es-PE"/>
              </w:rPr>
              <w:t>NOMBRE, FIRMA, SELLO Y REGISTRO DEL FUNCIONARIO ADUANERO QUE AUTORIZA</w:t>
            </w:r>
          </w:p>
        </w:tc>
      </w:tr>
    </w:tbl>
    <w:p w14:paraId="75DE0903" w14:textId="77777777" w:rsidR="002D6FC3" w:rsidRPr="0025011C" w:rsidRDefault="002D6FC3" w:rsidP="00C3146B">
      <w:pPr>
        <w:rPr>
          <w:rFonts w:cs="Arial"/>
          <w:sz w:val="18"/>
          <w:szCs w:val="18"/>
        </w:rPr>
        <w:sectPr w:rsidR="002D6FC3" w:rsidRPr="0025011C" w:rsidSect="00F83120">
          <w:footerReference w:type="default" r:id="rId15"/>
          <w:footerReference w:type="first" r:id="rId16"/>
          <w:pgSz w:w="11907" w:h="16840" w:code="9"/>
          <w:pgMar w:top="568" w:right="992" w:bottom="851" w:left="1276" w:header="709" w:footer="709" w:gutter="0"/>
          <w:cols w:space="708"/>
          <w:titlePg/>
          <w:docGrid w:linePitch="360"/>
        </w:sectPr>
      </w:pPr>
    </w:p>
    <w:p w14:paraId="620CA050" w14:textId="18524943" w:rsidR="002D6FC3" w:rsidRPr="0025011C" w:rsidRDefault="002D6FC3" w:rsidP="002D6FC3">
      <w:pPr>
        <w:jc w:val="center"/>
        <w:rPr>
          <w:rFonts w:cs="Arial"/>
          <w:b/>
        </w:rPr>
      </w:pPr>
      <w:r w:rsidRPr="0025011C">
        <w:rPr>
          <w:noProof/>
          <w:lang w:val="es-PE" w:eastAsia="ja-JP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D6233" wp14:editId="69CCF8F9">
                <wp:simplePos x="0" y="0"/>
                <wp:positionH relativeFrom="column">
                  <wp:posOffset>-3498850</wp:posOffset>
                </wp:positionH>
                <wp:positionV relativeFrom="paragraph">
                  <wp:posOffset>1703705</wp:posOffset>
                </wp:positionV>
                <wp:extent cx="2257425" cy="508635"/>
                <wp:effectExtent l="19050" t="19050" r="9525" b="5715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EEECE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9EBFA6" w14:textId="77777777" w:rsidR="00B16E07" w:rsidRPr="00646C12" w:rsidRDefault="00B16E07" w:rsidP="002D6FC3">
                            <w:pP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E2B2EC0" w14:textId="77777777" w:rsidR="00B16E07" w:rsidRPr="00D7304B" w:rsidRDefault="00B16E07" w:rsidP="002D6FC3">
                            <w:pPr>
                              <w:jc w:val="center"/>
                              <w:rPr>
                                <w:b/>
                                <w:sz w:val="18"/>
                                <w:szCs w:val="16"/>
                              </w:rPr>
                            </w:pPr>
                            <w:r w:rsidRPr="00D7304B">
                              <w:rPr>
                                <w:rFonts w:cs="Arial"/>
                                <w:b/>
                                <w:sz w:val="18"/>
                                <w:szCs w:val="16"/>
                              </w:rPr>
                              <w:t>Nombre, Firma, Sello y registro del funcionario aduanero autorizado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D9D6233" id="_x0000_s1037" type="#_x0000_t202" style="position:absolute;left:0;text-align:left;margin-left:-275.5pt;margin-top:134.15pt;width:177.75pt;height:4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" strokecolor="#eeece1" strokeweight="2.5pt">
                <v:shadow color="#868686"/>
                <v:textbox>
                  <w:txbxContent>
                    <w:p w14:paraId="6D9EBFA6" w14:textId="77777777" w:rsidR="00B16E07" w:rsidRPr="00646C12" w:rsidRDefault="00B16E07" w:rsidP="002D6FC3">
                      <w:pPr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</w:p>
                    <w:p w14:paraId="7E2B2EC0" w14:textId="77777777" w:rsidR="00B16E07" w:rsidRPr="00D7304B" w:rsidRDefault="00B16E07" w:rsidP="002D6FC3">
                      <w:pPr>
                        <w:jc w:val="center"/>
                        <w:rPr>
                          <w:b/>
                          <w:sz w:val="18"/>
                          <w:szCs w:val="16"/>
                        </w:rPr>
                      </w:pPr>
                      <w:r w:rsidRPr="00D7304B">
                        <w:rPr>
                          <w:rFonts w:cs="Arial"/>
                          <w:b/>
                          <w:sz w:val="18"/>
                          <w:szCs w:val="16"/>
                        </w:rPr>
                        <w:t>Nombre, Firma, Sello y registro del funcionario aduanero autorizado</w:t>
                      </w:r>
                    </w:p>
                  </w:txbxContent>
                </v:textbox>
              </v:shape>
            </w:pict>
          </mc:Fallback>
        </mc:AlternateContent>
      </w:r>
      <w:r w:rsidRPr="0025011C">
        <w:rPr>
          <w:noProof/>
          <w:lang w:val="es-PE"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784D02" wp14:editId="5D2F3CC9">
                <wp:simplePos x="0" y="0"/>
                <wp:positionH relativeFrom="column">
                  <wp:posOffset>-4466590</wp:posOffset>
                </wp:positionH>
                <wp:positionV relativeFrom="paragraph">
                  <wp:posOffset>668020</wp:posOffset>
                </wp:positionV>
                <wp:extent cx="2897505" cy="880110"/>
                <wp:effectExtent l="0" t="0" r="0" b="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7505" cy="880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6B40B" w14:textId="77777777" w:rsidR="00B16E07" w:rsidRDefault="00B16E07" w:rsidP="002D6FC3">
                            <w:pPr>
                              <w:rPr>
                                <w:szCs w:val="18"/>
                              </w:rPr>
                            </w:pPr>
                            <w:r w:rsidRPr="00484B5F">
                              <w:rPr>
                                <w:szCs w:val="18"/>
                              </w:rPr>
                              <w:t xml:space="preserve">Se autoriza el acogimiento a la Ley </w:t>
                            </w:r>
                            <w:proofErr w:type="spellStart"/>
                            <w:r w:rsidRPr="00484B5F">
                              <w:rPr>
                                <w:szCs w:val="18"/>
                              </w:rPr>
                              <w:t>Nº</w:t>
                            </w:r>
                            <w:proofErr w:type="spellEnd"/>
                            <w:r w:rsidRPr="00484B5F">
                              <w:rPr>
                                <w:szCs w:val="18"/>
                              </w:rPr>
                              <w:t xml:space="preserve"> 29963. </w:t>
                            </w:r>
                          </w:p>
                          <w:p w14:paraId="20E608A1" w14:textId="77777777" w:rsidR="00B16E07" w:rsidRPr="00484B5F" w:rsidRDefault="00B16E07" w:rsidP="002D6FC3">
                            <w:pPr>
                              <w:rPr>
                                <w:rFonts w:cs="Arial"/>
                                <w:szCs w:val="18"/>
                              </w:rPr>
                            </w:pPr>
                            <w:r w:rsidRPr="00484B5F">
                              <w:rPr>
                                <w:szCs w:val="18"/>
                              </w:rPr>
                              <w:t xml:space="preserve">Los bienes declarados han sido objeto de </w:t>
                            </w:r>
                            <w:r w:rsidRPr="00484B5F">
                              <w:rPr>
                                <w:rFonts w:cs="Arial"/>
                                <w:szCs w:val="18"/>
                              </w:rPr>
                              <w:t>reconocimiento físico, debiendo ser reexportados dentro del plazo autorizado.</w:t>
                            </w:r>
                          </w:p>
                          <w:p w14:paraId="33E5BB11" w14:textId="77777777" w:rsidR="00B16E07" w:rsidRPr="00484B5F" w:rsidRDefault="00B16E07" w:rsidP="002D6FC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7784D02" id="_x0000_s1038" type="#_x0000_t202" style="position:absolute;left:0;text-align:left;margin-left:-351.7pt;margin-top:52.6pt;width:228.15pt;height:6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" strokecolor="white">
                <v:textbox>
                  <w:txbxContent>
                    <w:p w14:paraId="6C76B40B" w14:textId="77777777" w:rsidR="00B16E07" w:rsidRDefault="00B16E07" w:rsidP="002D6FC3">
                      <w:pPr>
                        <w:rPr>
                          <w:szCs w:val="18"/>
                        </w:rPr>
                      </w:pPr>
                      <w:r w:rsidRPr="00484B5F">
                        <w:rPr>
                          <w:szCs w:val="18"/>
                        </w:rPr>
                        <w:t xml:space="preserve">Se autoriza el acogimiento a la Ley </w:t>
                      </w:r>
                      <w:proofErr w:type="spellStart"/>
                      <w:r w:rsidRPr="00484B5F">
                        <w:rPr>
                          <w:szCs w:val="18"/>
                        </w:rPr>
                        <w:t>Nº</w:t>
                      </w:r>
                      <w:proofErr w:type="spellEnd"/>
                      <w:r w:rsidRPr="00484B5F">
                        <w:rPr>
                          <w:szCs w:val="18"/>
                        </w:rPr>
                        <w:t xml:space="preserve"> 29963. </w:t>
                      </w:r>
                    </w:p>
                    <w:p w14:paraId="20E608A1" w14:textId="77777777" w:rsidR="00B16E07" w:rsidRPr="00484B5F" w:rsidRDefault="00B16E07" w:rsidP="002D6FC3">
                      <w:pPr>
                        <w:rPr>
                          <w:rFonts w:cs="Arial"/>
                          <w:szCs w:val="18"/>
                        </w:rPr>
                      </w:pPr>
                      <w:r w:rsidRPr="00484B5F">
                        <w:rPr>
                          <w:szCs w:val="18"/>
                        </w:rPr>
                        <w:t xml:space="preserve">Los bienes declarados han sido objeto de </w:t>
                      </w:r>
                      <w:r w:rsidRPr="00484B5F">
                        <w:rPr>
                          <w:rFonts w:cs="Arial"/>
                          <w:szCs w:val="18"/>
                        </w:rPr>
                        <w:t>reconocimiento físico, debiendo ser reexportados dentro del plazo autorizado.</w:t>
                      </w:r>
                    </w:p>
                    <w:p w14:paraId="33E5BB11" w14:textId="77777777" w:rsidR="00B16E07" w:rsidRPr="00484B5F" w:rsidRDefault="00B16E07" w:rsidP="002D6FC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5011C">
        <w:rPr>
          <w:rFonts w:cs="Arial"/>
          <w:b/>
        </w:rPr>
        <w:t>ANEXO VI</w:t>
      </w:r>
      <w:r w:rsidR="00902D2C" w:rsidRPr="0025011C">
        <w:rPr>
          <w:rFonts w:cs="Arial"/>
          <w:b/>
        </w:rPr>
        <w:t>I</w:t>
      </w:r>
      <w:r w:rsidRPr="0025011C">
        <w:rPr>
          <w:rFonts w:cs="Arial"/>
          <w:b/>
        </w:rPr>
        <w:t xml:space="preserve"> </w:t>
      </w:r>
    </w:p>
    <w:p w14:paraId="196F1061" w14:textId="51B5CD6C" w:rsidR="002D6FC3" w:rsidRPr="0025011C" w:rsidRDefault="002D6FC3" w:rsidP="002D6FC3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25011C">
        <w:rPr>
          <w:b/>
          <w:bCs/>
          <w:color w:val="auto"/>
          <w:sz w:val="20"/>
          <w:szCs w:val="20"/>
        </w:rPr>
        <w:t>TRANSFERENCIA A TÍTULO GRATUITO Y NACIONALIZACIÓN</w:t>
      </w:r>
    </w:p>
    <w:p w14:paraId="46968884" w14:textId="77777777" w:rsidR="004507C1" w:rsidRPr="0025011C" w:rsidRDefault="004507C1" w:rsidP="002D6FC3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54D4219E" w14:textId="77777777" w:rsidR="002D6FC3" w:rsidRPr="0025011C" w:rsidRDefault="002D6FC3" w:rsidP="002D6FC3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691A9611" w14:textId="4D4DE26F" w:rsidR="002D6FC3" w:rsidRPr="0025011C" w:rsidRDefault="002D6FC3" w:rsidP="002D6FC3">
      <w:pPr>
        <w:shd w:val="clear" w:color="auto" w:fill="FFFFFF"/>
        <w:spacing w:line="184" w:lineRule="atLeast"/>
        <w:rPr>
          <w:rFonts w:cs="Arial"/>
          <w:lang w:eastAsia="es-PE"/>
        </w:rPr>
      </w:pPr>
      <w:r w:rsidRPr="0025011C">
        <w:rPr>
          <w:rFonts w:cs="Arial"/>
          <w:lang w:eastAsia="es-PE"/>
        </w:rPr>
        <w:t xml:space="preserve">Conste por el presente documento la transferencia de bienes a título gratuito que celebran de una parte: </w:t>
      </w:r>
    </w:p>
    <w:p w14:paraId="3BFC0B0E" w14:textId="77777777" w:rsidR="002D6FC3" w:rsidRPr="0025011C" w:rsidRDefault="002D6FC3" w:rsidP="00747F18">
      <w:pPr>
        <w:shd w:val="clear" w:color="auto" w:fill="FFFFFF"/>
        <w:rPr>
          <w:rFonts w:cs="Arial"/>
          <w:lang w:eastAsia="es-PE"/>
        </w:rPr>
      </w:pPr>
    </w:p>
    <w:p w14:paraId="4F40DBBF" w14:textId="48BA4132" w:rsidR="002D6FC3" w:rsidRPr="0025011C" w:rsidRDefault="002D6FC3" w:rsidP="00747F18">
      <w:pPr>
        <w:shd w:val="clear" w:color="auto" w:fill="FFFFFF"/>
        <w:rPr>
          <w:rFonts w:cs="Arial"/>
          <w:lang w:eastAsia="es-PE"/>
        </w:rPr>
      </w:pPr>
      <w:r w:rsidRPr="0025011C">
        <w:rPr>
          <w:rFonts w:cs="Arial"/>
          <w:lang w:eastAsia="es-PE"/>
        </w:rPr>
        <w:t>………………………………………, con domicilio en ……………………………………………..., debidamente representada por</w:t>
      </w:r>
      <w:proofErr w:type="gramStart"/>
      <w:r w:rsidRPr="0025011C">
        <w:rPr>
          <w:rFonts w:cs="Arial"/>
          <w:lang w:eastAsia="es-PE"/>
        </w:rPr>
        <w:t xml:space="preserve"> ….</w:t>
      </w:r>
      <w:proofErr w:type="gramEnd"/>
      <w:r w:rsidRPr="0025011C">
        <w:rPr>
          <w:rFonts w:cs="Arial"/>
          <w:lang w:eastAsia="es-PE"/>
        </w:rPr>
        <w:t>.………………………………………………, según facultades inscritas en …………………………………………., a quien en adelante se le denominará </w:t>
      </w:r>
      <w:r w:rsidRPr="0025011C">
        <w:rPr>
          <w:rFonts w:cs="Arial"/>
          <w:b/>
          <w:bCs/>
          <w:lang w:eastAsia="es-PE"/>
        </w:rPr>
        <w:t>EL OTORGANTE</w:t>
      </w:r>
      <w:r w:rsidRPr="0025011C">
        <w:rPr>
          <w:rFonts w:cs="Arial"/>
          <w:lang w:eastAsia="es-PE"/>
        </w:rPr>
        <w:t>;</w:t>
      </w:r>
    </w:p>
    <w:p w14:paraId="063B090E" w14:textId="77777777" w:rsidR="002D6FC3" w:rsidRPr="0025011C" w:rsidRDefault="002D6FC3" w:rsidP="00747F18">
      <w:pPr>
        <w:shd w:val="clear" w:color="auto" w:fill="FFFFFF"/>
        <w:rPr>
          <w:rFonts w:cs="Arial"/>
          <w:lang w:eastAsia="es-PE"/>
        </w:rPr>
      </w:pPr>
    </w:p>
    <w:p w14:paraId="21D70952" w14:textId="77777777" w:rsidR="002D6FC3" w:rsidRPr="0025011C" w:rsidRDefault="002D6FC3" w:rsidP="00747F18">
      <w:pPr>
        <w:shd w:val="clear" w:color="auto" w:fill="FFFFFF"/>
        <w:rPr>
          <w:rFonts w:cs="Arial"/>
          <w:lang w:eastAsia="es-PE"/>
        </w:rPr>
      </w:pPr>
      <w:r w:rsidRPr="0025011C">
        <w:rPr>
          <w:rFonts w:cs="Arial"/>
          <w:lang w:eastAsia="es-PE"/>
        </w:rPr>
        <w:t>Y de la otra parte:</w:t>
      </w:r>
    </w:p>
    <w:p w14:paraId="37D726F7" w14:textId="77777777" w:rsidR="002D6FC3" w:rsidRPr="0025011C" w:rsidRDefault="002D6FC3" w:rsidP="002D6FC3">
      <w:pPr>
        <w:shd w:val="clear" w:color="auto" w:fill="FFFFFF"/>
        <w:spacing w:line="184" w:lineRule="atLeast"/>
        <w:rPr>
          <w:rFonts w:cs="Arial"/>
          <w:b/>
          <w:bCs/>
          <w:lang w:eastAsia="es-PE"/>
        </w:rPr>
      </w:pPr>
    </w:p>
    <w:p w14:paraId="79417FBD" w14:textId="3F194595" w:rsidR="00CD2794" w:rsidRPr="0025011C" w:rsidRDefault="00CD2794" w:rsidP="00CD2794">
      <w:pPr>
        <w:shd w:val="clear" w:color="auto" w:fill="FFFFFF"/>
        <w:rPr>
          <w:rFonts w:cs="Arial"/>
          <w:b/>
          <w:bCs/>
          <w:lang w:eastAsia="es-PE"/>
        </w:rPr>
      </w:pPr>
      <w:r w:rsidRPr="0025011C">
        <w:rPr>
          <w:rFonts w:cs="Arial"/>
          <w:lang w:eastAsia="es-PE"/>
        </w:rPr>
        <w:t xml:space="preserve">……………………………..………….…………………, debidamente </w:t>
      </w:r>
      <w:r w:rsidR="00195DC9" w:rsidRPr="0025011C">
        <w:rPr>
          <w:rFonts w:cs="Arial"/>
          <w:lang w:eastAsia="es-PE"/>
        </w:rPr>
        <w:t xml:space="preserve">representada por  …………………………………, </w:t>
      </w:r>
      <w:r w:rsidR="00B528B9" w:rsidRPr="0025011C">
        <w:rPr>
          <w:rFonts w:cs="Arial"/>
          <w:lang w:eastAsia="es-PE"/>
        </w:rPr>
        <w:t xml:space="preserve">identificado con </w:t>
      </w:r>
      <w:r w:rsidR="00091453" w:rsidRPr="0025011C">
        <w:rPr>
          <w:rFonts w:cs="Arial"/>
          <w:lang w:eastAsia="es-PE"/>
        </w:rPr>
        <w:t>……………………………….</w:t>
      </w:r>
      <w:r w:rsidRPr="0025011C">
        <w:rPr>
          <w:rFonts w:cs="Arial"/>
          <w:lang w:eastAsia="es-PE"/>
        </w:rPr>
        <w:t xml:space="preserve">…………………….., ……………………………………………………y correo electrónico institucional ……………………………….. a quien en adelante se le denominará </w:t>
      </w:r>
      <w:r w:rsidRPr="0025011C">
        <w:rPr>
          <w:rFonts w:cs="Arial"/>
          <w:b/>
          <w:lang w:eastAsia="es-PE"/>
        </w:rPr>
        <w:t>EL BENEFICIARIO</w:t>
      </w:r>
      <w:r w:rsidRPr="0025011C">
        <w:rPr>
          <w:rFonts w:cs="Arial"/>
          <w:lang w:eastAsia="es-PE"/>
        </w:rPr>
        <w:t xml:space="preserve"> de acuerdo con lo siguiente:</w:t>
      </w:r>
    </w:p>
    <w:p w14:paraId="60CE5EB5" w14:textId="77777777" w:rsidR="00CD2794" w:rsidRPr="0025011C" w:rsidRDefault="00CD2794" w:rsidP="002D6FC3">
      <w:pPr>
        <w:shd w:val="clear" w:color="auto" w:fill="FFFFFF"/>
        <w:spacing w:line="184" w:lineRule="atLeast"/>
        <w:rPr>
          <w:rFonts w:cs="Arial"/>
          <w:b/>
          <w:bCs/>
          <w:lang w:eastAsia="es-PE"/>
        </w:rPr>
      </w:pPr>
    </w:p>
    <w:p w14:paraId="53FE9D1C" w14:textId="77777777" w:rsidR="002D6FC3" w:rsidRPr="0025011C" w:rsidRDefault="002D6FC3" w:rsidP="002D6FC3">
      <w:pPr>
        <w:shd w:val="clear" w:color="auto" w:fill="FFFFFF"/>
        <w:spacing w:line="184" w:lineRule="atLeast"/>
        <w:rPr>
          <w:rFonts w:cs="Arial"/>
          <w:lang w:eastAsia="es-PE"/>
        </w:rPr>
      </w:pPr>
      <w:r w:rsidRPr="0025011C">
        <w:rPr>
          <w:rFonts w:cs="Arial"/>
          <w:b/>
          <w:bCs/>
          <w:lang w:eastAsia="es-PE"/>
        </w:rPr>
        <w:t>PRIMERA. - EL OTORGANTE </w:t>
      </w:r>
      <w:r w:rsidRPr="0025011C">
        <w:rPr>
          <w:rFonts w:cs="Arial"/>
          <w:lang w:eastAsia="es-PE"/>
        </w:rPr>
        <w:t xml:space="preserve">es propietario de los siguientes bienes ingresados bajo admisión temporal, al amparo de la Ley </w:t>
      </w:r>
      <w:proofErr w:type="spellStart"/>
      <w:r w:rsidRPr="0025011C">
        <w:rPr>
          <w:rFonts w:cs="Arial"/>
          <w:lang w:eastAsia="es-PE"/>
        </w:rPr>
        <w:t>N°</w:t>
      </w:r>
      <w:proofErr w:type="spellEnd"/>
      <w:r w:rsidRPr="0025011C">
        <w:rPr>
          <w:rFonts w:cs="Arial"/>
          <w:lang w:eastAsia="es-PE"/>
        </w:rPr>
        <w:t xml:space="preserve"> 29963, con Solicitud </w:t>
      </w:r>
      <w:proofErr w:type="spellStart"/>
      <w:r w:rsidRPr="0025011C">
        <w:rPr>
          <w:rFonts w:cs="Arial"/>
          <w:lang w:eastAsia="es-PE"/>
        </w:rPr>
        <w:t>N°</w:t>
      </w:r>
      <w:proofErr w:type="spellEnd"/>
      <w:r w:rsidRPr="0025011C">
        <w:rPr>
          <w:rFonts w:cs="Arial"/>
          <w:lang w:eastAsia="es-PE"/>
        </w:rPr>
        <w:t xml:space="preserve"> …………………………………:</w:t>
      </w:r>
    </w:p>
    <w:p w14:paraId="69DE0AAB" w14:textId="77777777" w:rsidR="002D6FC3" w:rsidRPr="0025011C" w:rsidRDefault="002D6FC3" w:rsidP="002D6FC3">
      <w:pPr>
        <w:shd w:val="clear" w:color="auto" w:fill="FFFFFF"/>
        <w:spacing w:line="184" w:lineRule="atLeast"/>
        <w:rPr>
          <w:rFonts w:cs="Arial"/>
          <w:lang w:eastAsia="es-PE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"/>
        <w:gridCol w:w="2011"/>
        <w:gridCol w:w="1103"/>
        <w:gridCol w:w="2143"/>
        <w:gridCol w:w="1016"/>
        <w:gridCol w:w="1438"/>
      </w:tblGrid>
      <w:tr w:rsidR="002D6FC3" w:rsidRPr="0025011C" w14:paraId="17B09C57" w14:textId="77777777" w:rsidTr="000F7834">
        <w:trPr>
          <w:trHeight w:val="283"/>
          <w:jc w:val="center"/>
        </w:trPr>
        <w:tc>
          <w:tcPr>
            <w:tcW w:w="1073" w:type="dxa"/>
            <w:shd w:val="clear" w:color="auto" w:fill="F2F2F2" w:themeFill="background1" w:themeFillShade="F2"/>
            <w:vAlign w:val="center"/>
          </w:tcPr>
          <w:p w14:paraId="064C379D" w14:textId="77777777" w:rsidR="002D6FC3" w:rsidRPr="0025011C" w:rsidRDefault="002D6FC3" w:rsidP="00C02E7D">
            <w:pPr>
              <w:spacing w:line="184" w:lineRule="atLeast"/>
              <w:jc w:val="center"/>
              <w:rPr>
                <w:rFonts w:cs="Arial"/>
                <w:b/>
                <w:lang w:eastAsia="es-PE"/>
              </w:rPr>
            </w:pPr>
            <w:r w:rsidRPr="0025011C">
              <w:rPr>
                <w:rFonts w:cs="Arial"/>
                <w:b/>
                <w:lang w:eastAsia="es-PE"/>
              </w:rPr>
              <w:t>Cantidad</w:t>
            </w:r>
          </w:p>
        </w:tc>
        <w:tc>
          <w:tcPr>
            <w:tcW w:w="2011" w:type="dxa"/>
            <w:shd w:val="clear" w:color="auto" w:fill="F2F2F2" w:themeFill="background1" w:themeFillShade="F2"/>
            <w:vAlign w:val="center"/>
          </w:tcPr>
          <w:p w14:paraId="34FE2E52" w14:textId="77777777" w:rsidR="002D6FC3" w:rsidRPr="0025011C" w:rsidRDefault="002D6FC3" w:rsidP="00C02E7D">
            <w:pPr>
              <w:spacing w:line="184" w:lineRule="atLeast"/>
              <w:jc w:val="center"/>
              <w:rPr>
                <w:rFonts w:cs="Arial"/>
                <w:b/>
                <w:lang w:eastAsia="es-PE"/>
              </w:rPr>
            </w:pPr>
            <w:r w:rsidRPr="0025011C">
              <w:rPr>
                <w:rFonts w:cs="Arial"/>
                <w:b/>
                <w:lang w:eastAsia="es-PE"/>
              </w:rPr>
              <w:t>Producto</w:t>
            </w:r>
          </w:p>
        </w:tc>
        <w:tc>
          <w:tcPr>
            <w:tcW w:w="1103" w:type="dxa"/>
            <w:shd w:val="clear" w:color="auto" w:fill="F2F2F2" w:themeFill="background1" w:themeFillShade="F2"/>
            <w:vAlign w:val="center"/>
          </w:tcPr>
          <w:p w14:paraId="1643C0AE" w14:textId="77777777" w:rsidR="002D6FC3" w:rsidRPr="0025011C" w:rsidRDefault="002D6FC3" w:rsidP="00C02E7D">
            <w:pPr>
              <w:spacing w:line="184" w:lineRule="atLeast"/>
              <w:jc w:val="center"/>
              <w:rPr>
                <w:rFonts w:cs="Arial"/>
                <w:b/>
                <w:lang w:eastAsia="es-PE"/>
              </w:rPr>
            </w:pPr>
            <w:r w:rsidRPr="0025011C">
              <w:rPr>
                <w:rFonts w:cs="Arial"/>
                <w:b/>
                <w:lang w:eastAsia="es-PE"/>
              </w:rPr>
              <w:t>Marca</w:t>
            </w:r>
          </w:p>
        </w:tc>
        <w:tc>
          <w:tcPr>
            <w:tcW w:w="2143" w:type="dxa"/>
            <w:shd w:val="clear" w:color="auto" w:fill="F2F2F2" w:themeFill="background1" w:themeFillShade="F2"/>
            <w:vAlign w:val="center"/>
          </w:tcPr>
          <w:p w14:paraId="4043923A" w14:textId="77777777" w:rsidR="002D6FC3" w:rsidRPr="0025011C" w:rsidRDefault="002D6FC3" w:rsidP="00C02E7D">
            <w:pPr>
              <w:spacing w:line="184" w:lineRule="atLeast"/>
              <w:jc w:val="center"/>
              <w:rPr>
                <w:rFonts w:cs="Arial"/>
                <w:b/>
                <w:lang w:eastAsia="es-PE"/>
              </w:rPr>
            </w:pPr>
            <w:r w:rsidRPr="0025011C">
              <w:rPr>
                <w:rFonts w:cs="Arial"/>
                <w:b/>
                <w:lang w:eastAsia="es-PE"/>
              </w:rPr>
              <w:t>Características</w:t>
            </w:r>
          </w:p>
        </w:tc>
        <w:tc>
          <w:tcPr>
            <w:tcW w:w="1016" w:type="dxa"/>
            <w:shd w:val="clear" w:color="auto" w:fill="F2F2F2" w:themeFill="background1" w:themeFillShade="F2"/>
            <w:vAlign w:val="center"/>
          </w:tcPr>
          <w:p w14:paraId="7B4D8BB1" w14:textId="77777777" w:rsidR="002D6FC3" w:rsidRPr="0025011C" w:rsidRDefault="002D6FC3" w:rsidP="00C02E7D">
            <w:pPr>
              <w:spacing w:line="184" w:lineRule="atLeast"/>
              <w:jc w:val="center"/>
              <w:rPr>
                <w:rFonts w:cs="Arial"/>
                <w:b/>
                <w:lang w:eastAsia="es-PE"/>
              </w:rPr>
            </w:pPr>
            <w:r w:rsidRPr="0025011C">
              <w:rPr>
                <w:rFonts w:cs="Arial"/>
                <w:b/>
                <w:lang w:eastAsia="es-PE"/>
              </w:rPr>
              <w:t>Nuevo / Usado</w:t>
            </w:r>
          </w:p>
        </w:tc>
        <w:tc>
          <w:tcPr>
            <w:tcW w:w="1438" w:type="dxa"/>
            <w:shd w:val="clear" w:color="auto" w:fill="F2F2F2" w:themeFill="background1" w:themeFillShade="F2"/>
            <w:vAlign w:val="center"/>
          </w:tcPr>
          <w:p w14:paraId="68F4F039" w14:textId="77777777" w:rsidR="002D6FC3" w:rsidRPr="0025011C" w:rsidRDefault="002D6FC3" w:rsidP="00C02E7D">
            <w:pPr>
              <w:spacing w:line="184" w:lineRule="atLeast"/>
              <w:jc w:val="center"/>
              <w:rPr>
                <w:rFonts w:cs="Arial"/>
                <w:b/>
                <w:lang w:eastAsia="es-PE"/>
              </w:rPr>
            </w:pPr>
            <w:r w:rsidRPr="0025011C">
              <w:rPr>
                <w:rFonts w:cs="Arial"/>
                <w:b/>
                <w:lang w:eastAsia="es-PE"/>
              </w:rPr>
              <w:t>Valor US$</w:t>
            </w:r>
          </w:p>
        </w:tc>
      </w:tr>
      <w:tr w:rsidR="002D6FC3" w:rsidRPr="0025011C" w14:paraId="0042A844" w14:textId="77777777" w:rsidTr="000F7834">
        <w:trPr>
          <w:jc w:val="center"/>
        </w:trPr>
        <w:tc>
          <w:tcPr>
            <w:tcW w:w="1073" w:type="dxa"/>
            <w:shd w:val="clear" w:color="auto" w:fill="auto"/>
          </w:tcPr>
          <w:p w14:paraId="6D6A8314" w14:textId="77777777" w:rsidR="002D6FC3" w:rsidRPr="0025011C" w:rsidRDefault="002D6FC3" w:rsidP="00C02E7D">
            <w:pPr>
              <w:spacing w:line="360" w:lineRule="auto"/>
              <w:rPr>
                <w:rFonts w:cs="Arial"/>
                <w:lang w:eastAsia="es-PE"/>
              </w:rPr>
            </w:pPr>
          </w:p>
        </w:tc>
        <w:tc>
          <w:tcPr>
            <w:tcW w:w="2011" w:type="dxa"/>
            <w:shd w:val="clear" w:color="auto" w:fill="auto"/>
          </w:tcPr>
          <w:p w14:paraId="2A338F6D" w14:textId="77777777" w:rsidR="002D6FC3" w:rsidRPr="0025011C" w:rsidRDefault="002D6FC3" w:rsidP="00C02E7D">
            <w:pPr>
              <w:spacing w:line="360" w:lineRule="auto"/>
              <w:rPr>
                <w:rFonts w:cs="Arial"/>
                <w:lang w:eastAsia="es-PE"/>
              </w:rPr>
            </w:pPr>
          </w:p>
        </w:tc>
        <w:tc>
          <w:tcPr>
            <w:tcW w:w="1103" w:type="dxa"/>
            <w:shd w:val="clear" w:color="auto" w:fill="auto"/>
          </w:tcPr>
          <w:p w14:paraId="17121780" w14:textId="77777777" w:rsidR="002D6FC3" w:rsidRPr="0025011C" w:rsidRDefault="002D6FC3" w:rsidP="00C02E7D">
            <w:pPr>
              <w:spacing w:line="184" w:lineRule="atLeast"/>
              <w:rPr>
                <w:rFonts w:cs="Arial"/>
                <w:lang w:eastAsia="es-PE"/>
              </w:rPr>
            </w:pPr>
          </w:p>
        </w:tc>
        <w:tc>
          <w:tcPr>
            <w:tcW w:w="2143" w:type="dxa"/>
            <w:shd w:val="clear" w:color="auto" w:fill="auto"/>
          </w:tcPr>
          <w:p w14:paraId="2C1C473E" w14:textId="77777777" w:rsidR="002D6FC3" w:rsidRPr="0025011C" w:rsidRDefault="002D6FC3" w:rsidP="00C02E7D">
            <w:pPr>
              <w:spacing w:line="184" w:lineRule="atLeast"/>
              <w:rPr>
                <w:rFonts w:cs="Arial"/>
                <w:lang w:eastAsia="es-PE"/>
              </w:rPr>
            </w:pPr>
          </w:p>
        </w:tc>
        <w:tc>
          <w:tcPr>
            <w:tcW w:w="1016" w:type="dxa"/>
            <w:shd w:val="clear" w:color="auto" w:fill="auto"/>
          </w:tcPr>
          <w:p w14:paraId="53E5E2C6" w14:textId="77777777" w:rsidR="002D6FC3" w:rsidRPr="0025011C" w:rsidRDefault="002D6FC3" w:rsidP="00C02E7D">
            <w:pPr>
              <w:spacing w:line="184" w:lineRule="atLeast"/>
              <w:rPr>
                <w:rFonts w:cs="Arial"/>
                <w:lang w:eastAsia="es-PE"/>
              </w:rPr>
            </w:pPr>
          </w:p>
        </w:tc>
        <w:tc>
          <w:tcPr>
            <w:tcW w:w="1438" w:type="dxa"/>
            <w:shd w:val="clear" w:color="auto" w:fill="auto"/>
          </w:tcPr>
          <w:p w14:paraId="3539AA2F" w14:textId="77777777" w:rsidR="002D6FC3" w:rsidRPr="0025011C" w:rsidRDefault="002D6FC3" w:rsidP="00C02E7D">
            <w:pPr>
              <w:spacing w:line="184" w:lineRule="atLeast"/>
              <w:rPr>
                <w:rFonts w:cs="Arial"/>
                <w:lang w:eastAsia="es-PE"/>
              </w:rPr>
            </w:pPr>
          </w:p>
        </w:tc>
      </w:tr>
      <w:tr w:rsidR="002D6FC3" w:rsidRPr="0025011C" w14:paraId="7ED0A245" w14:textId="77777777" w:rsidTr="000F7834">
        <w:trPr>
          <w:jc w:val="center"/>
        </w:trPr>
        <w:tc>
          <w:tcPr>
            <w:tcW w:w="1073" w:type="dxa"/>
            <w:shd w:val="clear" w:color="auto" w:fill="auto"/>
          </w:tcPr>
          <w:p w14:paraId="183DEE5B" w14:textId="77777777" w:rsidR="002D6FC3" w:rsidRPr="0025011C" w:rsidRDefault="002D6FC3" w:rsidP="00C02E7D">
            <w:pPr>
              <w:spacing w:line="360" w:lineRule="auto"/>
              <w:rPr>
                <w:rFonts w:cs="Arial"/>
                <w:lang w:eastAsia="es-PE"/>
              </w:rPr>
            </w:pPr>
          </w:p>
        </w:tc>
        <w:tc>
          <w:tcPr>
            <w:tcW w:w="2011" w:type="dxa"/>
            <w:shd w:val="clear" w:color="auto" w:fill="auto"/>
          </w:tcPr>
          <w:p w14:paraId="1AEDCEA3" w14:textId="77777777" w:rsidR="002D6FC3" w:rsidRPr="0025011C" w:rsidRDefault="002D6FC3" w:rsidP="00C02E7D">
            <w:pPr>
              <w:spacing w:line="360" w:lineRule="auto"/>
              <w:rPr>
                <w:rFonts w:cs="Arial"/>
                <w:lang w:eastAsia="es-PE"/>
              </w:rPr>
            </w:pPr>
          </w:p>
        </w:tc>
        <w:tc>
          <w:tcPr>
            <w:tcW w:w="1103" w:type="dxa"/>
            <w:shd w:val="clear" w:color="auto" w:fill="auto"/>
          </w:tcPr>
          <w:p w14:paraId="301D0030" w14:textId="77777777" w:rsidR="002D6FC3" w:rsidRPr="0025011C" w:rsidRDefault="002D6FC3" w:rsidP="00C02E7D">
            <w:pPr>
              <w:spacing w:line="184" w:lineRule="atLeast"/>
              <w:rPr>
                <w:rFonts w:cs="Arial"/>
                <w:lang w:eastAsia="es-PE"/>
              </w:rPr>
            </w:pPr>
          </w:p>
        </w:tc>
        <w:tc>
          <w:tcPr>
            <w:tcW w:w="2143" w:type="dxa"/>
            <w:shd w:val="clear" w:color="auto" w:fill="auto"/>
          </w:tcPr>
          <w:p w14:paraId="639D0D99" w14:textId="77777777" w:rsidR="002D6FC3" w:rsidRPr="0025011C" w:rsidRDefault="002D6FC3" w:rsidP="00C02E7D">
            <w:pPr>
              <w:spacing w:line="184" w:lineRule="atLeast"/>
              <w:rPr>
                <w:rFonts w:cs="Arial"/>
                <w:lang w:eastAsia="es-PE"/>
              </w:rPr>
            </w:pPr>
          </w:p>
        </w:tc>
        <w:tc>
          <w:tcPr>
            <w:tcW w:w="1016" w:type="dxa"/>
            <w:shd w:val="clear" w:color="auto" w:fill="auto"/>
          </w:tcPr>
          <w:p w14:paraId="1B1F9075" w14:textId="77777777" w:rsidR="002D6FC3" w:rsidRPr="0025011C" w:rsidRDefault="002D6FC3" w:rsidP="00C02E7D">
            <w:pPr>
              <w:spacing w:line="184" w:lineRule="atLeast"/>
              <w:rPr>
                <w:rFonts w:cs="Arial"/>
                <w:lang w:eastAsia="es-PE"/>
              </w:rPr>
            </w:pPr>
          </w:p>
        </w:tc>
        <w:tc>
          <w:tcPr>
            <w:tcW w:w="1438" w:type="dxa"/>
            <w:shd w:val="clear" w:color="auto" w:fill="auto"/>
          </w:tcPr>
          <w:p w14:paraId="24F5A53C" w14:textId="77777777" w:rsidR="002D6FC3" w:rsidRPr="0025011C" w:rsidRDefault="002D6FC3" w:rsidP="00C02E7D">
            <w:pPr>
              <w:spacing w:line="184" w:lineRule="atLeast"/>
              <w:rPr>
                <w:rFonts w:cs="Arial"/>
                <w:lang w:eastAsia="es-PE"/>
              </w:rPr>
            </w:pPr>
          </w:p>
        </w:tc>
      </w:tr>
      <w:tr w:rsidR="002D6FC3" w:rsidRPr="0025011C" w14:paraId="5B9EC72E" w14:textId="77777777" w:rsidTr="000F7834">
        <w:trPr>
          <w:jc w:val="center"/>
        </w:trPr>
        <w:tc>
          <w:tcPr>
            <w:tcW w:w="1073" w:type="dxa"/>
            <w:shd w:val="clear" w:color="auto" w:fill="auto"/>
          </w:tcPr>
          <w:p w14:paraId="21573E9F" w14:textId="77777777" w:rsidR="002D6FC3" w:rsidRPr="0025011C" w:rsidRDefault="002D6FC3" w:rsidP="00C02E7D">
            <w:pPr>
              <w:spacing w:line="360" w:lineRule="auto"/>
              <w:rPr>
                <w:rFonts w:cs="Arial"/>
                <w:lang w:eastAsia="es-PE"/>
              </w:rPr>
            </w:pPr>
          </w:p>
        </w:tc>
        <w:tc>
          <w:tcPr>
            <w:tcW w:w="2011" w:type="dxa"/>
            <w:shd w:val="clear" w:color="auto" w:fill="auto"/>
          </w:tcPr>
          <w:p w14:paraId="2B0A2CB5" w14:textId="77777777" w:rsidR="002D6FC3" w:rsidRPr="0025011C" w:rsidRDefault="002D6FC3" w:rsidP="00C02E7D">
            <w:pPr>
              <w:spacing w:line="360" w:lineRule="auto"/>
              <w:rPr>
                <w:rFonts w:cs="Arial"/>
                <w:lang w:eastAsia="es-PE"/>
              </w:rPr>
            </w:pPr>
          </w:p>
        </w:tc>
        <w:tc>
          <w:tcPr>
            <w:tcW w:w="1103" w:type="dxa"/>
            <w:shd w:val="clear" w:color="auto" w:fill="auto"/>
          </w:tcPr>
          <w:p w14:paraId="4061F884" w14:textId="77777777" w:rsidR="002D6FC3" w:rsidRPr="0025011C" w:rsidRDefault="002D6FC3" w:rsidP="00C02E7D">
            <w:pPr>
              <w:spacing w:line="184" w:lineRule="atLeast"/>
              <w:rPr>
                <w:rFonts w:cs="Arial"/>
                <w:lang w:eastAsia="es-PE"/>
              </w:rPr>
            </w:pPr>
          </w:p>
        </w:tc>
        <w:tc>
          <w:tcPr>
            <w:tcW w:w="2143" w:type="dxa"/>
            <w:shd w:val="clear" w:color="auto" w:fill="auto"/>
          </w:tcPr>
          <w:p w14:paraId="0987B4DA" w14:textId="77777777" w:rsidR="002D6FC3" w:rsidRPr="0025011C" w:rsidRDefault="002D6FC3" w:rsidP="00C02E7D">
            <w:pPr>
              <w:spacing w:line="184" w:lineRule="atLeast"/>
              <w:rPr>
                <w:rFonts w:cs="Arial"/>
                <w:lang w:eastAsia="es-PE"/>
              </w:rPr>
            </w:pPr>
          </w:p>
        </w:tc>
        <w:tc>
          <w:tcPr>
            <w:tcW w:w="1016" w:type="dxa"/>
            <w:shd w:val="clear" w:color="auto" w:fill="auto"/>
          </w:tcPr>
          <w:p w14:paraId="3631BAF4" w14:textId="77777777" w:rsidR="002D6FC3" w:rsidRPr="0025011C" w:rsidRDefault="002D6FC3" w:rsidP="00C02E7D">
            <w:pPr>
              <w:spacing w:line="184" w:lineRule="atLeast"/>
              <w:rPr>
                <w:rFonts w:cs="Arial"/>
                <w:lang w:eastAsia="es-PE"/>
              </w:rPr>
            </w:pPr>
          </w:p>
        </w:tc>
        <w:tc>
          <w:tcPr>
            <w:tcW w:w="1438" w:type="dxa"/>
            <w:shd w:val="clear" w:color="auto" w:fill="auto"/>
          </w:tcPr>
          <w:p w14:paraId="2CDDFF7A" w14:textId="77777777" w:rsidR="002D6FC3" w:rsidRPr="0025011C" w:rsidRDefault="002D6FC3" w:rsidP="00C02E7D">
            <w:pPr>
              <w:spacing w:line="184" w:lineRule="atLeast"/>
              <w:rPr>
                <w:rFonts w:cs="Arial"/>
                <w:lang w:eastAsia="es-PE"/>
              </w:rPr>
            </w:pPr>
          </w:p>
        </w:tc>
      </w:tr>
    </w:tbl>
    <w:p w14:paraId="754C2412" w14:textId="77777777" w:rsidR="002D6FC3" w:rsidRPr="0025011C" w:rsidRDefault="002D6FC3" w:rsidP="002D6FC3">
      <w:pPr>
        <w:shd w:val="clear" w:color="auto" w:fill="FFFFFF"/>
        <w:spacing w:line="184" w:lineRule="atLeast"/>
        <w:rPr>
          <w:rFonts w:cs="Arial"/>
          <w:lang w:eastAsia="es-PE"/>
        </w:rPr>
      </w:pPr>
    </w:p>
    <w:p w14:paraId="702692DF" w14:textId="77777777" w:rsidR="002D6FC3" w:rsidRPr="0025011C" w:rsidRDefault="002D6FC3" w:rsidP="002D6FC3">
      <w:pPr>
        <w:shd w:val="clear" w:color="auto" w:fill="FFFFFF"/>
        <w:spacing w:line="184" w:lineRule="atLeast"/>
        <w:rPr>
          <w:rFonts w:cs="Arial"/>
          <w:lang w:eastAsia="es-PE"/>
        </w:rPr>
      </w:pPr>
      <w:r w:rsidRPr="0025011C">
        <w:rPr>
          <w:rFonts w:cs="Arial"/>
          <w:b/>
          <w:bCs/>
          <w:lang w:eastAsia="es-PE"/>
        </w:rPr>
        <w:t>SEGUNDA. -  </w:t>
      </w:r>
      <w:r w:rsidRPr="0025011C">
        <w:rPr>
          <w:rFonts w:cs="Arial"/>
          <w:lang w:eastAsia="es-PE"/>
        </w:rPr>
        <w:t xml:space="preserve">Por el presente </w:t>
      </w:r>
      <w:r w:rsidRPr="0025011C">
        <w:rPr>
          <w:rFonts w:cs="Arial"/>
          <w:b/>
          <w:bCs/>
          <w:lang w:eastAsia="es-PE"/>
        </w:rPr>
        <w:t>EL OTORGANTE </w:t>
      </w:r>
      <w:r w:rsidRPr="0025011C">
        <w:rPr>
          <w:rFonts w:cs="Arial"/>
          <w:lang w:eastAsia="es-PE"/>
        </w:rPr>
        <w:t>transfiere la propiedad de los bienes descritos en la cláusula primera a favor de </w:t>
      </w:r>
      <w:r w:rsidRPr="0025011C">
        <w:rPr>
          <w:rFonts w:cs="Arial"/>
          <w:b/>
          <w:bCs/>
          <w:lang w:eastAsia="es-PE"/>
        </w:rPr>
        <w:t>EL BENEFICIARIO, </w:t>
      </w:r>
      <w:r w:rsidRPr="0025011C">
        <w:rPr>
          <w:rFonts w:cs="Arial"/>
          <w:lang w:eastAsia="es-PE"/>
        </w:rPr>
        <w:t>a título gratuito. </w:t>
      </w:r>
      <w:r w:rsidRPr="0025011C">
        <w:rPr>
          <w:rFonts w:cs="Arial"/>
          <w:b/>
          <w:bCs/>
          <w:lang w:eastAsia="es-PE"/>
        </w:rPr>
        <w:t>EL BENEFICIARIO </w:t>
      </w:r>
      <w:r w:rsidRPr="0025011C">
        <w:rPr>
          <w:rFonts w:cs="Arial"/>
          <w:lang w:eastAsia="es-PE"/>
        </w:rPr>
        <w:t>a su turno expresa su voluntad de aceptar la transferencia de los referidos bienes y se compromete a recibirlos en la forma y oportunidad señaladas a continuación:</w:t>
      </w:r>
    </w:p>
    <w:p w14:paraId="12DD7B23" w14:textId="77777777" w:rsidR="002D6FC3" w:rsidRPr="0025011C" w:rsidRDefault="002D6FC3" w:rsidP="002D6FC3">
      <w:pPr>
        <w:shd w:val="clear" w:color="auto" w:fill="FFFFFF"/>
        <w:spacing w:line="184" w:lineRule="atLeast"/>
        <w:rPr>
          <w:rFonts w:cs="Arial"/>
          <w:b/>
          <w:bCs/>
          <w:lang w:eastAsia="es-PE"/>
        </w:rPr>
      </w:pPr>
    </w:p>
    <w:p w14:paraId="55C9A696" w14:textId="4EA27771" w:rsidR="002D6FC3" w:rsidRPr="0025011C" w:rsidRDefault="002D6FC3" w:rsidP="002D6FC3">
      <w:pPr>
        <w:pStyle w:val="Prrafodelista"/>
        <w:numPr>
          <w:ilvl w:val="0"/>
          <w:numId w:val="21"/>
        </w:numPr>
        <w:shd w:val="clear" w:color="auto" w:fill="FFFFFF"/>
        <w:spacing w:line="184" w:lineRule="atLeast"/>
        <w:ind w:left="426"/>
        <w:contextualSpacing/>
        <w:jc w:val="both"/>
        <w:rPr>
          <w:rFonts w:ascii="Arial" w:hAnsi="Arial" w:cs="Arial"/>
          <w:sz w:val="20"/>
          <w:szCs w:val="20"/>
          <w:lang w:eastAsia="es-PE"/>
        </w:rPr>
      </w:pPr>
      <w:r w:rsidRPr="0025011C">
        <w:rPr>
          <w:rFonts w:ascii="Arial" w:hAnsi="Arial" w:cs="Arial"/>
          <w:b/>
          <w:bCs/>
          <w:sz w:val="20"/>
          <w:szCs w:val="20"/>
          <w:lang w:eastAsia="es-PE"/>
        </w:rPr>
        <w:t>EL OTORGANTE </w:t>
      </w:r>
      <w:r w:rsidRPr="0025011C">
        <w:rPr>
          <w:rFonts w:ascii="Arial" w:hAnsi="Arial" w:cs="Arial"/>
          <w:sz w:val="20"/>
          <w:szCs w:val="20"/>
          <w:lang w:eastAsia="es-PE"/>
        </w:rPr>
        <w:t>se obliga a entregar los biene</w:t>
      </w:r>
      <w:r w:rsidR="001A458A" w:rsidRPr="0025011C">
        <w:rPr>
          <w:rFonts w:ascii="Arial" w:hAnsi="Arial" w:cs="Arial"/>
          <w:sz w:val="20"/>
          <w:szCs w:val="20"/>
          <w:lang w:eastAsia="es-PE"/>
        </w:rPr>
        <w:t xml:space="preserve">s </w:t>
      </w:r>
      <w:r w:rsidRPr="0025011C">
        <w:rPr>
          <w:rFonts w:ascii="Arial" w:hAnsi="Arial" w:cs="Arial"/>
          <w:sz w:val="20"/>
          <w:szCs w:val="20"/>
          <w:lang w:eastAsia="es-PE"/>
        </w:rPr>
        <w:t xml:space="preserve">a la firma del presente documento, en un solo acto que se verificará con la entrega </w:t>
      </w:r>
      <w:hyperlink r:id="rId17" w:history="1">
        <w:r w:rsidRPr="0025011C">
          <w:rPr>
            <w:rFonts w:ascii="Arial" w:hAnsi="Arial" w:cs="Arial"/>
            <w:sz w:val="20"/>
            <w:szCs w:val="20"/>
            <w:lang w:eastAsia="es-PE"/>
          </w:rPr>
          <w:t>física</w:t>
        </w:r>
      </w:hyperlink>
      <w:r w:rsidRPr="0025011C">
        <w:rPr>
          <w:rFonts w:ascii="Arial" w:hAnsi="Arial" w:cs="Arial"/>
          <w:sz w:val="20"/>
          <w:szCs w:val="20"/>
          <w:lang w:eastAsia="es-PE"/>
        </w:rPr>
        <w:t xml:space="preserve"> de los mismos.</w:t>
      </w:r>
    </w:p>
    <w:p w14:paraId="34089D2A" w14:textId="77777777" w:rsidR="002D6FC3" w:rsidRPr="0025011C" w:rsidRDefault="002D6FC3" w:rsidP="002D6FC3">
      <w:pPr>
        <w:shd w:val="clear" w:color="auto" w:fill="FFFFFF"/>
        <w:spacing w:line="184" w:lineRule="atLeast"/>
        <w:ind w:left="426"/>
        <w:rPr>
          <w:rFonts w:cs="Arial"/>
          <w:b/>
          <w:bCs/>
          <w:lang w:eastAsia="es-PE"/>
        </w:rPr>
      </w:pPr>
    </w:p>
    <w:p w14:paraId="49821179" w14:textId="3296F866" w:rsidR="002D6FC3" w:rsidRPr="0025011C" w:rsidRDefault="002D6FC3" w:rsidP="002D6FC3">
      <w:pPr>
        <w:pStyle w:val="Prrafodelista"/>
        <w:numPr>
          <w:ilvl w:val="0"/>
          <w:numId w:val="21"/>
        </w:numPr>
        <w:shd w:val="clear" w:color="auto" w:fill="FFFFFF"/>
        <w:spacing w:line="184" w:lineRule="atLeast"/>
        <w:ind w:left="426"/>
        <w:contextualSpacing/>
        <w:jc w:val="both"/>
        <w:rPr>
          <w:rFonts w:ascii="Arial" w:hAnsi="Arial" w:cs="Arial"/>
          <w:sz w:val="20"/>
          <w:szCs w:val="20"/>
          <w:lang w:eastAsia="es-PE"/>
        </w:rPr>
      </w:pPr>
      <w:r w:rsidRPr="0025011C">
        <w:rPr>
          <w:rFonts w:ascii="Arial" w:hAnsi="Arial" w:cs="Arial"/>
          <w:sz w:val="20"/>
          <w:szCs w:val="20"/>
          <w:lang w:eastAsia="es-PE"/>
        </w:rPr>
        <w:t>Las partes manifiestan que el lugar de entrega de los bienes</w:t>
      </w:r>
      <w:r w:rsidR="00EF522A" w:rsidRPr="0025011C">
        <w:rPr>
          <w:rFonts w:ascii="Arial" w:hAnsi="Arial" w:cs="Arial"/>
          <w:sz w:val="20"/>
          <w:szCs w:val="20"/>
          <w:lang w:eastAsia="es-PE"/>
        </w:rPr>
        <w:t xml:space="preserve"> </w:t>
      </w:r>
      <w:r w:rsidRPr="0025011C">
        <w:rPr>
          <w:rFonts w:ascii="Arial" w:hAnsi="Arial" w:cs="Arial"/>
          <w:sz w:val="20"/>
          <w:szCs w:val="20"/>
          <w:lang w:eastAsia="es-PE"/>
        </w:rPr>
        <w:t>será………</w:t>
      </w:r>
      <w:proofErr w:type="gramStart"/>
      <w:r w:rsidRPr="0025011C">
        <w:rPr>
          <w:rFonts w:ascii="Arial" w:hAnsi="Arial" w:cs="Arial"/>
          <w:sz w:val="20"/>
          <w:szCs w:val="20"/>
          <w:lang w:eastAsia="es-PE"/>
        </w:rPr>
        <w:t>…….</w:t>
      </w:r>
      <w:proofErr w:type="gramEnd"/>
      <w:r w:rsidRPr="0025011C">
        <w:rPr>
          <w:rFonts w:ascii="Arial" w:hAnsi="Arial" w:cs="Arial"/>
          <w:sz w:val="20"/>
          <w:szCs w:val="20"/>
          <w:lang w:eastAsia="es-PE"/>
        </w:rPr>
        <w:t>.………………. …</w:t>
      </w:r>
      <w:r w:rsidR="00C06EB7" w:rsidRPr="0025011C">
        <w:rPr>
          <w:rFonts w:ascii="Arial" w:hAnsi="Arial" w:cs="Arial"/>
          <w:sz w:val="20"/>
          <w:szCs w:val="20"/>
          <w:lang w:eastAsia="es-PE"/>
        </w:rPr>
        <w:t>……………………………………..</w:t>
      </w:r>
      <w:r w:rsidRPr="0025011C">
        <w:rPr>
          <w:rFonts w:ascii="Arial" w:hAnsi="Arial" w:cs="Arial"/>
          <w:sz w:val="20"/>
          <w:szCs w:val="20"/>
          <w:lang w:eastAsia="es-PE"/>
        </w:rPr>
        <w:t>.</w:t>
      </w:r>
    </w:p>
    <w:p w14:paraId="1DE53829" w14:textId="77777777" w:rsidR="002D6FC3" w:rsidRPr="0025011C" w:rsidRDefault="002D6FC3" w:rsidP="002D6FC3">
      <w:pPr>
        <w:shd w:val="clear" w:color="auto" w:fill="FFFFFF"/>
        <w:spacing w:line="184" w:lineRule="atLeast"/>
        <w:rPr>
          <w:rFonts w:cs="Arial"/>
          <w:lang w:eastAsia="es-PE"/>
        </w:rPr>
      </w:pPr>
    </w:p>
    <w:p w14:paraId="7DA83144" w14:textId="148C0C51" w:rsidR="002D6FC3" w:rsidRPr="0025011C" w:rsidRDefault="002D6FC3" w:rsidP="00747F18">
      <w:pPr>
        <w:shd w:val="clear" w:color="auto" w:fill="FFFFFF"/>
        <w:rPr>
          <w:rFonts w:cs="Arial"/>
          <w:lang w:eastAsia="es-PE"/>
        </w:rPr>
      </w:pPr>
      <w:r w:rsidRPr="0025011C">
        <w:rPr>
          <w:rFonts w:cs="Arial"/>
          <w:lang w:eastAsia="es-PE"/>
        </w:rPr>
        <w:t>En señal de conformidad, las partes suscriben el presente documento en la ciudad de ………</w:t>
      </w:r>
      <w:proofErr w:type="gramStart"/>
      <w:r w:rsidRPr="0025011C">
        <w:rPr>
          <w:rFonts w:cs="Arial"/>
          <w:lang w:eastAsia="es-PE"/>
        </w:rPr>
        <w:t>…….</w:t>
      </w:r>
      <w:proofErr w:type="gramEnd"/>
      <w:r w:rsidRPr="0025011C">
        <w:rPr>
          <w:rFonts w:cs="Arial"/>
          <w:lang w:eastAsia="es-PE"/>
        </w:rPr>
        <w:t>…. a los ……………… días del mes de ………………………. del ………………...</w:t>
      </w:r>
    </w:p>
    <w:p w14:paraId="5BC1361F" w14:textId="1E463408" w:rsidR="00747F18" w:rsidRPr="0025011C" w:rsidRDefault="00747F18" w:rsidP="00747F18">
      <w:pPr>
        <w:shd w:val="clear" w:color="auto" w:fill="FFFFFF"/>
        <w:rPr>
          <w:rFonts w:cs="Arial"/>
          <w:lang w:eastAsia="es-PE"/>
        </w:rPr>
      </w:pPr>
    </w:p>
    <w:p w14:paraId="0646D88C" w14:textId="77777777" w:rsidR="00747F18" w:rsidRPr="0025011C" w:rsidRDefault="00747F18" w:rsidP="00747F18">
      <w:pPr>
        <w:shd w:val="clear" w:color="auto" w:fill="FFFFFF"/>
        <w:rPr>
          <w:rFonts w:cs="Arial"/>
          <w:lang w:eastAsia="es-PE"/>
        </w:rPr>
      </w:pPr>
    </w:p>
    <w:p w14:paraId="47C6A14D" w14:textId="0D8DD0B3" w:rsidR="002D6FC3" w:rsidRPr="0025011C" w:rsidRDefault="002D6FC3" w:rsidP="002D6FC3">
      <w:pPr>
        <w:shd w:val="clear" w:color="auto" w:fill="FFFFFF"/>
        <w:spacing w:line="184" w:lineRule="atLeast"/>
        <w:ind w:firstLine="708"/>
        <w:rPr>
          <w:rFonts w:cs="Arial"/>
          <w:lang w:eastAsia="es-PE"/>
        </w:rPr>
      </w:pPr>
      <w:r w:rsidRPr="0025011C">
        <w:rPr>
          <w:rFonts w:cs="Arial"/>
          <w:lang w:eastAsia="es-PE"/>
        </w:rPr>
        <w:t>---------------------------------------</w:t>
      </w:r>
      <w:r w:rsidRPr="0025011C">
        <w:rPr>
          <w:rFonts w:cs="Arial"/>
          <w:lang w:eastAsia="es-PE"/>
        </w:rPr>
        <w:tab/>
      </w:r>
      <w:r w:rsidRPr="0025011C">
        <w:rPr>
          <w:rFonts w:cs="Arial"/>
          <w:lang w:eastAsia="es-PE"/>
        </w:rPr>
        <w:tab/>
      </w:r>
      <w:r w:rsidRPr="0025011C">
        <w:rPr>
          <w:rFonts w:cs="Arial"/>
          <w:lang w:eastAsia="es-PE"/>
        </w:rPr>
        <w:tab/>
      </w:r>
      <w:r w:rsidRPr="0025011C">
        <w:rPr>
          <w:rFonts w:cs="Arial"/>
          <w:lang w:eastAsia="es-PE"/>
        </w:rPr>
        <w:tab/>
        <w:t>------------------------------------------</w:t>
      </w:r>
    </w:p>
    <w:p w14:paraId="2A26E7A2" w14:textId="77777777" w:rsidR="002D6FC3" w:rsidRPr="0025011C" w:rsidRDefault="002D6FC3" w:rsidP="002D6FC3">
      <w:pPr>
        <w:shd w:val="clear" w:color="auto" w:fill="FFFFFF"/>
        <w:spacing w:line="184" w:lineRule="atLeast"/>
        <w:ind w:firstLine="708"/>
        <w:rPr>
          <w:rFonts w:cs="Arial"/>
          <w:b/>
          <w:bCs/>
          <w:lang w:eastAsia="es-PE"/>
        </w:rPr>
      </w:pPr>
      <w:r w:rsidRPr="0025011C">
        <w:rPr>
          <w:rFonts w:cs="Arial"/>
          <w:b/>
          <w:bCs/>
          <w:lang w:eastAsia="es-PE"/>
        </w:rPr>
        <w:t xml:space="preserve">         EL OTORGANTE                                                              EL BENEFICIARIO</w:t>
      </w:r>
    </w:p>
    <w:p w14:paraId="3190F178" w14:textId="77777777" w:rsidR="002D6FC3" w:rsidRPr="0025011C" w:rsidRDefault="002D6FC3" w:rsidP="002D6FC3">
      <w:pPr>
        <w:shd w:val="clear" w:color="auto" w:fill="FFFFFF"/>
        <w:spacing w:line="184" w:lineRule="atLeast"/>
        <w:ind w:firstLine="708"/>
        <w:rPr>
          <w:rFonts w:cs="Arial"/>
          <w:b/>
          <w:bCs/>
          <w:lang w:eastAsia="es-PE"/>
        </w:rPr>
      </w:pPr>
    </w:p>
    <w:tbl>
      <w:tblPr>
        <w:tblW w:w="8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7"/>
        <w:gridCol w:w="1987"/>
      </w:tblGrid>
      <w:tr w:rsidR="002D6FC3" w:rsidRPr="0025011C" w14:paraId="4A2C9E0E" w14:textId="77777777" w:rsidTr="0088649F">
        <w:trPr>
          <w:trHeight w:val="202"/>
          <w:jc w:val="center"/>
        </w:trPr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8C443D" w14:textId="77777777" w:rsidR="002D6FC3" w:rsidRPr="0025011C" w:rsidRDefault="002D6FC3" w:rsidP="00C02E7D">
            <w:pPr>
              <w:pStyle w:val="Sinespaciado"/>
              <w:jc w:val="center"/>
              <w:rPr>
                <w:rFonts w:cs="Arial"/>
                <w:b/>
                <w:u w:val="single"/>
              </w:rPr>
            </w:pPr>
            <w:r w:rsidRPr="0025011C">
              <w:rPr>
                <w:rFonts w:cs="Arial"/>
                <w:b/>
                <w:u w:val="single"/>
              </w:rPr>
              <w:t>CONFORMIDAD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22A21D" w14:textId="77777777" w:rsidR="002D6FC3" w:rsidRPr="0025011C" w:rsidRDefault="002D6FC3" w:rsidP="00C02E7D">
            <w:pPr>
              <w:pStyle w:val="Sinespaciado"/>
              <w:jc w:val="center"/>
              <w:rPr>
                <w:rFonts w:cs="Arial"/>
                <w:b/>
                <w:sz w:val="18"/>
                <w:szCs w:val="18"/>
              </w:rPr>
            </w:pPr>
            <w:r w:rsidRPr="0025011C">
              <w:rPr>
                <w:rFonts w:cs="Arial"/>
                <w:b/>
                <w:sz w:val="18"/>
                <w:szCs w:val="18"/>
              </w:rPr>
              <w:t xml:space="preserve">FECHA DE </w:t>
            </w:r>
          </w:p>
          <w:p w14:paraId="0BB21718" w14:textId="77777777" w:rsidR="002D6FC3" w:rsidRPr="0025011C" w:rsidRDefault="002D6FC3" w:rsidP="00C02E7D">
            <w:pPr>
              <w:pStyle w:val="Sinespaciado"/>
              <w:jc w:val="center"/>
              <w:rPr>
                <w:rFonts w:cs="Arial"/>
                <w:b/>
                <w:sz w:val="18"/>
                <w:szCs w:val="18"/>
              </w:rPr>
            </w:pPr>
            <w:r w:rsidRPr="0025011C">
              <w:rPr>
                <w:rFonts w:cs="Arial"/>
                <w:b/>
                <w:sz w:val="18"/>
                <w:szCs w:val="18"/>
              </w:rPr>
              <w:t>NACIONALIZACIÓN</w:t>
            </w:r>
          </w:p>
        </w:tc>
      </w:tr>
      <w:tr w:rsidR="002D6FC3" w:rsidRPr="0025011C" w14:paraId="3F8356D7" w14:textId="77777777" w:rsidTr="0088649F">
        <w:trPr>
          <w:trHeight w:val="221"/>
          <w:jc w:val="center"/>
        </w:trPr>
        <w:tc>
          <w:tcPr>
            <w:tcW w:w="6757" w:type="dxa"/>
            <w:tcBorders>
              <w:top w:val="nil"/>
              <w:bottom w:val="nil"/>
            </w:tcBorders>
            <w:shd w:val="clear" w:color="000000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2CB84A9D" w14:textId="77777777" w:rsidR="002D6FC3" w:rsidRPr="0025011C" w:rsidRDefault="002D6FC3" w:rsidP="00C02E7D">
            <w:pPr>
              <w:pStyle w:val="Sinespaciado"/>
              <w:ind w:right="123"/>
              <w:jc w:val="center"/>
              <w:rPr>
                <w:rFonts w:cs="Arial"/>
                <w:sz w:val="16"/>
                <w:szCs w:val="16"/>
              </w:rPr>
            </w:pPr>
            <w:r w:rsidRPr="0025011C">
              <w:rPr>
                <w:rFonts w:cs="Arial"/>
                <w:sz w:val="16"/>
                <w:szCs w:val="16"/>
              </w:rPr>
              <w:t>Los bienes declarados han sido objeto de transferencia a título gratuito y se ha cumplido con presentar los documentos correspondientes en caso se trate de mercancías restringidas, por lo cual se consideran nacionalizados.</w:t>
            </w:r>
          </w:p>
        </w:tc>
        <w:tc>
          <w:tcPr>
            <w:tcW w:w="1987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134679" w14:textId="0A2E02B5" w:rsidR="002D6FC3" w:rsidRPr="0025011C" w:rsidRDefault="002D6FC3" w:rsidP="000B25C5">
            <w:pPr>
              <w:pStyle w:val="Sinespaciado"/>
              <w:jc w:val="center"/>
              <w:rPr>
                <w:rFonts w:cs="Arial"/>
                <w:sz w:val="18"/>
                <w:szCs w:val="18"/>
              </w:rPr>
            </w:pPr>
            <w:r w:rsidRPr="0025011C">
              <w:rPr>
                <w:rFonts w:cs="Arial"/>
                <w:sz w:val="18"/>
                <w:szCs w:val="18"/>
              </w:rPr>
              <w:t>..…... / ....…. / ……...</w:t>
            </w:r>
          </w:p>
        </w:tc>
      </w:tr>
      <w:tr w:rsidR="002D6FC3" w:rsidRPr="0025011C" w14:paraId="534E9789" w14:textId="77777777" w:rsidTr="0088649F">
        <w:trPr>
          <w:trHeight w:val="827"/>
          <w:jc w:val="center"/>
        </w:trPr>
        <w:tc>
          <w:tcPr>
            <w:tcW w:w="6757" w:type="dxa"/>
            <w:tcBorders>
              <w:top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A74981" w14:textId="2C63F12F" w:rsidR="002D6FC3" w:rsidRPr="0025011C" w:rsidRDefault="002D6FC3" w:rsidP="00C02E7D">
            <w:pPr>
              <w:pStyle w:val="Sinespaciado"/>
              <w:rPr>
                <w:rFonts w:cs="Arial"/>
                <w:b/>
                <w:sz w:val="16"/>
                <w:szCs w:val="16"/>
              </w:rPr>
            </w:pPr>
          </w:p>
          <w:p w14:paraId="28BB93B6" w14:textId="77777777" w:rsidR="002D6FC3" w:rsidRPr="0025011C" w:rsidRDefault="002D6FC3" w:rsidP="00C02E7D">
            <w:pPr>
              <w:pStyle w:val="Sinespaciado"/>
              <w:rPr>
                <w:rFonts w:cs="Arial"/>
                <w:b/>
                <w:sz w:val="16"/>
                <w:szCs w:val="16"/>
              </w:rPr>
            </w:pPr>
          </w:p>
          <w:p w14:paraId="3F1E6949" w14:textId="77777777" w:rsidR="002D6FC3" w:rsidRPr="0025011C" w:rsidRDefault="002D6FC3" w:rsidP="00C02E7D">
            <w:pPr>
              <w:pStyle w:val="Sinespaciado"/>
              <w:rPr>
                <w:rFonts w:cs="Arial"/>
                <w:b/>
                <w:sz w:val="16"/>
                <w:szCs w:val="16"/>
              </w:rPr>
            </w:pPr>
            <w:r w:rsidRPr="0025011C">
              <w:rPr>
                <w:rFonts w:cs="Arial"/>
                <w:b/>
                <w:sz w:val="16"/>
                <w:szCs w:val="16"/>
              </w:rPr>
              <w:t> </w:t>
            </w:r>
          </w:p>
        </w:tc>
        <w:tc>
          <w:tcPr>
            <w:tcW w:w="1987" w:type="dxa"/>
            <w:vMerge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B9E9E4" w14:textId="77777777" w:rsidR="002D6FC3" w:rsidRPr="0025011C" w:rsidRDefault="002D6FC3" w:rsidP="00C02E7D">
            <w:pPr>
              <w:rPr>
                <w:rFonts w:cs="Arial"/>
                <w:sz w:val="16"/>
                <w:szCs w:val="16"/>
              </w:rPr>
            </w:pPr>
          </w:p>
        </w:tc>
      </w:tr>
      <w:tr w:rsidR="002D6FC3" w:rsidRPr="00B96D69" w14:paraId="291152DF" w14:textId="77777777" w:rsidTr="0088649F">
        <w:trPr>
          <w:trHeight w:val="541"/>
          <w:jc w:val="center"/>
        </w:trPr>
        <w:tc>
          <w:tcPr>
            <w:tcW w:w="6757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183618" w14:textId="77777777" w:rsidR="002D6FC3" w:rsidRPr="00B96D69" w:rsidRDefault="002D6FC3" w:rsidP="00C02E7D">
            <w:pPr>
              <w:pStyle w:val="Sinespaciado"/>
              <w:jc w:val="center"/>
              <w:rPr>
                <w:rFonts w:cs="Arial"/>
                <w:b/>
                <w:sz w:val="16"/>
                <w:szCs w:val="16"/>
              </w:rPr>
            </w:pPr>
            <w:r w:rsidRPr="0025011C">
              <w:rPr>
                <w:rFonts w:cs="Arial"/>
                <w:b/>
                <w:sz w:val="16"/>
                <w:szCs w:val="16"/>
              </w:rPr>
              <w:t xml:space="preserve">NOMBRE, FIRMA, SELLO Y REGISTRO </w:t>
            </w:r>
            <w:r w:rsidRPr="0025011C">
              <w:rPr>
                <w:rFonts w:cs="Arial"/>
                <w:b/>
                <w:sz w:val="16"/>
                <w:szCs w:val="16"/>
              </w:rPr>
              <w:br/>
              <w:t>DEL FUNCIONARIO ADUANERO QUE AUTORIZA</w:t>
            </w:r>
          </w:p>
        </w:tc>
        <w:tc>
          <w:tcPr>
            <w:tcW w:w="1987" w:type="dxa"/>
            <w:vMerge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DFE999" w14:textId="77777777" w:rsidR="002D6FC3" w:rsidRPr="00B96D69" w:rsidRDefault="002D6FC3" w:rsidP="00C02E7D">
            <w:pPr>
              <w:pStyle w:val="Sinespaciado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14:paraId="03B7B50E" w14:textId="43959676" w:rsidR="002D6FC3" w:rsidRDefault="002D6FC3" w:rsidP="00844920">
      <w:pPr>
        <w:tabs>
          <w:tab w:val="left" w:pos="1843"/>
          <w:tab w:val="left" w:pos="1985"/>
        </w:tabs>
        <w:contextualSpacing/>
        <w:rPr>
          <w:rFonts w:cs="Arial"/>
          <w:sz w:val="2"/>
          <w:szCs w:val="2"/>
        </w:rPr>
      </w:pPr>
    </w:p>
    <w:p w14:paraId="5CBA04D5" w14:textId="675842A8" w:rsidR="00335FBA" w:rsidRDefault="00335FBA" w:rsidP="00844920">
      <w:pPr>
        <w:tabs>
          <w:tab w:val="left" w:pos="1843"/>
          <w:tab w:val="left" w:pos="1985"/>
        </w:tabs>
        <w:contextualSpacing/>
        <w:rPr>
          <w:rFonts w:cs="Arial"/>
          <w:sz w:val="2"/>
          <w:szCs w:val="2"/>
        </w:rPr>
      </w:pPr>
    </w:p>
    <w:p w14:paraId="40021AB9" w14:textId="2BC7F011" w:rsidR="00335FBA" w:rsidRDefault="00335FBA" w:rsidP="00844920">
      <w:pPr>
        <w:tabs>
          <w:tab w:val="left" w:pos="1843"/>
          <w:tab w:val="left" w:pos="1985"/>
        </w:tabs>
        <w:contextualSpacing/>
        <w:rPr>
          <w:rFonts w:cs="Arial"/>
          <w:sz w:val="2"/>
          <w:szCs w:val="2"/>
        </w:rPr>
      </w:pPr>
    </w:p>
    <w:p w14:paraId="3051933E" w14:textId="77777777" w:rsidR="00335FBA" w:rsidRPr="00B96D69" w:rsidRDefault="00335FBA" w:rsidP="00844920">
      <w:pPr>
        <w:tabs>
          <w:tab w:val="left" w:pos="1843"/>
          <w:tab w:val="left" w:pos="1985"/>
        </w:tabs>
        <w:contextualSpacing/>
        <w:rPr>
          <w:rFonts w:cs="Arial"/>
          <w:sz w:val="2"/>
          <w:szCs w:val="2"/>
        </w:rPr>
      </w:pPr>
    </w:p>
    <w:sectPr w:rsidR="00335FBA" w:rsidRPr="00B96D69" w:rsidSect="00E55756">
      <w:footerReference w:type="first" r:id="rId18"/>
      <w:pgSz w:w="11907" w:h="16840" w:code="9"/>
      <w:pgMar w:top="1418" w:right="1701" w:bottom="1134" w:left="1701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9CA2C" w14:textId="77777777" w:rsidR="00EB2DED" w:rsidRDefault="00EB2DED">
      <w:r>
        <w:separator/>
      </w:r>
    </w:p>
  </w:endnote>
  <w:endnote w:type="continuationSeparator" w:id="0">
    <w:p w14:paraId="1C05A952" w14:textId="77777777" w:rsidR="00EB2DED" w:rsidRDefault="00EB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9897004"/>
      <w:docPartObj>
        <w:docPartGallery w:val="Page Numbers (Bottom of Page)"/>
        <w:docPartUnique/>
      </w:docPartObj>
    </w:sdtPr>
    <w:sdtEndPr/>
    <w:sdtContent>
      <w:p w14:paraId="6B926FB7" w14:textId="666E7297" w:rsidR="00DD6B05" w:rsidRDefault="00DD6B0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1B08BF">
          <w:t>/15</w:t>
        </w:r>
      </w:p>
    </w:sdtContent>
  </w:sdt>
  <w:p w14:paraId="41C8683A" w14:textId="77777777" w:rsidR="00B16E07" w:rsidRDefault="00B16E0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3263919"/>
      <w:docPartObj>
        <w:docPartGallery w:val="Page Numbers (Bottom of Page)"/>
        <w:docPartUnique/>
      </w:docPartObj>
    </w:sdtPr>
    <w:sdtEndPr/>
    <w:sdtContent>
      <w:p w14:paraId="16AE2474" w14:textId="02E86038" w:rsidR="00B16E07" w:rsidRDefault="00B16E07" w:rsidP="000A53AA">
        <w:pPr>
          <w:pStyle w:val="Piedepgina"/>
          <w:ind w:left="1416" w:firstLine="708"/>
          <w:jc w:val="right"/>
        </w:pPr>
        <w:r>
          <w:t>15/15</w:t>
        </w:r>
      </w:p>
    </w:sdtContent>
  </w:sdt>
  <w:p w14:paraId="4B1E7A98" w14:textId="310A1A80" w:rsidR="00B16E07" w:rsidRPr="009C2D11" w:rsidRDefault="00B16E07" w:rsidP="009C2D11">
    <w:pPr>
      <w:pStyle w:val="Piedepgina"/>
      <w:tabs>
        <w:tab w:val="clear" w:pos="8838"/>
      </w:tabs>
      <w:ind w:right="-709"/>
      <w:jc w:val="righ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BBF8A" w14:textId="5263F35A" w:rsidR="00B16E07" w:rsidRPr="00FE1881" w:rsidRDefault="00B16E07" w:rsidP="00FE1881">
    <w:pPr>
      <w:pStyle w:val="Piedepgina"/>
      <w:jc w:val="right"/>
    </w:pPr>
    <w:r>
      <w:t>13/15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5110B" w14:textId="77777777" w:rsidR="00B16E07" w:rsidRPr="00FE1881" w:rsidRDefault="00B16E07" w:rsidP="00FE1881">
    <w:pPr>
      <w:pStyle w:val="Piedepgina"/>
      <w:jc w:val="right"/>
    </w:pPr>
    <w:r>
      <w:t>13/15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0944714"/>
      <w:docPartObj>
        <w:docPartGallery w:val="Page Numbers (Bottom of Page)"/>
        <w:docPartUnique/>
      </w:docPartObj>
    </w:sdtPr>
    <w:sdtEndPr/>
    <w:sdtContent>
      <w:p w14:paraId="75BF0F93" w14:textId="72A82BB4" w:rsidR="00B16E07" w:rsidRDefault="00B16E07" w:rsidP="000A53AA">
        <w:pPr>
          <w:pStyle w:val="Piedepgina"/>
          <w:ind w:left="1416" w:firstLine="708"/>
          <w:jc w:val="right"/>
        </w:pPr>
        <w:r>
          <w:t>14/15</w:t>
        </w:r>
      </w:p>
    </w:sdtContent>
  </w:sdt>
  <w:p w14:paraId="3DC578F5" w14:textId="77777777" w:rsidR="00B16E07" w:rsidRPr="009C2D11" w:rsidRDefault="00B16E07" w:rsidP="009C2D11">
    <w:pPr>
      <w:pStyle w:val="Piedepgina"/>
      <w:tabs>
        <w:tab w:val="clear" w:pos="8838"/>
      </w:tabs>
      <w:ind w:right="-709"/>
      <w:jc w:val="righ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9969515"/>
      <w:docPartObj>
        <w:docPartGallery w:val="Page Numbers (Bottom of Page)"/>
        <w:docPartUnique/>
      </w:docPartObj>
    </w:sdtPr>
    <w:sdtEndPr/>
    <w:sdtContent>
      <w:p w14:paraId="743F680D" w14:textId="215C1455" w:rsidR="0025011C" w:rsidRDefault="00DD6B05">
        <w:pPr>
          <w:pStyle w:val="Piedepgina"/>
          <w:jc w:val="right"/>
        </w:pPr>
        <w:r>
          <w:t>15</w:t>
        </w:r>
        <w:r w:rsidR="0025011C">
          <w:t>/</w:t>
        </w:r>
        <w:r w:rsidR="0025011C">
          <w:fldChar w:fldCharType="begin"/>
        </w:r>
        <w:r w:rsidR="0025011C">
          <w:instrText>PAGE   \* MERGEFORMAT</w:instrText>
        </w:r>
        <w:r w:rsidR="0025011C">
          <w:fldChar w:fldCharType="separate"/>
        </w:r>
        <w:r w:rsidR="0025011C">
          <w:t>2</w:t>
        </w:r>
        <w:r w:rsidR="0025011C">
          <w:fldChar w:fldCharType="end"/>
        </w:r>
      </w:p>
    </w:sdtContent>
  </w:sdt>
  <w:p w14:paraId="5FAAD0AC" w14:textId="77777777" w:rsidR="00B16E07" w:rsidRPr="009C2D11" w:rsidRDefault="00B16E07" w:rsidP="009C2D11">
    <w:pPr>
      <w:pStyle w:val="Piedepgina"/>
      <w:tabs>
        <w:tab w:val="clear" w:pos="8838"/>
      </w:tabs>
      <w:ind w:right="-709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58276" w14:textId="77777777" w:rsidR="00EB2DED" w:rsidRDefault="00EB2DED">
      <w:r>
        <w:separator/>
      </w:r>
    </w:p>
  </w:footnote>
  <w:footnote w:type="continuationSeparator" w:id="0">
    <w:p w14:paraId="396E58B1" w14:textId="77777777" w:rsidR="00EB2DED" w:rsidRDefault="00EB2DED">
      <w:r>
        <w:continuationSeparator/>
      </w:r>
    </w:p>
  </w:footnote>
  <w:footnote w:id="1">
    <w:p w14:paraId="783BDCFB" w14:textId="77777777" w:rsidR="00B16E07" w:rsidRPr="00835000" w:rsidRDefault="00B16E07" w:rsidP="002D6FC3">
      <w:pPr>
        <w:pStyle w:val="Textonotapie"/>
        <w:rPr>
          <w:rFonts w:cs="Arial"/>
          <w:sz w:val="16"/>
          <w:szCs w:val="16"/>
        </w:rPr>
      </w:pPr>
      <w:r w:rsidRPr="00835000">
        <w:rPr>
          <w:rStyle w:val="Refdenotaalpie"/>
          <w:rFonts w:cs="Arial"/>
          <w:sz w:val="16"/>
          <w:szCs w:val="16"/>
        </w:rPr>
        <w:footnoteRef/>
      </w:r>
      <w:r w:rsidRPr="00835000">
        <w:rPr>
          <w:rFonts w:cs="Arial"/>
          <w:sz w:val="16"/>
          <w:szCs w:val="16"/>
        </w:rPr>
        <w:t xml:space="preserve"> Marcar la que corresponda.</w:t>
      </w:r>
    </w:p>
  </w:footnote>
  <w:footnote w:id="2">
    <w:p w14:paraId="2B9993F4" w14:textId="77777777" w:rsidR="00B16E07" w:rsidRPr="00CB0C5B" w:rsidRDefault="00B16E07" w:rsidP="002D6FC3">
      <w:pPr>
        <w:ind w:left="142" w:hanging="142"/>
        <w:rPr>
          <w:rFonts w:cs="Arial"/>
          <w:sz w:val="16"/>
          <w:szCs w:val="16"/>
        </w:rPr>
      </w:pPr>
      <w:r w:rsidRPr="00835000">
        <w:rPr>
          <w:rStyle w:val="Refdenotaalpie"/>
          <w:rFonts w:cs="Arial"/>
          <w:sz w:val="16"/>
          <w:szCs w:val="16"/>
        </w:rPr>
        <w:footnoteRef/>
      </w:r>
      <w:r w:rsidRPr="00835000">
        <w:rPr>
          <w:rFonts w:cs="Arial"/>
          <w:sz w:val="16"/>
          <w:szCs w:val="16"/>
        </w:rPr>
        <w:t xml:space="preserve"> De requerir llenar más líneas sírvase</w:t>
      </w:r>
      <w:r w:rsidRPr="00CB0C5B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anexar hojas adicionales.</w:t>
      </w:r>
    </w:p>
    <w:p w14:paraId="3DCDBA67" w14:textId="77777777" w:rsidR="00B16E07" w:rsidRDefault="00B16E07" w:rsidP="002D6FC3">
      <w:pPr>
        <w:pStyle w:val="Textonotapie"/>
        <w:ind w:left="142" w:hanging="14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07304" w14:textId="77777777" w:rsidR="00B16E07" w:rsidRDefault="00B16E0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3315F"/>
    <w:multiLevelType w:val="hybridMultilevel"/>
    <w:tmpl w:val="8F8A3A28"/>
    <w:lvl w:ilvl="0" w:tplc="7BA607F6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1E8C2C0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F7AA3"/>
    <w:multiLevelType w:val="hybridMultilevel"/>
    <w:tmpl w:val="349CB136"/>
    <w:lvl w:ilvl="0" w:tplc="DAA200A2">
      <w:start w:val="1"/>
      <w:numFmt w:val="decimal"/>
      <w:lvlText w:val="%1."/>
      <w:lvlJc w:val="left"/>
      <w:pPr>
        <w:ind w:left="1211" w:hanging="360"/>
      </w:pPr>
      <w:rPr>
        <w:strike w:val="0"/>
        <w:color w:val="auto"/>
      </w:rPr>
    </w:lvl>
    <w:lvl w:ilvl="1" w:tplc="63507E52">
      <w:start w:val="1"/>
      <w:numFmt w:val="lowerLetter"/>
      <w:lvlText w:val="%2)"/>
      <w:lvlJc w:val="left"/>
      <w:pPr>
        <w:ind w:left="2291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6DB3CA7"/>
    <w:multiLevelType w:val="hybridMultilevel"/>
    <w:tmpl w:val="59EC44BE"/>
    <w:lvl w:ilvl="0" w:tplc="946A2A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84809"/>
    <w:multiLevelType w:val="hybridMultilevel"/>
    <w:tmpl w:val="82B4D230"/>
    <w:lvl w:ilvl="0" w:tplc="1674DA88">
      <w:start w:val="1"/>
      <w:numFmt w:val="lowerLetter"/>
      <w:lvlText w:val="%1)"/>
      <w:lvlJc w:val="left"/>
      <w:pPr>
        <w:ind w:left="276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850" w:hanging="360"/>
      </w:pPr>
    </w:lvl>
    <w:lvl w:ilvl="2" w:tplc="280A001B" w:tentative="1">
      <w:start w:val="1"/>
      <w:numFmt w:val="lowerRoman"/>
      <w:lvlText w:val="%3."/>
      <w:lvlJc w:val="right"/>
      <w:pPr>
        <w:ind w:left="3570" w:hanging="180"/>
      </w:pPr>
    </w:lvl>
    <w:lvl w:ilvl="3" w:tplc="280A000F" w:tentative="1">
      <w:start w:val="1"/>
      <w:numFmt w:val="decimal"/>
      <w:lvlText w:val="%4."/>
      <w:lvlJc w:val="left"/>
      <w:pPr>
        <w:ind w:left="4290" w:hanging="360"/>
      </w:pPr>
    </w:lvl>
    <w:lvl w:ilvl="4" w:tplc="280A0019" w:tentative="1">
      <w:start w:val="1"/>
      <w:numFmt w:val="lowerLetter"/>
      <w:lvlText w:val="%5."/>
      <w:lvlJc w:val="left"/>
      <w:pPr>
        <w:ind w:left="5010" w:hanging="360"/>
      </w:pPr>
    </w:lvl>
    <w:lvl w:ilvl="5" w:tplc="280A001B" w:tentative="1">
      <w:start w:val="1"/>
      <w:numFmt w:val="lowerRoman"/>
      <w:lvlText w:val="%6."/>
      <w:lvlJc w:val="right"/>
      <w:pPr>
        <w:ind w:left="5730" w:hanging="180"/>
      </w:pPr>
    </w:lvl>
    <w:lvl w:ilvl="6" w:tplc="280A000F" w:tentative="1">
      <w:start w:val="1"/>
      <w:numFmt w:val="decimal"/>
      <w:lvlText w:val="%7."/>
      <w:lvlJc w:val="left"/>
      <w:pPr>
        <w:ind w:left="6450" w:hanging="360"/>
      </w:pPr>
    </w:lvl>
    <w:lvl w:ilvl="7" w:tplc="280A0019" w:tentative="1">
      <w:start w:val="1"/>
      <w:numFmt w:val="lowerLetter"/>
      <w:lvlText w:val="%8."/>
      <w:lvlJc w:val="left"/>
      <w:pPr>
        <w:ind w:left="7170" w:hanging="360"/>
      </w:pPr>
    </w:lvl>
    <w:lvl w:ilvl="8" w:tplc="280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4" w15:restartNumberingAfterBreak="0">
    <w:nsid w:val="11471640"/>
    <w:multiLevelType w:val="hybridMultilevel"/>
    <w:tmpl w:val="7F5EB390"/>
    <w:lvl w:ilvl="0" w:tplc="29921A6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C3145"/>
    <w:multiLevelType w:val="hybridMultilevel"/>
    <w:tmpl w:val="B526FEAA"/>
    <w:lvl w:ilvl="0" w:tplc="DAA200A2">
      <w:start w:val="1"/>
      <w:numFmt w:val="decimal"/>
      <w:lvlText w:val="%1."/>
      <w:lvlJc w:val="left"/>
      <w:pPr>
        <w:ind w:left="1211" w:hanging="360"/>
      </w:pPr>
      <w:rPr>
        <w:strike w:val="0"/>
        <w:color w:val="auto"/>
      </w:rPr>
    </w:lvl>
    <w:lvl w:ilvl="1" w:tplc="63507E52">
      <w:start w:val="1"/>
      <w:numFmt w:val="lowerLetter"/>
      <w:lvlText w:val="%2)"/>
      <w:lvlJc w:val="left"/>
      <w:pPr>
        <w:ind w:left="2291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6875B6F"/>
    <w:multiLevelType w:val="hybridMultilevel"/>
    <w:tmpl w:val="1360A332"/>
    <w:lvl w:ilvl="0" w:tplc="59C8C01A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83313"/>
    <w:multiLevelType w:val="hybridMultilevel"/>
    <w:tmpl w:val="1BBC4476"/>
    <w:lvl w:ilvl="0" w:tplc="280A000F">
      <w:start w:val="1"/>
      <w:numFmt w:val="decimal"/>
      <w:lvlText w:val="%1."/>
      <w:lvlJc w:val="left"/>
      <w:pPr>
        <w:ind w:left="1211" w:hanging="360"/>
      </w:pPr>
    </w:lvl>
    <w:lvl w:ilvl="1" w:tplc="63507E52">
      <w:start w:val="1"/>
      <w:numFmt w:val="lowerLetter"/>
      <w:lvlText w:val="%2)"/>
      <w:lvlJc w:val="left"/>
      <w:pPr>
        <w:ind w:left="2291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D015642"/>
    <w:multiLevelType w:val="hybridMultilevel"/>
    <w:tmpl w:val="2BC463AE"/>
    <w:lvl w:ilvl="0" w:tplc="8AC08E6E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B5A5A29"/>
    <w:multiLevelType w:val="hybridMultilevel"/>
    <w:tmpl w:val="61EAA320"/>
    <w:lvl w:ilvl="0" w:tplc="280A0017">
      <w:start w:val="1"/>
      <w:numFmt w:val="lowerLetter"/>
      <w:lvlText w:val="%1)"/>
      <w:lvlJc w:val="left"/>
      <w:pPr>
        <w:ind w:left="1353" w:hanging="360"/>
      </w:p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2F686728"/>
    <w:multiLevelType w:val="hybridMultilevel"/>
    <w:tmpl w:val="4DA05148"/>
    <w:lvl w:ilvl="0" w:tplc="CBCA9212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11F0A"/>
    <w:multiLevelType w:val="hybridMultilevel"/>
    <w:tmpl w:val="6D7A60E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231B0"/>
    <w:multiLevelType w:val="hybridMultilevel"/>
    <w:tmpl w:val="7F78C1D4"/>
    <w:lvl w:ilvl="0" w:tplc="280A0017">
      <w:start w:val="1"/>
      <w:numFmt w:val="lowerLetter"/>
      <w:lvlText w:val="%1)"/>
      <w:lvlJc w:val="left"/>
      <w:pPr>
        <w:ind w:left="1636" w:hanging="360"/>
      </w:p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366871D3"/>
    <w:multiLevelType w:val="hybridMultilevel"/>
    <w:tmpl w:val="D71E2F04"/>
    <w:lvl w:ilvl="0" w:tplc="A34C492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4467A"/>
    <w:multiLevelType w:val="hybridMultilevel"/>
    <w:tmpl w:val="349CB136"/>
    <w:lvl w:ilvl="0" w:tplc="DAA200A2">
      <w:start w:val="1"/>
      <w:numFmt w:val="decimal"/>
      <w:lvlText w:val="%1."/>
      <w:lvlJc w:val="left"/>
      <w:pPr>
        <w:ind w:left="700" w:hanging="360"/>
      </w:pPr>
      <w:rPr>
        <w:strike w:val="0"/>
        <w:color w:val="auto"/>
      </w:rPr>
    </w:lvl>
    <w:lvl w:ilvl="1" w:tplc="63507E52">
      <w:start w:val="1"/>
      <w:numFmt w:val="lowerLetter"/>
      <w:lvlText w:val="%2)"/>
      <w:lvlJc w:val="left"/>
      <w:pPr>
        <w:ind w:left="1780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40" w:hanging="180"/>
      </w:pPr>
    </w:lvl>
    <w:lvl w:ilvl="3" w:tplc="280A000F" w:tentative="1">
      <w:start w:val="1"/>
      <w:numFmt w:val="decimal"/>
      <w:lvlText w:val="%4."/>
      <w:lvlJc w:val="left"/>
      <w:pPr>
        <w:ind w:left="2860" w:hanging="360"/>
      </w:pPr>
    </w:lvl>
    <w:lvl w:ilvl="4" w:tplc="280A0019" w:tentative="1">
      <w:start w:val="1"/>
      <w:numFmt w:val="lowerLetter"/>
      <w:lvlText w:val="%5."/>
      <w:lvlJc w:val="left"/>
      <w:pPr>
        <w:ind w:left="3580" w:hanging="360"/>
      </w:pPr>
    </w:lvl>
    <w:lvl w:ilvl="5" w:tplc="280A001B" w:tentative="1">
      <w:start w:val="1"/>
      <w:numFmt w:val="lowerRoman"/>
      <w:lvlText w:val="%6."/>
      <w:lvlJc w:val="right"/>
      <w:pPr>
        <w:ind w:left="4300" w:hanging="180"/>
      </w:pPr>
    </w:lvl>
    <w:lvl w:ilvl="6" w:tplc="280A000F" w:tentative="1">
      <w:start w:val="1"/>
      <w:numFmt w:val="decimal"/>
      <w:lvlText w:val="%7."/>
      <w:lvlJc w:val="left"/>
      <w:pPr>
        <w:ind w:left="5020" w:hanging="360"/>
      </w:pPr>
    </w:lvl>
    <w:lvl w:ilvl="7" w:tplc="280A0019" w:tentative="1">
      <w:start w:val="1"/>
      <w:numFmt w:val="lowerLetter"/>
      <w:lvlText w:val="%8."/>
      <w:lvlJc w:val="left"/>
      <w:pPr>
        <w:ind w:left="5740" w:hanging="360"/>
      </w:pPr>
    </w:lvl>
    <w:lvl w:ilvl="8" w:tplc="280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3DEF337C"/>
    <w:multiLevelType w:val="hybridMultilevel"/>
    <w:tmpl w:val="3E36FBFE"/>
    <w:lvl w:ilvl="0" w:tplc="280A000F">
      <w:start w:val="1"/>
      <w:numFmt w:val="decimal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17A2C09"/>
    <w:multiLevelType w:val="hybridMultilevel"/>
    <w:tmpl w:val="2D7C4754"/>
    <w:lvl w:ilvl="0" w:tplc="280A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7" w15:restartNumberingAfterBreak="0">
    <w:nsid w:val="442041CE"/>
    <w:multiLevelType w:val="hybridMultilevel"/>
    <w:tmpl w:val="96640D9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92A6C"/>
    <w:multiLevelType w:val="hybridMultilevel"/>
    <w:tmpl w:val="317230E2"/>
    <w:lvl w:ilvl="0" w:tplc="280A0017">
      <w:start w:val="1"/>
      <w:numFmt w:val="lowerLetter"/>
      <w:lvlText w:val="%1)"/>
      <w:lvlJc w:val="left"/>
      <w:pPr>
        <w:ind w:left="1267" w:hanging="360"/>
      </w:pPr>
    </w:lvl>
    <w:lvl w:ilvl="1" w:tplc="280A0019">
      <w:start w:val="1"/>
      <w:numFmt w:val="lowerLetter"/>
      <w:lvlText w:val="%2."/>
      <w:lvlJc w:val="left"/>
      <w:pPr>
        <w:ind w:left="1987" w:hanging="360"/>
      </w:pPr>
    </w:lvl>
    <w:lvl w:ilvl="2" w:tplc="280A001B" w:tentative="1">
      <w:start w:val="1"/>
      <w:numFmt w:val="lowerRoman"/>
      <w:lvlText w:val="%3."/>
      <w:lvlJc w:val="right"/>
      <w:pPr>
        <w:ind w:left="2707" w:hanging="180"/>
      </w:pPr>
    </w:lvl>
    <w:lvl w:ilvl="3" w:tplc="280A000F" w:tentative="1">
      <w:start w:val="1"/>
      <w:numFmt w:val="decimal"/>
      <w:lvlText w:val="%4."/>
      <w:lvlJc w:val="left"/>
      <w:pPr>
        <w:ind w:left="3427" w:hanging="360"/>
      </w:pPr>
    </w:lvl>
    <w:lvl w:ilvl="4" w:tplc="280A0019" w:tentative="1">
      <w:start w:val="1"/>
      <w:numFmt w:val="lowerLetter"/>
      <w:lvlText w:val="%5."/>
      <w:lvlJc w:val="left"/>
      <w:pPr>
        <w:ind w:left="4147" w:hanging="360"/>
      </w:pPr>
    </w:lvl>
    <w:lvl w:ilvl="5" w:tplc="280A001B" w:tentative="1">
      <w:start w:val="1"/>
      <w:numFmt w:val="lowerRoman"/>
      <w:lvlText w:val="%6."/>
      <w:lvlJc w:val="right"/>
      <w:pPr>
        <w:ind w:left="4867" w:hanging="180"/>
      </w:pPr>
    </w:lvl>
    <w:lvl w:ilvl="6" w:tplc="280A000F" w:tentative="1">
      <w:start w:val="1"/>
      <w:numFmt w:val="decimal"/>
      <w:lvlText w:val="%7."/>
      <w:lvlJc w:val="left"/>
      <w:pPr>
        <w:ind w:left="5587" w:hanging="360"/>
      </w:pPr>
    </w:lvl>
    <w:lvl w:ilvl="7" w:tplc="280A0019" w:tentative="1">
      <w:start w:val="1"/>
      <w:numFmt w:val="lowerLetter"/>
      <w:lvlText w:val="%8."/>
      <w:lvlJc w:val="left"/>
      <w:pPr>
        <w:ind w:left="6307" w:hanging="360"/>
      </w:pPr>
    </w:lvl>
    <w:lvl w:ilvl="8" w:tplc="280A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9" w15:restartNumberingAfterBreak="0">
    <w:nsid w:val="4B937CB2"/>
    <w:multiLevelType w:val="hybridMultilevel"/>
    <w:tmpl w:val="2FB0F266"/>
    <w:lvl w:ilvl="0" w:tplc="035E7272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57F8F"/>
    <w:multiLevelType w:val="hybridMultilevel"/>
    <w:tmpl w:val="4B903B4A"/>
    <w:lvl w:ilvl="0" w:tplc="EC868E52">
      <w:start w:val="1"/>
      <w:numFmt w:val="decimal"/>
      <w:lvlText w:val="%1."/>
      <w:lvlJc w:val="left"/>
      <w:pPr>
        <w:ind w:left="644" w:hanging="360"/>
      </w:pPr>
      <w:rPr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E776575"/>
    <w:multiLevelType w:val="hybridMultilevel"/>
    <w:tmpl w:val="275C7302"/>
    <w:lvl w:ilvl="0" w:tplc="7988ECCA">
      <w:start w:val="1"/>
      <w:numFmt w:val="decimal"/>
      <w:lvlText w:val="%1."/>
      <w:lvlJc w:val="left"/>
      <w:pPr>
        <w:ind w:left="1211" w:hanging="360"/>
      </w:pPr>
      <w:rPr>
        <w:strike w:val="0"/>
        <w:color w:val="auto"/>
      </w:rPr>
    </w:lvl>
    <w:lvl w:ilvl="1" w:tplc="63507E52">
      <w:start w:val="1"/>
      <w:numFmt w:val="lowerLetter"/>
      <w:lvlText w:val="%2)"/>
      <w:lvlJc w:val="left"/>
      <w:pPr>
        <w:ind w:left="2291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FCF7BB9"/>
    <w:multiLevelType w:val="hybridMultilevel"/>
    <w:tmpl w:val="349CB136"/>
    <w:lvl w:ilvl="0" w:tplc="DAA200A2">
      <w:start w:val="1"/>
      <w:numFmt w:val="decimal"/>
      <w:lvlText w:val="%1."/>
      <w:lvlJc w:val="left"/>
      <w:pPr>
        <w:ind w:left="1211" w:hanging="360"/>
      </w:pPr>
      <w:rPr>
        <w:strike w:val="0"/>
        <w:color w:val="auto"/>
      </w:rPr>
    </w:lvl>
    <w:lvl w:ilvl="1" w:tplc="63507E52">
      <w:start w:val="1"/>
      <w:numFmt w:val="lowerLetter"/>
      <w:lvlText w:val="%2)"/>
      <w:lvlJc w:val="left"/>
      <w:pPr>
        <w:ind w:left="2291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24B5FE2"/>
    <w:multiLevelType w:val="hybridMultilevel"/>
    <w:tmpl w:val="7286EA32"/>
    <w:lvl w:ilvl="0" w:tplc="5A6EC094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6F1C19"/>
    <w:multiLevelType w:val="hybridMultilevel"/>
    <w:tmpl w:val="346EC6DC"/>
    <w:lvl w:ilvl="0" w:tplc="97C4DED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32878"/>
    <w:multiLevelType w:val="singleLevel"/>
    <w:tmpl w:val="97CE4EEA"/>
    <w:lvl w:ilvl="0">
      <w:start w:val="2"/>
      <w:numFmt w:val="bullet"/>
      <w:pStyle w:val="Listaconvietas2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26" w15:restartNumberingAfterBreak="0">
    <w:nsid w:val="5BED6B00"/>
    <w:multiLevelType w:val="hybridMultilevel"/>
    <w:tmpl w:val="7F78C1D4"/>
    <w:lvl w:ilvl="0" w:tplc="280A0017">
      <w:start w:val="1"/>
      <w:numFmt w:val="lowerLetter"/>
      <w:lvlText w:val="%1)"/>
      <w:lvlJc w:val="left"/>
      <w:pPr>
        <w:ind w:left="1636" w:hanging="360"/>
      </w:p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 w15:restartNumberingAfterBreak="0">
    <w:nsid w:val="5DE97401"/>
    <w:multiLevelType w:val="hybridMultilevel"/>
    <w:tmpl w:val="1C648F98"/>
    <w:lvl w:ilvl="0" w:tplc="52F03706">
      <w:start w:val="1"/>
      <w:numFmt w:val="upperLetter"/>
      <w:lvlText w:val="%1."/>
      <w:lvlJc w:val="left"/>
      <w:pPr>
        <w:ind w:left="785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505" w:hanging="360"/>
      </w:pPr>
    </w:lvl>
    <w:lvl w:ilvl="2" w:tplc="280A001B" w:tentative="1">
      <w:start w:val="1"/>
      <w:numFmt w:val="lowerRoman"/>
      <w:lvlText w:val="%3."/>
      <w:lvlJc w:val="right"/>
      <w:pPr>
        <w:ind w:left="2225" w:hanging="180"/>
      </w:pPr>
    </w:lvl>
    <w:lvl w:ilvl="3" w:tplc="280A000F" w:tentative="1">
      <w:start w:val="1"/>
      <w:numFmt w:val="decimal"/>
      <w:lvlText w:val="%4."/>
      <w:lvlJc w:val="left"/>
      <w:pPr>
        <w:ind w:left="2945" w:hanging="360"/>
      </w:pPr>
    </w:lvl>
    <w:lvl w:ilvl="4" w:tplc="280A0019" w:tentative="1">
      <w:start w:val="1"/>
      <w:numFmt w:val="lowerLetter"/>
      <w:lvlText w:val="%5."/>
      <w:lvlJc w:val="left"/>
      <w:pPr>
        <w:ind w:left="3665" w:hanging="360"/>
      </w:pPr>
    </w:lvl>
    <w:lvl w:ilvl="5" w:tplc="280A001B" w:tentative="1">
      <w:start w:val="1"/>
      <w:numFmt w:val="lowerRoman"/>
      <w:lvlText w:val="%6."/>
      <w:lvlJc w:val="right"/>
      <w:pPr>
        <w:ind w:left="4385" w:hanging="180"/>
      </w:pPr>
    </w:lvl>
    <w:lvl w:ilvl="6" w:tplc="280A000F" w:tentative="1">
      <w:start w:val="1"/>
      <w:numFmt w:val="decimal"/>
      <w:lvlText w:val="%7."/>
      <w:lvlJc w:val="left"/>
      <w:pPr>
        <w:ind w:left="5105" w:hanging="360"/>
      </w:pPr>
    </w:lvl>
    <w:lvl w:ilvl="7" w:tplc="280A0019" w:tentative="1">
      <w:start w:val="1"/>
      <w:numFmt w:val="lowerLetter"/>
      <w:lvlText w:val="%8."/>
      <w:lvlJc w:val="left"/>
      <w:pPr>
        <w:ind w:left="5825" w:hanging="360"/>
      </w:pPr>
    </w:lvl>
    <w:lvl w:ilvl="8" w:tplc="2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60F26494"/>
    <w:multiLevelType w:val="hybridMultilevel"/>
    <w:tmpl w:val="349CB136"/>
    <w:lvl w:ilvl="0" w:tplc="DAA200A2">
      <w:start w:val="1"/>
      <w:numFmt w:val="decimal"/>
      <w:lvlText w:val="%1."/>
      <w:lvlJc w:val="left"/>
      <w:pPr>
        <w:ind w:left="1211" w:hanging="360"/>
      </w:pPr>
      <w:rPr>
        <w:strike w:val="0"/>
        <w:color w:val="auto"/>
      </w:rPr>
    </w:lvl>
    <w:lvl w:ilvl="1" w:tplc="63507E52">
      <w:start w:val="1"/>
      <w:numFmt w:val="lowerLetter"/>
      <w:lvlText w:val="%2)"/>
      <w:lvlJc w:val="left"/>
      <w:pPr>
        <w:ind w:left="2291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618F6A71"/>
    <w:multiLevelType w:val="hybridMultilevel"/>
    <w:tmpl w:val="5EDEF434"/>
    <w:lvl w:ilvl="0" w:tplc="8BE6741C">
      <w:start w:val="1"/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0" w15:restartNumberingAfterBreak="0">
    <w:nsid w:val="66B74995"/>
    <w:multiLevelType w:val="hybridMultilevel"/>
    <w:tmpl w:val="B8FC475E"/>
    <w:lvl w:ilvl="0" w:tplc="AFE46986">
      <w:start w:val="2"/>
      <w:numFmt w:val="lowerLetter"/>
      <w:lvlText w:val="%1)"/>
      <w:lvlJc w:val="left"/>
      <w:pPr>
        <w:ind w:left="1636" w:hanging="360"/>
      </w:pPr>
      <w:rPr>
        <w:rFonts w:hint="default"/>
        <w:color w:val="FF0000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1" w15:restartNumberingAfterBreak="0">
    <w:nsid w:val="6B1D0A86"/>
    <w:multiLevelType w:val="hybridMultilevel"/>
    <w:tmpl w:val="F1A0265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82225"/>
    <w:multiLevelType w:val="hybridMultilevel"/>
    <w:tmpl w:val="3BF49466"/>
    <w:lvl w:ilvl="0" w:tplc="E56ABF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A212DF"/>
    <w:multiLevelType w:val="hybridMultilevel"/>
    <w:tmpl w:val="CA024E26"/>
    <w:lvl w:ilvl="0" w:tplc="280A000F">
      <w:start w:val="1"/>
      <w:numFmt w:val="decimal"/>
      <w:lvlText w:val="%1."/>
      <w:lvlJc w:val="left"/>
      <w:pPr>
        <w:ind w:left="786" w:hanging="360"/>
      </w:p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6C95B24"/>
    <w:multiLevelType w:val="hybridMultilevel"/>
    <w:tmpl w:val="82B4D230"/>
    <w:lvl w:ilvl="0" w:tplc="1674DA8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23" w:hanging="360"/>
      </w:pPr>
    </w:lvl>
    <w:lvl w:ilvl="2" w:tplc="280A001B" w:tentative="1">
      <w:start w:val="1"/>
      <w:numFmt w:val="lowerRoman"/>
      <w:lvlText w:val="%3."/>
      <w:lvlJc w:val="right"/>
      <w:pPr>
        <w:ind w:left="2443" w:hanging="180"/>
      </w:pPr>
    </w:lvl>
    <w:lvl w:ilvl="3" w:tplc="280A000F" w:tentative="1">
      <w:start w:val="1"/>
      <w:numFmt w:val="decimal"/>
      <w:lvlText w:val="%4."/>
      <w:lvlJc w:val="left"/>
      <w:pPr>
        <w:ind w:left="3163" w:hanging="360"/>
      </w:pPr>
    </w:lvl>
    <w:lvl w:ilvl="4" w:tplc="280A0019" w:tentative="1">
      <w:start w:val="1"/>
      <w:numFmt w:val="lowerLetter"/>
      <w:lvlText w:val="%5."/>
      <w:lvlJc w:val="left"/>
      <w:pPr>
        <w:ind w:left="3883" w:hanging="360"/>
      </w:pPr>
    </w:lvl>
    <w:lvl w:ilvl="5" w:tplc="280A001B" w:tentative="1">
      <w:start w:val="1"/>
      <w:numFmt w:val="lowerRoman"/>
      <w:lvlText w:val="%6."/>
      <w:lvlJc w:val="right"/>
      <w:pPr>
        <w:ind w:left="4603" w:hanging="180"/>
      </w:pPr>
    </w:lvl>
    <w:lvl w:ilvl="6" w:tplc="280A000F" w:tentative="1">
      <w:start w:val="1"/>
      <w:numFmt w:val="decimal"/>
      <w:lvlText w:val="%7."/>
      <w:lvlJc w:val="left"/>
      <w:pPr>
        <w:ind w:left="5323" w:hanging="360"/>
      </w:pPr>
    </w:lvl>
    <w:lvl w:ilvl="7" w:tplc="280A0019" w:tentative="1">
      <w:start w:val="1"/>
      <w:numFmt w:val="lowerLetter"/>
      <w:lvlText w:val="%8."/>
      <w:lvlJc w:val="left"/>
      <w:pPr>
        <w:ind w:left="6043" w:hanging="360"/>
      </w:pPr>
    </w:lvl>
    <w:lvl w:ilvl="8" w:tplc="28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5" w15:restartNumberingAfterBreak="0">
    <w:nsid w:val="77710B80"/>
    <w:multiLevelType w:val="hybridMultilevel"/>
    <w:tmpl w:val="9DAC45FE"/>
    <w:lvl w:ilvl="0" w:tplc="9CFE442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trike w:val="0"/>
        <w:color w:val="auto"/>
      </w:rPr>
    </w:lvl>
    <w:lvl w:ilvl="1" w:tplc="63507E52">
      <w:start w:val="1"/>
      <w:numFmt w:val="lowerLetter"/>
      <w:lvlText w:val="%2)"/>
      <w:lvlJc w:val="left"/>
      <w:pPr>
        <w:ind w:left="2291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A4B4FE4"/>
    <w:multiLevelType w:val="hybridMultilevel"/>
    <w:tmpl w:val="AD6CB44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0"/>
  </w:num>
  <w:num w:numId="3">
    <w:abstractNumId w:val="19"/>
  </w:num>
  <w:num w:numId="4">
    <w:abstractNumId w:val="27"/>
  </w:num>
  <w:num w:numId="5">
    <w:abstractNumId w:val="33"/>
  </w:num>
  <w:num w:numId="6">
    <w:abstractNumId w:val="9"/>
  </w:num>
  <w:num w:numId="7">
    <w:abstractNumId w:val="14"/>
  </w:num>
  <w:num w:numId="8">
    <w:abstractNumId w:val="18"/>
  </w:num>
  <w:num w:numId="9">
    <w:abstractNumId w:val="20"/>
  </w:num>
  <w:num w:numId="10">
    <w:abstractNumId w:val="3"/>
  </w:num>
  <w:num w:numId="11">
    <w:abstractNumId w:val="10"/>
  </w:num>
  <w:num w:numId="12">
    <w:abstractNumId w:val="6"/>
  </w:num>
  <w:num w:numId="13">
    <w:abstractNumId w:val="23"/>
  </w:num>
  <w:num w:numId="14">
    <w:abstractNumId w:val="32"/>
  </w:num>
  <w:num w:numId="15">
    <w:abstractNumId w:val="4"/>
  </w:num>
  <w:num w:numId="16">
    <w:abstractNumId w:val="24"/>
  </w:num>
  <w:num w:numId="17">
    <w:abstractNumId w:val="13"/>
  </w:num>
  <w:num w:numId="18">
    <w:abstractNumId w:val="34"/>
  </w:num>
  <w:num w:numId="19">
    <w:abstractNumId w:val="29"/>
  </w:num>
  <w:num w:numId="20">
    <w:abstractNumId w:val="7"/>
  </w:num>
  <w:num w:numId="21">
    <w:abstractNumId w:val="31"/>
  </w:num>
  <w:num w:numId="22">
    <w:abstractNumId w:val="30"/>
  </w:num>
  <w:num w:numId="23">
    <w:abstractNumId w:val="8"/>
  </w:num>
  <w:num w:numId="24">
    <w:abstractNumId w:val="26"/>
  </w:num>
  <w:num w:numId="25">
    <w:abstractNumId w:val="12"/>
  </w:num>
  <w:num w:numId="26">
    <w:abstractNumId w:val="35"/>
  </w:num>
  <w:num w:numId="27">
    <w:abstractNumId w:val="28"/>
  </w:num>
  <w:num w:numId="28">
    <w:abstractNumId w:val="22"/>
  </w:num>
  <w:num w:numId="29">
    <w:abstractNumId w:val="5"/>
  </w:num>
  <w:num w:numId="30">
    <w:abstractNumId w:val="1"/>
  </w:num>
  <w:num w:numId="31">
    <w:abstractNumId w:val="21"/>
  </w:num>
  <w:num w:numId="32">
    <w:abstractNumId w:val="16"/>
  </w:num>
  <w:num w:numId="33">
    <w:abstractNumId w:val="15"/>
  </w:num>
  <w:num w:numId="34">
    <w:abstractNumId w:val="2"/>
  </w:num>
  <w:num w:numId="35">
    <w:abstractNumId w:val="11"/>
  </w:num>
  <w:num w:numId="36">
    <w:abstractNumId w:val="17"/>
  </w:num>
  <w:num w:numId="37">
    <w:abstractNumId w:val="36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el Pino Momosaki Mary Cecilia">
    <w15:presenceInfo w15:providerId="AD" w15:userId="S-1-5-21-787039889-419116312-519663989-312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DB"/>
    <w:rsid w:val="000001E8"/>
    <w:rsid w:val="0000078F"/>
    <w:rsid w:val="00000DC2"/>
    <w:rsid w:val="00000FDA"/>
    <w:rsid w:val="00004661"/>
    <w:rsid w:val="000049F9"/>
    <w:rsid w:val="000053B7"/>
    <w:rsid w:val="00006E00"/>
    <w:rsid w:val="00007CE9"/>
    <w:rsid w:val="000109D4"/>
    <w:rsid w:val="000119D1"/>
    <w:rsid w:val="00014776"/>
    <w:rsid w:val="00015B9E"/>
    <w:rsid w:val="00015C18"/>
    <w:rsid w:val="00016CEC"/>
    <w:rsid w:val="00016E5D"/>
    <w:rsid w:val="000170E7"/>
    <w:rsid w:val="000176FE"/>
    <w:rsid w:val="00021083"/>
    <w:rsid w:val="0002109C"/>
    <w:rsid w:val="00021E6C"/>
    <w:rsid w:val="0002333F"/>
    <w:rsid w:val="0002348C"/>
    <w:rsid w:val="000251C1"/>
    <w:rsid w:val="00026239"/>
    <w:rsid w:val="000262F4"/>
    <w:rsid w:val="00026645"/>
    <w:rsid w:val="0002742A"/>
    <w:rsid w:val="00030549"/>
    <w:rsid w:val="00031BDA"/>
    <w:rsid w:val="00031D3D"/>
    <w:rsid w:val="000322B3"/>
    <w:rsid w:val="00033423"/>
    <w:rsid w:val="000336EA"/>
    <w:rsid w:val="000340E5"/>
    <w:rsid w:val="00034AFA"/>
    <w:rsid w:val="00035E36"/>
    <w:rsid w:val="00036F44"/>
    <w:rsid w:val="000370B1"/>
    <w:rsid w:val="00042E19"/>
    <w:rsid w:val="00043B4C"/>
    <w:rsid w:val="00043D1E"/>
    <w:rsid w:val="00044BA1"/>
    <w:rsid w:val="00045537"/>
    <w:rsid w:val="00046262"/>
    <w:rsid w:val="0004653A"/>
    <w:rsid w:val="00046965"/>
    <w:rsid w:val="00046CF6"/>
    <w:rsid w:val="00052437"/>
    <w:rsid w:val="00052911"/>
    <w:rsid w:val="00054E03"/>
    <w:rsid w:val="00055214"/>
    <w:rsid w:val="00056EF1"/>
    <w:rsid w:val="000603AC"/>
    <w:rsid w:val="00063053"/>
    <w:rsid w:val="00063EF0"/>
    <w:rsid w:val="000640BE"/>
    <w:rsid w:val="00066ADB"/>
    <w:rsid w:val="00067BF0"/>
    <w:rsid w:val="00070670"/>
    <w:rsid w:val="00072CFA"/>
    <w:rsid w:val="00075828"/>
    <w:rsid w:val="000776E2"/>
    <w:rsid w:val="00080A8A"/>
    <w:rsid w:val="000818A3"/>
    <w:rsid w:val="0008231A"/>
    <w:rsid w:val="000846FB"/>
    <w:rsid w:val="00086D80"/>
    <w:rsid w:val="000913A0"/>
    <w:rsid w:val="00091453"/>
    <w:rsid w:val="0009456C"/>
    <w:rsid w:val="0009666F"/>
    <w:rsid w:val="000A08A1"/>
    <w:rsid w:val="000A0A7B"/>
    <w:rsid w:val="000A170D"/>
    <w:rsid w:val="000A1F58"/>
    <w:rsid w:val="000A1FE2"/>
    <w:rsid w:val="000A2137"/>
    <w:rsid w:val="000A25F4"/>
    <w:rsid w:val="000A311F"/>
    <w:rsid w:val="000A38AC"/>
    <w:rsid w:val="000A3E12"/>
    <w:rsid w:val="000A4902"/>
    <w:rsid w:val="000A53AA"/>
    <w:rsid w:val="000A6083"/>
    <w:rsid w:val="000A6B5E"/>
    <w:rsid w:val="000A77BB"/>
    <w:rsid w:val="000A7C4A"/>
    <w:rsid w:val="000B1C60"/>
    <w:rsid w:val="000B25C5"/>
    <w:rsid w:val="000B2D2C"/>
    <w:rsid w:val="000B397C"/>
    <w:rsid w:val="000B4C2B"/>
    <w:rsid w:val="000B5967"/>
    <w:rsid w:val="000B5A3C"/>
    <w:rsid w:val="000B7A15"/>
    <w:rsid w:val="000C1986"/>
    <w:rsid w:val="000C1F8F"/>
    <w:rsid w:val="000C5175"/>
    <w:rsid w:val="000C55F4"/>
    <w:rsid w:val="000C5841"/>
    <w:rsid w:val="000C60B5"/>
    <w:rsid w:val="000C6B8A"/>
    <w:rsid w:val="000C756C"/>
    <w:rsid w:val="000C7D39"/>
    <w:rsid w:val="000D0A39"/>
    <w:rsid w:val="000D230E"/>
    <w:rsid w:val="000D2478"/>
    <w:rsid w:val="000D2E08"/>
    <w:rsid w:val="000D33B8"/>
    <w:rsid w:val="000D36BF"/>
    <w:rsid w:val="000D3B84"/>
    <w:rsid w:val="000D3D2C"/>
    <w:rsid w:val="000D469D"/>
    <w:rsid w:val="000D5546"/>
    <w:rsid w:val="000D5B37"/>
    <w:rsid w:val="000D6900"/>
    <w:rsid w:val="000D6BB2"/>
    <w:rsid w:val="000D73D4"/>
    <w:rsid w:val="000E2616"/>
    <w:rsid w:val="000E2E5E"/>
    <w:rsid w:val="000E2F3F"/>
    <w:rsid w:val="000E2FC1"/>
    <w:rsid w:val="000E4B72"/>
    <w:rsid w:val="000E54FD"/>
    <w:rsid w:val="000E562F"/>
    <w:rsid w:val="000E7F01"/>
    <w:rsid w:val="000F0BD6"/>
    <w:rsid w:val="000F1A11"/>
    <w:rsid w:val="000F5E88"/>
    <w:rsid w:val="000F7834"/>
    <w:rsid w:val="000F7D02"/>
    <w:rsid w:val="0010006D"/>
    <w:rsid w:val="00102675"/>
    <w:rsid w:val="00103587"/>
    <w:rsid w:val="001039F9"/>
    <w:rsid w:val="00103F5D"/>
    <w:rsid w:val="001041D3"/>
    <w:rsid w:val="001064C0"/>
    <w:rsid w:val="00110079"/>
    <w:rsid w:val="001108DA"/>
    <w:rsid w:val="0011375E"/>
    <w:rsid w:val="001153A0"/>
    <w:rsid w:val="001157DB"/>
    <w:rsid w:val="00115B44"/>
    <w:rsid w:val="00116B45"/>
    <w:rsid w:val="00116D21"/>
    <w:rsid w:val="00117BAA"/>
    <w:rsid w:val="00120C22"/>
    <w:rsid w:val="00120DDF"/>
    <w:rsid w:val="00121A2B"/>
    <w:rsid w:val="00123949"/>
    <w:rsid w:val="00123BD1"/>
    <w:rsid w:val="00123E8E"/>
    <w:rsid w:val="001262DC"/>
    <w:rsid w:val="001268FA"/>
    <w:rsid w:val="00126FF2"/>
    <w:rsid w:val="001278FE"/>
    <w:rsid w:val="001312CB"/>
    <w:rsid w:val="0013172C"/>
    <w:rsid w:val="0013281F"/>
    <w:rsid w:val="0013381A"/>
    <w:rsid w:val="00133DBD"/>
    <w:rsid w:val="00133F05"/>
    <w:rsid w:val="001347CD"/>
    <w:rsid w:val="00134A6C"/>
    <w:rsid w:val="001359C0"/>
    <w:rsid w:val="0013628B"/>
    <w:rsid w:val="0013762C"/>
    <w:rsid w:val="001412F8"/>
    <w:rsid w:val="001422D6"/>
    <w:rsid w:val="0014281E"/>
    <w:rsid w:val="00143635"/>
    <w:rsid w:val="001451BF"/>
    <w:rsid w:val="0014553D"/>
    <w:rsid w:val="001457F5"/>
    <w:rsid w:val="0014667D"/>
    <w:rsid w:val="00146850"/>
    <w:rsid w:val="00147A6C"/>
    <w:rsid w:val="0015093D"/>
    <w:rsid w:val="0015140E"/>
    <w:rsid w:val="0015322E"/>
    <w:rsid w:val="00153E3A"/>
    <w:rsid w:val="0015511C"/>
    <w:rsid w:val="00155320"/>
    <w:rsid w:val="001555BE"/>
    <w:rsid w:val="00156E66"/>
    <w:rsid w:val="001602F0"/>
    <w:rsid w:val="0016035A"/>
    <w:rsid w:val="001605C6"/>
    <w:rsid w:val="00160F71"/>
    <w:rsid w:val="00164BFD"/>
    <w:rsid w:val="00166BCF"/>
    <w:rsid w:val="001704BC"/>
    <w:rsid w:val="001709F3"/>
    <w:rsid w:val="00170A7C"/>
    <w:rsid w:val="00171C33"/>
    <w:rsid w:val="00171DB2"/>
    <w:rsid w:val="00173103"/>
    <w:rsid w:val="0017483B"/>
    <w:rsid w:val="001775AA"/>
    <w:rsid w:val="00177FEF"/>
    <w:rsid w:val="001801B9"/>
    <w:rsid w:val="00181254"/>
    <w:rsid w:val="001814A5"/>
    <w:rsid w:val="00182DC2"/>
    <w:rsid w:val="00183031"/>
    <w:rsid w:val="00184E70"/>
    <w:rsid w:val="00185011"/>
    <w:rsid w:val="001861DB"/>
    <w:rsid w:val="00186722"/>
    <w:rsid w:val="001916DF"/>
    <w:rsid w:val="00191CB1"/>
    <w:rsid w:val="00193374"/>
    <w:rsid w:val="00193CE7"/>
    <w:rsid w:val="00193E8C"/>
    <w:rsid w:val="00194291"/>
    <w:rsid w:val="00195022"/>
    <w:rsid w:val="00195DC9"/>
    <w:rsid w:val="00196186"/>
    <w:rsid w:val="00196C54"/>
    <w:rsid w:val="00197F12"/>
    <w:rsid w:val="001A18C1"/>
    <w:rsid w:val="001A31BA"/>
    <w:rsid w:val="001A4455"/>
    <w:rsid w:val="001A458A"/>
    <w:rsid w:val="001A4C48"/>
    <w:rsid w:val="001A5461"/>
    <w:rsid w:val="001A6110"/>
    <w:rsid w:val="001A6F23"/>
    <w:rsid w:val="001A78AF"/>
    <w:rsid w:val="001B08BF"/>
    <w:rsid w:val="001B1580"/>
    <w:rsid w:val="001B22C6"/>
    <w:rsid w:val="001B27E5"/>
    <w:rsid w:val="001B3B9E"/>
    <w:rsid w:val="001B3BB7"/>
    <w:rsid w:val="001B4AAF"/>
    <w:rsid w:val="001B4CE7"/>
    <w:rsid w:val="001B5475"/>
    <w:rsid w:val="001B5B78"/>
    <w:rsid w:val="001B5C0E"/>
    <w:rsid w:val="001B7E5D"/>
    <w:rsid w:val="001B7E73"/>
    <w:rsid w:val="001C0B21"/>
    <w:rsid w:val="001C3122"/>
    <w:rsid w:val="001C495A"/>
    <w:rsid w:val="001C5A5B"/>
    <w:rsid w:val="001C7207"/>
    <w:rsid w:val="001C7912"/>
    <w:rsid w:val="001D25EB"/>
    <w:rsid w:val="001D3870"/>
    <w:rsid w:val="001D47E5"/>
    <w:rsid w:val="001D5194"/>
    <w:rsid w:val="001D55AD"/>
    <w:rsid w:val="001D57AF"/>
    <w:rsid w:val="001D62B9"/>
    <w:rsid w:val="001D7292"/>
    <w:rsid w:val="001D7730"/>
    <w:rsid w:val="001E363B"/>
    <w:rsid w:val="001E44A2"/>
    <w:rsid w:val="001E4587"/>
    <w:rsid w:val="001E4685"/>
    <w:rsid w:val="001E50DF"/>
    <w:rsid w:val="001E544A"/>
    <w:rsid w:val="001E5977"/>
    <w:rsid w:val="001E5C63"/>
    <w:rsid w:val="001E6679"/>
    <w:rsid w:val="001E779C"/>
    <w:rsid w:val="001F1334"/>
    <w:rsid w:val="001F139A"/>
    <w:rsid w:val="001F2A89"/>
    <w:rsid w:val="001F4BD6"/>
    <w:rsid w:val="001F5635"/>
    <w:rsid w:val="001F5C39"/>
    <w:rsid w:val="002005CF"/>
    <w:rsid w:val="00200850"/>
    <w:rsid w:val="00201575"/>
    <w:rsid w:val="00202242"/>
    <w:rsid w:val="002022CA"/>
    <w:rsid w:val="002037CA"/>
    <w:rsid w:val="00203956"/>
    <w:rsid w:val="00204715"/>
    <w:rsid w:val="00204BC1"/>
    <w:rsid w:val="00206666"/>
    <w:rsid w:val="002067BC"/>
    <w:rsid w:val="00207529"/>
    <w:rsid w:val="002100FB"/>
    <w:rsid w:val="0021020F"/>
    <w:rsid w:val="00211639"/>
    <w:rsid w:val="00212F20"/>
    <w:rsid w:val="00213089"/>
    <w:rsid w:val="00213463"/>
    <w:rsid w:val="0021364B"/>
    <w:rsid w:val="0021406F"/>
    <w:rsid w:val="0021464D"/>
    <w:rsid w:val="00214E65"/>
    <w:rsid w:val="0021515C"/>
    <w:rsid w:val="0021596C"/>
    <w:rsid w:val="00217763"/>
    <w:rsid w:val="00220B81"/>
    <w:rsid w:val="00220BD0"/>
    <w:rsid w:val="00220E5C"/>
    <w:rsid w:val="002221BF"/>
    <w:rsid w:val="00222B7D"/>
    <w:rsid w:val="00222E74"/>
    <w:rsid w:val="002234AE"/>
    <w:rsid w:val="00224853"/>
    <w:rsid w:val="00225442"/>
    <w:rsid w:val="00225609"/>
    <w:rsid w:val="00225D61"/>
    <w:rsid w:val="00226CE0"/>
    <w:rsid w:val="002278FD"/>
    <w:rsid w:val="002305BD"/>
    <w:rsid w:val="002316E3"/>
    <w:rsid w:val="002317D0"/>
    <w:rsid w:val="002333EE"/>
    <w:rsid w:val="002341AC"/>
    <w:rsid w:val="0023436E"/>
    <w:rsid w:val="002343B4"/>
    <w:rsid w:val="00234605"/>
    <w:rsid w:val="0023646F"/>
    <w:rsid w:val="00236E24"/>
    <w:rsid w:val="00237407"/>
    <w:rsid w:val="00237A1B"/>
    <w:rsid w:val="002401F4"/>
    <w:rsid w:val="00241A99"/>
    <w:rsid w:val="00243157"/>
    <w:rsid w:val="002437BC"/>
    <w:rsid w:val="0024535A"/>
    <w:rsid w:val="00245F1A"/>
    <w:rsid w:val="00246858"/>
    <w:rsid w:val="00246B1C"/>
    <w:rsid w:val="0025011C"/>
    <w:rsid w:val="00250735"/>
    <w:rsid w:val="002524A7"/>
    <w:rsid w:val="00253346"/>
    <w:rsid w:val="0025398C"/>
    <w:rsid w:val="00254486"/>
    <w:rsid w:val="002556AB"/>
    <w:rsid w:val="00255B28"/>
    <w:rsid w:val="00256143"/>
    <w:rsid w:val="00256D15"/>
    <w:rsid w:val="00256E6E"/>
    <w:rsid w:val="00256FDD"/>
    <w:rsid w:val="00260198"/>
    <w:rsid w:val="0026123B"/>
    <w:rsid w:val="002628A6"/>
    <w:rsid w:val="00263738"/>
    <w:rsid w:val="002655DA"/>
    <w:rsid w:val="00265D8A"/>
    <w:rsid w:val="00265EF1"/>
    <w:rsid w:val="002661A3"/>
    <w:rsid w:val="00267838"/>
    <w:rsid w:val="00267DA3"/>
    <w:rsid w:val="00270ECF"/>
    <w:rsid w:val="00270F9A"/>
    <w:rsid w:val="00271794"/>
    <w:rsid w:val="00271A94"/>
    <w:rsid w:val="00274DF8"/>
    <w:rsid w:val="00275380"/>
    <w:rsid w:val="0028237A"/>
    <w:rsid w:val="0028442A"/>
    <w:rsid w:val="0028515D"/>
    <w:rsid w:val="002858C5"/>
    <w:rsid w:val="00285AE4"/>
    <w:rsid w:val="00285F90"/>
    <w:rsid w:val="002865CF"/>
    <w:rsid w:val="00286C34"/>
    <w:rsid w:val="00290261"/>
    <w:rsid w:val="002921B5"/>
    <w:rsid w:val="00293946"/>
    <w:rsid w:val="002941E5"/>
    <w:rsid w:val="00294373"/>
    <w:rsid w:val="00296556"/>
    <w:rsid w:val="002A0755"/>
    <w:rsid w:val="002A090E"/>
    <w:rsid w:val="002A1126"/>
    <w:rsid w:val="002A2607"/>
    <w:rsid w:val="002A2974"/>
    <w:rsid w:val="002A2B9D"/>
    <w:rsid w:val="002A4E3A"/>
    <w:rsid w:val="002A5273"/>
    <w:rsid w:val="002A539F"/>
    <w:rsid w:val="002A581B"/>
    <w:rsid w:val="002A751C"/>
    <w:rsid w:val="002A78E1"/>
    <w:rsid w:val="002B0A31"/>
    <w:rsid w:val="002B1942"/>
    <w:rsid w:val="002B1D5F"/>
    <w:rsid w:val="002B28F2"/>
    <w:rsid w:val="002B31DF"/>
    <w:rsid w:val="002B4761"/>
    <w:rsid w:val="002B4D13"/>
    <w:rsid w:val="002B5216"/>
    <w:rsid w:val="002B55A2"/>
    <w:rsid w:val="002B5FDB"/>
    <w:rsid w:val="002B64CA"/>
    <w:rsid w:val="002C05F5"/>
    <w:rsid w:val="002C14B8"/>
    <w:rsid w:val="002C195E"/>
    <w:rsid w:val="002C3594"/>
    <w:rsid w:val="002C4323"/>
    <w:rsid w:val="002C4ED3"/>
    <w:rsid w:val="002C67F6"/>
    <w:rsid w:val="002C7223"/>
    <w:rsid w:val="002D0073"/>
    <w:rsid w:val="002D12BA"/>
    <w:rsid w:val="002D2ABE"/>
    <w:rsid w:val="002D53E7"/>
    <w:rsid w:val="002D5F3E"/>
    <w:rsid w:val="002D6AEC"/>
    <w:rsid w:val="002D6FC3"/>
    <w:rsid w:val="002D74B3"/>
    <w:rsid w:val="002D7C39"/>
    <w:rsid w:val="002E0347"/>
    <w:rsid w:val="002E049B"/>
    <w:rsid w:val="002E0896"/>
    <w:rsid w:val="002E0D13"/>
    <w:rsid w:val="002E2C84"/>
    <w:rsid w:val="002E2E32"/>
    <w:rsid w:val="002E4286"/>
    <w:rsid w:val="002E478F"/>
    <w:rsid w:val="002E4CED"/>
    <w:rsid w:val="002E5C2C"/>
    <w:rsid w:val="002E64CC"/>
    <w:rsid w:val="002F232D"/>
    <w:rsid w:val="002F2498"/>
    <w:rsid w:val="002F4AA6"/>
    <w:rsid w:val="002F4B72"/>
    <w:rsid w:val="003013FB"/>
    <w:rsid w:val="00301CE4"/>
    <w:rsid w:val="00302252"/>
    <w:rsid w:val="003022DA"/>
    <w:rsid w:val="003040E6"/>
    <w:rsid w:val="00305208"/>
    <w:rsid w:val="003053AE"/>
    <w:rsid w:val="003054C5"/>
    <w:rsid w:val="003055D0"/>
    <w:rsid w:val="00305886"/>
    <w:rsid w:val="0030630F"/>
    <w:rsid w:val="003069F8"/>
    <w:rsid w:val="00310471"/>
    <w:rsid w:val="003106BB"/>
    <w:rsid w:val="003110A4"/>
    <w:rsid w:val="00311CC3"/>
    <w:rsid w:val="003147D6"/>
    <w:rsid w:val="003149F6"/>
    <w:rsid w:val="00315AEF"/>
    <w:rsid w:val="003168C3"/>
    <w:rsid w:val="00316B43"/>
    <w:rsid w:val="00316B9B"/>
    <w:rsid w:val="00320240"/>
    <w:rsid w:val="00321B2E"/>
    <w:rsid w:val="003232C0"/>
    <w:rsid w:val="00324DC7"/>
    <w:rsid w:val="003250F3"/>
    <w:rsid w:val="003254CC"/>
    <w:rsid w:val="003254E6"/>
    <w:rsid w:val="00325A8F"/>
    <w:rsid w:val="00325C4F"/>
    <w:rsid w:val="0032740E"/>
    <w:rsid w:val="0033035E"/>
    <w:rsid w:val="00330639"/>
    <w:rsid w:val="00330A23"/>
    <w:rsid w:val="003354DB"/>
    <w:rsid w:val="00335500"/>
    <w:rsid w:val="00335FBA"/>
    <w:rsid w:val="00336C2F"/>
    <w:rsid w:val="00336E40"/>
    <w:rsid w:val="00342162"/>
    <w:rsid w:val="003426D6"/>
    <w:rsid w:val="0034289C"/>
    <w:rsid w:val="00343DA0"/>
    <w:rsid w:val="003460F5"/>
    <w:rsid w:val="00346808"/>
    <w:rsid w:val="0034708A"/>
    <w:rsid w:val="00347978"/>
    <w:rsid w:val="00347C9F"/>
    <w:rsid w:val="00347F19"/>
    <w:rsid w:val="00350EA1"/>
    <w:rsid w:val="003514C0"/>
    <w:rsid w:val="003526C6"/>
    <w:rsid w:val="0035335F"/>
    <w:rsid w:val="00354605"/>
    <w:rsid w:val="003571A4"/>
    <w:rsid w:val="00360E16"/>
    <w:rsid w:val="00360F54"/>
    <w:rsid w:val="00361F62"/>
    <w:rsid w:val="0036255E"/>
    <w:rsid w:val="0036298F"/>
    <w:rsid w:val="0036313A"/>
    <w:rsid w:val="0036379A"/>
    <w:rsid w:val="00363842"/>
    <w:rsid w:val="00363CBD"/>
    <w:rsid w:val="00363DA3"/>
    <w:rsid w:val="003648A7"/>
    <w:rsid w:val="0036531B"/>
    <w:rsid w:val="00365642"/>
    <w:rsid w:val="00366B1C"/>
    <w:rsid w:val="00367E56"/>
    <w:rsid w:val="0037047A"/>
    <w:rsid w:val="003717C6"/>
    <w:rsid w:val="00371A7C"/>
    <w:rsid w:val="00372FD0"/>
    <w:rsid w:val="00374898"/>
    <w:rsid w:val="00374FC5"/>
    <w:rsid w:val="00375123"/>
    <w:rsid w:val="0037642C"/>
    <w:rsid w:val="003771AB"/>
    <w:rsid w:val="00381C5F"/>
    <w:rsid w:val="00382404"/>
    <w:rsid w:val="0038268E"/>
    <w:rsid w:val="003828CD"/>
    <w:rsid w:val="00382E26"/>
    <w:rsid w:val="00384375"/>
    <w:rsid w:val="00384B64"/>
    <w:rsid w:val="003861BA"/>
    <w:rsid w:val="0038646C"/>
    <w:rsid w:val="00390266"/>
    <w:rsid w:val="00391642"/>
    <w:rsid w:val="00393065"/>
    <w:rsid w:val="003A164E"/>
    <w:rsid w:val="003A3319"/>
    <w:rsid w:val="003A3D64"/>
    <w:rsid w:val="003A4B7D"/>
    <w:rsid w:val="003A5FD7"/>
    <w:rsid w:val="003A6E6B"/>
    <w:rsid w:val="003A6F96"/>
    <w:rsid w:val="003B17AC"/>
    <w:rsid w:val="003B3055"/>
    <w:rsid w:val="003B310A"/>
    <w:rsid w:val="003B3313"/>
    <w:rsid w:val="003B4329"/>
    <w:rsid w:val="003B4BAF"/>
    <w:rsid w:val="003B4FEB"/>
    <w:rsid w:val="003B6663"/>
    <w:rsid w:val="003B72C3"/>
    <w:rsid w:val="003C0B09"/>
    <w:rsid w:val="003C178E"/>
    <w:rsid w:val="003C341F"/>
    <w:rsid w:val="003C3F45"/>
    <w:rsid w:val="003C44BF"/>
    <w:rsid w:val="003C55A6"/>
    <w:rsid w:val="003D14A0"/>
    <w:rsid w:val="003D1F1C"/>
    <w:rsid w:val="003D3D6C"/>
    <w:rsid w:val="003D3EFA"/>
    <w:rsid w:val="003D5418"/>
    <w:rsid w:val="003D6F8A"/>
    <w:rsid w:val="003D725E"/>
    <w:rsid w:val="003D73A0"/>
    <w:rsid w:val="003E441C"/>
    <w:rsid w:val="003E5E35"/>
    <w:rsid w:val="003E6713"/>
    <w:rsid w:val="003E73F4"/>
    <w:rsid w:val="003F38A5"/>
    <w:rsid w:val="003F4F8E"/>
    <w:rsid w:val="003F6258"/>
    <w:rsid w:val="003F6F29"/>
    <w:rsid w:val="003F6F5A"/>
    <w:rsid w:val="00400446"/>
    <w:rsid w:val="004023BE"/>
    <w:rsid w:val="004041FE"/>
    <w:rsid w:val="004054AC"/>
    <w:rsid w:val="0040687C"/>
    <w:rsid w:val="004110BF"/>
    <w:rsid w:val="004122E3"/>
    <w:rsid w:val="00412341"/>
    <w:rsid w:val="00412C73"/>
    <w:rsid w:val="00413A9E"/>
    <w:rsid w:val="00413C06"/>
    <w:rsid w:val="00415D97"/>
    <w:rsid w:val="004170F7"/>
    <w:rsid w:val="00417886"/>
    <w:rsid w:val="00417DC2"/>
    <w:rsid w:val="004206EE"/>
    <w:rsid w:val="00420E24"/>
    <w:rsid w:val="00421675"/>
    <w:rsid w:val="00421C04"/>
    <w:rsid w:val="00423869"/>
    <w:rsid w:val="00424F76"/>
    <w:rsid w:val="004259ED"/>
    <w:rsid w:val="00425BF2"/>
    <w:rsid w:val="00425DF1"/>
    <w:rsid w:val="004271AE"/>
    <w:rsid w:val="0043349A"/>
    <w:rsid w:val="004334FE"/>
    <w:rsid w:val="00433B21"/>
    <w:rsid w:val="004341DC"/>
    <w:rsid w:val="00434FBB"/>
    <w:rsid w:val="00435A05"/>
    <w:rsid w:val="00436BE1"/>
    <w:rsid w:val="00437572"/>
    <w:rsid w:val="00440903"/>
    <w:rsid w:val="004416C6"/>
    <w:rsid w:val="004421AF"/>
    <w:rsid w:val="00442F0A"/>
    <w:rsid w:val="00443CB0"/>
    <w:rsid w:val="00444849"/>
    <w:rsid w:val="00445B1C"/>
    <w:rsid w:val="004467AC"/>
    <w:rsid w:val="00447CD1"/>
    <w:rsid w:val="00447FA0"/>
    <w:rsid w:val="004507C1"/>
    <w:rsid w:val="004523EF"/>
    <w:rsid w:val="004524CF"/>
    <w:rsid w:val="0045343F"/>
    <w:rsid w:val="004543D7"/>
    <w:rsid w:val="00454933"/>
    <w:rsid w:val="00454D91"/>
    <w:rsid w:val="00455670"/>
    <w:rsid w:val="00460E9C"/>
    <w:rsid w:val="00461251"/>
    <w:rsid w:val="00463A5F"/>
    <w:rsid w:val="00463A97"/>
    <w:rsid w:val="0046472D"/>
    <w:rsid w:val="00464807"/>
    <w:rsid w:val="00470150"/>
    <w:rsid w:val="00470225"/>
    <w:rsid w:val="004702E6"/>
    <w:rsid w:val="004703FC"/>
    <w:rsid w:val="00470C52"/>
    <w:rsid w:val="004722AB"/>
    <w:rsid w:val="00473521"/>
    <w:rsid w:val="00473E50"/>
    <w:rsid w:val="004759D7"/>
    <w:rsid w:val="00475D03"/>
    <w:rsid w:val="00476FA7"/>
    <w:rsid w:val="00477949"/>
    <w:rsid w:val="004801F7"/>
    <w:rsid w:val="00480E45"/>
    <w:rsid w:val="00481931"/>
    <w:rsid w:val="00481E96"/>
    <w:rsid w:val="004830AF"/>
    <w:rsid w:val="0048494A"/>
    <w:rsid w:val="00484B5C"/>
    <w:rsid w:val="00485195"/>
    <w:rsid w:val="004857E6"/>
    <w:rsid w:val="00487063"/>
    <w:rsid w:val="00487E1A"/>
    <w:rsid w:val="00490160"/>
    <w:rsid w:val="004908E8"/>
    <w:rsid w:val="00492644"/>
    <w:rsid w:val="00492E1A"/>
    <w:rsid w:val="0049355E"/>
    <w:rsid w:val="00494D2D"/>
    <w:rsid w:val="00497ACC"/>
    <w:rsid w:val="004A1978"/>
    <w:rsid w:val="004A23BD"/>
    <w:rsid w:val="004A27E5"/>
    <w:rsid w:val="004A2DC4"/>
    <w:rsid w:val="004A3FF5"/>
    <w:rsid w:val="004A403E"/>
    <w:rsid w:val="004A464A"/>
    <w:rsid w:val="004A472E"/>
    <w:rsid w:val="004A4868"/>
    <w:rsid w:val="004A4A64"/>
    <w:rsid w:val="004A5404"/>
    <w:rsid w:val="004A5477"/>
    <w:rsid w:val="004A78C0"/>
    <w:rsid w:val="004A7AD6"/>
    <w:rsid w:val="004B05EB"/>
    <w:rsid w:val="004B06E4"/>
    <w:rsid w:val="004B3792"/>
    <w:rsid w:val="004B3896"/>
    <w:rsid w:val="004B4DCA"/>
    <w:rsid w:val="004B4DF2"/>
    <w:rsid w:val="004B55F9"/>
    <w:rsid w:val="004B6911"/>
    <w:rsid w:val="004B69A8"/>
    <w:rsid w:val="004B7022"/>
    <w:rsid w:val="004C0FCA"/>
    <w:rsid w:val="004C1D96"/>
    <w:rsid w:val="004C2B87"/>
    <w:rsid w:val="004C2E6D"/>
    <w:rsid w:val="004C2ED5"/>
    <w:rsid w:val="004C380A"/>
    <w:rsid w:val="004C473F"/>
    <w:rsid w:val="004C57A6"/>
    <w:rsid w:val="004C5C55"/>
    <w:rsid w:val="004C7438"/>
    <w:rsid w:val="004D0194"/>
    <w:rsid w:val="004D0C82"/>
    <w:rsid w:val="004D0CA8"/>
    <w:rsid w:val="004D2AF1"/>
    <w:rsid w:val="004D437F"/>
    <w:rsid w:val="004D4852"/>
    <w:rsid w:val="004D737D"/>
    <w:rsid w:val="004E0E15"/>
    <w:rsid w:val="004E10AE"/>
    <w:rsid w:val="004E10C2"/>
    <w:rsid w:val="004E1B67"/>
    <w:rsid w:val="004E2C4B"/>
    <w:rsid w:val="004E2EA7"/>
    <w:rsid w:val="004E376D"/>
    <w:rsid w:val="004E3EC6"/>
    <w:rsid w:val="004E469B"/>
    <w:rsid w:val="004E5029"/>
    <w:rsid w:val="004E5BAC"/>
    <w:rsid w:val="004E7000"/>
    <w:rsid w:val="004E754D"/>
    <w:rsid w:val="004E77CF"/>
    <w:rsid w:val="004F06CD"/>
    <w:rsid w:val="004F09AB"/>
    <w:rsid w:val="004F2E4F"/>
    <w:rsid w:val="004F336B"/>
    <w:rsid w:val="004F3962"/>
    <w:rsid w:val="004F3BB0"/>
    <w:rsid w:val="004F41E2"/>
    <w:rsid w:val="004F496C"/>
    <w:rsid w:val="00500287"/>
    <w:rsid w:val="00500D82"/>
    <w:rsid w:val="00502511"/>
    <w:rsid w:val="00505AA6"/>
    <w:rsid w:val="00505F14"/>
    <w:rsid w:val="005079B3"/>
    <w:rsid w:val="0051074E"/>
    <w:rsid w:val="005124EC"/>
    <w:rsid w:val="005126A3"/>
    <w:rsid w:val="00512CCD"/>
    <w:rsid w:val="00513233"/>
    <w:rsid w:val="0051417F"/>
    <w:rsid w:val="005150AE"/>
    <w:rsid w:val="00515921"/>
    <w:rsid w:val="00516477"/>
    <w:rsid w:val="00516988"/>
    <w:rsid w:val="00517553"/>
    <w:rsid w:val="0052093A"/>
    <w:rsid w:val="005234E0"/>
    <w:rsid w:val="00524CC7"/>
    <w:rsid w:val="0052540F"/>
    <w:rsid w:val="00525540"/>
    <w:rsid w:val="00526C26"/>
    <w:rsid w:val="005275D4"/>
    <w:rsid w:val="0052785B"/>
    <w:rsid w:val="005325D6"/>
    <w:rsid w:val="005329CD"/>
    <w:rsid w:val="00533021"/>
    <w:rsid w:val="0053339B"/>
    <w:rsid w:val="0053398D"/>
    <w:rsid w:val="00534AB7"/>
    <w:rsid w:val="005352BD"/>
    <w:rsid w:val="0053559D"/>
    <w:rsid w:val="00535B15"/>
    <w:rsid w:val="0053610C"/>
    <w:rsid w:val="00536207"/>
    <w:rsid w:val="00537413"/>
    <w:rsid w:val="005375F4"/>
    <w:rsid w:val="005400C0"/>
    <w:rsid w:val="005409B7"/>
    <w:rsid w:val="00540C43"/>
    <w:rsid w:val="00540C4E"/>
    <w:rsid w:val="00540D2E"/>
    <w:rsid w:val="00541295"/>
    <w:rsid w:val="005423C0"/>
    <w:rsid w:val="0054242A"/>
    <w:rsid w:val="0054439D"/>
    <w:rsid w:val="005448EB"/>
    <w:rsid w:val="0054503E"/>
    <w:rsid w:val="005451E4"/>
    <w:rsid w:val="00553511"/>
    <w:rsid w:val="00553936"/>
    <w:rsid w:val="00553AF6"/>
    <w:rsid w:val="00553CB2"/>
    <w:rsid w:val="0055552C"/>
    <w:rsid w:val="00555808"/>
    <w:rsid w:val="00557CE0"/>
    <w:rsid w:val="0056201B"/>
    <w:rsid w:val="00562967"/>
    <w:rsid w:val="00562B3E"/>
    <w:rsid w:val="00563B38"/>
    <w:rsid w:val="00565AA9"/>
    <w:rsid w:val="00567954"/>
    <w:rsid w:val="00567F53"/>
    <w:rsid w:val="00570628"/>
    <w:rsid w:val="00571B9B"/>
    <w:rsid w:val="005720E7"/>
    <w:rsid w:val="0057370E"/>
    <w:rsid w:val="00573796"/>
    <w:rsid w:val="005742DB"/>
    <w:rsid w:val="00576548"/>
    <w:rsid w:val="0057798E"/>
    <w:rsid w:val="005838C4"/>
    <w:rsid w:val="005846CD"/>
    <w:rsid w:val="0058508C"/>
    <w:rsid w:val="00585AEE"/>
    <w:rsid w:val="005864D1"/>
    <w:rsid w:val="005865FA"/>
    <w:rsid w:val="00586811"/>
    <w:rsid w:val="0059220A"/>
    <w:rsid w:val="00594BA6"/>
    <w:rsid w:val="00594F2D"/>
    <w:rsid w:val="00595D1D"/>
    <w:rsid w:val="00595D9A"/>
    <w:rsid w:val="00596384"/>
    <w:rsid w:val="00597AA5"/>
    <w:rsid w:val="005A1818"/>
    <w:rsid w:val="005A1A1E"/>
    <w:rsid w:val="005A1E3E"/>
    <w:rsid w:val="005A1F21"/>
    <w:rsid w:val="005A29EC"/>
    <w:rsid w:val="005A39AA"/>
    <w:rsid w:val="005A6BFC"/>
    <w:rsid w:val="005A6F8E"/>
    <w:rsid w:val="005B1315"/>
    <w:rsid w:val="005B1EB0"/>
    <w:rsid w:val="005B25AC"/>
    <w:rsid w:val="005B299F"/>
    <w:rsid w:val="005B29A4"/>
    <w:rsid w:val="005B31DD"/>
    <w:rsid w:val="005B3B74"/>
    <w:rsid w:val="005B4BF6"/>
    <w:rsid w:val="005B53E0"/>
    <w:rsid w:val="005B567E"/>
    <w:rsid w:val="005B5A35"/>
    <w:rsid w:val="005B6294"/>
    <w:rsid w:val="005B6863"/>
    <w:rsid w:val="005B7761"/>
    <w:rsid w:val="005C04A3"/>
    <w:rsid w:val="005C1C62"/>
    <w:rsid w:val="005C1ED6"/>
    <w:rsid w:val="005C4EBD"/>
    <w:rsid w:val="005C5056"/>
    <w:rsid w:val="005C6CB2"/>
    <w:rsid w:val="005C73E6"/>
    <w:rsid w:val="005C7B95"/>
    <w:rsid w:val="005D045B"/>
    <w:rsid w:val="005D12B5"/>
    <w:rsid w:val="005D1333"/>
    <w:rsid w:val="005D2368"/>
    <w:rsid w:val="005D5553"/>
    <w:rsid w:val="005D5C7F"/>
    <w:rsid w:val="005D7400"/>
    <w:rsid w:val="005D7977"/>
    <w:rsid w:val="005E3432"/>
    <w:rsid w:val="005E3FA3"/>
    <w:rsid w:val="005E41D5"/>
    <w:rsid w:val="005E570C"/>
    <w:rsid w:val="005E581B"/>
    <w:rsid w:val="005E5D42"/>
    <w:rsid w:val="005E743B"/>
    <w:rsid w:val="005F1FA1"/>
    <w:rsid w:val="005F2131"/>
    <w:rsid w:val="005F2343"/>
    <w:rsid w:val="005F25E3"/>
    <w:rsid w:val="005F36F0"/>
    <w:rsid w:val="005F378F"/>
    <w:rsid w:val="005F40DF"/>
    <w:rsid w:val="005F547D"/>
    <w:rsid w:val="005F5FC4"/>
    <w:rsid w:val="005F648B"/>
    <w:rsid w:val="005F72D3"/>
    <w:rsid w:val="00600737"/>
    <w:rsid w:val="0060080F"/>
    <w:rsid w:val="0060133D"/>
    <w:rsid w:val="00601538"/>
    <w:rsid w:val="006022C2"/>
    <w:rsid w:val="0060243B"/>
    <w:rsid w:val="006029BA"/>
    <w:rsid w:val="00604167"/>
    <w:rsid w:val="0060459D"/>
    <w:rsid w:val="00604AD2"/>
    <w:rsid w:val="00605224"/>
    <w:rsid w:val="006112FD"/>
    <w:rsid w:val="0061159E"/>
    <w:rsid w:val="00612DDB"/>
    <w:rsid w:val="00613E28"/>
    <w:rsid w:val="006145FA"/>
    <w:rsid w:val="0061493F"/>
    <w:rsid w:val="00615190"/>
    <w:rsid w:val="00615ACA"/>
    <w:rsid w:val="00615F96"/>
    <w:rsid w:val="006160FD"/>
    <w:rsid w:val="006171DA"/>
    <w:rsid w:val="0061788A"/>
    <w:rsid w:val="00620218"/>
    <w:rsid w:val="00620C5D"/>
    <w:rsid w:val="00623661"/>
    <w:rsid w:val="00624789"/>
    <w:rsid w:val="00626C44"/>
    <w:rsid w:val="00627A01"/>
    <w:rsid w:val="0063032E"/>
    <w:rsid w:val="0063327F"/>
    <w:rsid w:val="00634C81"/>
    <w:rsid w:val="00636489"/>
    <w:rsid w:val="00637641"/>
    <w:rsid w:val="0063767E"/>
    <w:rsid w:val="006407EC"/>
    <w:rsid w:val="00641F8E"/>
    <w:rsid w:val="00642072"/>
    <w:rsid w:val="0064371A"/>
    <w:rsid w:val="0064644A"/>
    <w:rsid w:val="006471CD"/>
    <w:rsid w:val="00647220"/>
    <w:rsid w:val="0065111F"/>
    <w:rsid w:val="006519AD"/>
    <w:rsid w:val="00652D1C"/>
    <w:rsid w:val="00652E88"/>
    <w:rsid w:val="00652F4B"/>
    <w:rsid w:val="0065351B"/>
    <w:rsid w:val="00653666"/>
    <w:rsid w:val="0065469E"/>
    <w:rsid w:val="00655980"/>
    <w:rsid w:val="00656388"/>
    <w:rsid w:val="00656705"/>
    <w:rsid w:val="00657723"/>
    <w:rsid w:val="00657E4F"/>
    <w:rsid w:val="00657FE4"/>
    <w:rsid w:val="00660328"/>
    <w:rsid w:val="00660C1E"/>
    <w:rsid w:val="00661244"/>
    <w:rsid w:val="006612AF"/>
    <w:rsid w:val="00662786"/>
    <w:rsid w:val="00665AC1"/>
    <w:rsid w:val="00666DD8"/>
    <w:rsid w:val="006709FE"/>
    <w:rsid w:val="00670B05"/>
    <w:rsid w:val="00671705"/>
    <w:rsid w:val="00671B15"/>
    <w:rsid w:val="006722E7"/>
    <w:rsid w:val="00672CFF"/>
    <w:rsid w:val="00672F0A"/>
    <w:rsid w:val="00673651"/>
    <w:rsid w:val="006746EE"/>
    <w:rsid w:val="00675F8B"/>
    <w:rsid w:val="00677338"/>
    <w:rsid w:val="006777A6"/>
    <w:rsid w:val="00677E1F"/>
    <w:rsid w:val="006825E6"/>
    <w:rsid w:val="00683900"/>
    <w:rsid w:val="00684F7B"/>
    <w:rsid w:val="00685104"/>
    <w:rsid w:val="0068564E"/>
    <w:rsid w:val="00686FCF"/>
    <w:rsid w:val="00687440"/>
    <w:rsid w:val="006877B6"/>
    <w:rsid w:val="00690556"/>
    <w:rsid w:val="00690B13"/>
    <w:rsid w:val="00690DAC"/>
    <w:rsid w:val="00691260"/>
    <w:rsid w:val="006912DC"/>
    <w:rsid w:val="00692500"/>
    <w:rsid w:val="0069303B"/>
    <w:rsid w:val="00693E40"/>
    <w:rsid w:val="0069477A"/>
    <w:rsid w:val="00695C4F"/>
    <w:rsid w:val="00695E87"/>
    <w:rsid w:val="006A0314"/>
    <w:rsid w:val="006A0DCA"/>
    <w:rsid w:val="006A1C38"/>
    <w:rsid w:val="006A3037"/>
    <w:rsid w:val="006A37B3"/>
    <w:rsid w:val="006A4260"/>
    <w:rsid w:val="006A443D"/>
    <w:rsid w:val="006A4FAF"/>
    <w:rsid w:val="006A6E55"/>
    <w:rsid w:val="006A7C58"/>
    <w:rsid w:val="006B1581"/>
    <w:rsid w:val="006B3510"/>
    <w:rsid w:val="006B3E28"/>
    <w:rsid w:val="006B4A8C"/>
    <w:rsid w:val="006B4C3E"/>
    <w:rsid w:val="006B58E2"/>
    <w:rsid w:val="006B5946"/>
    <w:rsid w:val="006B5B56"/>
    <w:rsid w:val="006B732B"/>
    <w:rsid w:val="006C00F3"/>
    <w:rsid w:val="006C05B8"/>
    <w:rsid w:val="006C2729"/>
    <w:rsid w:val="006C4107"/>
    <w:rsid w:val="006C4D4C"/>
    <w:rsid w:val="006C5776"/>
    <w:rsid w:val="006C5963"/>
    <w:rsid w:val="006C5BC9"/>
    <w:rsid w:val="006C694C"/>
    <w:rsid w:val="006D023D"/>
    <w:rsid w:val="006D0604"/>
    <w:rsid w:val="006D3BE7"/>
    <w:rsid w:val="006D3D90"/>
    <w:rsid w:val="006D587F"/>
    <w:rsid w:val="006D5A18"/>
    <w:rsid w:val="006D603B"/>
    <w:rsid w:val="006D64A6"/>
    <w:rsid w:val="006D734D"/>
    <w:rsid w:val="006E0D36"/>
    <w:rsid w:val="006E2501"/>
    <w:rsid w:val="006E5626"/>
    <w:rsid w:val="006E6E02"/>
    <w:rsid w:val="006F052F"/>
    <w:rsid w:val="006F1CB4"/>
    <w:rsid w:val="006F3D1B"/>
    <w:rsid w:val="006F45D0"/>
    <w:rsid w:val="006F62B6"/>
    <w:rsid w:val="006F675F"/>
    <w:rsid w:val="006F717E"/>
    <w:rsid w:val="00701DF2"/>
    <w:rsid w:val="00703A52"/>
    <w:rsid w:val="00705919"/>
    <w:rsid w:val="00706DF5"/>
    <w:rsid w:val="00707311"/>
    <w:rsid w:val="00707E0D"/>
    <w:rsid w:val="007104FA"/>
    <w:rsid w:val="007111E5"/>
    <w:rsid w:val="00711299"/>
    <w:rsid w:val="007118A6"/>
    <w:rsid w:val="00711AB9"/>
    <w:rsid w:val="00712201"/>
    <w:rsid w:val="0071236D"/>
    <w:rsid w:val="00712FE8"/>
    <w:rsid w:val="007130AB"/>
    <w:rsid w:val="0071315B"/>
    <w:rsid w:val="00714B82"/>
    <w:rsid w:val="00715135"/>
    <w:rsid w:val="0071556E"/>
    <w:rsid w:val="00715678"/>
    <w:rsid w:val="007160AB"/>
    <w:rsid w:val="007165A7"/>
    <w:rsid w:val="0071770A"/>
    <w:rsid w:val="007178A7"/>
    <w:rsid w:val="00717939"/>
    <w:rsid w:val="00720278"/>
    <w:rsid w:val="00720397"/>
    <w:rsid w:val="0072098A"/>
    <w:rsid w:val="00720E4E"/>
    <w:rsid w:val="007225D6"/>
    <w:rsid w:val="0072283F"/>
    <w:rsid w:val="00722A49"/>
    <w:rsid w:val="0072611D"/>
    <w:rsid w:val="00726BD3"/>
    <w:rsid w:val="00727576"/>
    <w:rsid w:val="00732D74"/>
    <w:rsid w:val="00733BDB"/>
    <w:rsid w:val="0073439E"/>
    <w:rsid w:val="00734C90"/>
    <w:rsid w:val="007364CD"/>
    <w:rsid w:val="007379C3"/>
    <w:rsid w:val="0074018D"/>
    <w:rsid w:val="007407E9"/>
    <w:rsid w:val="00740EA6"/>
    <w:rsid w:val="00740F6A"/>
    <w:rsid w:val="007441E1"/>
    <w:rsid w:val="00744382"/>
    <w:rsid w:val="00744DEF"/>
    <w:rsid w:val="00746798"/>
    <w:rsid w:val="00747468"/>
    <w:rsid w:val="00747937"/>
    <w:rsid w:val="00747D97"/>
    <w:rsid w:val="00747F18"/>
    <w:rsid w:val="00751623"/>
    <w:rsid w:val="0075262B"/>
    <w:rsid w:val="0075327A"/>
    <w:rsid w:val="0075331C"/>
    <w:rsid w:val="00756370"/>
    <w:rsid w:val="007673DB"/>
    <w:rsid w:val="007709C5"/>
    <w:rsid w:val="00770C64"/>
    <w:rsid w:val="00772987"/>
    <w:rsid w:val="007739C0"/>
    <w:rsid w:val="00773D4B"/>
    <w:rsid w:val="00774355"/>
    <w:rsid w:val="0077497E"/>
    <w:rsid w:val="007754B8"/>
    <w:rsid w:val="00775EFF"/>
    <w:rsid w:val="0077716B"/>
    <w:rsid w:val="00777FD6"/>
    <w:rsid w:val="0078261D"/>
    <w:rsid w:val="007830D5"/>
    <w:rsid w:val="00783838"/>
    <w:rsid w:val="0078466D"/>
    <w:rsid w:val="00786EA8"/>
    <w:rsid w:val="007877CD"/>
    <w:rsid w:val="00787C0A"/>
    <w:rsid w:val="00792C0B"/>
    <w:rsid w:val="007935C8"/>
    <w:rsid w:val="00795CD1"/>
    <w:rsid w:val="00797DA4"/>
    <w:rsid w:val="00797EAB"/>
    <w:rsid w:val="007A26CC"/>
    <w:rsid w:val="007A3A87"/>
    <w:rsid w:val="007A3B44"/>
    <w:rsid w:val="007A498C"/>
    <w:rsid w:val="007A55F8"/>
    <w:rsid w:val="007A6191"/>
    <w:rsid w:val="007A6A2B"/>
    <w:rsid w:val="007A6AB5"/>
    <w:rsid w:val="007B0111"/>
    <w:rsid w:val="007B282E"/>
    <w:rsid w:val="007B2ED3"/>
    <w:rsid w:val="007B4202"/>
    <w:rsid w:val="007B43C6"/>
    <w:rsid w:val="007B43F8"/>
    <w:rsid w:val="007C14AE"/>
    <w:rsid w:val="007C2E4D"/>
    <w:rsid w:val="007C30EA"/>
    <w:rsid w:val="007C417F"/>
    <w:rsid w:val="007C4F02"/>
    <w:rsid w:val="007C4F8C"/>
    <w:rsid w:val="007C5AD6"/>
    <w:rsid w:val="007C79BC"/>
    <w:rsid w:val="007D0409"/>
    <w:rsid w:val="007D0D90"/>
    <w:rsid w:val="007D1492"/>
    <w:rsid w:val="007D17AF"/>
    <w:rsid w:val="007D2833"/>
    <w:rsid w:val="007D2A62"/>
    <w:rsid w:val="007D4C50"/>
    <w:rsid w:val="007D52B2"/>
    <w:rsid w:val="007D55BB"/>
    <w:rsid w:val="007D6420"/>
    <w:rsid w:val="007D7003"/>
    <w:rsid w:val="007D7727"/>
    <w:rsid w:val="007E14C5"/>
    <w:rsid w:val="007E350F"/>
    <w:rsid w:val="007E38B7"/>
    <w:rsid w:val="007E4B50"/>
    <w:rsid w:val="007E5115"/>
    <w:rsid w:val="007E551B"/>
    <w:rsid w:val="007E5E39"/>
    <w:rsid w:val="007E68B5"/>
    <w:rsid w:val="007E6BBA"/>
    <w:rsid w:val="007E7016"/>
    <w:rsid w:val="007E74DD"/>
    <w:rsid w:val="007E7E89"/>
    <w:rsid w:val="007F1A8C"/>
    <w:rsid w:val="007F3F4A"/>
    <w:rsid w:val="007F5FD0"/>
    <w:rsid w:val="007F6DB0"/>
    <w:rsid w:val="00800F72"/>
    <w:rsid w:val="008010C0"/>
    <w:rsid w:val="00802527"/>
    <w:rsid w:val="00802A6C"/>
    <w:rsid w:val="00803805"/>
    <w:rsid w:val="00803FC9"/>
    <w:rsid w:val="008069D8"/>
    <w:rsid w:val="0081136F"/>
    <w:rsid w:val="00811C79"/>
    <w:rsid w:val="0081240B"/>
    <w:rsid w:val="0081254D"/>
    <w:rsid w:val="00813B27"/>
    <w:rsid w:val="00814AC5"/>
    <w:rsid w:val="008161B4"/>
    <w:rsid w:val="00816C3F"/>
    <w:rsid w:val="00817056"/>
    <w:rsid w:val="0081783B"/>
    <w:rsid w:val="0082132E"/>
    <w:rsid w:val="00821607"/>
    <w:rsid w:val="00821851"/>
    <w:rsid w:val="008233D8"/>
    <w:rsid w:val="00823D01"/>
    <w:rsid w:val="00823D67"/>
    <w:rsid w:val="00825268"/>
    <w:rsid w:val="0082540E"/>
    <w:rsid w:val="008270D5"/>
    <w:rsid w:val="008273ED"/>
    <w:rsid w:val="0083414D"/>
    <w:rsid w:val="00834B53"/>
    <w:rsid w:val="00837E1C"/>
    <w:rsid w:val="00841197"/>
    <w:rsid w:val="00843D40"/>
    <w:rsid w:val="00844920"/>
    <w:rsid w:val="00844F5C"/>
    <w:rsid w:val="0084617B"/>
    <w:rsid w:val="00846273"/>
    <w:rsid w:val="00846C41"/>
    <w:rsid w:val="0084725D"/>
    <w:rsid w:val="0085053C"/>
    <w:rsid w:val="00850FE1"/>
    <w:rsid w:val="00851A6C"/>
    <w:rsid w:val="00851EA7"/>
    <w:rsid w:val="00851F3A"/>
    <w:rsid w:val="00852389"/>
    <w:rsid w:val="00852982"/>
    <w:rsid w:val="00853463"/>
    <w:rsid w:val="008550B5"/>
    <w:rsid w:val="00855669"/>
    <w:rsid w:val="00856AEE"/>
    <w:rsid w:val="008607F5"/>
    <w:rsid w:val="00860FEA"/>
    <w:rsid w:val="00861542"/>
    <w:rsid w:val="00861B7D"/>
    <w:rsid w:val="00862B7F"/>
    <w:rsid w:val="00863886"/>
    <w:rsid w:val="00864288"/>
    <w:rsid w:val="00864EE2"/>
    <w:rsid w:val="008650DE"/>
    <w:rsid w:val="00866BDB"/>
    <w:rsid w:val="00866FE8"/>
    <w:rsid w:val="008670E2"/>
    <w:rsid w:val="008707E7"/>
    <w:rsid w:val="00872A8D"/>
    <w:rsid w:val="00874216"/>
    <w:rsid w:val="00874CFE"/>
    <w:rsid w:val="00877EAA"/>
    <w:rsid w:val="0088002E"/>
    <w:rsid w:val="0088120B"/>
    <w:rsid w:val="0088201E"/>
    <w:rsid w:val="0088286F"/>
    <w:rsid w:val="00883F9A"/>
    <w:rsid w:val="008854E0"/>
    <w:rsid w:val="0088649F"/>
    <w:rsid w:val="008874FD"/>
    <w:rsid w:val="00887501"/>
    <w:rsid w:val="008875E1"/>
    <w:rsid w:val="008903D4"/>
    <w:rsid w:val="008909F3"/>
    <w:rsid w:val="00891F62"/>
    <w:rsid w:val="00892944"/>
    <w:rsid w:val="008930E5"/>
    <w:rsid w:val="00896556"/>
    <w:rsid w:val="00896F90"/>
    <w:rsid w:val="00897AC7"/>
    <w:rsid w:val="008A0F4B"/>
    <w:rsid w:val="008A121E"/>
    <w:rsid w:val="008A2CEE"/>
    <w:rsid w:val="008A3387"/>
    <w:rsid w:val="008A499E"/>
    <w:rsid w:val="008A59EE"/>
    <w:rsid w:val="008A603C"/>
    <w:rsid w:val="008A6106"/>
    <w:rsid w:val="008A6AAE"/>
    <w:rsid w:val="008A6BAB"/>
    <w:rsid w:val="008A7D29"/>
    <w:rsid w:val="008B0169"/>
    <w:rsid w:val="008B0CBC"/>
    <w:rsid w:val="008B1B1F"/>
    <w:rsid w:val="008B3DDA"/>
    <w:rsid w:val="008B409F"/>
    <w:rsid w:val="008B5A2F"/>
    <w:rsid w:val="008B6098"/>
    <w:rsid w:val="008B689F"/>
    <w:rsid w:val="008B6988"/>
    <w:rsid w:val="008B6D87"/>
    <w:rsid w:val="008B71D3"/>
    <w:rsid w:val="008C1249"/>
    <w:rsid w:val="008C1A21"/>
    <w:rsid w:val="008C1E2B"/>
    <w:rsid w:val="008C22E2"/>
    <w:rsid w:val="008C5FAC"/>
    <w:rsid w:val="008C7502"/>
    <w:rsid w:val="008D0754"/>
    <w:rsid w:val="008D2377"/>
    <w:rsid w:val="008D2B48"/>
    <w:rsid w:val="008D302F"/>
    <w:rsid w:val="008D326B"/>
    <w:rsid w:val="008D3279"/>
    <w:rsid w:val="008D3907"/>
    <w:rsid w:val="008D45BC"/>
    <w:rsid w:val="008D4839"/>
    <w:rsid w:val="008D6299"/>
    <w:rsid w:val="008D6511"/>
    <w:rsid w:val="008D65A9"/>
    <w:rsid w:val="008D7B6F"/>
    <w:rsid w:val="008E031C"/>
    <w:rsid w:val="008E07A4"/>
    <w:rsid w:val="008E0C3D"/>
    <w:rsid w:val="008E204D"/>
    <w:rsid w:val="008E245A"/>
    <w:rsid w:val="008E3394"/>
    <w:rsid w:val="008E3C29"/>
    <w:rsid w:val="008E3E11"/>
    <w:rsid w:val="008E3F80"/>
    <w:rsid w:val="008E5047"/>
    <w:rsid w:val="008E530A"/>
    <w:rsid w:val="008E6012"/>
    <w:rsid w:val="008E632F"/>
    <w:rsid w:val="008E6C9C"/>
    <w:rsid w:val="008E6CEA"/>
    <w:rsid w:val="008E70EB"/>
    <w:rsid w:val="008E7A29"/>
    <w:rsid w:val="008E7B2C"/>
    <w:rsid w:val="008F1CF4"/>
    <w:rsid w:val="008F3903"/>
    <w:rsid w:val="008F6929"/>
    <w:rsid w:val="008F7930"/>
    <w:rsid w:val="00900D58"/>
    <w:rsid w:val="00901B40"/>
    <w:rsid w:val="00902D2C"/>
    <w:rsid w:val="00902D38"/>
    <w:rsid w:val="009048C9"/>
    <w:rsid w:val="009064A2"/>
    <w:rsid w:val="00907CB7"/>
    <w:rsid w:val="00910177"/>
    <w:rsid w:val="00910CFF"/>
    <w:rsid w:val="00912AF0"/>
    <w:rsid w:val="009141D5"/>
    <w:rsid w:val="00914788"/>
    <w:rsid w:val="00914C9F"/>
    <w:rsid w:val="00915407"/>
    <w:rsid w:val="0091685C"/>
    <w:rsid w:val="00917212"/>
    <w:rsid w:val="00920E9D"/>
    <w:rsid w:val="00922103"/>
    <w:rsid w:val="009257AB"/>
    <w:rsid w:val="00926140"/>
    <w:rsid w:val="00926143"/>
    <w:rsid w:val="0092661E"/>
    <w:rsid w:val="009317CD"/>
    <w:rsid w:val="0093301B"/>
    <w:rsid w:val="00933113"/>
    <w:rsid w:val="009368D5"/>
    <w:rsid w:val="0093755E"/>
    <w:rsid w:val="00940144"/>
    <w:rsid w:val="00940201"/>
    <w:rsid w:val="00944250"/>
    <w:rsid w:val="00945215"/>
    <w:rsid w:val="0094551C"/>
    <w:rsid w:val="00945ACA"/>
    <w:rsid w:val="00945CC3"/>
    <w:rsid w:val="009519AD"/>
    <w:rsid w:val="00952E54"/>
    <w:rsid w:val="0095493E"/>
    <w:rsid w:val="00954CFA"/>
    <w:rsid w:val="00956165"/>
    <w:rsid w:val="009576BF"/>
    <w:rsid w:val="00957D88"/>
    <w:rsid w:val="00961C6C"/>
    <w:rsid w:val="00961E3C"/>
    <w:rsid w:val="00962B25"/>
    <w:rsid w:val="00963B1B"/>
    <w:rsid w:val="00964F7D"/>
    <w:rsid w:val="00965FCF"/>
    <w:rsid w:val="009661F7"/>
    <w:rsid w:val="00967222"/>
    <w:rsid w:val="0096723E"/>
    <w:rsid w:val="00972BF2"/>
    <w:rsid w:val="0097306D"/>
    <w:rsid w:val="00973639"/>
    <w:rsid w:val="00973B8C"/>
    <w:rsid w:val="009744AC"/>
    <w:rsid w:val="00974DBC"/>
    <w:rsid w:val="0097534F"/>
    <w:rsid w:val="009756EF"/>
    <w:rsid w:val="00976669"/>
    <w:rsid w:val="00976D65"/>
    <w:rsid w:val="00976EA6"/>
    <w:rsid w:val="009778FD"/>
    <w:rsid w:val="00977D9E"/>
    <w:rsid w:val="009801DA"/>
    <w:rsid w:val="009815A1"/>
    <w:rsid w:val="00981DF1"/>
    <w:rsid w:val="0098222E"/>
    <w:rsid w:val="0098248B"/>
    <w:rsid w:val="0098307F"/>
    <w:rsid w:val="00983343"/>
    <w:rsid w:val="0098403C"/>
    <w:rsid w:val="00984A29"/>
    <w:rsid w:val="00984C78"/>
    <w:rsid w:val="009853E1"/>
    <w:rsid w:val="00985B3A"/>
    <w:rsid w:val="00985F66"/>
    <w:rsid w:val="009868CC"/>
    <w:rsid w:val="00986F5E"/>
    <w:rsid w:val="009904E5"/>
    <w:rsid w:val="00992900"/>
    <w:rsid w:val="00992BA4"/>
    <w:rsid w:val="00993F89"/>
    <w:rsid w:val="00994103"/>
    <w:rsid w:val="00996522"/>
    <w:rsid w:val="00997512"/>
    <w:rsid w:val="009A05DA"/>
    <w:rsid w:val="009A0946"/>
    <w:rsid w:val="009A1376"/>
    <w:rsid w:val="009A23F2"/>
    <w:rsid w:val="009A256A"/>
    <w:rsid w:val="009A2B88"/>
    <w:rsid w:val="009A3558"/>
    <w:rsid w:val="009A3648"/>
    <w:rsid w:val="009A3899"/>
    <w:rsid w:val="009A42AE"/>
    <w:rsid w:val="009A536B"/>
    <w:rsid w:val="009A6407"/>
    <w:rsid w:val="009A64DC"/>
    <w:rsid w:val="009A7C18"/>
    <w:rsid w:val="009B0E8C"/>
    <w:rsid w:val="009B0EF6"/>
    <w:rsid w:val="009B1DB7"/>
    <w:rsid w:val="009B1DF7"/>
    <w:rsid w:val="009B1FDC"/>
    <w:rsid w:val="009B24EA"/>
    <w:rsid w:val="009B2F1C"/>
    <w:rsid w:val="009B4D64"/>
    <w:rsid w:val="009B658C"/>
    <w:rsid w:val="009B6BB6"/>
    <w:rsid w:val="009B790B"/>
    <w:rsid w:val="009C0054"/>
    <w:rsid w:val="009C0138"/>
    <w:rsid w:val="009C1508"/>
    <w:rsid w:val="009C18D7"/>
    <w:rsid w:val="009C2D11"/>
    <w:rsid w:val="009C2F04"/>
    <w:rsid w:val="009C4CC8"/>
    <w:rsid w:val="009C5629"/>
    <w:rsid w:val="009C63C6"/>
    <w:rsid w:val="009C6801"/>
    <w:rsid w:val="009C6CC4"/>
    <w:rsid w:val="009C777F"/>
    <w:rsid w:val="009C7D98"/>
    <w:rsid w:val="009D04FA"/>
    <w:rsid w:val="009D09E5"/>
    <w:rsid w:val="009D0ED0"/>
    <w:rsid w:val="009D0F53"/>
    <w:rsid w:val="009D12BF"/>
    <w:rsid w:val="009D1918"/>
    <w:rsid w:val="009D1A98"/>
    <w:rsid w:val="009D220F"/>
    <w:rsid w:val="009D2490"/>
    <w:rsid w:val="009D3671"/>
    <w:rsid w:val="009D37A1"/>
    <w:rsid w:val="009D3B27"/>
    <w:rsid w:val="009D3D8F"/>
    <w:rsid w:val="009D4ABD"/>
    <w:rsid w:val="009D629B"/>
    <w:rsid w:val="009D7922"/>
    <w:rsid w:val="009E2802"/>
    <w:rsid w:val="009E31D1"/>
    <w:rsid w:val="009E4DA2"/>
    <w:rsid w:val="009E5AC2"/>
    <w:rsid w:val="009E5AD9"/>
    <w:rsid w:val="009E5BC2"/>
    <w:rsid w:val="009E6595"/>
    <w:rsid w:val="009E6641"/>
    <w:rsid w:val="009E666A"/>
    <w:rsid w:val="009E755B"/>
    <w:rsid w:val="009F17CE"/>
    <w:rsid w:val="009F4634"/>
    <w:rsid w:val="009F4AE4"/>
    <w:rsid w:val="009F650C"/>
    <w:rsid w:val="009F67C6"/>
    <w:rsid w:val="009F78B7"/>
    <w:rsid w:val="00A014F9"/>
    <w:rsid w:val="00A020FB"/>
    <w:rsid w:val="00A0255B"/>
    <w:rsid w:val="00A035B4"/>
    <w:rsid w:val="00A04D34"/>
    <w:rsid w:val="00A05C4E"/>
    <w:rsid w:val="00A05D17"/>
    <w:rsid w:val="00A06FFC"/>
    <w:rsid w:val="00A10C50"/>
    <w:rsid w:val="00A12347"/>
    <w:rsid w:val="00A123C6"/>
    <w:rsid w:val="00A12B52"/>
    <w:rsid w:val="00A14299"/>
    <w:rsid w:val="00A151EC"/>
    <w:rsid w:val="00A156C2"/>
    <w:rsid w:val="00A15723"/>
    <w:rsid w:val="00A16C78"/>
    <w:rsid w:val="00A20FB2"/>
    <w:rsid w:val="00A2485E"/>
    <w:rsid w:val="00A270A3"/>
    <w:rsid w:val="00A3015A"/>
    <w:rsid w:val="00A318E2"/>
    <w:rsid w:val="00A31F8A"/>
    <w:rsid w:val="00A32739"/>
    <w:rsid w:val="00A34401"/>
    <w:rsid w:val="00A361AA"/>
    <w:rsid w:val="00A379D1"/>
    <w:rsid w:val="00A405DA"/>
    <w:rsid w:val="00A406E7"/>
    <w:rsid w:val="00A40FCD"/>
    <w:rsid w:val="00A41810"/>
    <w:rsid w:val="00A41AF6"/>
    <w:rsid w:val="00A41B5C"/>
    <w:rsid w:val="00A42296"/>
    <w:rsid w:val="00A434AC"/>
    <w:rsid w:val="00A44211"/>
    <w:rsid w:val="00A4491A"/>
    <w:rsid w:val="00A44FC1"/>
    <w:rsid w:val="00A46FB4"/>
    <w:rsid w:val="00A50921"/>
    <w:rsid w:val="00A50BB7"/>
    <w:rsid w:val="00A52EC9"/>
    <w:rsid w:val="00A538BD"/>
    <w:rsid w:val="00A53A7F"/>
    <w:rsid w:val="00A53A9A"/>
    <w:rsid w:val="00A54A51"/>
    <w:rsid w:val="00A56FAA"/>
    <w:rsid w:val="00A572B5"/>
    <w:rsid w:val="00A57555"/>
    <w:rsid w:val="00A57DAC"/>
    <w:rsid w:val="00A6012A"/>
    <w:rsid w:val="00A6071C"/>
    <w:rsid w:val="00A61190"/>
    <w:rsid w:val="00A61646"/>
    <w:rsid w:val="00A62036"/>
    <w:rsid w:val="00A674ED"/>
    <w:rsid w:val="00A70705"/>
    <w:rsid w:val="00A708A9"/>
    <w:rsid w:val="00A7101D"/>
    <w:rsid w:val="00A725A8"/>
    <w:rsid w:val="00A7391D"/>
    <w:rsid w:val="00A7406E"/>
    <w:rsid w:val="00A74546"/>
    <w:rsid w:val="00A75033"/>
    <w:rsid w:val="00A75810"/>
    <w:rsid w:val="00A75B48"/>
    <w:rsid w:val="00A76226"/>
    <w:rsid w:val="00A76380"/>
    <w:rsid w:val="00A767C7"/>
    <w:rsid w:val="00A77026"/>
    <w:rsid w:val="00A81D3C"/>
    <w:rsid w:val="00A833BD"/>
    <w:rsid w:val="00A83C6E"/>
    <w:rsid w:val="00A83F13"/>
    <w:rsid w:val="00A869B2"/>
    <w:rsid w:val="00A876F6"/>
    <w:rsid w:val="00A878A9"/>
    <w:rsid w:val="00A87BE6"/>
    <w:rsid w:val="00A9051C"/>
    <w:rsid w:val="00A94BBC"/>
    <w:rsid w:val="00A94E49"/>
    <w:rsid w:val="00A9541A"/>
    <w:rsid w:val="00A9548B"/>
    <w:rsid w:val="00AA099C"/>
    <w:rsid w:val="00AA1D71"/>
    <w:rsid w:val="00AA4AB1"/>
    <w:rsid w:val="00AA4D25"/>
    <w:rsid w:val="00AA5808"/>
    <w:rsid w:val="00AA6B0B"/>
    <w:rsid w:val="00AA6D48"/>
    <w:rsid w:val="00AA714D"/>
    <w:rsid w:val="00AA749C"/>
    <w:rsid w:val="00AA7A4E"/>
    <w:rsid w:val="00AB0392"/>
    <w:rsid w:val="00AB164E"/>
    <w:rsid w:val="00AB283E"/>
    <w:rsid w:val="00AB3956"/>
    <w:rsid w:val="00AB4970"/>
    <w:rsid w:val="00AB5226"/>
    <w:rsid w:val="00AB5B3A"/>
    <w:rsid w:val="00AB657F"/>
    <w:rsid w:val="00AB72F7"/>
    <w:rsid w:val="00AB756E"/>
    <w:rsid w:val="00AB7739"/>
    <w:rsid w:val="00AC0038"/>
    <w:rsid w:val="00AC05CE"/>
    <w:rsid w:val="00AC1588"/>
    <w:rsid w:val="00AC2916"/>
    <w:rsid w:val="00AC4542"/>
    <w:rsid w:val="00AC4995"/>
    <w:rsid w:val="00AC569B"/>
    <w:rsid w:val="00AC578C"/>
    <w:rsid w:val="00AC59F9"/>
    <w:rsid w:val="00AC5C65"/>
    <w:rsid w:val="00AC668E"/>
    <w:rsid w:val="00AD198E"/>
    <w:rsid w:val="00AD4BD2"/>
    <w:rsid w:val="00AD51AF"/>
    <w:rsid w:val="00AD568F"/>
    <w:rsid w:val="00AD6903"/>
    <w:rsid w:val="00AD7E09"/>
    <w:rsid w:val="00AE0248"/>
    <w:rsid w:val="00AE0AE0"/>
    <w:rsid w:val="00AE0B28"/>
    <w:rsid w:val="00AE1031"/>
    <w:rsid w:val="00AE23E1"/>
    <w:rsid w:val="00AE3285"/>
    <w:rsid w:val="00AE4058"/>
    <w:rsid w:val="00AE40B6"/>
    <w:rsid w:val="00AE4230"/>
    <w:rsid w:val="00AE66D0"/>
    <w:rsid w:val="00AE6CFA"/>
    <w:rsid w:val="00AF024F"/>
    <w:rsid w:val="00AF026A"/>
    <w:rsid w:val="00AF2A8E"/>
    <w:rsid w:val="00AF2CB2"/>
    <w:rsid w:val="00AF4BB2"/>
    <w:rsid w:val="00AF5B97"/>
    <w:rsid w:val="00AF7F6F"/>
    <w:rsid w:val="00B005F2"/>
    <w:rsid w:val="00B01969"/>
    <w:rsid w:val="00B020A3"/>
    <w:rsid w:val="00B02106"/>
    <w:rsid w:val="00B0242E"/>
    <w:rsid w:val="00B06B51"/>
    <w:rsid w:val="00B072F5"/>
    <w:rsid w:val="00B07CC5"/>
    <w:rsid w:val="00B10BA9"/>
    <w:rsid w:val="00B11346"/>
    <w:rsid w:val="00B14886"/>
    <w:rsid w:val="00B151C7"/>
    <w:rsid w:val="00B15E91"/>
    <w:rsid w:val="00B16961"/>
    <w:rsid w:val="00B16E07"/>
    <w:rsid w:val="00B17E91"/>
    <w:rsid w:val="00B208CC"/>
    <w:rsid w:val="00B20F1F"/>
    <w:rsid w:val="00B214E6"/>
    <w:rsid w:val="00B25846"/>
    <w:rsid w:val="00B26917"/>
    <w:rsid w:val="00B27215"/>
    <w:rsid w:val="00B27237"/>
    <w:rsid w:val="00B27E2E"/>
    <w:rsid w:val="00B32C0C"/>
    <w:rsid w:val="00B33197"/>
    <w:rsid w:val="00B339DD"/>
    <w:rsid w:val="00B34C4C"/>
    <w:rsid w:val="00B37576"/>
    <w:rsid w:val="00B40447"/>
    <w:rsid w:val="00B411E8"/>
    <w:rsid w:val="00B419D4"/>
    <w:rsid w:val="00B42DAB"/>
    <w:rsid w:val="00B437B7"/>
    <w:rsid w:val="00B44CEB"/>
    <w:rsid w:val="00B45DB0"/>
    <w:rsid w:val="00B47380"/>
    <w:rsid w:val="00B47466"/>
    <w:rsid w:val="00B47523"/>
    <w:rsid w:val="00B475C2"/>
    <w:rsid w:val="00B51923"/>
    <w:rsid w:val="00B52709"/>
    <w:rsid w:val="00B528B9"/>
    <w:rsid w:val="00B53696"/>
    <w:rsid w:val="00B53EFA"/>
    <w:rsid w:val="00B54CA2"/>
    <w:rsid w:val="00B55451"/>
    <w:rsid w:val="00B57448"/>
    <w:rsid w:val="00B57467"/>
    <w:rsid w:val="00B57DB9"/>
    <w:rsid w:val="00B60438"/>
    <w:rsid w:val="00B607E5"/>
    <w:rsid w:val="00B60A18"/>
    <w:rsid w:val="00B6144C"/>
    <w:rsid w:val="00B6145E"/>
    <w:rsid w:val="00B617D8"/>
    <w:rsid w:val="00B61E2C"/>
    <w:rsid w:val="00B637FA"/>
    <w:rsid w:val="00B647CD"/>
    <w:rsid w:val="00B65138"/>
    <w:rsid w:val="00B66B98"/>
    <w:rsid w:val="00B67E98"/>
    <w:rsid w:val="00B7096E"/>
    <w:rsid w:val="00B70CDC"/>
    <w:rsid w:val="00B710E6"/>
    <w:rsid w:val="00B71B57"/>
    <w:rsid w:val="00B72B33"/>
    <w:rsid w:val="00B72BFE"/>
    <w:rsid w:val="00B7355F"/>
    <w:rsid w:val="00B73B60"/>
    <w:rsid w:val="00B74539"/>
    <w:rsid w:val="00B7470A"/>
    <w:rsid w:val="00B7489D"/>
    <w:rsid w:val="00B759E9"/>
    <w:rsid w:val="00B76270"/>
    <w:rsid w:val="00B779AE"/>
    <w:rsid w:val="00B77D91"/>
    <w:rsid w:val="00B809D4"/>
    <w:rsid w:val="00B810E0"/>
    <w:rsid w:val="00B8478E"/>
    <w:rsid w:val="00B854F4"/>
    <w:rsid w:val="00B86984"/>
    <w:rsid w:val="00B86992"/>
    <w:rsid w:val="00B86D95"/>
    <w:rsid w:val="00B91A9F"/>
    <w:rsid w:val="00B91C37"/>
    <w:rsid w:val="00B93884"/>
    <w:rsid w:val="00B94528"/>
    <w:rsid w:val="00B94AFE"/>
    <w:rsid w:val="00B94FDE"/>
    <w:rsid w:val="00B960E3"/>
    <w:rsid w:val="00B9613E"/>
    <w:rsid w:val="00B96399"/>
    <w:rsid w:val="00B96D69"/>
    <w:rsid w:val="00B973F8"/>
    <w:rsid w:val="00BA16E0"/>
    <w:rsid w:val="00BA1772"/>
    <w:rsid w:val="00BA5D3B"/>
    <w:rsid w:val="00BA7F33"/>
    <w:rsid w:val="00BB0481"/>
    <w:rsid w:val="00BB0C5F"/>
    <w:rsid w:val="00BB20EE"/>
    <w:rsid w:val="00BB4803"/>
    <w:rsid w:val="00BB4A01"/>
    <w:rsid w:val="00BB6439"/>
    <w:rsid w:val="00BB6B22"/>
    <w:rsid w:val="00BB7195"/>
    <w:rsid w:val="00BC0763"/>
    <w:rsid w:val="00BC1389"/>
    <w:rsid w:val="00BC2471"/>
    <w:rsid w:val="00BC2700"/>
    <w:rsid w:val="00BC272A"/>
    <w:rsid w:val="00BC344C"/>
    <w:rsid w:val="00BC390E"/>
    <w:rsid w:val="00BC3A9A"/>
    <w:rsid w:val="00BC5A27"/>
    <w:rsid w:val="00BC6BC7"/>
    <w:rsid w:val="00BC7840"/>
    <w:rsid w:val="00BC7EDC"/>
    <w:rsid w:val="00BD14D9"/>
    <w:rsid w:val="00BD23B0"/>
    <w:rsid w:val="00BD349D"/>
    <w:rsid w:val="00BD3E09"/>
    <w:rsid w:val="00BD452E"/>
    <w:rsid w:val="00BD5CF7"/>
    <w:rsid w:val="00BE0C90"/>
    <w:rsid w:val="00BE14CB"/>
    <w:rsid w:val="00BE2235"/>
    <w:rsid w:val="00BE3392"/>
    <w:rsid w:val="00BE41A2"/>
    <w:rsid w:val="00BE5034"/>
    <w:rsid w:val="00BE57EA"/>
    <w:rsid w:val="00BE6428"/>
    <w:rsid w:val="00BE6A5A"/>
    <w:rsid w:val="00BF0C4F"/>
    <w:rsid w:val="00BF1846"/>
    <w:rsid w:val="00BF1C05"/>
    <w:rsid w:val="00BF2359"/>
    <w:rsid w:val="00BF2615"/>
    <w:rsid w:val="00BF2D7C"/>
    <w:rsid w:val="00BF4D97"/>
    <w:rsid w:val="00BF4DF2"/>
    <w:rsid w:val="00BF5F1E"/>
    <w:rsid w:val="00BF609A"/>
    <w:rsid w:val="00C0142A"/>
    <w:rsid w:val="00C01A39"/>
    <w:rsid w:val="00C02A50"/>
    <w:rsid w:val="00C02E7D"/>
    <w:rsid w:val="00C0383B"/>
    <w:rsid w:val="00C038B4"/>
    <w:rsid w:val="00C0402E"/>
    <w:rsid w:val="00C04FE3"/>
    <w:rsid w:val="00C05DC4"/>
    <w:rsid w:val="00C06EB7"/>
    <w:rsid w:val="00C07098"/>
    <w:rsid w:val="00C1062C"/>
    <w:rsid w:val="00C118E7"/>
    <w:rsid w:val="00C1244C"/>
    <w:rsid w:val="00C13E3F"/>
    <w:rsid w:val="00C157BD"/>
    <w:rsid w:val="00C15D7F"/>
    <w:rsid w:val="00C161F6"/>
    <w:rsid w:val="00C162FD"/>
    <w:rsid w:val="00C17DE3"/>
    <w:rsid w:val="00C208FD"/>
    <w:rsid w:val="00C20D22"/>
    <w:rsid w:val="00C21E74"/>
    <w:rsid w:val="00C2486F"/>
    <w:rsid w:val="00C24B7F"/>
    <w:rsid w:val="00C2644A"/>
    <w:rsid w:val="00C26FD2"/>
    <w:rsid w:val="00C27984"/>
    <w:rsid w:val="00C27CBB"/>
    <w:rsid w:val="00C30547"/>
    <w:rsid w:val="00C30BF8"/>
    <w:rsid w:val="00C313B8"/>
    <w:rsid w:val="00C3146B"/>
    <w:rsid w:val="00C32B6A"/>
    <w:rsid w:val="00C35719"/>
    <w:rsid w:val="00C36BC3"/>
    <w:rsid w:val="00C40EA4"/>
    <w:rsid w:val="00C4122B"/>
    <w:rsid w:val="00C41A83"/>
    <w:rsid w:val="00C433D3"/>
    <w:rsid w:val="00C435EA"/>
    <w:rsid w:val="00C43687"/>
    <w:rsid w:val="00C446A9"/>
    <w:rsid w:val="00C46A06"/>
    <w:rsid w:val="00C50648"/>
    <w:rsid w:val="00C509EE"/>
    <w:rsid w:val="00C51679"/>
    <w:rsid w:val="00C53E08"/>
    <w:rsid w:val="00C560A2"/>
    <w:rsid w:val="00C568B3"/>
    <w:rsid w:val="00C57425"/>
    <w:rsid w:val="00C579CB"/>
    <w:rsid w:val="00C60015"/>
    <w:rsid w:val="00C6136A"/>
    <w:rsid w:val="00C61673"/>
    <w:rsid w:val="00C61F0E"/>
    <w:rsid w:val="00C62544"/>
    <w:rsid w:val="00C6412E"/>
    <w:rsid w:val="00C675CA"/>
    <w:rsid w:val="00C70702"/>
    <w:rsid w:val="00C7153B"/>
    <w:rsid w:val="00C724DF"/>
    <w:rsid w:val="00C73B9D"/>
    <w:rsid w:val="00C74F01"/>
    <w:rsid w:val="00C768F9"/>
    <w:rsid w:val="00C81FBD"/>
    <w:rsid w:val="00C82980"/>
    <w:rsid w:val="00C848F4"/>
    <w:rsid w:val="00C84903"/>
    <w:rsid w:val="00C84FE7"/>
    <w:rsid w:val="00C85080"/>
    <w:rsid w:val="00C85A7D"/>
    <w:rsid w:val="00C90432"/>
    <w:rsid w:val="00C90CF8"/>
    <w:rsid w:val="00C9129F"/>
    <w:rsid w:val="00C926F1"/>
    <w:rsid w:val="00C93CC6"/>
    <w:rsid w:val="00C946BE"/>
    <w:rsid w:val="00C94CC1"/>
    <w:rsid w:val="00C960B0"/>
    <w:rsid w:val="00C96C8A"/>
    <w:rsid w:val="00C97DC3"/>
    <w:rsid w:val="00CA0696"/>
    <w:rsid w:val="00CA0EDB"/>
    <w:rsid w:val="00CA0F2E"/>
    <w:rsid w:val="00CA10AA"/>
    <w:rsid w:val="00CA2AE5"/>
    <w:rsid w:val="00CA31DF"/>
    <w:rsid w:val="00CA52F4"/>
    <w:rsid w:val="00CA5809"/>
    <w:rsid w:val="00CA5844"/>
    <w:rsid w:val="00CA75E0"/>
    <w:rsid w:val="00CA7E88"/>
    <w:rsid w:val="00CB1B74"/>
    <w:rsid w:val="00CB2E98"/>
    <w:rsid w:val="00CB3124"/>
    <w:rsid w:val="00CB3804"/>
    <w:rsid w:val="00CB3EA8"/>
    <w:rsid w:val="00CB3F0C"/>
    <w:rsid w:val="00CB4026"/>
    <w:rsid w:val="00CC0717"/>
    <w:rsid w:val="00CC2B53"/>
    <w:rsid w:val="00CC46D7"/>
    <w:rsid w:val="00CC5A9E"/>
    <w:rsid w:val="00CC63DE"/>
    <w:rsid w:val="00CC6489"/>
    <w:rsid w:val="00CD26F2"/>
    <w:rsid w:val="00CD2794"/>
    <w:rsid w:val="00CD27C2"/>
    <w:rsid w:val="00CD3C7E"/>
    <w:rsid w:val="00CD4EBD"/>
    <w:rsid w:val="00CD571B"/>
    <w:rsid w:val="00CD662D"/>
    <w:rsid w:val="00CD6F0B"/>
    <w:rsid w:val="00CD7778"/>
    <w:rsid w:val="00CD7AB1"/>
    <w:rsid w:val="00CE116D"/>
    <w:rsid w:val="00CE195B"/>
    <w:rsid w:val="00CE1E2A"/>
    <w:rsid w:val="00CE323C"/>
    <w:rsid w:val="00CE3E84"/>
    <w:rsid w:val="00CE3F3D"/>
    <w:rsid w:val="00CE5183"/>
    <w:rsid w:val="00CE520F"/>
    <w:rsid w:val="00CE59BF"/>
    <w:rsid w:val="00CE6018"/>
    <w:rsid w:val="00CE6B82"/>
    <w:rsid w:val="00CF0032"/>
    <w:rsid w:val="00CF0D98"/>
    <w:rsid w:val="00CF1A06"/>
    <w:rsid w:val="00CF214C"/>
    <w:rsid w:val="00CF21EF"/>
    <w:rsid w:val="00CF3C5E"/>
    <w:rsid w:val="00CF5EFA"/>
    <w:rsid w:val="00D00709"/>
    <w:rsid w:val="00D0241E"/>
    <w:rsid w:val="00D0504C"/>
    <w:rsid w:val="00D067AC"/>
    <w:rsid w:val="00D06921"/>
    <w:rsid w:val="00D101DD"/>
    <w:rsid w:val="00D13B34"/>
    <w:rsid w:val="00D14F47"/>
    <w:rsid w:val="00D154FA"/>
    <w:rsid w:val="00D157E7"/>
    <w:rsid w:val="00D16F10"/>
    <w:rsid w:val="00D170F4"/>
    <w:rsid w:val="00D171E9"/>
    <w:rsid w:val="00D218F7"/>
    <w:rsid w:val="00D23A7E"/>
    <w:rsid w:val="00D24F91"/>
    <w:rsid w:val="00D24FDF"/>
    <w:rsid w:val="00D25135"/>
    <w:rsid w:val="00D31850"/>
    <w:rsid w:val="00D3188D"/>
    <w:rsid w:val="00D31F07"/>
    <w:rsid w:val="00D322A0"/>
    <w:rsid w:val="00D33A6A"/>
    <w:rsid w:val="00D33F10"/>
    <w:rsid w:val="00D34F44"/>
    <w:rsid w:val="00D35B15"/>
    <w:rsid w:val="00D368E9"/>
    <w:rsid w:val="00D36CFE"/>
    <w:rsid w:val="00D379D9"/>
    <w:rsid w:val="00D40F10"/>
    <w:rsid w:val="00D41308"/>
    <w:rsid w:val="00D43246"/>
    <w:rsid w:val="00D43A27"/>
    <w:rsid w:val="00D44D17"/>
    <w:rsid w:val="00D4513B"/>
    <w:rsid w:val="00D455B0"/>
    <w:rsid w:val="00D47F88"/>
    <w:rsid w:val="00D52BF7"/>
    <w:rsid w:val="00D53E38"/>
    <w:rsid w:val="00D551A2"/>
    <w:rsid w:val="00D57EBD"/>
    <w:rsid w:val="00D57F1F"/>
    <w:rsid w:val="00D614F4"/>
    <w:rsid w:val="00D61BA6"/>
    <w:rsid w:val="00D61DE8"/>
    <w:rsid w:val="00D65482"/>
    <w:rsid w:val="00D67789"/>
    <w:rsid w:val="00D67A0C"/>
    <w:rsid w:val="00D70FD8"/>
    <w:rsid w:val="00D722BA"/>
    <w:rsid w:val="00D72653"/>
    <w:rsid w:val="00D72A9B"/>
    <w:rsid w:val="00D72B4A"/>
    <w:rsid w:val="00D72F90"/>
    <w:rsid w:val="00D74742"/>
    <w:rsid w:val="00D74835"/>
    <w:rsid w:val="00D76490"/>
    <w:rsid w:val="00D76DF7"/>
    <w:rsid w:val="00D8037B"/>
    <w:rsid w:val="00D80534"/>
    <w:rsid w:val="00D8060F"/>
    <w:rsid w:val="00D80FE8"/>
    <w:rsid w:val="00D81BD4"/>
    <w:rsid w:val="00D825B3"/>
    <w:rsid w:val="00D85598"/>
    <w:rsid w:val="00D867ED"/>
    <w:rsid w:val="00D876B8"/>
    <w:rsid w:val="00D90D57"/>
    <w:rsid w:val="00D90EA1"/>
    <w:rsid w:val="00D91D68"/>
    <w:rsid w:val="00D92284"/>
    <w:rsid w:val="00D92657"/>
    <w:rsid w:val="00D9385C"/>
    <w:rsid w:val="00D93861"/>
    <w:rsid w:val="00D93E75"/>
    <w:rsid w:val="00D93EA0"/>
    <w:rsid w:val="00D950CF"/>
    <w:rsid w:val="00D955FE"/>
    <w:rsid w:val="00D95A7A"/>
    <w:rsid w:val="00D963D1"/>
    <w:rsid w:val="00D96ABB"/>
    <w:rsid w:val="00D96BA8"/>
    <w:rsid w:val="00D97175"/>
    <w:rsid w:val="00D97C7E"/>
    <w:rsid w:val="00D97D0F"/>
    <w:rsid w:val="00DA0570"/>
    <w:rsid w:val="00DA0FE4"/>
    <w:rsid w:val="00DA1F13"/>
    <w:rsid w:val="00DA2902"/>
    <w:rsid w:val="00DA32BE"/>
    <w:rsid w:val="00DA3C98"/>
    <w:rsid w:val="00DA3E50"/>
    <w:rsid w:val="00DA4C4E"/>
    <w:rsid w:val="00DA51DC"/>
    <w:rsid w:val="00DA63BC"/>
    <w:rsid w:val="00DA77CC"/>
    <w:rsid w:val="00DB0054"/>
    <w:rsid w:val="00DB0AFB"/>
    <w:rsid w:val="00DB13DF"/>
    <w:rsid w:val="00DB212D"/>
    <w:rsid w:val="00DB2651"/>
    <w:rsid w:val="00DB2E41"/>
    <w:rsid w:val="00DB46BA"/>
    <w:rsid w:val="00DB477D"/>
    <w:rsid w:val="00DB5286"/>
    <w:rsid w:val="00DB52BF"/>
    <w:rsid w:val="00DB547E"/>
    <w:rsid w:val="00DB5BD4"/>
    <w:rsid w:val="00DB64CE"/>
    <w:rsid w:val="00DB6CEA"/>
    <w:rsid w:val="00DB6DBE"/>
    <w:rsid w:val="00DB6E72"/>
    <w:rsid w:val="00DB7636"/>
    <w:rsid w:val="00DB78B1"/>
    <w:rsid w:val="00DB7B7A"/>
    <w:rsid w:val="00DC030C"/>
    <w:rsid w:val="00DC19E7"/>
    <w:rsid w:val="00DC3AA1"/>
    <w:rsid w:val="00DC3EF7"/>
    <w:rsid w:val="00DC52A8"/>
    <w:rsid w:val="00DC5BE3"/>
    <w:rsid w:val="00DC5D15"/>
    <w:rsid w:val="00DC610C"/>
    <w:rsid w:val="00DC6D2D"/>
    <w:rsid w:val="00DC7990"/>
    <w:rsid w:val="00DC7EBE"/>
    <w:rsid w:val="00DD1E54"/>
    <w:rsid w:val="00DD2F80"/>
    <w:rsid w:val="00DD3337"/>
    <w:rsid w:val="00DD46D1"/>
    <w:rsid w:val="00DD4AA9"/>
    <w:rsid w:val="00DD4D00"/>
    <w:rsid w:val="00DD64F7"/>
    <w:rsid w:val="00DD6B05"/>
    <w:rsid w:val="00DD6B7D"/>
    <w:rsid w:val="00DD6F8E"/>
    <w:rsid w:val="00DD7417"/>
    <w:rsid w:val="00DD7A9C"/>
    <w:rsid w:val="00DE0392"/>
    <w:rsid w:val="00DE1C2B"/>
    <w:rsid w:val="00DE34FB"/>
    <w:rsid w:val="00DE43A6"/>
    <w:rsid w:val="00DE72E0"/>
    <w:rsid w:val="00DF072C"/>
    <w:rsid w:val="00DF1933"/>
    <w:rsid w:val="00DF1B01"/>
    <w:rsid w:val="00DF1E53"/>
    <w:rsid w:val="00DF1F72"/>
    <w:rsid w:val="00DF3237"/>
    <w:rsid w:val="00DF42E2"/>
    <w:rsid w:val="00DF4310"/>
    <w:rsid w:val="00DF76D7"/>
    <w:rsid w:val="00E00786"/>
    <w:rsid w:val="00E00CC0"/>
    <w:rsid w:val="00E0122F"/>
    <w:rsid w:val="00E015F7"/>
    <w:rsid w:val="00E02EC6"/>
    <w:rsid w:val="00E03D5B"/>
    <w:rsid w:val="00E05BAD"/>
    <w:rsid w:val="00E063A8"/>
    <w:rsid w:val="00E06C0F"/>
    <w:rsid w:val="00E06E79"/>
    <w:rsid w:val="00E0777D"/>
    <w:rsid w:val="00E106C0"/>
    <w:rsid w:val="00E14673"/>
    <w:rsid w:val="00E14864"/>
    <w:rsid w:val="00E15200"/>
    <w:rsid w:val="00E15401"/>
    <w:rsid w:val="00E155F0"/>
    <w:rsid w:val="00E15BCA"/>
    <w:rsid w:val="00E15D0D"/>
    <w:rsid w:val="00E1637D"/>
    <w:rsid w:val="00E20380"/>
    <w:rsid w:val="00E208C2"/>
    <w:rsid w:val="00E20E42"/>
    <w:rsid w:val="00E21561"/>
    <w:rsid w:val="00E22C2F"/>
    <w:rsid w:val="00E23954"/>
    <w:rsid w:val="00E241EA"/>
    <w:rsid w:val="00E24E56"/>
    <w:rsid w:val="00E25A5F"/>
    <w:rsid w:val="00E25D44"/>
    <w:rsid w:val="00E26E25"/>
    <w:rsid w:val="00E27957"/>
    <w:rsid w:val="00E27EFD"/>
    <w:rsid w:val="00E311E5"/>
    <w:rsid w:val="00E31C72"/>
    <w:rsid w:val="00E322E4"/>
    <w:rsid w:val="00E32BE5"/>
    <w:rsid w:val="00E340D3"/>
    <w:rsid w:val="00E35BC2"/>
    <w:rsid w:val="00E3719A"/>
    <w:rsid w:val="00E40140"/>
    <w:rsid w:val="00E40849"/>
    <w:rsid w:val="00E4119C"/>
    <w:rsid w:val="00E41961"/>
    <w:rsid w:val="00E419C2"/>
    <w:rsid w:val="00E422F9"/>
    <w:rsid w:val="00E42F3D"/>
    <w:rsid w:val="00E45B4D"/>
    <w:rsid w:val="00E46C05"/>
    <w:rsid w:val="00E47088"/>
    <w:rsid w:val="00E50204"/>
    <w:rsid w:val="00E52FDE"/>
    <w:rsid w:val="00E54873"/>
    <w:rsid w:val="00E555F3"/>
    <w:rsid w:val="00E55756"/>
    <w:rsid w:val="00E56241"/>
    <w:rsid w:val="00E56F8E"/>
    <w:rsid w:val="00E60020"/>
    <w:rsid w:val="00E60B2E"/>
    <w:rsid w:val="00E60DA2"/>
    <w:rsid w:val="00E6187F"/>
    <w:rsid w:val="00E61BF5"/>
    <w:rsid w:val="00E62036"/>
    <w:rsid w:val="00E63628"/>
    <w:rsid w:val="00E646B3"/>
    <w:rsid w:val="00E64C7C"/>
    <w:rsid w:val="00E65970"/>
    <w:rsid w:val="00E66628"/>
    <w:rsid w:val="00E70076"/>
    <w:rsid w:val="00E70E01"/>
    <w:rsid w:val="00E72BD8"/>
    <w:rsid w:val="00E73709"/>
    <w:rsid w:val="00E754FE"/>
    <w:rsid w:val="00E75C09"/>
    <w:rsid w:val="00E76F12"/>
    <w:rsid w:val="00E779ED"/>
    <w:rsid w:val="00E77EEE"/>
    <w:rsid w:val="00E814FD"/>
    <w:rsid w:val="00E817EA"/>
    <w:rsid w:val="00E81F4F"/>
    <w:rsid w:val="00E826DF"/>
    <w:rsid w:val="00E85A36"/>
    <w:rsid w:val="00E87182"/>
    <w:rsid w:val="00E909BE"/>
    <w:rsid w:val="00E90EA1"/>
    <w:rsid w:val="00E916A0"/>
    <w:rsid w:val="00E934D5"/>
    <w:rsid w:val="00E94B37"/>
    <w:rsid w:val="00E94E67"/>
    <w:rsid w:val="00E96274"/>
    <w:rsid w:val="00E97A26"/>
    <w:rsid w:val="00EA0C76"/>
    <w:rsid w:val="00EA0D36"/>
    <w:rsid w:val="00EA0E17"/>
    <w:rsid w:val="00EA0F49"/>
    <w:rsid w:val="00EA28D1"/>
    <w:rsid w:val="00EA388F"/>
    <w:rsid w:val="00EA621D"/>
    <w:rsid w:val="00EA64A6"/>
    <w:rsid w:val="00EA6790"/>
    <w:rsid w:val="00EB07CD"/>
    <w:rsid w:val="00EB0C9D"/>
    <w:rsid w:val="00EB0F84"/>
    <w:rsid w:val="00EB14D9"/>
    <w:rsid w:val="00EB1C28"/>
    <w:rsid w:val="00EB21B9"/>
    <w:rsid w:val="00EB2DED"/>
    <w:rsid w:val="00EB4D08"/>
    <w:rsid w:val="00EB69F7"/>
    <w:rsid w:val="00EB70A6"/>
    <w:rsid w:val="00EB7795"/>
    <w:rsid w:val="00EB7EBE"/>
    <w:rsid w:val="00EC0572"/>
    <w:rsid w:val="00EC1FDB"/>
    <w:rsid w:val="00EC23FA"/>
    <w:rsid w:val="00EC2B0F"/>
    <w:rsid w:val="00EC4F42"/>
    <w:rsid w:val="00EC6174"/>
    <w:rsid w:val="00EC637D"/>
    <w:rsid w:val="00EC6522"/>
    <w:rsid w:val="00EC6D83"/>
    <w:rsid w:val="00EC71F6"/>
    <w:rsid w:val="00EC7E84"/>
    <w:rsid w:val="00ED0239"/>
    <w:rsid w:val="00ED0F29"/>
    <w:rsid w:val="00ED1071"/>
    <w:rsid w:val="00ED129A"/>
    <w:rsid w:val="00ED3551"/>
    <w:rsid w:val="00ED4100"/>
    <w:rsid w:val="00ED43DF"/>
    <w:rsid w:val="00ED464E"/>
    <w:rsid w:val="00ED6243"/>
    <w:rsid w:val="00ED627A"/>
    <w:rsid w:val="00ED678D"/>
    <w:rsid w:val="00ED721A"/>
    <w:rsid w:val="00EE15E9"/>
    <w:rsid w:val="00EE31A1"/>
    <w:rsid w:val="00EE4DE2"/>
    <w:rsid w:val="00EE51D1"/>
    <w:rsid w:val="00EE6CA3"/>
    <w:rsid w:val="00EE6E43"/>
    <w:rsid w:val="00EF03DC"/>
    <w:rsid w:val="00EF05EE"/>
    <w:rsid w:val="00EF112D"/>
    <w:rsid w:val="00EF1467"/>
    <w:rsid w:val="00EF1F9D"/>
    <w:rsid w:val="00EF2583"/>
    <w:rsid w:val="00EF2CE3"/>
    <w:rsid w:val="00EF3A64"/>
    <w:rsid w:val="00EF522A"/>
    <w:rsid w:val="00EF5FCA"/>
    <w:rsid w:val="00EF7510"/>
    <w:rsid w:val="00F003B5"/>
    <w:rsid w:val="00F01206"/>
    <w:rsid w:val="00F019A0"/>
    <w:rsid w:val="00F01E41"/>
    <w:rsid w:val="00F0234A"/>
    <w:rsid w:val="00F03DC6"/>
    <w:rsid w:val="00F05039"/>
    <w:rsid w:val="00F0623D"/>
    <w:rsid w:val="00F06BCE"/>
    <w:rsid w:val="00F108CC"/>
    <w:rsid w:val="00F1169E"/>
    <w:rsid w:val="00F12F52"/>
    <w:rsid w:val="00F13D34"/>
    <w:rsid w:val="00F14FEF"/>
    <w:rsid w:val="00F15A1E"/>
    <w:rsid w:val="00F16A84"/>
    <w:rsid w:val="00F21D26"/>
    <w:rsid w:val="00F22195"/>
    <w:rsid w:val="00F232A9"/>
    <w:rsid w:val="00F24381"/>
    <w:rsid w:val="00F248AB"/>
    <w:rsid w:val="00F25222"/>
    <w:rsid w:val="00F25387"/>
    <w:rsid w:val="00F275B0"/>
    <w:rsid w:val="00F27AE6"/>
    <w:rsid w:val="00F30549"/>
    <w:rsid w:val="00F30E5A"/>
    <w:rsid w:val="00F31B93"/>
    <w:rsid w:val="00F3289E"/>
    <w:rsid w:val="00F330FD"/>
    <w:rsid w:val="00F33122"/>
    <w:rsid w:val="00F33D01"/>
    <w:rsid w:val="00F35CB3"/>
    <w:rsid w:val="00F366D3"/>
    <w:rsid w:val="00F40124"/>
    <w:rsid w:val="00F43D42"/>
    <w:rsid w:val="00F43E1F"/>
    <w:rsid w:val="00F45A4F"/>
    <w:rsid w:val="00F46623"/>
    <w:rsid w:val="00F47598"/>
    <w:rsid w:val="00F475B1"/>
    <w:rsid w:val="00F47822"/>
    <w:rsid w:val="00F529D8"/>
    <w:rsid w:val="00F53217"/>
    <w:rsid w:val="00F53F0A"/>
    <w:rsid w:val="00F54218"/>
    <w:rsid w:val="00F55D8E"/>
    <w:rsid w:val="00F56392"/>
    <w:rsid w:val="00F603AC"/>
    <w:rsid w:val="00F62ED2"/>
    <w:rsid w:val="00F63AD2"/>
    <w:rsid w:val="00F66AD4"/>
    <w:rsid w:val="00F72842"/>
    <w:rsid w:val="00F72C57"/>
    <w:rsid w:val="00F73101"/>
    <w:rsid w:val="00F732BF"/>
    <w:rsid w:val="00F737CA"/>
    <w:rsid w:val="00F754DE"/>
    <w:rsid w:val="00F765EA"/>
    <w:rsid w:val="00F773C2"/>
    <w:rsid w:val="00F77D7B"/>
    <w:rsid w:val="00F83120"/>
    <w:rsid w:val="00F83E8C"/>
    <w:rsid w:val="00F868EA"/>
    <w:rsid w:val="00F901CA"/>
    <w:rsid w:val="00F90D37"/>
    <w:rsid w:val="00F90F24"/>
    <w:rsid w:val="00F91320"/>
    <w:rsid w:val="00F918FC"/>
    <w:rsid w:val="00F91FFF"/>
    <w:rsid w:val="00F9236F"/>
    <w:rsid w:val="00F9283F"/>
    <w:rsid w:val="00F95DB1"/>
    <w:rsid w:val="00F9762B"/>
    <w:rsid w:val="00FA09E3"/>
    <w:rsid w:val="00FA1D21"/>
    <w:rsid w:val="00FA21C6"/>
    <w:rsid w:val="00FA2FDE"/>
    <w:rsid w:val="00FA411A"/>
    <w:rsid w:val="00FA5EC6"/>
    <w:rsid w:val="00FA726D"/>
    <w:rsid w:val="00FA768F"/>
    <w:rsid w:val="00FA7CCB"/>
    <w:rsid w:val="00FB0959"/>
    <w:rsid w:val="00FB2807"/>
    <w:rsid w:val="00FB296F"/>
    <w:rsid w:val="00FB33B4"/>
    <w:rsid w:val="00FB3745"/>
    <w:rsid w:val="00FB397C"/>
    <w:rsid w:val="00FB4578"/>
    <w:rsid w:val="00FB4A66"/>
    <w:rsid w:val="00FB5551"/>
    <w:rsid w:val="00FB79E0"/>
    <w:rsid w:val="00FC05A7"/>
    <w:rsid w:val="00FC125D"/>
    <w:rsid w:val="00FC138F"/>
    <w:rsid w:val="00FC1A8F"/>
    <w:rsid w:val="00FC1D03"/>
    <w:rsid w:val="00FC1DDD"/>
    <w:rsid w:val="00FC262F"/>
    <w:rsid w:val="00FC26AA"/>
    <w:rsid w:val="00FC2EDA"/>
    <w:rsid w:val="00FC5B7F"/>
    <w:rsid w:val="00FC7947"/>
    <w:rsid w:val="00FC7DAA"/>
    <w:rsid w:val="00FD12CB"/>
    <w:rsid w:val="00FD25A8"/>
    <w:rsid w:val="00FD2BB3"/>
    <w:rsid w:val="00FD3EF9"/>
    <w:rsid w:val="00FD4342"/>
    <w:rsid w:val="00FD62C5"/>
    <w:rsid w:val="00FE13EF"/>
    <w:rsid w:val="00FE1881"/>
    <w:rsid w:val="00FE3E16"/>
    <w:rsid w:val="00FE4746"/>
    <w:rsid w:val="00FE4EDB"/>
    <w:rsid w:val="00FE5491"/>
    <w:rsid w:val="00FE608B"/>
    <w:rsid w:val="00FE79A9"/>
    <w:rsid w:val="00FF1881"/>
    <w:rsid w:val="00FF1CF0"/>
    <w:rsid w:val="00FF28BB"/>
    <w:rsid w:val="00FF31FA"/>
    <w:rsid w:val="00FF3CB8"/>
    <w:rsid w:val="00FF42A3"/>
    <w:rsid w:val="00FF552A"/>
    <w:rsid w:val="00FF7201"/>
    <w:rsid w:val="00FF7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BE728C8"/>
  <w15:docId w15:val="{4A9DD6E7-B20B-401F-9CAF-C7451A88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7978"/>
    <w:pPr>
      <w:jc w:val="both"/>
    </w:pPr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qFormat/>
    <w:rsid w:val="00347978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347978"/>
    <w:pPr>
      <w:keepNext/>
      <w:ind w:left="1985"/>
      <w:jc w:val="left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347978"/>
    <w:pPr>
      <w:keepNext/>
      <w:ind w:left="1416"/>
      <w:jc w:val="center"/>
      <w:outlineLvl w:val="2"/>
    </w:pPr>
    <w:rPr>
      <w:rFonts w:cs="Arial"/>
      <w:b/>
      <w:bCs/>
      <w:u w:val="single"/>
    </w:rPr>
  </w:style>
  <w:style w:type="paragraph" w:styleId="Ttulo4">
    <w:name w:val="heading 4"/>
    <w:basedOn w:val="Normal"/>
    <w:next w:val="Normal"/>
    <w:qFormat/>
    <w:rsid w:val="00347978"/>
    <w:pPr>
      <w:keepNext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347978"/>
    <w:pPr>
      <w:keepNext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347978"/>
    <w:pPr>
      <w:keepNext/>
      <w:outlineLvl w:val="5"/>
    </w:pPr>
    <w:rPr>
      <w:sz w:val="16"/>
      <w:u w:val="single"/>
      <w:lang w:val="es-PE"/>
    </w:rPr>
  </w:style>
  <w:style w:type="paragraph" w:styleId="Ttulo7">
    <w:name w:val="heading 7"/>
    <w:basedOn w:val="Normal"/>
    <w:next w:val="Normal"/>
    <w:qFormat/>
    <w:rsid w:val="00347978"/>
    <w:pPr>
      <w:keepNext/>
      <w:outlineLvl w:val="6"/>
    </w:pPr>
    <w:rPr>
      <w:b/>
      <w:sz w:val="16"/>
      <w:u w:val="single"/>
      <w:lang w:val="es-PE"/>
    </w:rPr>
  </w:style>
  <w:style w:type="paragraph" w:styleId="Ttulo8">
    <w:name w:val="heading 8"/>
    <w:basedOn w:val="Normal"/>
    <w:next w:val="Normal"/>
    <w:qFormat/>
    <w:rsid w:val="00347978"/>
    <w:pPr>
      <w:keepNext/>
      <w:ind w:left="705"/>
      <w:jc w:val="center"/>
      <w:outlineLvl w:val="7"/>
    </w:pPr>
    <w:rPr>
      <w:b/>
    </w:rPr>
  </w:style>
  <w:style w:type="paragraph" w:styleId="Ttulo9">
    <w:name w:val="heading 9"/>
    <w:basedOn w:val="Normal"/>
    <w:next w:val="Normal"/>
    <w:qFormat/>
    <w:rsid w:val="00347978"/>
    <w:pPr>
      <w:keepNext/>
      <w:ind w:left="2268" w:firstLine="564"/>
      <w:jc w:val="left"/>
      <w:outlineLvl w:val="8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uiPriority w:val="99"/>
    <w:rsid w:val="0034797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347978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  <w:rsid w:val="00347978"/>
  </w:style>
  <w:style w:type="paragraph" w:customStyle="1" w:styleId="Textoindependiente21">
    <w:name w:val="Texto independiente 21"/>
    <w:basedOn w:val="Normal"/>
    <w:rsid w:val="00347978"/>
    <w:pPr>
      <w:ind w:left="2977" w:hanging="142"/>
    </w:pPr>
  </w:style>
  <w:style w:type="paragraph" w:customStyle="1" w:styleId="san1">
    <w:name w:val="san1"/>
    <w:basedOn w:val="Normal"/>
    <w:rsid w:val="00347978"/>
    <w:pPr>
      <w:ind w:left="567" w:hanging="283"/>
    </w:pPr>
    <w:rPr>
      <w:rFonts w:ascii="Times New Roman" w:hAnsi="Times New Roman"/>
      <w:sz w:val="24"/>
      <w:lang w:val="es-ES_tradnl"/>
    </w:rPr>
  </w:style>
  <w:style w:type="paragraph" w:customStyle="1" w:styleId="san0">
    <w:name w:val="san0"/>
    <w:basedOn w:val="Normal"/>
    <w:rsid w:val="00347978"/>
    <w:pPr>
      <w:ind w:left="284" w:hanging="284"/>
    </w:pPr>
    <w:rPr>
      <w:rFonts w:ascii="Times New Roman" w:hAnsi="Times New Roman"/>
      <w:sz w:val="24"/>
      <w:lang w:val="es-ES_tradnl"/>
    </w:rPr>
  </w:style>
  <w:style w:type="paragraph" w:customStyle="1" w:styleId="san3">
    <w:name w:val="san3"/>
    <w:basedOn w:val="san1"/>
    <w:rsid w:val="00347978"/>
    <w:pPr>
      <w:ind w:left="993"/>
    </w:pPr>
  </w:style>
  <w:style w:type="paragraph" w:styleId="Sangradetextonormal">
    <w:name w:val="Body Text Indent"/>
    <w:basedOn w:val="Normal"/>
    <w:semiHidden/>
    <w:rsid w:val="00347978"/>
    <w:pPr>
      <w:ind w:left="2124"/>
    </w:pPr>
  </w:style>
  <w:style w:type="paragraph" w:styleId="Sangra2detindependiente">
    <w:name w:val="Body Text Indent 2"/>
    <w:basedOn w:val="Normal"/>
    <w:semiHidden/>
    <w:rsid w:val="00347978"/>
    <w:pPr>
      <w:tabs>
        <w:tab w:val="left" w:pos="-1276"/>
        <w:tab w:val="left" w:pos="-709"/>
        <w:tab w:val="left" w:pos="-426"/>
      </w:tabs>
      <w:ind w:left="1418" w:hanging="567"/>
    </w:pPr>
    <w:rPr>
      <w:bCs/>
    </w:rPr>
  </w:style>
  <w:style w:type="paragraph" w:styleId="Sangra3detindependiente">
    <w:name w:val="Body Text Indent 3"/>
    <w:basedOn w:val="Normal"/>
    <w:semiHidden/>
    <w:rsid w:val="00347978"/>
    <w:pPr>
      <w:tabs>
        <w:tab w:val="left" w:pos="-1276"/>
        <w:tab w:val="left" w:pos="-709"/>
        <w:tab w:val="left" w:pos="-426"/>
      </w:tabs>
      <w:ind w:left="851" w:hanging="425"/>
    </w:pPr>
    <w:rPr>
      <w:bCs/>
    </w:rPr>
  </w:style>
  <w:style w:type="character" w:styleId="MquinadeescribirHTML">
    <w:name w:val="HTML Typewriter"/>
    <w:semiHidden/>
    <w:rsid w:val="00347978"/>
    <w:rPr>
      <w:rFonts w:ascii="Arial Unicode MS" w:eastAsia="Arial Unicode MS" w:hAnsi="Arial Unicode MS" w:cs="Arial Unicode MS"/>
      <w:sz w:val="20"/>
      <w:szCs w:val="20"/>
    </w:rPr>
  </w:style>
  <w:style w:type="character" w:customStyle="1" w:styleId="headerfont1">
    <w:name w:val="headerfont1"/>
    <w:rsid w:val="00347978"/>
    <w:rPr>
      <w:rFonts w:ascii="Verdana" w:hAnsi="Verdana" w:hint="default"/>
      <w:b w:val="0"/>
      <w:bCs w:val="0"/>
      <w:spacing w:val="0"/>
      <w:sz w:val="18"/>
      <w:szCs w:val="18"/>
    </w:rPr>
  </w:style>
  <w:style w:type="paragraph" w:styleId="z-Principiodelformulario">
    <w:name w:val="HTML Top of Form"/>
    <w:basedOn w:val="Normal"/>
    <w:next w:val="Normal"/>
    <w:hidden/>
    <w:rsid w:val="00347978"/>
    <w:pPr>
      <w:pBdr>
        <w:bottom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paragraph" w:styleId="NormalWeb">
    <w:name w:val="Normal (Web)"/>
    <w:basedOn w:val="Normal"/>
    <w:link w:val="NormalWebCar"/>
    <w:uiPriority w:val="99"/>
    <w:rsid w:val="00347978"/>
    <w:pPr>
      <w:jc w:val="left"/>
      <w:textAlignment w:val="top"/>
    </w:pPr>
    <w:rPr>
      <w:rFonts w:ascii="Arial Unicode MS" w:eastAsia="Arial Unicode MS" w:hAnsi="Arial Unicode MS"/>
      <w:color w:val="333333"/>
      <w:sz w:val="18"/>
      <w:szCs w:val="18"/>
    </w:rPr>
  </w:style>
  <w:style w:type="paragraph" w:styleId="z-Finaldelformulario">
    <w:name w:val="HTML Bottom of Form"/>
    <w:basedOn w:val="Normal"/>
    <w:next w:val="Normal"/>
    <w:hidden/>
    <w:rsid w:val="00347978"/>
    <w:pPr>
      <w:pBdr>
        <w:top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character" w:styleId="Hipervnculo">
    <w:name w:val="Hyperlink"/>
    <w:uiPriority w:val="99"/>
    <w:rsid w:val="00347978"/>
    <w:rPr>
      <w:rFonts w:ascii="Verdana" w:hAnsi="Verdana" w:hint="default"/>
      <w:color w:val="444444"/>
      <w:u w:val="single"/>
    </w:rPr>
  </w:style>
  <w:style w:type="paragraph" w:styleId="Ttulo">
    <w:name w:val="Title"/>
    <w:basedOn w:val="Normal"/>
    <w:qFormat/>
    <w:rsid w:val="00347978"/>
    <w:pPr>
      <w:jc w:val="center"/>
    </w:pPr>
    <w:rPr>
      <w:rFonts w:cs="Arial"/>
      <w:b/>
      <w:bCs/>
      <w:sz w:val="24"/>
      <w:szCs w:val="24"/>
      <w:u w:val="single"/>
      <w:lang w:val="es-PE"/>
    </w:rPr>
  </w:style>
  <w:style w:type="character" w:styleId="Hipervnculovisitado">
    <w:name w:val="FollowedHyperlink"/>
    <w:semiHidden/>
    <w:rsid w:val="00347978"/>
    <w:rPr>
      <w:color w:val="800080"/>
      <w:u w:val="single"/>
    </w:rPr>
  </w:style>
  <w:style w:type="paragraph" w:styleId="Textodebloque">
    <w:name w:val="Block Text"/>
    <w:basedOn w:val="Normal"/>
    <w:semiHidden/>
    <w:rsid w:val="00347978"/>
    <w:pPr>
      <w:tabs>
        <w:tab w:val="left" w:pos="1843"/>
        <w:tab w:val="left" w:pos="2835"/>
        <w:tab w:val="left" w:pos="3402"/>
        <w:tab w:val="left" w:pos="4395"/>
      </w:tabs>
      <w:ind w:left="4395" w:right="-426" w:hanging="2694"/>
      <w:jc w:val="left"/>
    </w:pPr>
    <w:rPr>
      <w:sz w:val="22"/>
    </w:rPr>
  </w:style>
  <w:style w:type="paragraph" w:styleId="Textoindependiente3">
    <w:name w:val="Body Text 3"/>
    <w:basedOn w:val="Normal"/>
    <w:link w:val="Textoindependiente3Car"/>
    <w:uiPriority w:val="99"/>
    <w:semiHidden/>
    <w:rsid w:val="00347978"/>
    <w:pPr>
      <w:spacing w:line="240" w:lineRule="atLeast"/>
    </w:pPr>
    <w:rPr>
      <w:snapToGrid w:val="0"/>
      <w:color w:val="FF0000"/>
      <w:sz w:val="22"/>
    </w:rPr>
  </w:style>
  <w:style w:type="paragraph" w:styleId="Textoindependiente">
    <w:name w:val="Body Text"/>
    <w:basedOn w:val="Normal"/>
    <w:link w:val="TextoindependienteCar"/>
    <w:semiHidden/>
    <w:rsid w:val="00347978"/>
    <w:pPr>
      <w:jc w:val="left"/>
    </w:pPr>
  </w:style>
  <w:style w:type="character" w:customStyle="1" w:styleId="TextoindependienteCar">
    <w:name w:val="Texto independiente Car"/>
    <w:link w:val="Textoindependiente"/>
    <w:semiHidden/>
    <w:rsid w:val="00EB0F84"/>
    <w:rPr>
      <w:rFonts w:ascii="Arial" w:hAnsi="Arial" w:cs="Arial"/>
      <w:lang w:val="es-ES" w:eastAsia="es-ES"/>
    </w:rPr>
  </w:style>
  <w:style w:type="paragraph" w:styleId="Textoindependiente2">
    <w:name w:val="Body Text 2"/>
    <w:basedOn w:val="Normal"/>
    <w:semiHidden/>
    <w:rsid w:val="00347978"/>
    <w:pPr>
      <w:jc w:val="left"/>
    </w:pPr>
    <w:rPr>
      <w:rFonts w:cs="Arial"/>
      <w:sz w:val="18"/>
    </w:rPr>
  </w:style>
  <w:style w:type="paragraph" w:customStyle="1" w:styleId="Puntos">
    <w:name w:val="Puntos"/>
    <w:basedOn w:val="Normal"/>
    <w:rsid w:val="00347978"/>
    <w:pPr>
      <w:widowControl w:val="0"/>
    </w:pPr>
    <w:rPr>
      <w:sz w:val="22"/>
      <w:lang w:val="es-ES_tradnl"/>
    </w:rPr>
  </w:style>
  <w:style w:type="paragraph" w:customStyle="1" w:styleId="Sangra2detindependiente1">
    <w:name w:val="Sangría 2 de t. independiente1"/>
    <w:basedOn w:val="Normal"/>
    <w:rsid w:val="00347978"/>
    <w:pPr>
      <w:ind w:left="708" w:firstLine="702"/>
    </w:pPr>
    <w:rPr>
      <w:sz w:val="22"/>
    </w:rPr>
  </w:style>
  <w:style w:type="paragraph" w:customStyle="1" w:styleId="SeccionTexto">
    <w:name w:val="SeccionTexto"/>
    <w:basedOn w:val="Normal"/>
    <w:rsid w:val="00347978"/>
    <w:pPr>
      <w:tabs>
        <w:tab w:val="left" w:pos="567"/>
      </w:tabs>
      <w:ind w:left="567"/>
    </w:pPr>
    <w:rPr>
      <w:sz w:val="22"/>
      <w:lang w:val="es-ES_tradnl"/>
    </w:rPr>
  </w:style>
  <w:style w:type="paragraph" w:customStyle="1" w:styleId="Literal">
    <w:name w:val="Literal"/>
    <w:basedOn w:val="Normal"/>
    <w:rsid w:val="00347978"/>
    <w:pPr>
      <w:spacing w:after="60"/>
      <w:ind w:left="851" w:hanging="283"/>
    </w:pPr>
    <w:rPr>
      <w:sz w:val="22"/>
      <w:lang w:val="es-ES_tradnl"/>
    </w:rPr>
  </w:style>
  <w:style w:type="character" w:styleId="nfasis">
    <w:name w:val="Emphasis"/>
    <w:uiPriority w:val="20"/>
    <w:qFormat/>
    <w:rsid w:val="00347978"/>
    <w:rPr>
      <w:i/>
    </w:rPr>
  </w:style>
  <w:style w:type="paragraph" w:customStyle="1" w:styleId="H3">
    <w:name w:val="H3"/>
    <w:basedOn w:val="Normal"/>
    <w:next w:val="Normal"/>
    <w:rsid w:val="00347978"/>
    <w:pPr>
      <w:keepNext/>
      <w:spacing w:before="100" w:after="100"/>
      <w:jc w:val="left"/>
      <w:outlineLvl w:val="3"/>
    </w:pPr>
    <w:rPr>
      <w:rFonts w:ascii="Times New Roman" w:hAnsi="Times New Roman"/>
      <w:b/>
      <w:snapToGrid w:val="0"/>
      <w:sz w:val="28"/>
      <w:lang w:val="es-MX"/>
    </w:rPr>
  </w:style>
  <w:style w:type="paragraph" w:styleId="Lista2">
    <w:name w:val="List 2"/>
    <w:basedOn w:val="Normal"/>
    <w:semiHidden/>
    <w:rsid w:val="00347978"/>
    <w:pPr>
      <w:ind w:left="566" w:hanging="283"/>
      <w:jc w:val="left"/>
    </w:pPr>
    <w:rPr>
      <w:sz w:val="22"/>
    </w:rPr>
  </w:style>
  <w:style w:type="paragraph" w:customStyle="1" w:styleId="NumeralProc">
    <w:name w:val="NumeralProc"/>
    <w:basedOn w:val="Normal"/>
    <w:rsid w:val="00347978"/>
    <w:pPr>
      <w:spacing w:after="60"/>
      <w:ind w:left="1191" w:hanging="340"/>
    </w:pPr>
    <w:rPr>
      <w:sz w:val="22"/>
      <w:lang w:val="es-ES_tradnl"/>
    </w:rPr>
  </w:style>
  <w:style w:type="paragraph" w:customStyle="1" w:styleId="TituloInMay">
    <w:name w:val="Titulo InMay"/>
    <w:basedOn w:val="Normal"/>
    <w:rsid w:val="00347978"/>
    <w:pPr>
      <w:spacing w:before="60" w:after="60"/>
      <w:ind w:left="1276" w:hanging="425"/>
    </w:pPr>
    <w:rPr>
      <w:b/>
      <w:caps/>
      <w:sz w:val="22"/>
      <w:lang w:val="es-ES_tradnl"/>
    </w:rPr>
  </w:style>
  <w:style w:type="paragraph" w:styleId="Textonotapie">
    <w:name w:val="footnote text"/>
    <w:aliases w:val=" Car1"/>
    <w:basedOn w:val="Normal"/>
    <w:link w:val="TextonotapieCar"/>
    <w:uiPriority w:val="99"/>
    <w:semiHidden/>
    <w:rsid w:val="00347978"/>
  </w:style>
  <w:style w:type="character" w:styleId="Refdenotaalpie">
    <w:name w:val="footnote reference"/>
    <w:uiPriority w:val="99"/>
    <w:semiHidden/>
    <w:rsid w:val="00347978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unhideWhenUsed/>
    <w:rsid w:val="00C97DC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C97DC3"/>
    <w:rPr>
      <w:rFonts w:ascii="Tahoma" w:hAnsi="Tahoma" w:cs="Tahoma"/>
      <w:sz w:val="16"/>
      <w:szCs w:val="16"/>
      <w:lang w:val="es-ES" w:eastAsia="es-ES"/>
    </w:rPr>
  </w:style>
  <w:style w:type="character" w:customStyle="1" w:styleId="apple-converted-space">
    <w:name w:val="apple-converted-space"/>
    <w:basedOn w:val="Fuentedeprrafopredeter"/>
    <w:rsid w:val="00EB0F84"/>
  </w:style>
  <w:style w:type="paragraph" w:customStyle="1" w:styleId="Textoindependiente210">
    <w:name w:val="Texto independiente 21"/>
    <w:basedOn w:val="Normal"/>
    <w:rsid w:val="00EB0F84"/>
    <w:pPr>
      <w:ind w:left="567"/>
    </w:pPr>
    <w:rPr>
      <w:sz w:val="22"/>
      <w:lang w:val="es-ES_tradnl"/>
    </w:rPr>
  </w:style>
  <w:style w:type="paragraph" w:customStyle="1" w:styleId="numeral">
    <w:name w:val="numeral"/>
    <w:basedOn w:val="Normal"/>
    <w:rsid w:val="00EB0F8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Textoennegrita">
    <w:name w:val="Strong"/>
    <w:uiPriority w:val="22"/>
    <w:qFormat/>
    <w:rsid w:val="00EB0F84"/>
    <w:rPr>
      <w:b/>
      <w:bCs/>
    </w:rPr>
  </w:style>
  <w:style w:type="paragraph" w:customStyle="1" w:styleId="Epgrafe1">
    <w:name w:val="Epígrafe1"/>
    <w:basedOn w:val="Normal"/>
    <w:next w:val="Normal"/>
    <w:qFormat/>
    <w:rsid w:val="00EB0F84"/>
    <w:pPr>
      <w:jc w:val="center"/>
    </w:pPr>
    <w:rPr>
      <w:rFonts w:ascii="Times New Roman" w:hAnsi="Times New Roman"/>
      <w:b/>
      <w:bCs/>
      <w:sz w:val="24"/>
      <w:szCs w:val="24"/>
      <w:lang w:val="es-PE"/>
    </w:rPr>
  </w:style>
  <w:style w:type="character" w:customStyle="1" w:styleId="Ttulo6Car">
    <w:name w:val="Título 6 Car"/>
    <w:rsid w:val="00EB0F84"/>
    <w:rPr>
      <w:rFonts w:ascii="Arial" w:eastAsia="MS Mincho" w:hAnsi="Arial" w:cs="Arial"/>
      <w:b/>
      <w:bCs/>
      <w:sz w:val="18"/>
      <w:lang w:val="es-ES_tradnl" w:eastAsia="es-ES"/>
    </w:rPr>
  </w:style>
  <w:style w:type="character" w:customStyle="1" w:styleId="Ttulo7Car">
    <w:name w:val="Título 7 Car"/>
    <w:rsid w:val="00EB0F84"/>
    <w:rPr>
      <w:rFonts w:ascii="Arial" w:hAnsi="Arial"/>
      <w:b/>
      <w:bCs/>
      <w:sz w:val="22"/>
      <w:szCs w:val="24"/>
      <w:lang w:val="es-ES_tradnl" w:eastAsia="es-ES"/>
    </w:rPr>
  </w:style>
  <w:style w:type="character" w:customStyle="1" w:styleId="Ttulo8Car">
    <w:name w:val="Título 8 Car"/>
    <w:rsid w:val="00EB0F84"/>
    <w:rPr>
      <w:rFonts w:ascii="Arial" w:hAnsi="Arial"/>
      <w:b/>
      <w:bCs/>
      <w:sz w:val="22"/>
      <w:szCs w:val="24"/>
      <w:lang w:val="es-ES" w:eastAsia="es-ES"/>
    </w:rPr>
  </w:style>
  <w:style w:type="character" w:customStyle="1" w:styleId="Ttulo9Car">
    <w:name w:val="Título 9 Car"/>
    <w:rsid w:val="00EB0F84"/>
    <w:rPr>
      <w:rFonts w:ascii="Arial" w:hAnsi="Arial" w:cs="Arial"/>
      <w:b/>
      <w:bCs/>
      <w:sz w:val="22"/>
      <w:szCs w:val="24"/>
      <w:lang w:val="es-ES" w:eastAsia="es-ES"/>
    </w:rPr>
  </w:style>
  <w:style w:type="paragraph" w:customStyle="1" w:styleId="Romanos">
    <w:name w:val="Romanos"/>
    <w:basedOn w:val="Normal"/>
    <w:rsid w:val="00EB0F84"/>
    <w:pPr>
      <w:spacing w:after="60"/>
      <w:ind w:left="567" w:hanging="567"/>
    </w:pPr>
    <w:rPr>
      <w:b/>
      <w:caps/>
      <w:sz w:val="22"/>
      <w:lang w:val="es-ES_tradnl"/>
    </w:rPr>
  </w:style>
  <w:style w:type="paragraph" w:customStyle="1" w:styleId="NumeralNG">
    <w:name w:val="NumeralNG"/>
    <w:basedOn w:val="Normal"/>
    <w:rsid w:val="00EB0F84"/>
    <w:pPr>
      <w:spacing w:before="60"/>
      <w:ind w:left="907" w:hanging="340"/>
    </w:pPr>
    <w:rPr>
      <w:sz w:val="22"/>
      <w:lang w:val="es-ES_tradnl"/>
    </w:rPr>
  </w:style>
  <w:style w:type="paragraph" w:customStyle="1" w:styleId="Estilo1">
    <w:name w:val="Estilo1"/>
    <w:basedOn w:val="Normal"/>
    <w:rsid w:val="00EB0F84"/>
    <w:pPr>
      <w:ind w:left="1134"/>
    </w:pPr>
    <w:rPr>
      <w:b/>
      <w:sz w:val="22"/>
      <w:lang w:val="es-ES_tradnl"/>
    </w:rPr>
  </w:style>
  <w:style w:type="paragraph" w:customStyle="1" w:styleId="Guiones">
    <w:name w:val="Guiones"/>
    <w:basedOn w:val="Normal"/>
    <w:rsid w:val="00EB0F84"/>
    <w:pPr>
      <w:ind w:left="851" w:hanging="284"/>
    </w:pPr>
    <w:rPr>
      <w:sz w:val="22"/>
      <w:lang w:val="es-ES_tradnl"/>
    </w:rPr>
  </w:style>
  <w:style w:type="paragraph" w:customStyle="1" w:styleId="LiteralMay">
    <w:name w:val="Literal May"/>
    <w:basedOn w:val="Normal"/>
    <w:rsid w:val="00EB0F84"/>
    <w:pPr>
      <w:ind w:left="851" w:hanging="284"/>
    </w:pPr>
    <w:rPr>
      <w:b/>
      <w:sz w:val="22"/>
      <w:lang w:val="es-ES_tradnl"/>
    </w:rPr>
  </w:style>
  <w:style w:type="paragraph" w:customStyle="1" w:styleId="Textoindependiente31">
    <w:name w:val="Texto independiente 31"/>
    <w:basedOn w:val="Textoindependiente210"/>
    <w:rsid w:val="00EB0F84"/>
    <w:pPr>
      <w:spacing w:after="120"/>
      <w:ind w:left="283"/>
      <w:jc w:val="left"/>
    </w:pPr>
    <w:rPr>
      <w:lang w:val="es-ES"/>
    </w:rPr>
  </w:style>
  <w:style w:type="paragraph" w:customStyle="1" w:styleId="Sangra2detindependiente10">
    <w:name w:val="Sangría 2 de t. independiente1"/>
    <w:basedOn w:val="Normal"/>
    <w:rsid w:val="00EB0F84"/>
    <w:pPr>
      <w:ind w:left="1418"/>
    </w:pPr>
    <w:rPr>
      <w:sz w:val="22"/>
      <w:lang w:val="es-ES_tradnl"/>
    </w:rPr>
  </w:style>
  <w:style w:type="paragraph" w:customStyle="1" w:styleId="Sangra3detindependiente1">
    <w:name w:val="Sangría 3 de t. independiente1"/>
    <w:basedOn w:val="Normal"/>
    <w:rsid w:val="00EB0F84"/>
    <w:pPr>
      <w:tabs>
        <w:tab w:val="left" w:pos="6096"/>
        <w:tab w:val="left" w:pos="6237"/>
      </w:tabs>
      <w:ind w:left="6237" w:hanging="5670"/>
    </w:pPr>
    <w:rPr>
      <w:sz w:val="18"/>
      <w:lang w:val="es-ES_tradnl"/>
    </w:rPr>
  </w:style>
  <w:style w:type="paragraph" w:customStyle="1" w:styleId="Guiones1">
    <w:name w:val="Guiones 1"/>
    <w:basedOn w:val="Guiones"/>
    <w:rsid w:val="00EB0F84"/>
    <w:pPr>
      <w:ind w:left="1134"/>
    </w:pPr>
  </w:style>
  <w:style w:type="paragraph" w:customStyle="1" w:styleId="Espacio">
    <w:name w:val="Espacio"/>
    <w:basedOn w:val="Normal"/>
    <w:rsid w:val="00EB0F84"/>
    <w:pPr>
      <w:ind w:left="567"/>
    </w:pPr>
    <w:rPr>
      <w:sz w:val="12"/>
      <w:lang w:val="es-ES_tradnl"/>
    </w:rPr>
  </w:style>
  <w:style w:type="paragraph" w:customStyle="1" w:styleId="Numeral1">
    <w:name w:val="Numeral1"/>
    <w:basedOn w:val="Normal"/>
    <w:rsid w:val="00EB0F84"/>
    <w:pPr>
      <w:spacing w:after="60"/>
      <w:ind w:left="567" w:hanging="567"/>
    </w:pPr>
    <w:rPr>
      <w:b/>
      <w:sz w:val="22"/>
      <w:lang w:val="es-ES_tradnl"/>
    </w:rPr>
  </w:style>
  <w:style w:type="paragraph" w:customStyle="1" w:styleId="Guiones3">
    <w:name w:val="Guiones3"/>
    <w:basedOn w:val="Normal"/>
    <w:rsid w:val="00EB0F84"/>
    <w:pPr>
      <w:ind w:left="1701" w:hanging="283"/>
    </w:pPr>
    <w:rPr>
      <w:sz w:val="22"/>
      <w:lang w:val="es-ES_tradnl"/>
    </w:rPr>
  </w:style>
  <w:style w:type="paragraph" w:customStyle="1" w:styleId="Guiones2">
    <w:name w:val="Guiones2"/>
    <w:basedOn w:val="Guiones"/>
    <w:rsid w:val="00EB0F84"/>
    <w:pPr>
      <w:ind w:left="1560" w:hanging="283"/>
    </w:pPr>
  </w:style>
  <w:style w:type="paragraph" w:customStyle="1" w:styleId="TituloInmay3">
    <w:name w:val="Titulo Inmay3"/>
    <w:basedOn w:val="Normal"/>
    <w:rsid w:val="00EB0F84"/>
    <w:pPr>
      <w:spacing w:before="60" w:after="60"/>
      <w:ind w:left="1191"/>
    </w:pPr>
    <w:rPr>
      <w:b/>
      <w:sz w:val="22"/>
      <w:lang w:val="es-ES_tradnl"/>
    </w:rPr>
  </w:style>
  <w:style w:type="paragraph" w:customStyle="1" w:styleId="Estilo2">
    <w:name w:val="Estilo2"/>
    <w:basedOn w:val="Normal"/>
    <w:rsid w:val="00EB0F84"/>
    <w:pPr>
      <w:ind w:left="1475" w:hanging="284"/>
    </w:pPr>
    <w:rPr>
      <w:sz w:val="22"/>
      <w:lang w:val="es-ES_tradnl"/>
    </w:rPr>
  </w:style>
  <w:style w:type="paragraph" w:styleId="Listaconvietas2">
    <w:name w:val="List Bullet 2"/>
    <w:basedOn w:val="Normal"/>
    <w:autoRedefine/>
    <w:semiHidden/>
    <w:rsid w:val="00EB0F84"/>
    <w:pPr>
      <w:numPr>
        <w:numId w:val="1"/>
      </w:numPr>
      <w:spacing w:before="120" w:after="60"/>
      <w:ind w:left="2160"/>
    </w:pPr>
    <w:rPr>
      <w:sz w:val="22"/>
    </w:rPr>
  </w:style>
  <w:style w:type="character" w:customStyle="1" w:styleId="TtuloCar">
    <w:name w:val="Título Car"/>
    <w:rsid w:val="00EB0F84"/>
    <w:rPr>
      <w:rFonts w:ascii="Arial" w:hAnsi="Arial"/>
      <w:b/>
      <w:sz w:val="22"/>
      <w:lang w:val="es-ES" w:eastAsia="es-ES"/>
    </w:rPr>
  </w:style>
  <w:style w:type="character" w:customStyle="1" w:styleId="EncabezadoCar">
    <w:name w:val="Encabezado Car"/>
    <w:uiPriority w:val="99"/>
    <w:rsid w:val="00EB0F84"/>
    <w:rPr>
      <w:lang w:val="es-ES" w:eastAsia="es-ES"/>
    </w:rPr>
  </w:style>
  <w:style w:type="paragraph" w:customStyle="1" w:styleId="desplegables">
    <w:name w:val="desplegables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5A"/>
      <w:sz w:val="15"/>
      <w:szCs w:val="15"/>
    </w:rPr>
  </w:style>
  <w:style w:type="paragraph" w:customStyle="1" w:styleId="menumodulodos">
    <w:name w:val="menumodulodos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00"/>
      <w:sz w:val="17"/>
      <w:szCs w:val="17"/>
    </w:rPr>
  </w:style>
  <w:style w:type="paragraph" w:customStyle="1" w:styleId="cform">
    <w:name w:val="cform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5A"/>
      <w:sz w:val="15"/>
      <w:szCs w:val="15"/>
    </w:rPr>
  </w:style>
  <w:style w:type="paragraph" w:customStyle="1" w:styleId="Numeral0">
    <w:name w:val="Numeral"/>
    <w:basedOn w:val="Normal"/>
    <w:rsid w:val="00EB0F84"/>
    <w:pPr>
      <w:spacing w:after="60"/>
      <w:ind w:left="567" w:hanging="567"/>
    </w:pPr>
    <w:rPr>
      <w:b/>
      <w:caps/>
      <w:sz w:val="22"/>
      <w:lang w:val="es-ES_tradnl"/>
    </w:rPr>
  </w:style>
  <w:style w:type="paragraph" w:styleId="Prrafodelista">
    <w:name w:val="List Paragraph"/>
    <w:aliases w:val="Titulo de Fígura,TITULO A,3,Iz - Párrafo de lista,Sivsa Parrafo,Titulo parrafo,Fundamentacion,Number List 1,Dot pt,No Spacing1,List Paragraph Char Char Char,Indicator Text,Numbered Para 1,Colorful List - Accent 11,Bullet 1,Bullet Points"/>
    <w:basedOn w:val="Normal"/>
    <w:link w:val="PrrafodelistaCar"/>
    <w:uiPriority w:val="34"/>
    <w:qFormat/>
    <w:rsid w:val="00EB0F84"/>
    <w:pPr>
      <w:ind w:left="708"/>
      <w:jc w:val="left"/>
    </w:pPr>
    <w:rPr>
      <w:rFonts w:ascii="Times New Roman" w:hAnsi="Times New Roman"/>
      <w:sz w:val="24"/>
      <w:szCs w:val="24"/>
    </w:rPr>
  </w:style>
  <w:style w:type="character" w:customStyle="1" w:styleId="TextocomentarioCar">
    <w:name w:val="Texto comentario Car"/>
    <w:link w:val="Textocomentario"/>
    <w:uiPriority w:val="99"/>
    <w:rsid w:val="00EB0F84"/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EB0F84"/>
    <w:pPr>
      <w:jc w:val="left"/>
    </w:pPr>
    <w:rPr>
      <w:rFonts w:ascii="Times New Roman" w:hAnsi="Times New Roman"/>
    </w:rPr>
  </w:style>
  <w:style w:type="character" w:customStyle="1" w:styleId="AsuntodelcomentarioCar">
    <w:name w:val="Asunto del comentario Car"/>
    <w:link w:val="Asuntodelcomentario"/>
    <w:semiHidden/>
    <w:rsid w:val="00EB0F84"/>
    <w:rPr>
      <w:b/>
      <w:bCs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B0F84"/>
    <w:rPr>
      <w:b/>
      <w:bCs/>
    </w:rPr>
  </w:style>
  <w:style w:type="paragraph" w:customStyle="1" w:styleId="bodytextindent3">
    <w:name w:val="bodytextindent3"/>
    <w:basedOn w:val="Normal"/>
    <w:rsid w:val="00EB0F84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tyle181">
    <w:name w:val="style181"/>
    <w:rsid w:val="00EB0F84"/>
    <w:rPr>
      <w:u w:val="single"/>
    </w:rPr>
  </w:style>
  <w:style w:type="character" w:customStyle="1" w:styleId="auto-style14">
    <w:name w:val="auto-style14"/>
    <w:rsid w:val="00EB0F84"/>
    <w:rPr>
      <w:u w:val="single"/>
    </w:rPr>
  </w:style>
  <w:style w:type="paragraph" w:customStyle="1" w:styleId="texttit1">
    <w:name w:val="text_tit1"/>
    <w:rsid w:val="00EB0F84"/>
    <w:pPr>
      <w:jc w:val="both"/>
    </w:pPr>
    <w:rPr>
      <w:rFonts w:ascii="Arial" w:hAnsi="Arial"/>
      <w:lang w:val="es-ES_tradnl" w:eastAsia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EB0F84"/>
    <w:rPr>
      <w:rFonts w:ascii="Arial" w:hAnsi="Arial" w:cs="Arial"/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B0F84"/>
    <w:pPr>
      <w:ind w:firstLine="360"/>
    </w:pPr>
    <w:rPr>
      <w:sz w:val="24"/>
      <w:szCs w:val="24"/>
    </w:rPr>
  </w:style>
  <w:style w:type="paragraph" w:customStyle="1" w:styleId="Default">
    <w:name w:val="Default"/>
    <w:rsid w:val="0053610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Refdecomentario">
    <w:name w:val="annotation reference"/>
    <w:uiPriority w:val="99"/>
    <w:semiHidden/>
    <w:unhideWhenUsed/>
    <w:rsid w:val="00707311"/>
    <w:rPr>
      <w:sz w:val="16"/>
      <w:szCs w:val="16"/>
    </w:rPr>
  </w:style>
  <w:style w:type="paragraph" w:styleId="Sinespaciado">
    <w:name w:val="No Spacing"/>
    <w:uiPriority w:val="1"/>
    <w:qFormat/>
    <w:rsid w:val="009778FD"/>
    <w:pPr>
      <w:jc w:val="both"/>
    </w:pPr>
    <w:rPr>
      <w:rFonts w:ascii="Arial" w:hAnsi="Arial"/>
      <w:lang w:val="es-ES" w:eastAsia="es-ES"/>
    </w:rPr>
  </w:style>
  <w:style w:type="paragraph" w:customStyle="1" w:styleId="secciontitulo">
    <w:name w:val="secciontitulo"/>
    <w:basedOn w:val="Normal"/>
    <w:rsid w:val="007C14A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st1">
    <w:name w:val="st1"/>
    <w:basedOn w:val="Fuentedeprrafopredeter"/>
    <w:rsid w:val="003A3319"/>
  </w:style>
  <w:style w:type="paragraph" w:styleId="Revisin">
    <w:name w:val="Revision"/>
    <w:hidden/>
    <w:uiPriority w:val="99"/>
    <w:semiHidden/>
    <w:rsid w:val="00365642"/>
    <w:rPr>
      <w:rFonts w:ascii="Arial" w:hAnsi="Arial"/>
      <w:lang w:val="es-ES" w:eastAsia="es-ES"/>
    </w:rPr>
  </w:style>
  <w:style w:type="character" w:customStyle="1" w:styleId="auto-style21">
    <w:name w:val="auto-style21"/>
    <w:rsid w:val="008233D8"/>
    <w:rPr>
      <w:u w:val="single"/>
    </w:rPr>
  </w:style>
  <w:style w:type="character" w:customStyle="1" w:styleId="PrrafodelistaCar">
    <w:name w:val="Párrafo de lista Car"/>
    <w:aliases w:val="Titulo de Fígura Car,TITULO A Car,3 Car,Iz - Párrafo de lista Car,Sivsa Parrafo Car,Titulo parrafo Car,Fundamentacion Car,Number List 1 Car,Dot pt Car,No Spacing1 Car,List Paragraph Char Char Char Car,Indicator Text Car,Bullet 1 Car"/>
    <w:link w:val="Prrafodelista"/>
    <w:uiPriority w:val="34"/>
    <w:rsid w:val="00347C9F"/>
    <w:rPr>
      <w:sz w:val="24"/>
      <w:szCs w:val="24"/>
      <w:lang w:val="es-ES" w:eastAsia="es-ES"/>
    </w:rPr>
  </w:style>
  <w:style w:type="character" w:customStyle="1" w:styleId="style1">
    <w:name w:val="style1"/>
    <w:rsid w:val="00347C9F"/>
  </w:style>
  <w:style w:type="character" w:customStyle="1" w:styleId="Mencinsinresolver1">
    <w:name w:val="Mención sin resolver1"/>
    <w:uiPriority w:val="99"/>
    <w:semiHidden/>
    <w:unhideWhenUsed/>
    <w:rsid w:val="00677E1F"/>
    <w:rPr>
      <w:color w:val="605E5C"/>
      <w:shd w:val="clear" w:color="auto" w:fill="E1DFDD"/>
    </w:rPr>
  </w:style>
  <w:style w:type="paragraph" w:customStyle="1" w:styleId="auto-style27">
    <w:name w:val="auto-style27"/>
    <w:basedOn w:val="Normal"/>
    <w:rsid w:val="00D33A6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paragraph" w:customStyle="1" w:styleId="auto-style26">
    <w:name w:val="auto-style26"/>
    <w:basedOn w:val="Normal"/>
    <w:rsid w:val="00D33A6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paragraph" w:customStyle="1" w:styleId="xmsonormal">
    <w:name w:val="x_msonormal"/>
    <w:basedOn w:val="Normal"/>
    <w:rsid w:val="00AE40B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table" w:styleId="Tablaconcuadrcula">
    <w:name w:val="Table Grid"/>
    <w:basedOn w:val="Tablanormal"/>
    <w:uiPriority w:val="39"/>
    <w:rsid w:val="00FC79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ar">
    <w:name w:val="Normal (Web) Car"/>
    <w:link w:val="NormalWeb"/>
    <w:uiPriority w:val="99"/>
    <w:locked/>
    <w:rsid w:val="00860FEA"/>
    <w:rPr>
      <w:rFonts w:ascii="Arial Unicode MS" w:eastAsia="Arial Unicode MS" w:hAnsi="Arial Unicode MS" w:cs="Arial Unicode MS"/>
      <w:color w:val="333333"/>
      <w:sz w:val="18"/>
      <w:szCs w:val="18"/>
      <w:lang w:val="es-ES" w:eastAsia="es-ES"/>
    </w:rPr>
  </w:style>
  <w:style w:type="character" w:customStyle="1" w:styleId="Textoindependiente3Car">
    <w:name w:val="Texto independiente 3 Car"/>
    <w:link w:val="Textoindependiente3"/>
    <w:uiPriority w:val="99"/>
    <w:semiHidden/>
    <w:rsid w:val="00860FEA"/>
    <w:rPr>
      <w:rFonts w:ascii="Arial" w:hAnsi="Arial"/>
      <w:snapToGrid w:val="0"/>
      <w:color w:val="FF0000"/>
      <w:sz w:val="22"/>
      <w:lang w:val="es-ES" w:eastAsia="es-ES"/>
    </w:rPr>
  </w:style>
  <w:style w:type="character" w:customStyle="1" w:styleId="auto-style2">
    <w:name w:val="auto-style2"/>
    <w:rsid w:val="00F91320"/>
  </w:style>
  <w:style w:type="character" w:styleId="Textodelmarcadordeposicin">
    <w:name w:val="Placeholder Text"/>
    <w:basedOn w:val="Fuentedeprrafopredeter"/>
    <w:uiPriority w:val="99"/>
    <w:semiHidden/>
    <w:rsid w:val="00DC5BE3"/>
    <w:rPr>
      <w:color w:val="808080"/>
    </w:rPr>
  </w:style>
  <w:style w:type="character" w:customStyle="1" w:styleId="PiedepginaCar">
    <w:name w:val="Pie de página Car"/>
    <w:link w:val="Piedepgina"/>
    <w:uiPriority w:val="99"/>
    <w:rsid w:val="002D6FC3"/>
    <w:rPr>
      <w:rFonts w:ascii="Arial" w:hAnsi="Arial"/>
      <w:lang w:val="es-ES" w:eastAsia="es-ES"/>
    </w:rPr>
  </w:style>
  <w:style w:type="character" w:customStyle="1" w:styleId="TextonotapieCar">
    <w:name w:val="Texto nota pie Car"/>
    <w:aliases w:val=" Car1 Car"/>
    <w:basedOn w:val="Fuentedeprrafopredeter"/>
    <w:link w:val="Textonotapie"/>
    <w:uiPriority w:val="99"/>
    <w:semiHidden/>
    <w:rsid w:val="002D6FC3"/>
    <w:rPr>
      <w:rFonts w:ascii="Arial" w:hAnsi="Arial"/>
      <w:lang w:val="es-ES" w:eastAsia="es-ES"/>
    </w:rPr>
  </w:style>
  <w:style w:type="character" w:customStyle="1" w:styleId="auto-style121">
    <w:name w:val="auto-style121"/>
    <w:basedOn w:val="Fuentedeprrafopredeter"/>
    <w:rsid w:val="00BA16E0"/>
    <w:rPr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E519E-F0AD-4D6F-9B3A-72F0981D1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4299</Words>
  <Characters>23646</Characters>
  <Application>Microsoft Office Word</Application>
  <DocSecurity>0</DocSecurity>
  <Lines>197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 DESPA-PE.00.19 - Eventos Internacionales (Al 15JUN2020)</vt:lpstr>
    </vt:vector>
  </TitlesOfParts>
  <Manager>Angélica Rojas Corzo</Manager>
  <Company>SUNAT - DPI</Company>
  <LinksUpToDate>false</LinksUpToDate>
  <CharactersWithSpaces>27890</CharactersWithSpaces>
  <SharedDoc>false</SharedDoc>
  <HLinks>
    <vt:vector size="12" baseType="variant">
      <vt:variant>
        <vt:i4>2687020</vt:i4>
      </vt:variant>
      <vt:variant>
        <vt:i4>3</vt:i4>
      </vt:variant>
      <vt:variant>
        <vt:i4>0</vt:i4>
      </vt:variant>
      <vt:variant>
        <vt:i4>5</vt:i4>
      </vt:variant>
      <vt:variant>
        <vt:lpwstr>http://www.sunat.gob.pe/legislacion/procedim/despacho/cuadrosInforma/cinforma.html</vt:lpwstr>
      </vt:variant>
      <vt:variant>
        <vt:lpwstr/>
      </vt:variant>
      <vt:variant>
        <vt:i4>3211360</vt:i4>
      </vt:variant>
      <vt:variant>
        <vt:i4>0</vt:i4>
      </vt:variant>
      <vt:variant>
        <vt:i4>0</vt:i4>
      </vt:variant>
      <vt:variant>
        <vt:i4>5</vt:i4>
      </vt:variant>
      <vt:variant>
        <vt:lpwstr>http://www.sunat.gob.pe)./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DESPA-PE.00.19 - Eventos Internacionales (Al 15JUN2020)</dc:title>
  <dc:subject>Revisado por INJA SI GRSA y DPI</dc:subject>
  <dc:creator>Irene Lanyi Oyakawa</dc:creator>
  <cp:keywords>Memo. Electr. 0015-2020-312100</cp:keywords>
  <dc:description>Prepublicado el 06JUN2020 sin observaciones</dc:description>
  <cp:lastModifiedBy>Agama Cier Maria Luz</cp:lastModifiedBy>
  <cp:revision>2</cp:revision>
  <cp:lastPrinted>2020-01-10T14:36:00Z</cp:lastPrinted>
  <dcterms:created xsi:type="dcterms:W3CDTF">2020-06-30T19:38:00Z</dcterms:created>
  <dcterms:modified xsi:type="dcterms:W3CDTF">2020-06-30T19:38:00Z</dcterms:modified>
  <cp:version>1</cp:version>
</cp:coreProperties>
</file>