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DB82" w14:textId="77777777" w:rsidR="007D0F05" w:rsidRDefault="007D0F05" w:rsidP="00DB0361">
      <w:pPr>
        <w:spacing w:after="0" w:line="240" w:lineRule="auto"/>
        <w:jc w:val="center"/>
        <w:rPr>
          <w:rFonts w:ascii="Arial" w:hAnsi="Arial" w:cs="Arial"/>
          <w:b/>
        </w:rPr>
      </w:pPr>
    </w:p>
    <w:p w14:paraId="5A3F80D9" w14:textId="71B44696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Anexo VI</w:t>
      </w:r>
    </w:p>
    <w:p w14:paraId="513EE6EA" w14:textId="77777777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</w:p>
    <w:p w14:paraId="752D6FED" w14:textId="77777777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ACTA DE VERIFICACIÓN FÍSICA</w:t>
      </w:r>
    </w:p>
    <w:p w14:paraId="6B2BDDE4" w14:textId="77777777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EC6B58" w14:textId="77777777" w:rsidR="00DB0361" w:rsidRPr="00390232" w:rsidRDefault="00DB0361" w:rsidP="00DB0361">
      <w:pPr>
        <w:spacing w:line="240" w:lineRule="auto"/>
        <w:jc w:val="center"/>
        <w:rPr>
          <w:rFonts w:ascii="Arial" w:hAnsi="Arial" w:cs="Arial"/>
        </w:rPr>
      </w:pPr>
    </w:p>
    <w:p w14:paraId="0A1EFA9E" w14:textId="4AB06E55" w:rsidR="00F92BAB" w:rsidRPr="00390232" w:rsidRDefault="00DB0361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Siendo las ….... (01) horas del …</w:t>
      </w:r>
      <w:proofErr w:type="gramStart"/>
      <w:r w:rsidRPr="00390232">
        <w:rPr>
          <w:rFonts w:ascii="Arial" w:hAnsi="Arial" w:cs="Arial"/>
        </w:rPr>
        <w:t>…(</w:t>
      </w:r>
      <w:proofErr w:type="gramEnd"/>
      <w:r w:rsidRPr="00390232">
        <w:rPr>
          <w:rFonts w:ascii="Arial" w:hAnsi="Arial" w:cs="Arial"/>
        </w:rPr>
        <w:t>02)  de ….. (03</w:t>
      </w:r>
      <w:r w:rsidR="00F92BAB" w:rsidRPr="00390232">
        <w:rPr>
          <w:rFonts w:ascii="Arial" w:hAnsi="Arial" w:cs="Arial"/>
        </w:rPr>
        <w:t>)</w:t>
      </w:r>
      <w:r w:rsidRPr="00390232">
        <w:rPr>
          <w:rFonts w:ascii="Arial" w:hAnsi="Arial" w:cs="Arial"/>
        </w:rPr>
        <w:t xml:space="preserve"> del …. (04</w:t>
      </w:r>
      <w:r w:rsidR="00253856" w:rsidRPr="009F5B4E">
        <w:rPr>
          <w:rFonts w:ascii="Arial" w:hAnsi="Arial" w:cs="Arial"/>
        </w:rPr>
        <w:t>)</w:t>
      </w:r>
      <w:r w:rsidRPr="009F5B4E">
        <w:rPr>
          <w:rFonts w:ascii="Arial" w:hAnsi="Arial" w:cs="Arial"/>
        </w:rPr>
        <w:t>,</w:t>
      </w:r>
      <w:r w:rsidRPr="00390232">
        <w:rPr>
          <w:rFonts w:ascii="Arial" w:hAnsi="Arial" w:cs="Arial"/>
        </w:rPr>
        <w:t xml:space="preserve"> personal de la Intendencia de Aduana de …………</w:t>
      </w:r>
      <w:proofErr w:type="gramStart"/>
      <w:r w:rsidRPr="00390232">
        <w:rPr>
          <w:rFonts w:ascii="Arial" w:hAnsi="Arial" w:cs="Arial"/>
        </w:rPr>
        <w:t>…….</w:t>
      </w:r>
      <w:proofErr w:type="gramEnd"/>
      <w:r w:rsidRPr="00390232">
        <w:rPr>
          <w:rFonts w:ascii="Arial" w:hAnsi="Arial" w:cs="Arial"/>
        </w:rPr>
        <w:t>. (05) contando con el apoyo de la …. (</w:t>
      </w:r>
      <w:proofErr w:type="gramStart"/>
      <w:r w:rsidRPr="00390232">
        <w:rPr>
          <w:rFonts w:ascii="Arial" w:hAnsi="Arial" w:cs="Arial"/>
        </w:rPr>
        <w:t>06)…….</w:t>
      </w:r>
      <w:proofErr w:type="gramEnd"/>
      <w:r w:rsidRPr="00390232">
        <w:rPr>
          <w:rFonts w:ascii="Arial" w:hAnsi="Arial" w:cs="Arial"/>
        </w:rPr>
        <w:t xml:space="preserve">……………..se hizo presente en la localidad de ………………………………………..(07), a fin de efectuar la verificación física de las mercancías amparadas en el MIC/DTA o la DTAI </w:t>
      </w:r>
      <w:proofErr w:type="spellStart"/>
      <w:r w:rsidRPr="00390232">
        <w:rPr>
          <w:rFonts w:ascii="Arial" w:hAnsi="Arial" w:cs="Arial"/>
        </w:rPr>
        <w:t>Nº</w:t>
      </w:r>
      <w:proofErr w:type="spellEnd"/>
      <w:r w:rsidRPr="00390232">
        <w:rPr>
          <w:rFonts w:ascii="Arial" w:hAnsi="Arial" w:cs="Arial"/>
        </w:rPr>
        <w:t xml:space="preserve"> … (08) ……., transportadas en el vehículo autorizado …(09) … en la unidad de carga …. (10) …, constatándose lo siguiente:(11)</w:t>
      </w:r>
    </w:p>
    <w:p w14:paraId="36277A6D" w14:textId="77777777" w:rsidR="00F92BAB" w:rsidRPr="00390232" w:rsidRDefault="00F92BAB" w:rsidP="00DB0361">
      <w:pPr>
        <w:spacing w:after="0" w:line="240" w:lineRule="auto"/>
        <w:rPr>
          <w:rFonts w:ascii="Arial" w:hAnsi="Arial" w:cs="Arial"/>
        </w:rPr>
      </w:pPr>
    </w:p>
    <w:p w14:paraId="64DEB7A7" w14:textId="61813DAA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</w:t>
      </w:r>
    </w:p>
    <w:p w14:paraId="76FF572C" w14:textId="77777777" w:rsidR="00F92BAB" w:rsidRPr="00390232" w:rsidRDefault="00F92BAB" w:rsidP="00DB0361">
      <w:pPr>
        <w:spacing w:after="0" w:line="240" w:lineRule="auto"/>
        <w:rPr>
          <w:rFonts w:ascii="Arial" w:hAnsi="Arial" w:cs="Arial"/>
        </w:rPr>
      </w:pPr>
    </w:p>
    <w:p w14:paraId="4F3873B5" w14:textId="268055F0" w:rsidR="00DB0361" w:rsidRPr="00390232" w:rsidRDefault="00F92BAB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De </w:t>
      </w:r>
      <w:r w:rsidR="00DB0361" w:rsidRPr="00390232">
        <w:rPr>
          <w:rFonts w:ascii="Arial" w:hAnsi="Arial" w:cs="Arial"/>
        </w:rPr>
        <w:t xml:space="preserve">lo que se deja constancia para los efectos que hubiere lugar; con lo que se da por terminada la presente diligencia, de lo que </w:t>
      </w:r>
      <w:r w:rsidRPr="00390232">
        <w:rPr>
          <w:rFonts w:ascii="Arial" w:hAnsi="Arial" w:cs="Arial"/>
        </w:rPr>
        <w:t xml:space="preserve">damos </w:t>
      </w:r>
      <w:r w:rsidR="00DB0361" w:rsidRPr="00390232">
        <w:rPr>
          <w:rFonts w:ascii="Arial" w:hAnsi="Arial" w:cs="Arial"/>
        </w:rPr>
        <w:t>fe.</w:t>
      </w:r>
    </w:p>
    <w:p w14:paraId="1778FAA2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</w:p>
    <w:p w14:paraId="1733C6A3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</w:p>
    <w:p w14:paraId="206609D5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</w:p>
    <w:p w14:paraId="0593FB3C" w14:textId="6EED4E60" w:rsidR="00DB0361" w:rsidRPr="00390232" w:rsidRDefault="00DB0361" w:rsidP="00913AA2">
      <w:pPr>
        <w:spacing w:after="0" w:line="240" w:lineRule="auto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--------------------------------------</w:t>
      </w:r>
      <w:r w:rsidR="00913AA2" w:rsidRPr="00390232">
        <w:rPr>
          <w:rFonts w:ascii="Arial" w:hAnsi="Arial" w:cs="Arial"/>
          <w:b/>
        </w:rPr>
        <w:t>-----</w:t>
      </w:r>
      <w:r w:rsidRPr="00390232">
        <w:rPr>
          <w:rFonts w:ascii="Arial" w:hAnsi="Arial" w:cs="Arial"/>
          <w:b/>
        </w:rPr>
        <w:tab/>
      </w:r>
      <w:r w:rsidRPr="00390232">
        <w:rPr>
          <w:rFonts w:ascii="Arial" w:hAnsi="Arial" w:cs="Arial"/>
          <w:b/>
        </w:rPr>
        <w:tab/>
      </w:r>
      <w:r w:rsidRPr="00390232">
        <w:rPr>
          <w:rFonts w:ascii="Arial" w:hAnsi="Arial" w:cs="Arial"/>
          <w:b/>
        </w:rPr>
        <w:tab/>
      </w:r>
      <w:r w:rsidRPr="00390232">
        <w:rPr>
          <w:rFonts w:ascii="Arial" w:hAnsi="Arial" w:cs="Arial"/>
          <w:b/>
        </w:rPr>
        <w:tab/>
        <w:t>--------------------------------</w:t>
      </w:r>
      <w:r w:rsidR="00913AA2" w:rsidRPr="00390232">
        <w:rPr>
          <w:rFonts w:ascii="Arial" w:hAnsi="Arial" w:cs="Arial"/>
          <w:b/>
        </w:rPr>
        <w:t>----------</w:t>
      </w:r>
    </w:p>
    <w:p w14:paraId="06204D17" w14:textId="45383420" w:rsidR="00913AA2" w:rsidRPr="00390232" w:rsidRDefault="00DB0361" w:rsidP="00913A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</w:rPr>
        <w:t xml:space="preserve">   </w:t>
      </w:r>
      <w:r w:rsidR="0081019C" w:rsidRPr="00390232">
        <w:rPr>
          <w:rFonts w:ascii="Arial" w:hAnsi="Arial" w:cs="Arial"/>
          <w:b/>
          <w:sz w:val="20"/>
          <w:szCs w:val="20"/>
        </w:rPr>
        <w:t xml:space="preserve">REPRESENTANTE LEGAL DEL </w:t>
      </w:r>
      <w:r w:rsidR="00913AA2" w:rsidRPr="00390232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proofErr w:type="gramStart"/>
      <w:r w:rsidR="00913AA2" w:rsidRPr="00390232">
        <w:rPr>
          <w:rFonts w:ascii="Arial" w:hAnsi="Arial" w:cs="Arial"/>
          <w:b/>
          <w:sz w:val="20"/>
          <w:szCs w:val="20"/>
        </w:rPr>
        <w:t>Funcionario</w:t>
      </w:r>
      <w:proofErr w:type="gramEnd"/>
      <w:r w:rsidR="00913AA2" w:rsidRPr="00390232">
        <w:rPr>
          <w:rFonts w:ascii="Arial" w:hAnsi="Arial" w:cs="Arial"/>
          <w:b/>
          <w:sz w:val="20"/>
          <w:szCs w:val="20"/>
        </w:rPr>
        <w:t xml:space="preserve"> SUNAT (13)</w:t>
      </w:r>
    </w:p>
    <w:p w14:paraId="660B8F94" w14:textId="3C22E22B" w:rsidR="00913AA2" w:rsidRPr="00390232" w:rsidRDefault="00913AA2" w:rsidP="00913A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 xml:space="preserve">        </w:t>
      </w:r>
      <w:r w:rsidR="0081019C" w:rsidRPr="00390232">
        <w:rPr>
          <w:rFonts w:ascii="Arial" w:hAnsi="Arial" w:cs="Arial"/>
          <w:b/>
          <w:sz w:val="20"/>
          <w:szCs w:val="20"/>
        </w:rPr>
        <w:t>RECINTO ADUANERO (12)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  <w:t>Firma, registro y sello</w:t>
      </w:r>
    </w:p>
    <w:p w14:paraId="289067A6" w14:textId="18825A51" w:rsidR="0081019C" w:rsidRPr="00390232" w:rsidRDefault="0081019C" w:rsidP="00913A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</w:r>
      <w:r w:rsidR="00913AA2" w:rsidRPr="00390232">
        <w:rPr>
          <w:rFonts w:ascii="Arial" w:hAnsi="Arial" w:cs="Arial"/>
          <w:b/>
          <w:sz w:val="20"/>
          <w:szCs w:val="20"/>
        </w:rPr>
        <w:t>RUC, firma y DNI</w:t>
      </w:r>
      <w:r w:rsidR="00913AA2" w:rsidRPr="00390232">
        <w:rPr>
          <w:rFonts w:ascii="Arial" w:hAnsi="Arial" w:cs="Arial"/>
          <w:b/>
          <w:sz w:val="20"/>
          <w:szCs w:val="20"/>
        </w:rPr>
        <w:tab/>
      </w:r>
      <w:r w:rsidR="00913AA2" w:rsidRPr="00390232">
        <w:rPr>
          <w:rFonts w:ascii="Arial" w:hAnsi="Arial" w:cs="Arial"/>
          <w:b/>
          <w:sz w:val="20"/>
          <w:szCs w:val="20"/>
        </w:rPr>
        <w:tab/>
      </w:r>
    </w:p>
    <w:p w14:paraId="136130B7" w14:textId="5BCF91BE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90232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447727" w:rsidRPr="00390232">
        <w:rPr>
          <w:rFonts w:ascii="Arial" w:hAnsi="Arial" w:cs="Arial"/>
          <w:b/>
          <w:sz w:val="20"/>
          <w:szCs w:val="20"/>
        </w:rPr>
        <w:t xml:space="preserve">   </w:t>
      </w:r>
    </w:p>
    <w:p w14:paraId="12968625" w14:textId="77777777" w:rsidR="00DB0361" w:rsidRPr="00390232" w:rsidRDefault="00DB0361" w:rsidP="00DB0361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 xml:space="preserve">    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3A4EC9E" w14:textId="77777777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</w:r>
    </w:p>
    <w:p w14:paraId="467768D3" w14:textId="45170854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A76458" w14:textId="77777777" w:rsidR="00913AA2" w:rsidRPr="00390232" w:rsidRDefault="00913AA2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D3360" w14:textId="2CB1AFA1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>-----------------------------------------------</w:t>
      </w:r>
      <w:r w:rsidR="00913AA2" w:rsidRPr="00390232">
        <w:rPr>
          <w:rFonts w:ascii="Arial" w:hAnsi="Arial" w:cs="Arial"/>
          <w:b/>
          <w:sz w:val="20"/>
          <w:szCs w:val="20"/>
        </w:rPr>
        <w:t>---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</w:p>
    <w:p w14:paraId="25A8EA14" w14:textId="6735D02B" w:rsidR="00DB0361" w:rsidRPr="00390232" w:rsidRDefault="00913AA2" w:rsidP="00913A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 xml:space="preserve">   </w:t>
      </w:r>
      <w:r w:rsidR="00DB0361" w:rsidRPr="00390232">
        <w:rPr>
          <w:rFonts w:ascii="Arial" w:hAnsi="Arial" w:cs="Arial"/>
          <w:b/>
          <w:sz w:val="20"/>
          <w:szCs w:val="20"/>
        </w:rPr>
        <w:t>TRANSPORTISTA / CONDUCTOR</w:t>
      </w:r>
      <w:r w:rsidR="00DB0361" w:rsidRPr="00390232">
        <w:rPr>
          <w:rFonts w:ascii="Arial" w:hAnsi="Arial" w:cs="Arial"/>
          <w:b/>
          <w:sz w:val="20"/>
          <w:szCs w:val="20"/>
        </w:rPr>
        <w:tab/>
      </w:r>
      <w:r w:rsidR="00DB0361" w:rsidRPr="00390232">
        <w:rPr>
          <w:rFonts w:ascii="Arial" w:hAnsi="Arial" w:cs="Arial"/>
          <w:b/>
          <w:sz w:val="20"/>
          <w:szCs w:val="20"/>
        </w:rPr>
        <w:tab/>
      </w:r>
      <w:r w:rsidR="00DB0361" w:rsidRPr="00390232">
        <w:rPr>
          <w:rFonts w:ascii="Arial" w:hAnsi="Arial" w:cs="Arial"/>
          <w:b/>
          <w:sz w:val="20"/>
          <w:szCs w:val="20"/>
        </w:rPr>
        <w:tab/>
      </w:r>
    </w:p>
    <w:p w14:paraId="5C28D303" w14:textId="7E56E19B" w:rsidR="00DB0361" w:rsidRPr="00390232" w:rsidRDefault="00913AA2" w:rsidP="00DB0361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 xml:space="preserve">             </w:t>
      </w:r>
      <w:r w:rsidR="00DB0361" w:rsidRPr="00390232">
        <w:rPr>
          <w:rFonts w:ascii="Arial" w:hAnsi="Arial" w:cs="Arial"/>
          <w:b/>
          <w:sz w:val="20"/>
          <w:szCs w:val="20"/>
        </w:rPr>
        <w:t xml:space="preserve">   Código</w:t>
      </w:r>
      <w:r w:rsidR="00535F6D">
        <w:rPr>
          <w:rFonts w:ascii="Arial" w:hAnsi="Arial" w:cs="Arial"/>
          <w:b/>
          <w:sz w:val="20"/>
          <w:szCs w:val="20"/>
        </w:rPr>
        <w:t xml:space="preserve"> (14)</w:t>
      </w:r>
      <w:r w:rsidR="00DB0361" w:rsidRPr="00390232">
        <w:rPr>
          <w:rFonts w:ascii="Arial" w:hAnsi="Arial" w:cs="Arial"/>
          <w:b/>
          <w:sz w:val="20"/>
          <w:szCs w:val="20"/>
        </w:rPr>
        <w:t>, firma y DNI</w:t>
      </w:r>
      <w:r w:rsidR="00DB0361" w:rsidRPr="00390232">
        <w:rPr>
          <w:rFonts w:ascii="Arial" w:hAnsi="Arial" w:cs="Arial"/>
          <w:b/>
          <w:sz w:val="20"/>
          <w:szCs w:val="20"/>
        </w:rPr>
        <w:tab/>
      </w:r>
      <w:r w:rsidR="00DB0361" w:rsidRPr="00390232">
        <w:rPr>
          <w:rFonts w:ascii="Arial" w:hAnsi="Arial" w:cs="Arial"/>
          <w:b/>
          <w:sz w:val="20"/>
          <w:szCs w:val="20"/>
        </w:rPr>
        <w:tab/>
      </w:r>
    </w:p>
    <w:p w14:paraId="2533FA73" w14:textId="214B6ED4" w:rsidR="00DB0361" w:rsidRPr="00390232" w:rsidRDefault="00DB0361" w:rsidP="00DB0361">
      <w:pPr>
        <w:spacing w:after="0" w:line="240" w:lineRule="auto"/>
        <w:rPr>
          <w:rFonts w:ascii="Arial" w:hAnsi="Arial" w:cs="Arial"/>
          <w:b/>
        </w:rPr>
      </w:pPr>
    </w:p>
    <w:p w14:paraId="65E7815F" w14:textId="77777777" w:rsidR="00913AA2" w:rsidRPr="00390232" w:rsidRDefault="00913AA2" w:rsidP="00DB0361">
      <w:pPr>
        <w:spacing w:after="0" w:line="240" w:lineRule="auto"/>
        <w:rPr>
          <w:rFonts w:ascii="Arial" w:hAnsi="Arial" w:cs="Arial"/>
          <w:b/>
        </w:rPr>
      </w:pPr>
    </w:p>
    <w:p w14:paraId="635D19E4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Hora.</w:t>
      </w:r>
    </w:p>
    <w:p w14:paraId="05B71FD1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Día.</w:t>
      </w:r>
    </w:p>
    <w:p w14:paraId="5D4C3C30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Mes.</w:t>
      </w:r>
    </w:p>
    <w:p w14:paraId="50ADDE2B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Año.</w:t>
      </w:r>
    </w:p>
    <w:p w14:paraId="39310491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Intendencia de Aduana de actuación.</w:t>
      </w:r>
    </w:p>
    <w:p w14:paraId="28890C90" w14:textId="15EB2287" w:rsidR="00DB0361" w:rsidRPr="00390232" w:rsidRDefault="00DB0361" w:rsidP="00A63730">
      <w:pPr>
        <w:numPr>
          <w:ilvl w:val="0"/>
          <w:numId w:val="60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Entidad pública que brinda apoyo (PNP, Gob. </w:t>
      </w:r>
      <w:r w:rsidR="00E27F0B" w:rsidRPr="00390232">
        <w:rPr>
          <w:rFonts w:ascii="Arial" w:hAnsi="Arial" w:cs="Arial"/>
        </w:rPr>
        <w:t>Reg.</w:t>
      </w:r>
      <w:r w:rsidRPr="00390232">
        <w:rPr>
          <w:rFonts w:ascii="Arial" w:hAnsi="Arial" w:cs="Arial"/>
        </w:rPr>
        <w:t>, Gob. Local, S</w:t>
      </w:r>
      <w:r w:rsidR="00E27F0B" w:rsidRPr="00390232">
        <w:rPr>
          <w:rFonts w:ascii="Arial" w:hAnsi="Arial" w:cs="Arial"/>
        </w:rPr>
        <w:t>ENASA</w:t>
      </w:r>
      <w:r w:rsidRPr="00390232">
        <w:rPr>
          <w:rFonts w:ascii="Arial" w:hAnsi="Arial" w:cs="Arial"/>
        </w:rPr>
        <w:t>, D</w:t>
      </w:r>
      <w:r w:rsidR="00E27F0B" w:rsidRPr="00390232">
        <w:rPr>
          <w:rFonts w:ascii="Arial" w:hAnsi="Arial" w:cs="Arial"/>
        </w:rPr>
        <w:t>IGESA</w:t>
      </w:r>
      <w:r w:rsidRPr="00390232">
        <w:rPr>
          <w:rFonts w:ascii="Arial" w:hAnsi="Arial" w:cs="Arial"/>
        </w:rPr>
        <w:t xml:space="preserve">, </w:t>
      </w:r>
      <w:r w:rsidR="00E27F0B" w:rsidRPr="00390232">
        <w:rPr>
          <w:rFonts w:ascii="Arial" w:hAnsi="Arial" w:cs="Arial"/>
        </w:rPr>
        <w:t>etc.</w:t>
      </w:r>
      <w:r w:rsidRPr="00390232">
        <w:rPr>
          <w:rFonts w:ascii="Arial" w:hAnsi="Arial" w:cs="Arial"/>
        </w:rPr>
        <w:t>), de ser el caso.</w:t>
      </w:r>
    </w:p>
    <w:p w14:paraId="2CB3BAA5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Lugar de verificación. </w:t>
      </w:r>
    </w:p>
    <w:p w14:paraId="060C069D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Número de la DTAI o MIC/DTA.</w:t>
      </w:r>
    </w:p>
    <w:p w14:paraId="16667121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Vehículo autorizado – Placa.</w:t>
      </w:r>
    </w:p>
    <w:p w14:paraId="730ECC63" w14:textId="77777777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Unidad de carga – Placa.</w:t>
      </w:r>
    </w:p>
    <w:p w14:paraId="19C3E429" w14:textId="77777777" w:rsidR="00DB0361" w:rsidRPr="00390232" w:rsidRDefault="00DB0361" w:rsidP="00913AA2">
      <w:pPr>
        <w:numPr>
          <w:ilvl w:val="0"/>
          <w:numId w:val="60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</w:rPr>
      </w:pPr>
      <w:r w:rsidRPr="00390232">
        <w:rPr>
          <w:rFonts w:ascii="Arial" w:hAnsi="Arial" w:cs="Arial"/>
        </w:rPr>
        <w:t>Detalle de lo constatado (bultos en mal estado, rotura de precinto y/o dispositivo de seguridad, pérdida de mercancía o mercancía no declarada u otro tipo de incidencia).</w:t>
      </w:r>
    </w:p>
    <w:p w14:paraId="0B14A57B" w14:textId="245CDD14" w:rsidR="00DB0361" w:rsidRPr="00390232" w:rsidRDefault="00DB0361" w:rsidP="00913AA2">
      <w:pPr>
        <w:numPr>
          <w:ilvl w:val="0"/>
          <w:numId w:val="60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Depósito </w:t>
      </w:r>
      <w:r w:rsidR="0081019C" w:rsidRPr="00390232">
        <w:rPr>
          <w:rFonts w:ascii="Arial" w:hAnsi="Arial" w:cs="Arial"/>
        </w:rPr>
        <w:t>t</w:t>
      </w:r>
      <w:r w:rsidRPr="00390232">
        <w:rPr>
          <w:rFonts w:ascii="Arial" w:hAnsi="Arial" w:cs="Arial"/>
        </w:rPr>
        <w:t xml:space="preserve">emporal o recinto aduanero autorizado (suscribe el representante legal o responsable del almacén). </w:t>
      </w:r>
    </w:p>
    <w:p w14:paraId="321D1615" w14:textId="168DEDDA" w:rsidR="00DB0361" w:rsidRPr="00390232" w:rsidRDefault="00DB0361" w:rsidP="00DB0361">
      <w:pPr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Funcionario </w:t>
      </w:r>
      <w:r w:rsidR="00535F6D">
        <w:rPr>
          <w:rFonts w:ascii="Arial" w:hAnsi="Arial" w:cs="Arial"/>
        </w:rPr>
        <w:t>SUNAT</w:t>
      </w:r>
      <w:r w:rsidRPr="00390232">
        <w:rPr>
          <w:rFonts w:ascii="Arial" w:hAnsi="Arial" w:cs="Arial"/>
        </w:rPr>
        <w:t>.</w:t>
      </w:r>
    </w:p>
    <w:p w14:paraId="20E4F886" w14:textId="3BB53BA7" w:rsidR="00DB0361" w:rsidRPr="009F5B4E" w:rsidRDefault="009F5B4E" w:rsidP="009F5B4E">
      <w:pPr>
        <w:pStyle w:val="Prrafodelista"/>
        <w:numPr>
          <w:ilvl w:val="0"/>
          <w:numId w:val="6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Código de transportista asignado por la SUNAT. </w:t>
      </w:r>
    </w:p>
    <w:p w14:paraId="0B1EFECE" w14:textId="5165DD2C" w:rsidR="00DB0361" w:rsidRDefault="00DB0361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Si existen espacios vacíos, estos se cierran.</w:t>
      </w:r>
    </w:p>
    <w:p w14:paraId="4BE2BDBF" w14:textId="54961D48" w:rsidR="007D0F05" w:rsidRDefault="007D0F05" w:rsidP="00DB0361">
      <w:pPr>
        <w:spacing w:after="0" w:line="240" w:lineRule="auto"/>
        <w:rPr>
          <w:rFonts w:ascii="Arial" w:hAnsi="Arial" w:cs="Arial"/>
        </w:rPr>
      </w:pPr>
    </w:p>
    <w:p w14:paraId="1DEE2548" w14:textId="77777777" w:rsidR="007D0F05" w:rsidRPr="00390232" w:rsidRDefault="007D0F05" w:rsidP="00DB036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D0F05" w:rsidRPr="00390232" w:rsidSect="00B3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B966" w14:textId="77777777" w:rsidR="00132BC5" w:rsidRDefault="00132BC5" w:rsidP="00FC7973">
      <w:pPr>
        <w:spacing w:after="0" w:line="240" w:lineRule="auto"/>
      </w:pPr>
      <w:r>
        <w:separator/>
      </w:r>
    </w:p>
  </w:endnote>
  <w:endnote w:type="continuationSeparator" w:id="0">
    <w:p w14:paraId="195EC201" w14:textId="77777777" w:rsidR="00132BC5" w:rsidRDefault="00132BC5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B69F" w14:textId="77777777" w:rsidR="00E46245" w:rsidRDefault="00E462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64A7" w14:textId="77777777" w:rsidR="00E46245" w:rsidRPr="006B4656" w:rsidRDefault="00E46245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C578" w14:textId="77777777" w:rsidR="00E46245" w:rsidRDefault="00E4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FC3E" w14:textId="77777777" w:rsidR="00132BC5" w:rsidRDefault="00132BC5" w:rsidP="00FC7973">
      <w:pPr>
        <w:spacing w:after="0" w:line="240" w:lineRule="auto"/>
      </w:pPr>
      <w:r>
        <w:separator/>
      </w:r>
    </w:p>
  </w:footnote>
  <w:footnote w:type="continuationSeparator" w:id="0">
    <w:p w14:paraId="3DE77039" w14:textId="77777777" w:rsidR="00132BC5" w:rsidRDefault="00132BC5" w:rsidP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C1B2" w14:textId="77777777" w:rsidR="00E46245" w:rsidRDefault="00E462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2512" w14:textId="77777777" w:rsidR="00E46245" w:rsidRDefault="00E462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6DDD" w14:textId="77777777" w:rsidR="00E46245" w:rsidRDefault="00E46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6"/>
  </w:num>
  <w:num w:numId="2">
    <w:abstractNumId w:val="1"/>
  </w:num>
  <w:num w:numId="3">
    <w:abstractNumId w:val="0"/>
  </w:num>
  <w:num w:numId="4">
    <w:abstractNumId w:val="72"/>
  </w:num>
  <w:num w:numId="5">
    <w:abstractNumId w:val="49"/>
  </w:num>
  <w:num w:numId="6">
    <w:abstractNumId w:val="35"/>
  </w:num>
  <w:num w:numId="7">
    <w:abstractNumId w:val="34"/>
  </w:num>
  <w:num w:numId="8">
    <w:abstractNumId w:val="30"/>
  </w:num>
  <w:num w:numId="9">
    <w:abstractNumId w:val="21"/>
  </w:num>
  <w:num w:numId="10">
    <w:abstractNumId w:val="29"/>
  </w:num>
  <w:num w:numId="11">
    <w:abstractNumId w:val="50"/>
  </w:num>
  <w:num w:numId="12">
    <w:abstractNumId w:val="7"/>
  </w:num>
  <w:num w:numId="13">
    <w:abstractNumId w:val="36"/>
  </w:num>
  <w:num w:numId="14">
    <w:abstractNumId w:val="74"/>
  </w:num>
  <w:num w:numId="15">
    <w:abstractNumId w:val="66"/>
  </w:num>
  <w:num w:numId="16">
    <w:abstractNumId w:val="48"/>
  </w:num>
  <w:num w:numId="17">
    <w:abstractNumId w:val="12"/>
  </w:num>
  <w:num w:numId="18">
    <w:abstractNumId w:val="28"/>
  </w:num>
  <w:num w:numId="19">
    <w:abstractNumId w:val="46"/>
  </w:num>
  <w:num w:numId="20">
    <w:abstractNumId w:val="76"/>
  </w:num>
  <w:num w:numId="21">
    <w:abstractNumId w:val="68"/>
  </w:num>
  <w:num w:numId="22">
    <w:abstractNumId w:val="37"/>
  </w:num>
  <w:num w:numId="23">
    <w:abstractNumId w:val="33"/>
  </w:num>
  <w:num w:numId="24">
    <w:abstractNumId w:val="58"/>
  </w:num>
  <w:num w:numId="25">
    <w:abstractNumId w:val="26"/>
  </w:num>
  <w:num w:numId="26">
    <w:abstractNumId w:val="44"/>
  </w:num>
  <w:num w:numId="27">
    <w:abstractNumId w:val="38"/>
  </w:num>
  <w:num w:numId="28">
    <w:abstractNumId w:val="2"/>
  </w:num>
  <w:num w:numId="29">
    <w:abstractNumId w:val="18"/>
  </w:num>
  <w:num w:numId="30">
    <w:abstractNumId w:val="60"/>
  </w:num>
  <w:num w:numId="31">
    <w:abstractNumId w:val="79"/>
  </w:num>
  <w:num w:numId="32">
    <w:abstractNumId w:val="73"/>
  </w:num>
  <w:num w:numId="33">
    <w:abstractNumId w:val="54"/>
  </w:num>
  <w:num w:numId="34">
    <w:abstractNumId w:val="13"/>
  </w:num>
  <w:num w:numId="35">
    <w:abstractNumId w:val="69"/>
  </w:num>
  <w:num w:numId="36">
    <w:abstractNumId w:val="57"/>
  </w:num>
  <w:num w:numId="37">
    <w:abstractNumId w:val="55"/>
  </w:num>
  <w:num w:numId="38">
    <w:abstractNumId w:val="5"/>
  </w:num>
  <w:num w:numId="39">
    <w:abstractNumId w:val="19"/>
  </w:num>
  <w:num w:numId="40">
    <w:abstractNumId w:val="45"/>
  </w:num>
  <w:num w:numId="41">
    <w:abstractNumId w:val="47"/>
  </w:num>
  <w:num w:numId="42">
    <w:abstractNumId w:val="63"/>
  </w:num>
  <w:num w:numId="43">
    <w:abstractNumId w:val="14"/>
  </w:num>
  <w:num w:numId="44">
    <w:abstractNumId w:val="40"/>
  </w:num>
  <w:num w:numId="45">
    <w:abstractNumId w:val="75"/>
  </w:num>
  <w:num w:numId="46">
    <w:abstractNumId w:val="27"/>
  </w:num>
  <w:num w:numId="47">
    <w:abstractNumId w:val="64"/>
  </w:num>
  <w:num w:numId="48">
    <w:abstractNumId w:val="59"/>
  </w:num>
  <w:num w:numId="49">
    <w:abstractNumId w:val="3"/>
  </w:num>
  <w:num w:numId="50">
    <w:abstractNumId w:val="61"/>
  </w:num>
  <w:num w:numId="51">
    <w:abstractNumId w:val="65"/>
  </w:num>
  <w:num w:numId="52">
    <w:abstractNumId w:val="24"/>
  </w:num>
  <w:num w:numId="53">
    <w:abstractNumId w:val="6"/>
  </w:num>
  <w:num w:numId="54">
    <w:abstractNumId w:val="51"/>
  </w:num>
  <w:num w:numId="55">
    <w:abstractNumId w:val="52"/>
  </w:num>
  <w:num w:numId="56">
    <w:abstractNumId w:val="23"/>
  </w:num>
  <w:num w:numId="57">
    <w:abstractNumId w:val="8"/>
  </w:num>
  <w:num w:numId="58">
    <w:abstractNumId w:val="17"/>
  </w:num>
  <w:num w:numId="59">
    <w:abstractNumId w:val="42"/>
  </w:num>
  <w:num w:numId="60">
    <w:abstractNumId w:val="39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8"/>
  </w:num>
  <w:num w:numId="64">
    <w:abstractNumId w:val="20"/>
  </w:num>
  <w:num w:numId="65">
    <w:abstractNumId w:val="71"/>
  </w:num>
  <w:num w:numId="66">
    <w:abstractNumId w:val="77"/>
  </w:num>
  <w:num w:numId="67">
    <w:abstractNumId w:val="4"/>
  </w:num>
  <w:num w:numId="68">
    <w:abstractNumId w:val="9"/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</w:num>
  <w:num w:numId="71">
    <w:abstractNumId w:val="32"/>
  </w:num>
  <w:num w:numId="72">
    <w:abstractNumId w:val="25"/>
  </w:num>
  <w:num w:numId="73">
    <w:abstractNumId w:val="43"/>
  </w:num>
  <w:num w:numId="74">
    <w:abstractNumId w:val="70"/>
  </w:num>
  <w:num w:numId="75">
    <w:abstractNumId w:val="15"/>
  </w:num>
  <w:num w:numId="76">
    <w:abstractNumId w:val="53"/>
  </w:num>
  <w:num w:numId="77">
    <w:abstractNumId w:val="41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</w:num>
  <w:num w:numId="80">
    <w:abstractNumId w:val="62"/>
  </w:num>
  <w:num w:numId="81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BC5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3F0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05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7A3B-5D66-499E-AF6D-0191587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2020-05-03T01:14:00Z</cp:lastPrinted>
  <dcterms:created xsi:type="dcterms:W3CDTF">2020-10-13T06:35:00Z</dcterms:created>
  <dcterms:modified xsi:type="dcterms:W3CDTF">2020-10-13T06:36:00Z</dcterms:modified>
</cp:coreProperties>
</file>