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5A8EB" w14:textId="335453F0" w:rsidR="006224EE" w:rsidRDefault="00146E1A" w:rsidP="00146E1A">
      <w:pPr>
        <w:widowControl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24D7B">
        <w:rPr>
          <w:rFonts w:ascii="Arial" w:hAnsi="Arial" w:cs="Arial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C18E21B" wp14:editId="279534EA">
                <wp:simplePos x="0" y="0"/>
                <wp:positionH relativeFrom="column">
                  <wp:posOffset>4135950</wp:posOffset>
                </wp:positionH>
                <wp:positionV relativeFrom="paragraph">
                  <wp:posOffset>-454318</wp:posOffset>
                </wp:positionV>
                <wp:extent cx="1426308" cy="452755"/>
                <wp:effectExtent l="0" t="0" r="21590" b="2349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6308" cy="45275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97BC6" w14:textId="77777777" w:rsidR="008B0898" w:rsidRPr="00892D7F" w:rsidRDefault="008B0898" w:rsidP="007641BC">
                            <w:pPr>
                              <w:tabs>
                                <w:tab w:val="left" w:pos="851"/>
                              </w:tabs>
                              <w:ind w:right="-192"/>
                              <w:rPr>
                                <w:rFonts w:ascii="Arial" w:hAnsi="Arial" w:cs="Arial"/>
                                <w:b/>
                                <w:sz w:val="2"/>
                              </w:rPr>
                            </w:pPr>
                          </w:p>
                          <w:p w14:paraId="104E1A8C" w14:textId="77777777" w:rsidR="008B0898" w:rsidRPr="002202AD" w:rsidRDefault="008B0898" w:rsidP="002202AD">
                            <w:pPr>
                              <w:tabs>
                                <w:tab w:val="left" w:pos="709"/>
                              </w:tabs>
                              <w:ind w:left="851" w:right="-192" w:hanging="851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  <w:r w:rsidRPr="002202A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CÓDIGO: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D6E0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CONTROL-P</w:t>
                            </w:r>
                            <w:r w:rsidR="00EA73B6" w:rsidRPr="00BD6E0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E</w:t>
                            </w:r>
                            <w:r w:rsidRPr="00BD6E0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.</w:t>
                            </w:r>
                            <w:r w:rsidR="00EF5916" w:rsidRPr="00BD6E0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0</w:t>
                            </w:r>
                            <w:r w:rsidR="00A7485C" w:rsidRPr="00BD6E0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0</w:t>
                            </w:r>
                            <w:r w:rsidR="00EF5916" w:rsidRPr="00BD6E0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.</w:t>
                            </w:r>
                            <w:r w:rsidR="008C33F7" w:rsidRPr="00BD6E0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10</w:t>
                            </w:r>
                            <w:r w:rsidRPr="002202AD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      </w:t>
                            </w:r>
                          </w:p>
                          <w:p w14:paraId="1F5D2881" w14:textId="77777777" w:rsidR="008B0898" w:rsidRPr="002202AD" w:rsidRDefault="008B0898" w:rsidP="00E806A2">
                            <w:pPr>
                              <w:tabs>
                                <w:tab w:val="left" w:pos="851"/>
                              </w:tabs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2202A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VERSIÓN</w:t>
                            </w:r>
                            <w:r w:rsidRPr="002202A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: </w:t>
                            </w:r>
                            <w:r w:rsidRPr="002202A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  <w:p w14:paraId="53E7A6D1" w14:textId="495122AA" w:rsidR="008B0898" w:rsidRPr="002202AD" w:rsidRDefault="008B0898" w:rsidP="006D30A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2202A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PÁGINA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:</w:t>
                            </w:r>
                            <w:r w:rsidRPr="002202A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="005A219D" w:rsidRPr="005A219D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fldChar w:fldCharType="begin"/>
                            </w:r>
                            <w:r w:rsidR="005A219D" w:rsidRPr="005A219D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instrText>PAGE  \* Arabic  \* MERGEFORMAT</w:instrText>
                            </w:r>
                            <w:r w:rsidR="005A219D" w:rsidRPr="005A219D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fldChar w:fldCharType="separate"/>
                            </w:r>
                            <w:r w:rsidR="00930CE0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14"/>
                                <w:szCs w:val="14"/>
                              </w:rPr>
                              <w:t>1</w:t>
                            </w:r>
                            <w:r w:rsidR="005A219D" w:rsidRPr="005A219D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fldChar w:fldCharType="end"/>
                            </w:r>
                            <w:r w:rsidR="005A219D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/</w:t>
                            </w:r>
                            <w:r w:rsidR="00424712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18E21B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4" o:spid="_x0000_s1026" type="#_x0000_t176" style="position:absolute;left:0;text-align:left;margin-left:325.65pt;margin-top:-35.75pt;width:112.3pt;height:35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">
                <v:textbox>
                  <w:txbxContent>
                    <w:p w14:paraId="38397BC6" w14:textId="77777777" w:rsidR="008B0898" w:rsidRPr="00892D7F" w:rsidRDefault="008B0898" w:rsidP="007641BC">
                      <w:pPr>
                        <w:tabs>
                          <w:tab w:val="left" w:pos="851"/>
                        </w:tabs>
                        <w:ind w:right="-192"/>
                        <w:rPr>
                          <w:rFonts w:ascii="Arial" w:hAnsi="Arial" w:cs="Arial"/>
                          <w:b/>
                          <w:sz w:val="2"/>
                        </w:rPr>
                      </w:pPr>
                    </w:p>
                    <w:p w14:paraId="104E1A8C" w14:textId="77777777" w:rsidR="008B0898" w:rsidRPr="002202AD" w:rsidRDefault="008B0898" w:rsidP="002202AD">
                      <w:pPr>
                        <w:tabs>
                          <w:tab w:val="left" w:pos="709"/>
                        </w:tabs>
                        <w:ind w:left="851" w:right="-192" w:hanging="851"/>
                        <w:rPr>
                          <w:bCs/>
                          <w:sz w:val="14"/>
                          <w:szCs w:val="14"/>
                        </w:rPr>
                      </w:pPr>
                      <w:r w:rsidRPr="002202A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CÓDIGO: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BD6E0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CONTROL-P</w:t>
                      </w:r>
                      <w:r w:rsidR="00EA73B6" w:rsidRPr="00BD6E0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E</w:t>
                      </w:r>
                      <w:r w:rsidRPr="00BD6E0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.</w:t>
                      </w:r>
                      <w:r w:rsidR="00EF5916" w:rsidRPr="00BD6E0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0</w:t>
                      </w:r>
                      <w:r w:rsidR="00A7485C" w:rsidRPr="00BD6E0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0</w:t>
                      </w:r>
                      <w:r w:rsidR="00EF5916" w:rsidRPr="00BD6E0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.</w:t>
                      </w:r>
                      <w:r w:rsidR="008C33F7" w:rsidRPr="00BD6E0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10</w:t>
                      </w:r>
                      <w:r w:rsidRPr="002202AD">
                        <w:rPr>
                          <w:b/>
                          <w:bCs/>
                          <w:sz w:val="14"/>
                          <w:szCs w:val="14"/>
                        </w:rPr>
                        <w:t xml:space="preserve">       </w:t>
                      </w:r>
                    </w:p>
                    <w:p w14:paraId="1F5D2881" w14:textId="77777777" w:rsidR="008B0898" w:rsidRPr="002202AD" w:rsidRDefault="008B0898" w:rsidP="00E806A2">
                      <w:pPr>
                        <w:tabs>
                          <w:tab w:val="left" w:pos="851"/>
                        </w:tabs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2202A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VERSIÓN</w:t>
                      </w:r>
                      <w:r w:rsidRPr="002202A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: </w:t>
                      </w:r>
                      <w:r w:rsidRPr="002202A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1</w:t>
                      </w:r>
                    </w:p>
                    <w:p w14:paraId="53E7A6D1" w14:textId="495122AA" w:rsidR="008B0898" w:rsidRPr="002202AD" w:rsidRDefault="008B0898" w:rsidP="006D30A1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2202A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PÁGINA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:</w:t>
                      </w:r>
                      <w:r w:rsidRPr="002202A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</w:t>
                      </w:r>
                      <w:r w:rsidR="005A219D" w:rsidRPr="005A219D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fldChar w:fldCharType="begin"/>
                      </w:r>
                      <w:r w:rsidR="005A219D" w:rsidRPr="005A219D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instrText>PAGE  \* Arabic  \* MERGEFORMAT</w:instrText>
                      </w:r>
                      <w:r w:rsidR="005A219D" w:rsidRPr="005A219D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fldChar w:fldCharType="separate"/>
                      </w:r>
                      <w:r w:rsidR="00930CE0">
                        <w:rPr>
                          <w:rFonts w:ascii="Arial" w:hAnsi="Arial" w:cs="Arial"/>
                          <w:b/>
                          <w:bCs/>
                          <w:noProof/>
                          <w:sz w:val="14"/>
                          <w:szCs w:val="14"/>
                        </w:rPr>
                        <w:t>1</w:t>
                      </w:r>
                      <w:r w:rsidR="005A219D" w:rsidRPr="005A219D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fldChar w:fldCharType="end"/>
                      </w:r>
                      <w:r w:rsidR="005A219D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/</w:t>
                      </w:r>
                      <w:r w:rsidR="00424712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624D7B">
        <w:rPr>
          <w:rFonts w:ascii="Arial" w:hAnsi="Arial" w:cs="Arial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E0C715" wp14:editId="6E40BC15">
                <wp:simplePos x="0" y="0"/>
                <wp:positionH relativeFrom="column">
                  <wp:posOffset>983128</wp:posOffset>
                </wp:positionH>
                <wp:positionV relativeFrom="paragraph">
                  <wp:posOffset>-454904</wp:posOffset>
                </wp:positionV>
                <wp:extent cx="3145692" cy="452755"/>
                <wp:effectExtent l="0" t="0" r="17145" b="2349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5692" cy="45275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A23362" w14:textId="77777777" w:rsidR="00D028C1" w:rsidRPr="00DB575F" w:rsidRDefault="00D028C1" w:rsidP="00F11AF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6"/>
                              </w:rPr>
                            </w:pPr>
                          </w:p>
                          <w:p w14:paraId="4B9A0234" w14:textId="77777777" w:rsidR="008B0898" w:rsidRPr="0067144E" w:rsidRDefault="00EA73B6" w:rsidP="00F11AF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16"/>
                              </w:rPr>
                            </w:pPr>
                            <w:r w:rsidRPr="008973A4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INSPECCI</w:t>
                            </w:r>
                            <w:r w:rsidR="006D13E4" w:rsidRPr="008973A4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Ó</w:t>
                            </w:r>
                            <w:r w:rsidRPr="008973A4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N NO INTRUSIVA </w:t>
                            </w:r>
                            <w:r w:rsidR="008D6BD9" w:rsidRPr="008973A4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DE MERCANCÍA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0C715" id="AutoShape 3" o:spid="_x0000_s1027" type="#_x0000_t176" style="position:absolute;left:0;text-align:left;margin-left:77.4pt;margin-top:-35.8pt;width:247.7pt;height:3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">
                <v:textbox>
                  <w:txbxContent>
                    <w:p w14:paraId="4AA23362" w14:textId="77777777" w:rsidR="00D028C1" w:rsidRPr="00DB575F" w:rsidRDefault="00D028C1" w:rsidP="00F11AF0">
                      <w:pPr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6"/>
                        </w:rPr>
                      </w:pPr>
                    </w:p>
                    <w:p w14:paraId="4B9A0234" w14:textId="77777777" w:rsidR="008B0898" w:rsidRPr="0067144E" w:rsidRDefault="00EA73B6" w:rsidP="00F11AF0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16"/>
                        </w:rPr>
                      </w:pPr>
                      <w:r w:rsidRPr="008973A4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INSPECCI</w:t>
                      </w:r>
                      <w:r w:rsidR="006D13E4" w:rsidRPr="008973A4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Ó</w:t>
                      </w:r>
                      <w:r w:rsidRPr="008973A4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N NO INTRUSIVA </w:t>
                      </w:r>
                      <w:r w:rsidR="008D6BD9" w:rsidRPr="008973A4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DE MERCANCÍA</w:t>
                      </w:r>
                    </w:p>
                  </w:txbxContent>
                </v:textbox>
              </v:shape>
            </w:pict>
          </mc:Fallback>
        </mc:AlternateContent>
      </w:r>
      <w:r w:rsidRPr="00624D7B">
        <w:rPr>
          <w:rFonts w:ascii="Arial" w:hAnsi="Arial" w:cs="Arial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67429A1" wp14:editId="6D262C50">
                <wp:simplePos x="0" y="0"/>
                <wp:positionH relativeFrom="column">
                  <wp:posOffset>-16510</wp:posOffset>
                </wp:positionH>
                <wp:positionV relativeFrom="paragraph">
                  <wp:posOffset>-450996</wp:posOffset>
                </wp:positionV>
                <wp:extent cx="996266" cy="448945"/>
                <wp:effectExtent l="0" t="0" r="13970" b="2730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6266" cy="4489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B4B60" w14:textId="77777777" w:rsidR="008B0898" w:rsidRDefault="00F16682" w:rsidP="00DB575F">
                            <w:pPr>
                              <w:pStyle w:val="Encabezado"/>
                              <w:ind w:right="-218" w:hanging="142"/>
                              <w:jc w:val="center"/>
                            </w:pPr>
                            <w:r w:rsidRPr="00EC76A0">
                              <w:rPr>
                                <w:noProof/>
                              </w:rPr>
                              <w:drawing>
                                <wp:inline distT="0" distB="0" distL="0" distR="0" wp14:anchorId="7BD52622" wp14:editId="50A4CD9C">
                                  <wp:extent cx="762000" cy="304610"/>
                                  <wp:effectExtent l="0" t="0" r="0" b="635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7981" cy="3109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3874F5C" w14:textId="77777777" w:rsidR="008B0898" w:rsidRDefault="008B0898" w:rsidP="006224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429A1" id="AutoShape 2" o:spid="_x0000_s1028" type="#_x0000_t176" style="position:absolute;left:0;text-align:left;margin-left:-1.3pt;margin-top:-35.5pt;width:78.45pt;height:35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">
                <v:textbox>
                  <w:txbxContent>
                    <w:p w14:paraId="10FB4B60" w14:textId="77777777" w:rsidR="008B0898" w:rsidRDefault="00F16682" w:rsidP="00DB575F">
                      <w:pPr>
                        <w:pStyle w:val="Encabezado"/>
                        <w:ind w:right="-218" w:hanging="142"/>
                        <w:jc w:val="center"/>
                      </w:pPr>
                      <w:r w:rsidRPr="00EC76A0">
                        <w:rPr>
                          <w:noProof/>
                        </w:rPr>
                        <w:drawing>
                          <wp:inline distT="0" distB="0" distL="0" distR="0" wp14:anchorId="7BD52622" wp14:editId="50A4CD9C">
                            <wp:extent cx="762000" cy="304610"/>
                            <wp:effectExtent l="0" t="0" r="0" b="635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7981" cy="3109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3874F5C" w14:textId="77777777" w:rsidR="008B0898" w:rsidRDefault="008B0898" w:rsidP="006224EE"/>
                  </w:txbxContent>
                </v:textbox>
              </v:shape>
            </w:pict>
          </mc:Fallback>
        </mc:AlternateContent>
      </w:r>
      <w:r w:rsidR="00AF76DA" w:rsidRPr="00624D7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224EE" w:rsidRPr="00624D7B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</w:p>
    <w:p w14:paraId="4524FEFF" w14:textId="77777777" w:rsidR="006056DD" w:rsidRPr="00624D7B" w:rsidRDefault="006056DD" w:rsidP="00146E1A">
      <w:pPr>
        <w:widowControl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1071F56" w14:textId="77777777" w:rsidR="00A80E32" w:rsidRPr="00624D7B" w:rsidRDefault="00A80E32" w:rsidP="00146E1A">
      <w:pPr>
        <w:pStyle w:val="Prrafodelista1"/>
        <w:widowControl w:val="0"/>
        <w:numPr>
          <w:ilvl w:val="0"/>
          <w:numId w:val="2"/>
        </w:numPr>
        <w:spacing w:after="0"/>
        <w:ind w:left="567" w:hanging="567"/>
        <w:rPr>
          <w:rFonts w:cs="Arial"/>
          <w:b/>
          <w:color w:val="000000" w:themeColor="text1"/>
          <w:szCs w:val="22"/>
        </w:rPr>
      </w:pPr>
      <w:bookmarkStart w:id="0" w:name="_Hlk89176897"/>
      <w:r w:rsidRPr="00624D7B">
        <w:rPr>
          <w:rFonts w:cs="Arial"/>
          <w:b/>
          <w:color w:val="000000" w:themeColor="text1"/>
          <w:szCs w:val="22"/>
        </w:rPr>
        <w:t>OBJETIVO</w:t>
      </w:r>
    </w:p>
    <w:p w14:paraId="694A0397" w14:textId="77777777" w:rsidR="00A80E32" w:rsidRPr="00624D7B" w:rsidRDefault="00A80E32" w:rsidP="00146E1A">
      <w:pPr>
        <w:widowControl w:val="0"/>
        <w:ind w:left="357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CCCAE09" w14:textId="66A51580" w:rsidR="006267D0" w:rsidRDefault="00423E04" w:rsidP="007E0EBF">
      <w:pPr>
        <w:widowControl w:val="0"/>
        <w:ind w:left="567"/>
        <w:jc w:val="both"/>
        <w:rPr>
          <w:rFonts w:ascii="Arial" w:hAnsi="Arial" w:cs="Arial"/>
          <w:color w:val="FF0000"/>
          <w:sz w:val="22"/>
          <w:szCs w:val="22"/>
        </w:rPr>
      </w:pPr>
      <w:r w:rsidRPr="00624D7B">
        <w:rPr>
          <w:rFonts w:ascii="Arial" w:hAnsi="Arial" w:cs="Arial"/>
          <w:color w:val="000000" w:themeColor="text1"/>
          <w:sz w:val="22"/>
          <w:szCs w:val="22"/>
        </w:rPr>
        <w:t>Establecer las pautas a seguir</w:t>
      </w:r>
      <w:r w:rsidR="00172510" w:rsidRPr="00624D7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24D7B">
        <w:rPr>
          <w:rFonts w:ascii="Arial" w:hAnsi="Arial" w:cs="Arial"/>
          <w:color w:val="000000" w:themeColor="text1"/>
          <w:sz w:val="22"/>
          <w:szCs w:val="22"/>
        </w:rPr>
        <w:t xml:space="preserve">para la inspección no intrusiva de </w:t>
      </w:r>
      <w:r w:rsidR="009B3479" w:rsidRPr="00624D7B">
        <w:rPr>
          <w:rFonts w:ascii="Arial" w:hAnsi="Arial" w:cs="Arial"/>
          <w:color w:val="000000" w:themeColor="text1"/>
          <w:sz w:val="22"/>
          <w:szCs w:val="22"/>
        </w:rPr>
        <w:t xml:space="preserve">la mercancía, unidad de carga </w:t>
      </w:r>
      <w:r w:rsidR="009D6714" w:rsidRPr="00624D7B">
        <w:rPr>
          <w:rFonts w:ascii="Arial" w:hAnsi="Arial" w:cs="Arial"/>
          <w:color w:val="000000" w:themeColor="text1"/>
          <w:sz w:val="22"/>
          <w:szCs w:val="22"/>
        </w:rPr>
        <w:t>o</w:t>
      </w:r>
      <w:r w:rsidR="009B3479" w:rsidRPr="00624D7B">
        <w:rPr>
          <w:rFonts w:ascii="Arial" w:hAnsi="Arial" w:cs="Arial"/>
          <w:color w:val="000000" w:themeColor="text1"/>
          <w:sz w:val="22"/>
          <w:szCs w:val="22"/>
        </w:rPr>
        <w:t xml:space="preserve"> vehículo</w:t>
      </w:r>
      <w:r w:rsidRPr="00624D7B">
        <w:rPr>
          <w:rFonts w:ascii="Arial" w:hAnsi="Arial" w:cs="Arial"/>
          <w:color w:val="000000" w:themeColor="text1"/>
          <w:sz w:val="22"/>
          <w:szCs w:val="22"/>
        </w:rPr>
        <w:t xml:space="preserve"> que ingresan </w:t>
      </w:r>
      <w:r w:rsidR="00621568" w:rsidRPr="00624D7B">
        <w:rPr>
          <w:rFonts w:ascii="Arial" w:hAnsi="Arial" w:cs="Arial"/>
          <w:color w:val="000000" w:themeColor="text1"/>
          <w:sz w:val="22"/>
          <w:szCs w:val="22"/>
        </w:rPr>
        <w:t xml:space="preserve">al </w:t>
      </w:r>
      <w:r w:rsidR="00DF7D8C" w:rsidRPr="00624D7B">
        <w:rPr>
          <w:rFonts w:ascii="Arial" w:hAnsi="Arial" w:cs="Arial"/>
          <w:color w:val="000000" w:themeColor="text1"/>
          <w:sz w:val="22"/>
          <w:szCs w:val="22"/>
        </w:rPr>
        <w:t>territorio nacional</w:t>
      </w:r>
      <w:r w:rsidR="00621568" w:rsidRPr="00624D7B">
        <w:rPr>
          <w:rFonts w:ascii="Arial" w:hAnsi="Arial" w:cs="Arial"/>
          <w:color w:val="000000" w:themeColor="text1"/>
          <w:sz w:val="22"/>
          <w:szCs w:val="22"/>
        </w:rPr>
        <w:t xml:space="preserve"> o salen con destino al exterior</w:t>
      </w:r>
      <w:r w:rsidR="00DF7D8C" w:rsidRPr="00624D7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24D7B">
        <w:rPr>
          <w:rFonts w:ascii="Arial" w:hAnsi="Arial" w:cs="Arial"/>
          <w:color w:val="000000" w:themeColor="text1"/>
          <w:sz w:val="22"/>
          <w:szCs w:val="22"/>
        </w:rPr>
        <w:t>por l</w:t>
      </w:r>
      <w:r w:rsidR="00A54EC7" w:rsidRPr="00624D7B">
        <w:rPr>
          <w:rFonts w:ascii="Arial" w:hAnsi="Arial" w:cs="Arial"/>
          <w:color w:val="000000" w:themeColor="text1"/>
          <w:sz w:val="22"/>
          <w:szCs w:val="22"/>
        </w:rPr>
        <w:t>o</w:t>
      </w:r>
      <w:r w:rsidRPr="00624D7B">
        <w:rPr>
          <w:rFonts w:ascii="Arial" w:hAnsi="Arial" w:cs="Arial"/>
          <w:color w:val="000000" w:themeColor="text1"/>
          <w:sz w:val="22"/>
          <w:szCs w:val="22"/>
        </w:rPr>
        <w:t xml:space="preserve">s </w:t>
      </w:r>
      <w:r w:rsidR="00A54EC7" w:rsidRPr="00624D7B">
        <w:rPr>
          <w:rFonts w:ascii="Arial" w:hAnsi="Arial" w:cs="Arial"/>
          <w:color w:val="000000" w:themeColor="text1"/>
          <w:sz w:val="22"/>
          <w:szCs w:val="22"/>
        </w:rPr>
        <w:t xml:space="preserve">puertos </w:t>
      </w:r>
      <w:r w:rsidRPr="00624D7B">
        <w:rPr>
          <w:rFonts w:ascii="Arial" w:hAnsi="Arial" w:cs="Arial"/>
          <w:color w:val="000000" w:themeColor="text1"/>
          <w:sz w:val="22"/>
          <w:szCs w:val="22"/>
        </w:rPr>
        <w:t xml:space="preserve">del Callao </w:t>
      </w:r>
      <w:r w:rsidR="009D6714" w:rsidRPr="00624D7B">
        <w:rPr>
          <w:rFonts w:ascii="Arial" w:hAnsi="Arial" w:cs="Arial"/>
          <w:color w:val="000000" w:themeColor="text1"/>
          <w:sz w:val="22"/>
          <w:szCs w:val="22"/>
        </w:rPr>
        <w:t>o</w:t>
      </w:r>
      <w:r w:rsidRPr="00624D7B">
        <w:rPr>
          <w:rFonts w:ascii="Arial" w:hAnsi="Arial" w:cs="Arial"/>
          <w:color w:val="000000" w:themeColor="text1"/>
          <w:sz w:val="22"/>
          <w:szCs w:val="22"/>
        </w:rPr>
        <w:t xml:space="preserve"> Paita</w:t>
      </w:r>
      <w:r w:rsidR="00231E1A" w:rsidRPr="00624D7B">
        <w:rPr>
          <w:rFonts w:ascii="Arial" w:hAnsi="Arial" w:cs="Arial"/>
          <w:color w:val="000000" w:themeColor="text1"/>
          <w:sz w:val="22"/>
          <w:szCs w:val="22"/>
        </w:rPr>
        <w:t>,</w:t>
      </w:r>
      <w:r w:rsidRPr="00624D7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D6714" w:rsidRPr="00624D7B">
        <w:rPr>
          <w:rFonts w:ascii="Arial" w:hAnsi="Arial" w:cs="Arial"/>
          <w:color w:val="000000" w:themeColor="text1"/>
          <w:sz w:val="22"/>
          <w:szCs w:val="22"/>
        </w:rPr>
        <w:t>o</w:t>
      </w:r>
      <w:r w:rsidRPr="00624D7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95530" w:rsidRPr="005F59F1">
        <w:rPr>
          <w:rFonts w:ascii="Arial" w:hAnsi="Arial" w:cs="Arial"/>
          <w:color w:val="000000" w:themeColor="text1"/>
          <w:sz w:val="22"/>
          <w:szCs w:val="22"/>
        </w:rPr>
        <w:t xml:space="preserve">por </w:t>
      </w:r>
      <w:r w:rsidR="00D1076C" w:rsidRPr="005F59F1">
        <w:rPr>
          <w:rFonts w:ascii="Arial" w:hAnsi="Arial" w:cs="Arial"/>
          <w:color w:val="000000" w:themeColor="text1"/>
          <w:sz w:val="22"/>
          <w:szCs w:val="22"/>
        </w:rPr>
        <w:t xml:space="preserve">el </w:t>
      </w:r>
      <w:r w:rsidR="007E0EBF" w:rsidRPr="006D3C16">
        <w:rPr>
          <w:rFonts w:ascii="Arial" w:hAnsi="Arial" w:cs="Arial"/>
          <w:color w:val="000000" w:themeColor="text1"/>
          <w:sz w:val="22"/>
          <w:szCs w:val="22"/>
        </w:rPr>
        <w:t>Centro de atención en frontera Santa Rosa en Tacna.</w:t>
      </w:r>
    </w:p>
    <w:p w14:paraId="5D6ABBDA" w14:textId="77777777" w:rsidR="00291AE6" w:rsidRPr="007E0EBF" w:rsidRDefault="00291AE6" w:rsidP="007E0EBF">
      <w:pPr>
        <w:widowControl w:val="0"/>
        <w:ind w:left="567"/>
        <w:jc w:val="both"/>
        <w:rPr>
          <w:rFonts w:ascii="Arial" w:hAnsi="Arial" w:cs="Arial"/>
          <w:color w:val="FF0000"/>
          <w:sz w:val="22"/>
          <w:szCs w:val="22"/>
        </w:rPr>
      </w:pPr>
    </w:p>
    <w:p w14:paraId="633D6BCE" w14:textId="77777777" w:rsidR="00A80E32" w:rsidRPr="00624D7B" w:rsidRDefault="00A80E32" w:rsidP="00146E1A">
      <w:pPr>
        <w:pStyle w:val="Prrafodelista1"/>
        <w:widowControl w:val="0"/>
        <w:numPr>
          <w:ilvl w:val="0"/>
          <w:numId w:val="2"/>
        </w:numPr>
        <w:spacing w:after="0"/>
        <w:ind w:left="567" w:hanging="567"/>
        <w:rPr>
          <w:rFonts w:cs="Arial"/>
          <w:b/>
          <w:color w:val="000000" w:themeColor="text1"/>
          <w:szCs w:val="22"/>
        </w:rPr>
      </w:pPr>
      <w:r w:rsidRPr="00624D7B">
        <w:rPr>
          <w:rFonts w:cs="Arial"/>
          <w:b/>
          <w:color w:val="000000" w:themeColor="text1"/>
          <w:szCs w:val="22"/>
        </w:rPr>
        <w:t>ALCANCE</w:t>
      </w:r>
    </w:p>
    <w:p w14:paraId="465DA430" w14:textId="77777777" w:rsidR="00A80E32" w:rsidRPr="00624D7B" w:rsidRDefault="00A80E32" w:rsidP="00146E1A">
      <w:pPr>
        <w:pStyle w:val="Prrafodelista1"/>
        <w:widowControl w:val="0"/>
        <w:spacing w:after="0"/>
        <w:ind w:left="357"/>
        <w:rPr>
          <w:rFonts w:cs="Arial"/>
          <w:b/>
          <w:color w:val="000000" w:themeColor="text1"/>
          <w:szCs w:val="22"/>
        </w:rPr>
      </w:pPr>
    </w:p>
    <w:p w14:paraId="1170A3ED" w14:textId="77777777" w:rsidR="00A80E32" w:rsidRPr="00624D7B" w:rsidRDefault="00A80E32" w:rsidP="00146E1A">
      <w:pPr>
        <w:widowControl w:val="0"/>
        <w:ind w:left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24D7B">
        <w:rPr>
          <w:rFonts w:ascii="Arial" w:hAnsi="Arial" w:cs="Arial"/>
          <w:color w:val="000000" w:themeColor="text1"/>
          <w:sz w:val="22"/>
          <w:szCs w:val="22"/>
        </w:rPr>
        <w:t>Está dirigido al personal de la Superintendencia Nacional de Aduanas y de Administración Tributaria - SUNAT, al operador de comercio exterior (OCE) y al operador interviniente (OI) que participan en el presente procedimiento.</w:t>
      </w:r>
    </w:p>
    <w:p w14:paraId="294D7073" w14:textId="77777777" w:rsidR="00A80E32" w:rsidRPr="00624D7B" w:rsidRDefault="00A80E32" w:rsidP="00146E1A">
      <w:pPr>
        <w:widowControl w:val="0"/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ADFABD8" w14:textId="77777777" w:rsidR="00A80E32" w:rsidRPr="00624D7B" w:rsidRDefault="00A80E32" w:rsidP="00146E1A">
      <w:pPr>
        <w:pStyle w:val="Prrafodelista1"/>
        <w:widowControl w:val="0"/>
        <w:numPr>
          <w:ilvl w:val="0"/>
          <w:numId w:val="2"/>
        </w:numPr>
        <w:spacing w:after="0"/>
        <w:ind w:left="567" w:hanging="567"/>
        <w:rPr>
          <w:rFonts w:cs="Arial"/>
          <w:b/>
          <w:color w:val="000000" w:themeColor="text1"/>
          <w:szCs w:val="22"/>
        </w:rPr>
      </w:pPr>
      <w:r w:rsidRPr="00624D7B">
        <w:rPr>
          <w:rFonts w:cs="Arial"/>
          <w:b/>
          <w:color w:val="000000" w:themeColor="text1"/>
          <w:szCs w:val="22"/>
        </w:rPr>
        <w:t>RESPONSABILIDAD</w:t>
      </w:r>
    </w:p>
    <w:p w14:paraId="11D03C90" w14:textId="77777777" w:rsidR="00BD6E0B" w:rsidRPr="00624D7B" w:rsidRDefault="00BD6E0B" w:rsidP="00146E1A">
      <w:pPr>
        <w:pStyle w:val="Prrafodelista1"/>
        <w:widowControl w:val="0"/>
        <w:spacing w:after="0"/>
        <w:ind w:left="567"/>
        <w:rPr>
          <w:rFonts w:cs="Arial"/>
          <w:b/>
          <w:color w:val="000000" w:themeColor="text1"/>
          <w:szCs w:val="22"/>
        </w:rPr>
      </w:pPr>
    </w:p>
    <w:p w14:paraId="7CB01189" w14:textId="77777777" w:rsidR="00A80E32" w:rsidRPr="00624D7B" w:rsidRDefault="00A80E32" w:rsidP="00146E1A">
      <w:pPr>
        <w:widowControl w:val="0"/>
        <w:ind w:left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24D7B">
        <w:rPr>
          <w:rFonts w:ascii="Arial" w:hAnsi="Arial" w:cs="Arial"/>
          <w:color w:val="000000" w:themeColor="text1"/>
          <w:sz w:val="22"/>
          <w:szCs w:val="22"/>
        </w:rPr>
        <w:t>La aplicación, cumplimiento y seguimiento de lo dispuesto en el presente procedimiento es responsabilidad del Intendente Nacional de Desarrollo e Innovación Aduanera, del Intendente Nacional de Sistemas de Información, del Intendente Nacional de Control Aduanero, de los intendentes de aduana de la República</w:t>
      </w:r>
      <w:r w:rsidR="00172510" w:rsidRPr="00624D7B">
        <w:rPr>
          <w:rFonts w:ascii="Arial" w:hAnsi="Arial" w:cs="Arial"/>
          <w:color w:val="000000" w:themeColor="text1"/>
          <w:sz w:val="22"/>
          <w:szCs w:val="22"/>
        </w:rPr>
        <w:t xml:space="preserve"> y </w:t>
      </w:r>
      <w:r w:rsidRPr="00624D7B">
        <w:rPr>
          <w:rFonts w:ascii="Arial" w:hAnsi="Arial" w:cs="Arial"/>
          <w:color w:val="000000" w:themeColor="text1"/>
          <w:sz w:val="22"/>
          <w:szCs w:val="22"/>
        </w:rPr>
        <w:t>de las jefaturas y personal de las distintas unidades de organización que intervienen.</w:t>
      </w:r>
    </w:p>
    <w:p w14:paraId="099DC1F0" w14:textId="77777777" w:rsidR="00A80E32" w:rsidRPr="00624D7B" w:rsidRDefault="00A80E32" w:rsidP="00146E1A">
      <w:pPr>
        <w:widowControl w:val="0"/>
        <w:ind w:left="357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425CFC2" w14:textId="77777777" w:rsidR="00A80E32" w:rsidRPr="00624D7B" w:rsidRDefault="00A80E32" w:rsidP="00146E1A">
      <w:pPr>
        <w:pStyle w:val="Prrafodelista1"/>
        <w:widowControl w:val="0"/>
        <w:numPr>
          <w:ilvl w:val="0"/>
          <w:numId w:val="2"/>
        </w:numPr>
        <w:spacing w:after="0"/>
        <w:ind w:left="567" w:hanging="567"/>
        <w:rPr>
          <w:rFonts w:cs="Arial"/>
          <w:b/>
          <w:color w:val="000000" w:themeColor="text1"/>
          <w:szCs w:val="22"/>
        </w:rPr>
      </w:pPr>
      <w:r w:rsidRPr="00624D7B">
        <w:rPr>
          <w:rFonts w:cs="Arial"/>
          <w:b/>
          <w:color w:val="000000" w:themeColor="text1"/>
          <w:szCs w:val="22"/>
        </w:rPr>
        <w:t xml:space="preserve">DEFINICIONES Y ABREVIATURAS </w:t>
      </w:r>
    </w:p>
    <w:p w14:paraId="39A00877" w14:textId="77777777" w:rsidR="00A80E32" w:rsidRPr="00624D7B" w:rsidRDefault="00A80E32" w:rsidP="00146E1A">
      <w:pPr>
        <w:pStyle w:val="Prrafodelista1"/>
        <w:widowControl w:val="0"/>
        <w:spacing w:after="0"/>
        <w:ind w:left="357"/>
        <w:rPr>
          <w:rFonts w:cs="Arial"/>
          <w:b/>
          <w:color w:val="000000" w:themeColor="text1"/>
          <w:szCs w:val="22"/>
        </w:rPr>
      </w:pPr>
    </w:p>
    <w:p w14:paraId="4B717F8B" w14:textId="77777777" w:rsidR="00A80E32" w:rsidRPr="00624D7B" w:rsidRDefault="00A80E32" w:rsidP="00146E1A">
      <w:pPr>
        <w:widowControl w:val="0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24D7B">
        <w:rPr>
          <w:rFonts w:ascii="Arial" w:hAnsi="Arial" w:cs="Arial"/>
          <w:color w:val="000000" w:themeColor="text1"/>
          <w:sz w:val="22"/>
          <w:szCs w:val="22"/>
        </w:rPr>
        <w:t>Para efectos del presente procedimiento se entiende por:</w:t>
      </w:r>
    </w:p>
    <w:p w14:paraId="5C36C7D1" w14:textId="77777777" w:rsidR="00A80E32" w:rsidRPr="00624D7B" w:rsidRDefault="00A80E32" w:rsidP="00146E1A">
      <w:pPr>
        <w:pStyle w:val="Listaconvietas"/>
        <w:widowControl w:val="0"/>
        <w:numPr>
          <w:ilvl w:val="0"/>
          <w:numId w:val="0"/>
        </w:numPr>
        <w:ind w:left="993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6417C5F" w14:textId="4FD34F94" w:rsidR="00891AAA" w:rsidRPr="00624D7B" w:rsidRDefault="00891AAA" w:rsidP="00146E1A">
      <w:pPr>
        <w:pStyle w:val="Listaconvietas"/>
        <w:widowControl w:val="0"/>
        <w:numPr>
          <w:ilvl w:val="0"/>
          <w:numId w:val="5"/>
        </w:numPr>
        <w:ind w:left="993" w:hanging="426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24D7B">
        <w:rPr>
          <w:rFonts w:ascii="Arial" w:hAnsi="Arial" w:cs="Arial"/>
          <w:b/>
          <w:color w:val="000000" w:themeColor="text1"/>
          <w:sz w:val="22"/>
          <w:szCs w:val="22"/>
        </w:rPr>
        <w:t xml:space="preserve">ACE: </w:t>
      </w:r>
      <w:r w:rsidRPr="00624D7B">
        <w:rPr>
          <w:rFonts w:ascii="Arial" w:hAnsi="Arial" w:cs="Arial"/>
          <w:color w:val="000000" w:themeColor="text1"/>
          <w:sz w:val="22"/>
          <w:szCs w:val="22"/>
        </w:rPr>
        <w:t>A la acción de control extraordinario.</w:t>
      </w:r>
    </w:p>
    <w:p w14:paraId="3C9C9257" w14:textId="3D0DE1D4" w:rsidR="006D13E4" w:rsidRPr="00624D7B" w:rsidRDefault="00A80E32" w:rsidP="00146E1A">
      <w:pPr>
        <w:pStyle w:val="Listaconvietas"/>
        <w:widowControl w:val="0"/>
        <w:numPr>
          <w:ilvl w:val="0"/>
          <w:numId w:val="5"/>
        </w:numPr>
        <w:ind w:left="993" w:hanging="426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24D7B">
        <w:rPr>
          <w:rFonts w:ascii="Arial" w:hAnsi="Arial" w:cs="Arial"/>
          <w:b/>
          <w:color w:val="000000" w:themeColor="text1"/>
          <w:sz w:val="22"/>
          <w:szCs w:val="22"/>
        </w:rPr>
        <w:t>Buzón electrónico</w:t>
      </w:r>
      <w:r w:rsidR="00671F39" w:rsidRPr="00624D7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: </w:t>
      </w:r>
      <w:r w:rsidR="00671F39" w:rsidRPr="00624D7B">
        <w:rPr>
          <w:rFonts w:ascii="Arial" w:hAnsi="Arial" w:cs="Arial"/>
          <w:color w:val="000000" w:themeColor="text1"/>
          <w:sz w:val="22"/>
          <w:szCs w:val="22"/>
        </w:rPr>
        <w:t>A la sección ubicada dentro del portal de la SUNAT (www.sunat.gob.pe) Operaciones en Línea, asignada al OCE u OI, en la que se pueden depositar actos administrativos y comunicaciones conforme a lo señalado en la Resolución de Superintendencia N° 014-2008/SUNAT y en el presente procedimiento.</w:t>
      </w:r>
    </w:p>
    <w:p w14:paraId="589D64FF" w14:textId="33F1D0EB" w:rsidR="00B178C1" w:rsidRPr="006D3C16" w:rsidRDefault="007E0EBF" w:rsidP="00146E1A">
      <w:pPr>
        <w:pStyle w:val="Listaconvietas"/>
        <w:widowControl w:val="0"/>
        <w:numPr>
          <w:ilvl w:val="0"/>
          <w:numId w:val="5"/>
        </w:numPr>
        <w:ind w:left="993" w:hanging="426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D3C16">
        <w:rPr>
          <w:rFonts w:ascii="Arial" w:hAnsi="Arial" w:cs="Arial"/>
          <w:b/>
          <w:color w:val="000000" w:themeColor="text1"/>
          <w:sz w:val="22"/>
          <w:szCs w:val="22"/>
        </w:rPr>
        <w:t>CAF Santa Rosa</w:t>
      </w:r>
      <w:r w:rsidRPr="006D3C16">
        <w:rPr>
          <w:rFonts w:ascii="Arial" w:hAnsi="Arial" w:cs="Arial"/>
          <w:color w:val="000000" w:themeColor="text1"/>
          <w:sz w:val="22"/>
          <w:szCs w:val="22"/>
        </w:rPr>
        <w:t>: Al Centro de atención en frontera Santa Rosa en Tacna.</w:t>
      </w:r>
    </w:p>
    <w:p w14:paraId="5DA6DF48" w14:textId="2DF0E44A" w:rsidR="006D13E4" w:rsidRPr="006D3C16" w:rsidRDefault="00A80E32" w:rsidP="00146E1A">
      <w:pPr>
        <w:pStyle w:val="Listaconvietas"/>
        <w:widowControl w:val="0"/>
        <w:numPr>
          <w:ilvl w:val="0"/>
          <w:numId w:val="5"/>
        </w:numPr>
        <w:ind w:left="993" w:hanging="426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D3C16">
        <w:rPr>
          <w:rFonts w:ascii="Arial" w:hAnsi="Arial" w:cs="Arial"/>
          <w:b/>
          <w:color w:val="000000" w:themeColor="text1"/>
          <w:sz w:val="22"/>
          <w:szCs w:val="22"/>
        </w:rPr>
        <w:t>DAM</w:t>
      </w:r>
      <w:r w:rsidRPr="006D3C16">
        <w:rPr>
          <w:rFonts w:ascii="Arial" w:hAnsi="Arial" w:cs="Arial"/>
          <w:color w:val="000000" w:themeColor="text1"/>
          <w:sz w:val="22"/>
          <w:szCs w:val="22"/>
        </w:rPr>
        <w:t>: A la declaración aduanera de mercancías.</w:t>
      </w:r>
    </w:p>
    <w:p w14:paraId="0D72C254" w14:textId="1C91B904" w:rsidR="00C7685F" w:rsidRPr="00360B34" w:rsidRDefault="00C7685F" w:rsidP="00146E1A">
      <w:pPr>
        <w:pStyle w:val="Listaconvietas"/>
        <w:widowControl w:val="0"/>
        <w:numPr>
          <w:ilvl w:val="0"/>
          <w:numId w:val="5"/>
        </w:numPr>
        <w:ind w:left="993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360B34">
        <w:rPr>
          <w:rFonts w:ascii="Arial" w:hAnsi="Arial" w:cs="Arial"/>
          <w:b/>
          <w:sz w:val="22"/>
          <w:szCs w:val="22"/>
        </w:rPr>
        <w:t>Funcionario aduanero</w:t>
      </w:r>
      <w:r w:rsidR="00836257" w:rsidRPr="00360B34">
        <w:rPr>
          <w:rFonts w:ascii="Arial" w:hAnsi="Arial" w:cs="Arial"/>
          <w:b/>
          <w:sz w:val="22"/>
          <w:szCs w:val="22"/>
        </w:rPr>
        <w:t xml:space="preserve">: </w:t>
      </w:r>
      <w:r w:rsidR="00836257" w:rsidRPr="00360B34">
        <w:rPr>
          <w:rFonts w:ascii="Arial" w:hAnsi="Arial" w:cs="Arial"/>
          <w:sz w:val="22"/>
          <w:szCs w:val="22"/>
        </w:rPr>
        <w:t>Al personal de la SUNAT que ha sido designado o encargado para desempeñar actividades o funciones en su representación, ejerciendo la potestad aduanera de acuerdo con su competencia.</w:t>
      </w:r>
    </w:p>
    <w:p w14:paraId="65D0B887" w14:textId="77777777" w:rsidR="006D13E4" w:rsidRPr="00624D7B" w:rsidRDefault="00A80E32" w:rsidP="00146E1A">
      <w:pPr>
        <w:pStyle w:val="Listaconvietas"/>
        <w:widowControl w:val="0"/>
        <w:numPr>
          <w:ilvl w:val="0"/>
          <w:numId w:val="5"/>
        </w:numPr>
        <w:ind w:left="993" w:hanging="426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24D7B">
        <w:rPr>
          <w:rFonts w:ascii="Arial" w:hAnsi="Arial" w:cs="Arial"/>
          <w:b/>
          <w:color w:val="000000" w:themeColor="text1"/>
          <w:sz w:val="22"/>
          <w:szCs w:val="22"/>
        </w:rPr>
        <w:t>INCA</w:t>
      </w:r>
      <w:r w:rsidRPr="00624D7B">
        <w:rPr>
          <w:rFonts w:ascii="Arial" w:hAnsi="Arial" w:cs="Arial"/>
          <w:color w:val="000000" w:themeColor="text1"/>
          <w:sz w:val="22"/>
          <w:szCs w:val="22"/>
        </w:rPr>
        <w:t>: A la Intendencia Nacional de Control Aduanero</w:t>
      </w:r>
      <w:r w:rsidR="00671F39" w:rsidRPr="00624D7B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343F80D" w14:textId="77777777" w:rsidR="009D637F" w:rsidRPr="00624D7B" w:rsidRDefault="009D637F" w:rsidP="00146E1A">
      <w:pPr>
        <w:pStyle w:val="Listaconvietas"/>
        <w:widowControl w:val="0"/>
        <w:numPr>
          <w:ilvl w:val="0"/>
          <w:numId w:val="5"/>
        </w:numPr>
        <w:ind w:left="993" w:hanging="426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24D7B">
        <w:rPr>
          <w:rFonts w:ascii="Arial" w:hAnsi="Arial" w:cs="Arial"/>
          <w:b/>
          <w:color w:val="000000" w:themeColor="text1"/>
          <w:sz w:val="22"/>
          <w:szCs w:val="22"/>
        </w:rPr>
        <w:t>Imagen sospechosa</w:t>
      </w:r>
      <w:r w:rsidRPr="00624D7B">
        <w:rPr>
          <w:rFonts w:ascii="Arial" w:hAnsi="Arial" w:cs="Arial"/>
          <w:color w:val="000000" w:themeColor="text1"/>
          <w:sz w:val="22"/>
          <w:szCs w:val="22"/>
        </w:rPr>
        <w:t>: A la imagen que presenta inconsistencias respecto de lo declarado o manifestado.</w:t>
      </w:r>
    </w:p>
    <w:p w14:paraId="318FB881" w14:textId="4DD09782" w:rsidR="00CD1257" w:rsidRPr="00624D7B" w:rsidRDefault="00A80E32" w:rsidP="00146E1A">
      <w:pPr>
        <w:pStyle w:val="Listaconvietas"/>
        <w:widowControl w:val="0"/>
        <w:numPr>
          <w:ilvl w:val="0"/>
          <w:numId w:val="5"/>
        </w:numPr>
        <w:ind w:left="993" w:hanging="426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24D7B">
        <w:rPr>
          <w:rFonts w:ascii="Arial" w:hAnsi="Arial" w:cs="Arial"/>
          <w:b/>
          <w:color w:val="000000" w:themeColor="text1"/>
          <w:sz w:val="22"/>
          <w:szCs w:val="22"/>
        </w:rPr>
        <w:t>Inspección no intrusiva</w:t>
      </w:r>
      <w:r w:rsidRPr="00624D7B">
        <w:rPr>
          <w:rFonts w:ascii="Arial" w:hAnsi="Arial" w:cs="Arial"/>
          <w:color w:val="000000" w:themeColor="text1"/>
          <w:sz w:val="22"/>
          <w:szCs w:val="22"/>
        </w:rPr>
        <w:t xml:space="preserve">: A </w:t>
      </w:r>
      <w:r w:rsidR="00CD1257" w:rsidRPr="00624D7B">
        <w:rPr>
          <w:rFonts w:ascii="Arial" w:hAnsi="Arial" w:cs="Arial"/>
          <w:color w:val="000000" w:themeColor="text1"/>
          <w:sz w:val="22"/>
          <w:szCs w:val="22"/>
        </w:rPr>
        <w:t xml:space="preserve">la acción de control </w:t>
      </w:r>
      <w:r w:rsidR="00CD1257" w:rsidRPr="009316D0">
        <w:rPr>
          <w:rFonts w:ascii="Arial" w:hAnsi="Arial" w:cs="Arial"/>
          <w:sz w:val="22"/>
          <w:szCs w:val="22"/>
        </w:rPr>
        <w:t>realizad</w:t>
      </w:r>
      <w:r w:rsidR="0040050A" w:rsidRPr="00A249A5">
        <w:rPr>
          <w:rFonts w:ascii="Arial" w:hAnsi="Arial" w:cs="Arial"/>
          <w:bCs/>
          <w:sz w:val="22"/>
          <w:szCs w:val="22"/>
        </w:rPr>
        <w:t>a</w:t>
      </w:r>
      <w:r w:rsidR="00CD1257" w:rsidRPr="009316D0">
        <w:rPr>
          <w:rFonts w:ascii="Arial" w:hAnsi="Arial" w:cs="Arial"/>
          <w:sz w:val="22"/>
          <w:szCs w:val="22"/>
        </w:rPr>
        <w:t xml:space="preserve"> p</w:t>
      </w:r>
      <w:r w:rsidR="00CD1257" w:rsidRPr="00624D7B">
        <w:rPr>
          <w:rFonts w:ascii="Arial" w:hAnsi="Arial" w:cs="Arial"/>
          <w:color w:val="000000" w:themeColor="text1"/>
          <w:sz w:val="22"/>
          <w:szCs w:val="22"/>
        </w:rPr>
        <w:t>or la autoridad aduanera mediante la utilización de</w:t>
      </w:r>
      <w:r w:rsidR="006927C9" w:rsidRPr="00624D7B">
        <w:rPr>
          <w:rFonts w:ascii="Arial" w:hAnsi="Arial" w:cs="Arial"/>
          <w:color w:val="000000" w:themeColor="text1"/>
          <w:sz w:val="22"/>
          <w:szCs w:val="22"/>
        </w:rPr>
        <w:t>l</w:t>
      </w:r>
      <w:r w:rsidR="00CD1257" w:rsidRPr="00624D7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60D77" w:rsidRPr="00624D7B">
        <w:rPr>
          <w:rFonts w:ascii="Arial" w:hAnsi="Arial" w:cs="Arial"/>
          <w:color w:val="000000" w:themeColor="text1"/>
          <w:sz w:val="22"/>
          <w:szCs w:val="22"/>
        </w:rPr>
        <w:t xml:space="preserve">equipo de escáner </w:t>
      </w:r>
      <w:r w:rsidR="00CD1257" w:rsidRPr="00624D7B">
        <w:rPr>
          <w:rFonts w:ascii="Arial" w:hAnsi="Arial" w:cs="Arial"/>
          <w:color w:val="000000" w:themeColor="text1"/>
          <w:sz w:val="22"/>
          <w:szCs w:val="22"/>
        </w:rPr>
        <w:t xml:space="preserve">que permite visualizar y analizar la mercancía, unidad de carga </w:t>
      </w:r>
      <w:r w:rsidR="009D6714" w:rsidRPr="00624D7B">
        <w:rPr>
          <w:rFonts w:ascii="Arial" w:hAnsi="Arial" w:cs="Arial"/>
          <w:color w:val="000000" w:themeColor="text1"/>
          <w:sz w:val="22"/>
          <w:szCs w:val="22"/>
        </w:rPr>
        <w:t>o</w:t>
      </w:r>
      <w:r w:rsidR="00CD1257" w:rsidRPr="00624D7B">
        <w:rPr>
          <w:rFonts w:ascii="Arial" w:hAnsi="Arial" w:cs="Arial"/>
          <w:color w:val="000000" w:themeColor="text1"/>
          <w:sz w:val="22"/>
          <w:szCs w:val="22"/>
        </w:rPr>
        <w:t xml:space="preserve"> vehículo a través de imágenes.</w:t>
      </w:r>
    </w:p>
    <w:p w14:paraId="71A60606" w14:textId="77777777" w:rsidR="006D13E4" w:rsidRPr="00624D7B" w:rsidRDefault="00A80E32" w:rsidP="00146E1A">
      <w:pPr>
        <w:pStyle w:val="Listaconvietas"/>
        <w:widowControl w:val="0"/>
        <w:numPr>
          <w:ilvl w:val="0"/>
          <w:numId w:val="5"/>
        </w:numPr>
        <w:ind w:left="993" w:hanging="426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24D7B">
        <w:rPr>
          <w:rFonts w:ascii="Arial" w:hAnsi="Arial" w:cs="Arial"/>
          <w:b/>
          <w:color w:val="000000" w:themeColor="text1"/>
          <w:sz w:val="22"/>
          <w:szCs w:val="22"/>
        </w:rPr>
        <w:t>Mercancías homogéneas</w:t>
      </w:r>
      <w:r w:rsidRPr="00624D7B">
        <w:rPr>
          <w:rFonts w:ascii="Arial" w:hAnsi="Arial" w:cs="Arial"/>
          <w:color w:val="000000" w:themeColor="text1"/>
          <w:sz w:val="22"/>
          <w:szCs w:val="22"/>
        </w:rPr>
        <w:t>: A aquellas que tienen características iguales o similares.</w:t>
      </w:r>
    </w:p>
    <w:p w14:paraId="09421A3B" w14:textId="77777777" w:rsidR="00A80E32" w:rsidRPr="00624D7B" w:rsidRDefault="00A80E32" w:rsidP="00146E1A">
      <w:pPr>
        <w:pStyle w:val="Listaconvietas"/>
        <w:widowControl w:val="0"/>
        <w:numPr>
          <w:ilvl w:val="0"/>
          <w:numId w:val="5"/>
        </w:numPr>
        <w:ind w:left="993" w:hanging="426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24D7B">
        <w:rPr>
          <w:rFonts w:ascii="Arial" w:hAnsi="Arial" w:cs="Arial"/>
          <w:b/>
          <w:color w:val="000000" w:themeColor="text1"/>
          <w:sz w:val="22"/>
          <w:szCs w:val="22"/>
        </w:rPr>
        <w:t>Mercancías frágiles</w:t>
      </w:r>
      <w:r w:rsidRPr="00624D7B">
        <w:rPr>
          <w:rFonts w:ascii="Arial" w:hAnsi="Arial" w:cs="Arial"/>
          <w:color w:val="000000" w:themeColor="text1"/>
          <w:sz w:val="22"/>
          <w:szCs w:val="22"/>
        </w:rPr>
        <w:t>: A aquellas que por sus características o estructura pueden dañarse con facilidad.</w:t>
      </w:r>
    </w:p>
    <w:p w14:paraId="47F4FB43" w14:textId="77777777" w:rsidR="00A80E32" w:rsidRPr="00624D7B" w:rsidRDefault="00A80E32" w:rsidP="00146E1A">
      <w:pPr>
        <w:pStyle w:val="Listaconvietas"/>
        <w:widowControl w:val="0"/>
        <w:numPr>
          <w:ilvl w:val="0"/>
          <w:numId w:val="5"/>
        </w:numPr>
        <w:ind w:left="993" w:hanging="426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24D7B">
        <w:rPr>
          <w:rFonts w:ascii="Arial" w:hAnsi="Arial" w:cs="Arial"/>
          <w:b/>
          <w:color w:val="000000" w:themeColor="text1"/>
          <w:sz w:val="22"/>
          <w:szCs w:val="22"/>
        </w:rPr>
        <w:t>Mercancías refrigeradas o congeladas</w:t>
      </w:r>
      <w:r w:rsidRPr="00624D7B">
        <w:rPr>
          <w:rFonts w:ascii="Arial" w:hAnsi="Arial" w:cs="Arial"/>
          <w:color w:val="000000" w:themeColor="text1"/>
          <w:sz w:val="22"/>
          <w:szCs w:val="22"/>
        </w:rPr>
        <w:t>: A</w:t>
      </w:r>
      <w:r w:rsidR="00BD6E0B" w:rsidRPr="00624D7B">
        <w:rPr>
          <w:rFonts w:ascii="Arial" w:hAnsi="Arial" w:cs="Arial"/>
          <w:color w:val="000000" w:themeColor="text1"/>
          <w:sz w:val="22"/>
          <w:szCs w:val="22"/>
        </w:rPr>
        <w:t xml:space="preserve"> a</w:t>
      </w:r>
      <w:r w:rsidRPr="00624D7B">
        <w:rPr>
          <w:rFonts w:ascii="Arial" w:hAnsi="Arial" w:cs="Arial"/>
          <w:color w:val="000000" w:themeColor="text1"/>
          <w:sz w:val="22"/>
          <w:szCs w:val="22"/>
        </w:rPr>
        <w:t>quellas que deben permanecer a temperaturas bajas para conservarse, usando sistemas de refrigeración.</w:t>
      </w:r>
    </w:p>
    <w:p w14:paraId="1C580B2A" w14:textId="4601938F" w:rsidR="00A80E32" w:rsidRPr="00624D7B" w:rsidRDefault="00A80E32" w:rsidP="00146E1A">
      <w:pPr>
        <w:pStyle w:val="Listaconvietas"/>
        <w:widowControl w:val="0"/>
        <w:numPr>
          <w:ilvl w:val="0"/>
          <w:numId w:val="5"/>
        </w:numPr>
        <w:ind w:left="993" w:hanging="426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24D7B">
        <w:rPr>
          <w:rFonts w:ascii="Arial" w:hAnsi="Arial" w:cs="Arial"/>
          <w:b/>
          <w:color w:val="000000" w:themeColor="text1"/>
          <w:sz w:val="22"/>
          <w:szCs w:val="22"/>
        </w:rPr>
        <w:t>PIC</w:t>
      </w:r>
      <w:r w:rsidRPr="00624D7B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 w:rsidR="00EF2B35" w:rsidRPr="00624D7B">
        <w:rPr>
          <w:rFonts w:ascii="Arial" w:hAnsi="Arial" w:cs="Arial"/>
          <w:color w:val="000000" w:themeColor="text1"/>
          <w:sz w:val="22"/>
          <w:szCs w:val="22"/>
        </w:rPr>
        <w:t xml:space="preserve">Al </w:t>
      </w:r>
      <w:r w:rsidRPr="00624D7B">
        <w:rPr>
          <w:rFonts w:ascii="Arial" w:hAnsi="Arial" w:cs="Arial"/>
          <w:color w:val="000000" w:themeColor="text1"/>
          <w:sz w:val="22"/>
          <w:szCs w:val="22"/>
        </w:rPr>
        <w:t xml:space="preserve">Puesto de Inspección Centralizado </w:t>
      </w:r>
      <w:r w:rsidR="00026CC8" w:rsidRPr="00624D7B">
        <w:rPr>
          <w:rFonts w:ascii="Arial" w:hAnsi="Arial" w:cs="Arial"/>
          <w:color w:val="000000" w:themeColor="text1"/>
          <w:sz w:val="22"/>
          <w:szCs w:val="22"/>
        </w:rPr>
        <w:t xml:space="preserve">a cargo de la INCA </w:t>
      </w:r>
      <w:r w:rsidRPr="00624D7B">
        <w:rPr>
          <w:rFonts w:ascii="Arial" w:hAnsi="Arial" w:cs="Arial"/>
          <w:color w:val="000000" w:themeColor="text1"/>
          <w:sz w:val="22"/>
          <w:szCs w:val="22"/>
        </w:rPr>
        <w:t>d</w:t>
      </w:r>
      <w:r w:rsidR="0040050A" w:rsidRPr="00A249A5">
        <w:rPr>
          <w:rFonts w:ascii="Arial" w:hAnsi="Arial" w:cs="Arial"/>
          <w:bCs/>
          <w:sz w:val="22"/>
          <w:szCs w:val="22"/>
        </w:rPr>
        <w:t>o</w:t>
      </w:r>
      <w:r w:rsidRPr="009316D0">
        <w:rPr>
          <w:rFonts w:ascii="Arial" w:hAnsi="Arial" w:cs="Arial"/>
          <w:sz w:val="22"/>
          <w:szCs w:val="22"/>
        </w:rPr>
        <w:t>nd</w:t>
      </w:r>
      <w:r w:rsidRPr="00624D7B">
        <w:rPr>
          <w:rFonts w:ascii="Arial" w:hAnsi="Arial" w:cs="Arial"/>
          <w:color w:val="000000" w:themeColor="text1"/>
          <w:sz w:val="22"/>
          <w:szCs w:val="22"/>
        </w:rPr>
        <w:t>e se administra</w:t>
      </w:r>
      <w:r w:rsidR="005E513A" w:rsidRPr="00624D7B">
        <w:rPr>
          <w:rFonts w:ascii="Arial" w:hAnsi="Arial" w:cs="Arial"/>
          <w:color w:val="000000" w:themeColor="text1"/>
          <w:sz w:val="22"/>
          <w:szCs w:val="22"/>
        </w:rPr>
        <w:t>n</w:t>
      </w:r>
      <w:r w:rsidRPr="00624D7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C5A84" w:rsidRPr="00624D7B">
        <w:rPr>
          <w:rFonts w:ascii="Arial" w:hAnsi="Arial" w:cs="Arial"/>
          <w:color w:val="000000" w:themeColor="text1"/>
          <w:sz w:val="22"/>
          <w:szCs w:val="22"/>
        </w:rPr>
        <w:t xml:space="preserve">y analizan </w:t>
      </w:r>
      <w:r w:rsidRPr="00624D7B">
        <w:rPr>
          <w:rFonts w:ascii="Arial" w:hAnsi="Arial" w:cs="Arial"/>
          <w:color w:val="000000" w:themeColor="text1"/>
          <w:sz w:val="22"/>
          <w:szCs w:val="22"/>
        </w:rPr>
        <w:t xml:space="preserve">las imágenes generadas por </w:t>
      </w:r>
      <w:r w:rsidR="006927C9" w:rsidRPr="00624D7B">
        <w:rPr>
          <w:rFonts w:ascii="Arial" w:hAnsi="Arial" w:cs="Arial"/>
          <w:color w:val="000000" w:themeColor="text1"/>
          <w:sz w:val="22"/>
          <w:szCs w:val="22"/>
        </w:rPr>
        <w:t>el</w:t>
      </w:r>
      <w:r w:rsidRPr="00624D7B">
        <w:rPr>
          <w:rFonts w:ascii="Arial" w:hAnsi="Arial" w:cs="Arial"/>
          <w:color w:val="000000" w:themeColor="text1"/>
          <w:sz w:val="22"/>
          <w:szCs w:val="22"/>
        </w:rPr>
        <w:t xml:space="preserve"> equipo de escáner.</w:t>
      </w:r>
    </w:p>
    <w:p w14:paraId="3B084FB1" w14:textId="6AA27D53" w:rsidR="006D13E4" w:rsidRPr="00624D7B" w:rsidRDefault="00A80E32" w:rsidP="003565B3">
      <w:pPr>
        <w:pStyle w:val="Listaconvietas"/>
        <w:widowControl w:val="0"/>
        <w:numPr>
          <w:ilvl w:val="0"/>
          <w:numId w:val="5"/>
        </w:numPr>
        <w:ind w:left="993" w:hanging="426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24D7B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>Unidad de carga</w:t>
      </w:r>
      <w:r w:rsidRPr="00624D7B">
        <w:rPr>
          <w:rFonts w:ascii="Arial" w:hAnsi="Arial" w:cs="Arial"/>
          <w:color w:val="000000" w:themeColor="text1"/>
          <w:sz w:val="22"/>
          <w:szCs w:val="22"/>
        </w:rPr>
        <w:t>:</w:t>
      </w:r>
      <w:r w:rsidR="00146E1A" w:rsidRPr="00624D7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24D7B">
        <w:rPr>
          <w:rFonts w:ascii="Arial" w:hAnsi="Arial" w:cs="Arial"/>
          <w:color w:val="000000" w:themeColor="text1"/>
          <w:sz w:val="22"/>
          <w:szCs w:val="22"/>
        </w:rPr>
        <w:t xml:space="preserve">Al </w:t>
      </w:r>
      <w:bookmarkStart w:id="1" w:name="_Hlk101909487"/>
      <w:r w:rsidRPr="00624D7B">
        <w:rPr>
          <w:rFonts w:ascii="Arial" w:hAnsi="Arial" w:cs="Arial"/>
          <w:color w:val="000000" w:themeColor="text1"/>
          <w:sz w:val="22"/>
          <w:szCs w:val="22"/>
        </w:rPr>
        <w:t>continente</w:t>
      </w:r>
      <w:bookmarkEnd w:id="1"/>
      <w:r w:rsidRPr="00624D7B">
        <w:rPr>
          <w:rFonts w:ascii="Arial" w:hAnsi="Arial" w:cs="Arial"/>
          <w:color w:val="000000" w:themeColor="text1"/>
          <w:sz w:val="22"/>
          <w:szCs w:val="22"/>
        </w:rPr>
        <w:t xml:space="preserve"> utilizado para el acondicionamiento de mercancías con el objeto de posibilitar o facilitar su transporte, susceptible de ser remolcado pero que no tenga tracción propia, tales como un contenedor, paleta, remolque, semirremolque, cisterna u otros similares.</w:t>
      </w:r>
    </w:p>
    <w:p w14:paraId="48E605F4" w14:textId="253619AC" w:rsidR="00752CCB" w:rsidRPr="00624D7B" w:rsidRDefault="00A80E32" w:rsidP="003565B3">
      <w:pPr>
        <w:pStyle w:val="Listaconvietas"/>
        <w:widowControl w:val="0"/>
        <w:numPr>
          <w:ilvl w:val="0"/>
          <w:numId w:val="5"/>
        </w:numPr>
        <w:ind w:left="993" w:hanging="426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24D7B">
        <w:rPr>
          <w:rFonts w:ascii="Arial" w:hAnsi="Arial" w:cs="Arial"/>
          <w:b/>
          <w:color w:val="000000" w:themeColor="text1"/>
          <w:sz w:val="22"/>
          <w:szCs w:val="22"/>
        </w:rPr>
        <w:t xml:space="preserve">Zona de </w:t>
      </w:r>
      <w:r w:rsidR="00D31471" w:rsidRPr="00624D7B">
        <w:rPr>
          <w:rFonts w:ascii="Arial" w:hAnsi="Arial" w:cs="Arial"/>
          <w:b/>
          <w:color w:val="000000" w:themeColor="text1"/>
          <w:sz w:val="22"/>
          <w:szCs w:val="22"/>
        </w:rPr>
        <w:t>c</w:t>
      </w:r>
      <w:r w:rsidR="0022170E" w:rsidRPr="00624D7B">
        <w:rPr>
          <w:rFonts w:ascii="Arial" w:hAnsi="Arial" w:cs="Arial"/>
          <w:b/>
          <w:color w:val="000000" w:themeColor="text1"/>
          <w:sz w:val="22"/>
          <w:szCs w:val="22"/>
        </w:rPr>
        <w:t>ontrol</w:t>
      </w:r>
      <w:r w:rsidRPr="00624D7B">
        <w:rPr>
          <w:rFonts w:ascii="Arial" w:hAnsi="Arial" w:cs="Arial"/>
          <w:b/>
          <w:color w:val="000000" w:themeColor="text1"/>
          <w:sz w:val="22"/>
          <w:szCs w:val="22"/>
        </w:rPr>
        <w:t xml:space="preserve"> no intrusiv</w:t>
      </w:r>
      <w:r w:rsidR="00D31471" w:rsidRPr="00624D7B">
        <w:rPr>
          <w:rFonts w:ascii="Arial" w:hAnsi="Arial" w:cs="Arial"/>
          <w:b/>
          <w:color w:val="000000" w:themeColor="text1"/>
          <w:sz w:val="22"/>
          <w:szCs w:val="22"/>
        </w:rPr>
        <w:t>o</w:t>
      </w:r>
      <w:r w:rsidRPr="00624D7B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 w:rsidR="000A4E2D" w:rsidRPr="00624D7B">
        <w:rPr>
          <w:rFonts w:ascii="Arial" w:hAnsi="Arial" w:cs="Arial"/>
          <w:color w:val="000000" w:themeColor="text1"/>
          <w:sz w:val="22"/>
          <w:szCs w:val="22"/>
        </w:rPr>
        <w:t>Al á</w:t>
      </w:r>
      <w:r w:rsidR="00752CCB" w:rsidRPr="00624D7B">
        <w:rPr>
          <w:rFonts w:ascii="Arial" w:hAnsi="Arial" w:cs="Arial"/>
          <w:color w:val="000000" w:themeColor="text1"/>
          <w:sz w:val="22"/>
          <w:szCs w:val="22"/>
        </w:rPr>
        <w:t xml:space="preserve">rea física donde se ubica </w:t>
      </w:r>
      <w:r w:rsidR="006927C9" w:rsidRPr="00624D7B">
        <w:rPr>
          <w:rFonts w:ascii="Arial" w:hAnsi="Arial" w:cs="Arial"/>
          <w:color w:val="000000" w:themeColor="text1"/>
          <w:sz w:val="22"/>
          <w:szCs w:val="22"/>
        </w:rPr>
        <w:t xml:space="preserve">el equipo de escáner </w:t>
      </w:r>
      <w:r w:rsidR="00752CCB" w:rsidRPr="00624D7B">
        <w:rPr>
          <w:rFonts w:ascii="Arial" w:hAnsi="Arial" w:cs="Arial"/>
          <w:color w:val="000000" w:themeColor="text1"/>
          <w:sz w:val="22"/>
          <w:szCs w:val="22"/>
        </w:rPr>
        <w:t xml:space="preserve">para la </w:t>
      </w:r>
      <w:r w:rsidR="007471FB" w:rsidRPr="00624D7B">
        <w:rPr>
          <w:rFonts w:ascii="Arial" w:hAnsi="Arial" w:cs="Arial"/>
          <w:color w:val="000000" w:themeColor="text1"/>
          <w:sz w:val="22"/>
          <w:szCs w:val="22"/>
        </w:rPr>
        <w:t>toma</w:t>
      </w:r>
      <w:r w:rsidR="00752CCB" w:rsidRPr="00624D7B">
        <w:rPr>
          <w:rFonts w:ascii="Arial" w:hAnsi="Arial" w:cs="Arial"/>
          <w:color w:val="000000" w:themeColor="text1"/>
          <w:sz w:val="22"/>
          <w:szCs w:val="22"/>
        </w:rPr>
        <w:t xml:space="preserve"> de </w:t>
      </w:r>
      <w:r w:rsidR="007471FB" w:rsidRPr="00624D7B">
        <w:rPr>
          <w:rFonts w:ascii="Arial" w:hAnsi="Arial" w:cs="Arial"/>
          <w:color w:val="000000" w:themeColor="text1"/>
          <w:sz w:val="22"/>
          <w:szCs w:val="22"/>
        </w:rPr>
        <w:t>imágenes</w:t>
      </w:r>
      <w:r w:rsidR="00752CCB" w:rsidRPr="00624D7B">
        <w:rPr>
          <w:rFonts w:ascii="Arial" w:hAnsi="Arial" w:cs="Arial"/>
          <w:color w:val="000000" w:themeColor="text1"/>
          <w:sz w:val="22"/>
          <w:szCs w:val="22"/>
        </w:rPr>
        <w:t xml:space="preserve"> de la </w:t>
      </w:r>
      <w:r w:rsidR="00552A94" w:rsidRPr="00624D7B">
        <w:rPr>
          <w:rFonts w:ascii="Arial" w:hAnsi="Arial" w:cs="Arial"/>
          <w:color w:val="000000" w:themeColor="text1"/>
          <w:sz w:val="22"/>
          <w:szCs w:val="22"/>
        </w:rPr>
        <w:t xml:space="preserve">mercancía, </w:t>
      </w:r>
      <w:r w:rsidR="00752CCB" w:rsidRPr="00624D7B">
        <w:rPr>
          <w:rFonts w:ascii="Arial" w:hAnsi="Arial" w:cs="Arial"/>
          <w:color w:val="000000" w:themeColor="text1"/>
          <w:sz w:val="22"/>
          <w:szCs w:val="22"/>
        </w:rPr>
        <w:t xml:space="preserve">unidad de carga </w:t>
      </w:r>
      <w:r w:rsidR="009D6714" w:rsidRPr="00624D7B">
        <w:rPr>
          <w:rFonts w:ascii="Arial" w:hAnsi="Arial" w:cs="Arial"/>
          <w:color w:val="000000" w:themeColor="text1"/>
          <w:sz w:val="22"/>
          <w:szCs w:val="22"/>
        </w:rPr>
        <w:t>o</w:t>
      </w:r>
      <w:r w:rsidR="00752CCB" w:rsidRPr="00624D7B">
        <w:rPr>
          <w:rFonts w:ascii="Arial" w:hAnsi="Arial" w:cs="Arial"/>
          <w:color w:val="000000" w:themeColor="text1"/>
          <w:sz w:val="22"/>
          <w:szCs w:val="22"/>
        </w:rPr>
        <w:t xml:space="preserve"> vehículo.</w:t>
      </w:r>
    </w:p>
    <w:p w14:paraId="3B7F3483" w14:textId="77777777" w:rsidR="006E497D" w:rsidRPr="00624D7B" w:rsidRDefault="006E497D" w:rsidP="003565B3">
      <w:pPr>
        <w:pStyle w:val="Listaconvietas"/>
        <w:widowControl w:val="0"/>
        <w:numPr>
          <w:ilvl w:val="0"/>
          <w:numId w:val="0"/>
        </w:numPr>
        <w:ind w:left="993"/>
        <w:contextualSpacing w:val="0"/>
        <w:jc w:val="both"/>
        <w:rPr>
          <w:rFonts w:ascii="Arial" w:hAnsi="Arial" w:cs="Arial"/>
          <w:color w:val="000000" w:themeColor="text1"/>
          <w:sz w:val="20"/>
          <w:szCs w:val="22"/>
        </w:rPr>
      </w:pPr>
    </w:p>
    <w:p w14:paraId="1A0E5B63" w14:textId="77777777" w:rsidR="00A80E32" w:rsidRPr="00624D7B" w:rsidRDefault="00A80E32" w:rsidP="003565B3">
      <w:pPr>
        <w:pStyle w:val="Prrafodelista1"/>
        <w:widowControl w:val="0"/>
        <w:numPr>
          <w:ilvl w:val="0"/>
          <w:numId w:val="2"/>
        </w:numPr>
        <w:spacing w:after="0"/>
        <w:ind w:left="567" w:hanging="567"/>
        <w:rPr>
          <w:rFonts w:cs="Arial"/>
          <w:b/>
          <w:color w:val="000000" w:themeColor="text1"/>
          <w:szCs w:val="22"/>
        </w:rPr>
      </w:pPr>
      <w:r w:rsidRPr="00624D7B">
        <w:rPr>
          <w:rFonts w:cs="Arial"/>
          <w:b/>
          <w:color w:val="000000" w:themeColor="text1"/>
          <w:szCs w:val="22"/>
        </w:rPr>
        <w:t>BASE LEGAL</w:t>
      </w:r>
    </w:p>
    <w:p w14:paraId="33D4979E" w14:textId="77777777" w:rsidR="00A80E32" w:rsidRPr="00624D7B" w:rsidRDefault="00A80E32" w:rsidP="003565B3">
      <w:pPr>
        <w:pStyle w:val="Prrafodelista1"/>
        <w:widowControl w:val="0"/>
        <w:tabs>
          <w:tab w:val="left" w:pos="3082"/>
        </w:tabs>
        <w:spacing w:after="0"/>
        <w:ind w:left="357"/>
        <w:rPr>
          <w:rFonts w:cs="Arial"/>
          <w:b/>
          <w:color w:val="000000" w:themeColor="text1"/>
          <w:sz w:val="18"/>
          <w:szCs w:val="22"/>
        </w:rPr>
      </w:pPr>
      <w:r w:rsidRPr="00624D7B">
        <w:rPr>
          <w:rFonts w:cs="Arial"/>
          <w:b/>
          <w:color w:val="000000" w:themeColor="text1"/>
          <w:szCs w:val="22"/>
        </w:rPr>
        <w:tab/>
      </w:r>
    </w:p>
    <w:p w14:paraId="7DC95A24" w14:textId="77777777" w:rsidR="00A80E32" w:rsidRPr="00624D7B" w:rsidRDefault="00A80E32" w:rsidP="003565B3">
      <w:pPr>
        <w:pStyle w:val="NormalWeb"/>
        <w:widowControl w:val="0"/>
        <w:numPr>
          <w:ilvl w:val="0"/>
          <w:numId w:val="7"/>
        </w:numPr>
        <w:spacing w:before="0" w:after="0" w:afterAutospacing="0" w:line="240" w:lineRule="auto"/>
        <w:ind w:left="993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24D7B">
        <w:rPr>
          <w:rFonts w:ascii="Arial" w:hAnsi="Arial" w:cs="Arial"/>
          <w:color w:val="000000" w:themeColor="text1"/>
          <w:sz w:val="22"/>
          <w:szCs w:val="22"/>
        </w:rPr>
        <w:t xml:space="preserve">Ley General de Aduanas, Decreto Legislativo N° 1053, publicado el 27.6.2008, y modificatorias. </w:t>
      </w:r>
    </w:p>
    <w:p w14:paraId="30941DCD" w14:textId="77777777" w:rsidR="00A80E32" w:rsidRPr="00624D7B" w:rsidRDefault="00A80E32" w:rsidP="003565B3">
      <w:pPr>
        <w:pStyle w:val="NormalWeb"/>
        <w:widowControl w:val="0"/>
        <w:numPr>
          <w:ilvl w:val="0"/>
          <w:numId w:val="7"/>
        </w:numPr>
        <w:spacing w:before="0" w:after="0" w:afterAutospacing="0" w:line="240" w:lineRule="auto"/>
        <w:ind w:left="993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24D7B">
        <w:rPr>
          <w:rFonts w:ascii="Arial" w:hAnsi="Arial" w:cs="Arial"/>
          <w:color w:val="000000" w:themeColor="text1"/>
          <w:sz w:val="22"/>
          <w:szCs w:val="22"/>
        </w:rPr>
        <w:t>Reglamento del Decreto Legislativo N° 1053, Ley General de Aduanas, aprobado por Decreto Supremo N° 010-2009-EF, publicado el 16.1.2009, y modificatorias.</w:t>
      </w:r>
    </w:p>
    <w:p w14:paraId="3D480BBA" w14:textId="77777777" w:rsidR="00A80E32" w:rsidRPr="00624D7B" w:rsidRDefault="00A80E32" w:rsidP="003565B3">
      <w:pPr>
        <w:pStyle w:val="NormalWeb"/>
        <w:widowControl w:val="0"/>
        <w:numPr>
          <w:ilvl w:val="0"/>
          <w:numId w:val="7"/>
        </w:numPr>
        <w:spacing w:before="0" w:after="0" w:afterAutospacing="0" w:line="240" w:lineRule="auto"/>
        <w:ind w:left="993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24D7B">
        <w:rPr>
          <w:rFonts w:ascii="Arial" w:hAnsi="Arial" w:cs="Arial"/>
          <w:color w:val="000000" w:themeColor="text1"/>
          <w:sz w:val="22"/>
          <w:szCs w:val="22"/>
        </w:rPr>
        <w:t>Tabla de Sanciones aplicables a las infracciones previstas en la Ley General de Aduanas, aprobada por Decreto Supremo N° 418-2019-EF, publicado el 31.12.2019, y modificatoria.</w:t>
      </w:r>
    </w:p>
    <w:p w14:paraId="0FF6B8A3" w14:textId="77777777" w:rsidR="00A80E32" w:rsidRPr="00624D7B" w:rsidRDefault="00A80E32" w:rsidP="003565B3">
      <w:pPr>
        <w:pStyle w:val="NormalWeb"/>
        <w:widowControl w:val="0"/>
        <w:numPr>
          <w:ilvl w:val="0"/>
          <w:numId w:val="7"/>
        </w:numPr>
        <w:spacing w:before="0" w:after="0" w:afterAutospacing="0" w:line="240" w:lineRule="auto"/>
        <w:ind w:left="993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24D7B">
        <w:rPr>
          <w:rFonts w:ascii="Arial" w:hAnsi="Arial" w:cs="Arial"/>
          <w:color w:val="000000" w:themeColor="text1"/>
          <w:sz w:val="22"/>
          <w:szCs w:val="22"/>
        </w:rPr>
        <w:t xml:space="preserve">Ley de los Delitos Aduaneros, Ley N° 28008, publicada el 19.6.2003, y modificatorias. </w:t>
      </w:r>
    </w:p>
    <w:p w14:paraId="0716056F" w14:textId="77777777" w:rsidR="00A80E32" w:rsidRPr="00624D7B" w:rsidRDefault="00A80E32" w:rsidP="003565B3">
      <w:pPr>
        <w:pStyle w:val="NormalWeb"/>
        <w:widowControl w:val="0"/>
        <w:numPr>
          <w:ilvl w:val="0"/>
          <w:numId w:val="7"/>
        </w:numPr>
        <w:spacing w:before="0" w:after="0" w:afterAutospacing="0" w:line="240" w:lineRule="auto"/>
        <w:ind w:left="993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24D7B">
        <w:rPr>
          <w:rFonts w:ascii="Arial" w:hAnsi="Arial" w:cs="Arial"/>
          <w:color w:val="000000" w:themeColor="text1"/>
          <w:sz w:val="22"/>
          <w:szCs w:val="22"/>
        </w:rPr>
        <w:t xml:space="preserve">Reglamento de la Ley de los Delitos Aduaneros, aprobado por Decreto Supremo N° 121-2003-EF, publicado el 27.8.2003, y modificatorias. </w:t>
      </w:r>
    </w:p>
    <w:p w14:paraId="72DB19FC" w14:textId="77777777" w:rsidR="00A80E32" w:rsidRPr="00624D7B" w:rsidRDefault="00A80E32" w:rsidP="003565B3">
      <w:pPr>
        <w:pStyle w:val="NormalWeb"/>
        <w:widowControl w:val="0"/>
        <w:spacing w:before="0" w:after="0" w:afterAutospacing="0" w:line="240" w:lineRule="auto"/>
        <w:ind w:left="993"/>
        <w:jc w:val="both"/>
        <w:rPr>
          <w:rFonts w:ascii="Arial" w:hAnsi="Arial" w:cs="Arial"/>
          <w:color w:val="000000" w:themeColor="text1"/>
          <w:sz w:val="20"/>
          <w:szCs w:val="22"/>
        </w:rPr>
      </w:pPr>
    </w:p>
    <w:p w14:paraId="5A80CE42" w14:textId="2087C7B8" w:rsidR="00A80E32" w:rsidRPr="00624D7B" w:rsidRDefault="00A80E32" w:rsidP="003565B3">
      <w:pPr>
        <w:pStyle w:val="Prrafodelista1"/>
        <w:widowControl w:val="0"/>
        <w:numPr>
          <w:ilvl w:val="0"/>
          <w:numId w:val="2"/>
        </w:numPr>
        <w:spacing w:after="0"/>
        <w:ind w:left="567" w:hanging="567"/>
        <w:rPr>
          <w:rFonts w:cs="Arial"/>
          <w:b/>
          <w:color w:val="000000" w:themeColor="text1"/>
          <w:szCs w:val="22"/>
        </w:rPr>
      </w:pPr>
      <w:r w:rsidRPr="00624D7B">
        <w:rPr>
          <w:rFonts w:cs="Arial"/>
          <w:b/>
          <w:color w:val="000000" w:themeColor="text1"/>
          <w:szCs w:val="22"/>
        </w:rPr>
        <w:t>DISPOSICIONES GENERALES</w:t>
      </w:r>
    </w:p>
    <w:p w14:paraId="1405ADB8" w14:textId="77777777" w:rsidR="00A11DC1" w:rsidRPr="00624D7B" w:rsidRDefault="00A11DC1" w:rsidP="003565B3">
      <w:pPr>
        <w:pStyle w:val="Prrafodelista1"/>
        <w:widowControl w:val="0"/>
        <w:spacing w:after="0"/>
        <w:ind w:left="567"/>
        <w:rPr>
          <w:rFonts w:cs="Arial"/>
          <w:b/>
          <w:color w:val="000000" w:themeColor="text1"/>
          <w:sz w:val="20"/>
          <w:szCs w:val="22"/>
        </w:rPr>
      </w:pPr>
    </w:p>
    <w:p w14:paraId="66E0F8F1" w14:textId="517C2F83" w:rsidR="00D01788" w:rsidRPr="00360B34" w:rsidRDefault="00E72B8D" w:rsidP="00B61594">
      <w:pPr>
        <w:pStyle w:val="Prrafodelista1"/>
        <w:widowControl w:val="0"/>
        <w:numPr>
          <w:ilvl w:val="0"/>
          <w:numId w:val="22"/>
        </w:numPr>
        <w:spacing w:after="0"/>
        <w:ind w:left="993" w:hanging="426"/>
        <w:rPr>
          <w:rFonts w:cs="Arial"/>
          <w:b/>
          <w:szCs w:val="22"/>
        </w:rPr>
      </w:pPr>
      <w:r w:rsidRPr="00360B34">
        <w:rPr>
          <w:rFonts w:cs="Arial"/>
          <w:b/>
          <w:szCs w:val="22"/>
        </w:rPr>
        <w:t xml:space="preserve">Ámbito de aplicación </w:t>
      </w:r>
      <w:r w:rsidR="007C3C03" w:rsidRPr="00360B34">
        <w:rPr>
          <w:rFonts w:cs="Arial"/>
          <w:b/>
          <w:szCs w:val="22"/>
        </w:rPr>
        <w:t xml:space="preserve">y </w:t>
      </w:r>
      <w:r w:rsidR="00D01788" w:rsidRPr="00360B34">
        <w:rPr>
          <w:rFonts w:cs="Arial"/>
          <w:b/>
          <w:szCs w:val="22"/>
        </w:rPr>
        <w:t>obligaciones del administrador o concesionario</w:t>
      </w:r>
      <w:r w:rsidR="0040050A" w:rsidRPr="00360B34">
        <w:rPr>
          <w:rFonts w:cs="Arial"/>
          <w:b/>
          <w:szCs w:val="22"/>
        </w:rPr>
        <w:t xml:space="preserve"> de la instalación portuaria</w:t>
      </w:r>
    </w:p>
    <w:p w14:paraId="29C838C8" w14:textId="77777777" w:rsidR="00D01788" w:rsidRPr="00624D7B" w:rsidRDefault="00D01788" w:rsidP="003565B3">
      <w:pPr>
        <w:pStyle w:val="Prrafodelista1"/>
        <w:widowControl w:val="0"/>
        <w:spacing w:after="0"/>
        <w:ind w:left="357"/>
        <w:rPr>
          <w:rFonts w:cs="Arial"/>
          <w:b/>
          <w:color w:val="000000" w:themeColor="text1"/>
          <w:sz w:val="18"/>
          <w:szCs w:val="22"/>
        </w:rPr>
      </w:pPr>
    </w:p>
    <w:p w14:paraId="2DC572CE" w14:textId="4A31C3D8" w:rsidR="00A80E32" w:rsidRPr="006D3C16" w:rsidRDefault="00A80E32" w:rsidP="003565B3">
      <w:pPr>
        <w:pStyle w:val="Prrafodelista"/>
        <w:widowControl w:val="0"/>
        <w:numPr>
          <w:ilvl w:val="0"/>
          <w:numId w:val="4"/>
        </w:numPr>
        <w:ind w:left="1276" w:hanging="283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04044">
        <w:rPr>
          <w:rFonts w:ascii="Arial" w:hAnsi="Arial" w:cs="Arial"/>
          <w:sz w:val="22"/>
          <w:szCs w:val="22"/>
        </w:rPr>
        <w:t xml:space="preserve">La </w:t>
      </w:r>
      <w:r w:rsidR="00CB1DF4">
        <w:rPr>
          <w:rFonts w:ascii="Arial" w:hAnsi="Arial" w:cs="Arial"/>
          <w:sz w:val="22"/>
          <w:szCs w:val="22"/>
        </w:rPr>
        <w:t>a</w:t>
      </w:r>
      <w:r w:rsidRPr="00C04044">
        <w:rPr>
          <w:rFonts w:ascii="Arial" w:hAnsi="Arial" w:cs="Arial"/>
          <w:sz w:val="22"/>
          <w:szCs w:val="22"/>
        </w:rPr>
        <w:t xml:space="preserve">dministración </w:t>
      </w:r>
      <w:r w:rsidR="00CB1DF4">
        <w:rPr>
          <w:rFonts w:ascii="Arial" w:hAnsi="Arial" w:cs="Arial"/>
          <w:sz w:val="22"/>
          <w:szCs w:val="22"/>
        </w:rPr>
        <w:t>a</w:t>
      </w:r>
      <w:r w:rsidRPr="00C04044">
        <w:rPr>
          <w:rFonts w:ascii="Arial" w:hAnsi="Arial" w:cs="Arial"/>
          <w:sz w:val="22"/>
          <w:szCs w:val="22"/>
        </w:rPr>
        <w:t xml:space="preserve">duanera </w:t>
      </w:r>
      <w:r w:rsidRPr="00A249A5">
        <w:rPr>
          <w:rFonts w:ascii="Arial" w:hAnsi="Arial" w:cs="Arial"/>
          <w:color w:val="000000" w:themeColor="text1"/>
          <w:sz w:val="22"/>
          <w:szCs w:val="22"/>
        </w:rPr>
        <w:t>puede disponer la ejecución de la inspección no intrusiva de la mercancía</w:t>
      </w:r>
      <w:r w:rsidR="00406BAA" w:rsidRPr="00A249A5">
        <w:rPr>
          <w:rFonts w:ascii="Arial" w:hAnsi="Arial" w:cs="Arial"/>
          <w:color w:val="000000" w:themeColor="text1"/>
          <w:sz w:val="22"/>
          <w:szCs w:val="22"/>
        </w:rPr>
        <w:t>,</w:t>
      </w:r>
      <w:r w:rsidRPr="00A249A5">
        <w:rPr>
          <w:rFonts w:ascii="Arial" w:hAnsi="Arial" w:cs="Arial"/>
          <w:color w:val="000000" w:themeColor="text1"/>
          <w:sz w:val="22"/>
          <w:szCs w:val="22"/>
        </w:rPr>
        <w:t xml:space="preserve"> unidad de carga</w:t>
      </w:r>
      <w:r w:rsidR="00EE6292" w:rsidRPr="00A249A5">
        <w:rPr>
          <w:rFonts w:ascii="Arial" w:hAnsi="Arial" w:cs="Arial"/>
          <w:color w:val="000000" w:themeColor="text1"/>
          <w:sz w:val="22"/>
          <w:szCs w:val="22"/>
        </w:rPr>
        <w:t xml:space="preserve"> (</w:t>
      </w:r>
      <w:r w:rsidRPr="00A249A5">
        <w:rPr>
          <w:rFonts w:ascii="Arial" w:hAnsi="Arial" w:cs="Arial"/>
          <w:color w:val="000000" w:themeColor="text1"/>
          <w:sz w:val="22"/>
          <w:szCs w:val="22"/>
        </w:rPr>
        <w:t>así se encuentre vacía</w:t>
      </w:r>
      <w:r w:rsidR="00EE6292" w:rsidRPr="00A249A5">
        <w:rPr>
          <w:rFonts w:ascii="Arial" w:hAnsi="Arial" w:cs="Arial"/>
          <w:color w:val="000000" w:themeColor="text1"/>
          <w:sz w:val="22"/>
          <w:szCs w:val="22"/>
        </w:rPr>
        <w:t>)</w:t>
      </w:r>
      <w:r w:rsidR="00787036" w:rsidRPr="00A249A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A249A5">
        <w:rPr>
          <w:rFonts w:ascii="Arial" w:hAnsi="Arial" w:cs="Arial"/>
          <w:color w:val="000000" w:themeColor="text1"/>
          <w:sz w:val="22"/>
          <w:szCs w:val="22"/>
        </w:rPr>
        <w:t>o</w:t>
      </w:r>
      <w:r w:rsidR="0067614E" w:rsidRPr="00624D7B">
        <w:rPr>
          <w:rFonts w:ascii="Arial" w:hAnsi="Arial" w:cs="Arial"/>
          <w:color w:val="C00000"/>
          <w:sz w:val="22"/>
          <w:szCs w:val="22"/>
        </w:rPr>
        <w:t xml:space="preserve"> </w:t>
      </w:r>
      <w:r w:rsidRPr="00624D7B">
        <w:rPr>
          <w:rFonts w:ascii="Arial" w:hAnsi="Arial" w:cs="Arial"/>
          <w:color w:val="000000" w:themeColor="text1"/>
          <w:sz w:val="22"/>
          <w:szCs w:val="22"/>
        </w:rPr>
        <w:t>vehículo</w:t>
      </w:r>
      <w:r w:rsidR="00AE55BB" w:rsidRPr="00624D7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24D7B">
        <w:rPr>
          <w:rFonts w:ascii="Arial" w:hAnsi="Arial" w:cs="Arial"/>
          <w:color w:val="000000" w:themeColor="text1"/>
          <w:sz w:val="22"/>
          <w:szCs w:val="22"/>
        </w:rPr>
        <w:t>que ingresa</w:t>
      </w:r>
      <w:r w:rsidR="00545AA2" w:rsidRPr="00624D7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30E2F" w:rsidRPr="00624D7B">
        <w:rPr>
          <w:rFonts w:ascii="Arial" w:hAnsi="Arial" w:cs="Arial"/>
          <w:color w:val="000000" w:themeColor="text1"/>
          <w:sz w:val="22"/>
          <w:szCs w:val="22"/>
        </w:rPr>
        <w:t xml:space="preserve">al </w:t>
      </w:r>
      <w:r w:rsidR="00DF7D8C" w:rsidRPr="00624D7B">
        <w:rPr>
          <w:rFonts w:ascii="Arial" w:hAnsi="Arial" w:cs="Arial"/>
          <w:color w:val="000000" w:themeColor="text1"/>
          <w:sz w:val="22"/>
          <w:szCs w:val="22"/>
        </w:rPr>
        <w:t>territorio nacional</w:t>
      </w:r>
      <w:r w:rsidR="00730E2F" w:rsidRPr="00624D7B">
        <w:rPr>
          <w:rFonts w:ascii="Arial" w:hAnsi="Arial" w:cs="Arial"/>
          <w:color w:val="000000" w:themeColor="text1"/>
          <w:sz w:val="22"/>
          <w:szCs w:val="22"/>
        </w:rPr>
        <w:t xml:space="preserve"> o sale con destino al exterior </w:t>
      </w:r>
      <w:r w:rsidR="00730A91" w:rsidRPr="00624D7B">
        <w:rPr>
          <w:rFonts w:ascii="Arial" w:hAnsi="Arial" w:cs="Arial"/>
          <w:color w:val="000000" w:themeColor="text1"/>
          <w:sz w:val="22"/>
          <w:szCs w:val="22"/>
        </w:rPr>
        <w:t xml:space="preserve">por los puertos del Callao </w:t>
      </w:r>
      <w:r w:rsidR="009D6714" w:rsidRPr="00624D7B">
        <w:rPr>
          <w:rFonts w:ascii="Arial" w:hAnsi="Arial" w:cs="Arial"/>
          <w:color w:val="000000" w:themeColor="text1"/>
          <w:sz w:val="22"/>
          <w:szCs w:val="22"/>
        </w:rPr>
        <w:t>o</w:t>
      </w:r>
      <w:r w:rsidR="00730A91" w:rsidRPr="00624D7B">
        <w:rPr>
          <w:rFonts w:ascii="Arial" w:hAnsi="Arial" w:cs="Arial"/>
          <w:color w:val="000000" w:themeColor="text1"/>
          <w:sz w:val="22"/>
          <w:szCs w:val="22"/>
        </w:rPr>
        <w:t xml:space="preserve"> Paita </w:t>
      </w:r>
      <w:r w:rsidR="00B66C3B" w:rsidRPr="00624D7B">
        <w:rPr>
          <w:rFonts w:ascii="Arial" w:hAnsi="Arial" w:cs="Arial"/>
          <w:color w:val="000000" w:themeColor="text1"/>
          <w:sz w:val="22"/>
          <w:szCs w:val="22"/>
        </w:rPr>
        <w:t xml:space="preserve">o </w:t>
      </w:r>
      <w:r w:rsidR="00DB5D9E" w:rsidRPr="00624D7B">
        <w:rPr>
          <w:rFonts w:ascii="Arial" w:hAnsi="Arial" w:cs="Arial"/>
          <w:color w:val="000000" w:themeColor="text1"/>
          <w:sz w:val="22"/>
          <w:szCs w:val="22"/>
        </w:rPr>
        <w:t xml:space="preserve">por </w:t>
      </w:r>
      <w:r w:rsidR="00B66C3B" w:rsidRPr="00624D7B">
        <w:rPr>
          <w:rFonts w:ascii="Arial" w:hAnsi="Arial" w:cs="Arial"/>
          <w:color w:val="000000" w:themeColor="text1"/>
          <w:sz w:val="22"/>
          <w:szCs w:val="22"/>
        </w:rPr>
        <w:t>el</w:t>
      </w:r>
      <w:r w:rsidR="00730A91" w:rsidRPr="00624D7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E0EBF" w:rsidRPr="006D3C16">
        <w:rPr>
          <w:rFonts w:ascii="Arial" w:hAnsi="Arial" w:cs="Arial"/>
          <w:color w:val="000000" w:themeColor="text1"/>
          <w:sz w:val="22"/>
          <w:szCs w:val="22"/>
        </w:rPr>
        <w:t>CAF Santa Rosa.</w:t>
      </w:r>
    </w:p>
    <w:p w14:paraId="619918A9" w14:textId="77777777" w:rsidR="00EA5303" w:rsidRPr="006D3C16" w:rsidRDefault="00EA5303" w:rsidP="003565B3">
      <w:pPr>
        <w:pStyle w:val="Prrafodelista"/>
        <w:widowControl w:val="0"/>
        <w:ind w:left="1276" w:hanging="283"/>
        <w:contextualSpacing w:val="0"/>
        <w:jc w:val="both"/>
        <w:rPr>
          <w:rFonts w:ascii="Arial" w:hAnsi="Arial" w:cs="Arial"/>
          <w:color w:val="000000" w:themeColor="text1"/>
          <w:sz w:val="20"/>
          <w:szCs w:val="22"/>
        </w:rPr>
      </w:pPr>
    </w:p>
    <w:p w14:paraId="2C71F667" w14:textId="186406BC" w:rsidR="00F670AB" w:rsidRDefault="00F670AB" w:rsidP="003565B3">
      <w:pPr>
        <w:pStyle w:val="Prrafodelista"/>
        <w:widowControl w:val="0"/>
        <w:numPr>
          <w:ilvl w:val="0"/>
          <w:numId w:val="4"/>
        </w:numPr>
        <w:ind w:left="1276" w:hanging="283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D3C16">
        <w:rPr>
          <w:rFonts w:ascii="Arial" w:hAnsi="Arial" w:cs="Arial"/>
          <w:color w:val="000000" w:themeColor="text1"/>
          <w:sz w:val="22"/>
          <w:szCs w:val="22"/>
        </w:rPr>
        <w:t xml:space="preserve">No se realiza la inspección no intrusiva cuando: </w:t>
      </w:r>
    </w:p>
    <w:p w14:paraId="2B06A649" w14:textId="1D5DC7B7" w:rsidR="00F670AB" w:rsidRPr="006D3C16" w:rsidRDefault="00F670AB" w:rsidP="003565B3">
      <w:pPr>
        <w:pStyle w:val="Prrafodelista"/>
        <w:widowControl w:val="0"/>
        <w:numPr>
          <w:ilvl w:val="0"/>
          <w:numId w:val="10"/>
        </w:numPr>
        <w:ind w:left="1560" w:hanging="284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D3C16">
        <w:rPr>
          <w:rFonts w:ascii="Arial" w:hAnsi="Arial" w:cs="Arial"/>
          <w:color w:val="000000" w:themeColor="text1"/>
          <w:sz w:val="22"/>
          <w:szCs w:val="22"/>
        </w:rPr>
        <w:t xml:space="preserve">Exista una caída imprevista del fluido eléctrico en las instalaciones portuarias o en el </w:t>
      </w:r>
      <w:r w:rsidR="007E0EBF" w:rsidRPr="006D3C16">
        <w:rPr>
          <w:rFonts w:ascii="Arial" w:hAnsi="Arial" w:cs="Arial"/>
          <w:color w:val="000000" w:themeColor="text1"/>
          <w:sz w:val="22"/>
          <w:szCs w:val="22"/>
        </w:rPr>
        <w:t>CAF Santa Rosa</w:t>
      </w:r>
      <w:r w:rsidRPr="006D3C1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9260255" w14:textId="62694089" w:rsidR="00F670AB" w:rsidRPr="00624D7B" w:rsidRDefault="00F670AB" w:rsidP="003565B3">
      <w:pPr>
        <w:pStyle w:val="Prrafodelista"/>
        <w:widowControl w:val="0"/>
        <w:numPr>
          <w:ilvl w:val="0"/>
          <w:numId w:val="10"/>
        </w:numPr>
        <w:ind w:left="1560" w:hanging="284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D3C16">
        <w:rPr>
          <w:rFonts w:ascii="Arial" w:hAnsi="Arial" w:cs="Arial"/>
          <w:color w:val="000000" w:themeColor="text1"/>
          <w:sz w:val="22"/>
          <w:szCs w:val="22"/>
        </w:rPr>
        <w:t xml:space="preserve">El </w:t>
      </w:r>
      <w:r w:rsidR="00D01788" w:rsidRPr="006D3C16">
        <w:rPr>
          <w:rFonts w:ascii="Arial" w:hAnsi="Arial" w:cs="Arial"/>
          <w:color w:val="000000" w:themeColor="text1"/>
          <w:sz w:val="22"/>
          <w:szCs w:val="22"/>
        </w:rPr>
        <w:t xml:space="preserve">equipo de </w:t>
      </w:r>
      <w:r w:rsidRPr="006D3C16">
        <w:rPr>
          <w:rFonts w:ascii="Arial" w:hAnsi="Arial" w:cs="Arial"/>
          <w:color w:val="000000" w:themeColor="text1"/>
          <w:sz w:val="22"/>
          <w:szCs w:val="22"/>
        </w:rPr>
        <w:t>escáner se encuentre en mantenimiento</w:t>
      </w:r>
      <w:r w:rsidRPr="00624D7B">
        <w:rPr>
          <w:rFonts w:ascii="Arial" w:hAnsi="Arial" w:cs="Arial"/>
          <w:color w:val="000000" w:themeColor="text1"/>
          <w:sz w:val="22"/>
          <w:szCs w:val="22"/>
        </w:rPr>
        <w:t xml:space="preserve"> o presente fallas técnicas.</w:t>
      </w:r>
    </w:p>
    <w:p w14:paraId="0234391F" w14:textId="77777777" w:rsidR="00F670AB" w:rsidRPr="00624D7B" w:rsidRDefault="00F670AB" w:rsidP="003565B3">
      <w:pPr>
        <w:pStyle w:val="Prrafodelista"/>
        <w:widowControl w:val="0"/>
        <w:numPr>
          <w:ilvl w:val="0"/>
          <w:numId w:val="10"/>
        </w:numPr>
        <w:ind w:left="1560" w:hanging="284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24D7B">
        <w:rPr>
          <w:rFonts w:ascii="Arial" w:hAnsi="Arial" w:cs="Arial"/>
          <w:color w:val="000000" w:themeColor="text1"/>
          <w:sz w:val="22"/>
          <w:szCs w:val="22"/>
        </w:rPr>
        <w:t>Las características de la mercancía, unidad de carga o vehículo no permitan la realización de la inspección.</w:t>
      </w:r>
    </w:p>
    <w:p w14:paraId="589F7F34" w14:textId="4E32EC4B" w:rsidR="000B1E81" w:rsidRPr="00F46D7B" w:rsidRDefault="00F670AB" w:rsidP="003565B3">
      <w:pPr>
        <w:pStyle w:val="Prrafodelista"/>
        <w:widowControl w:val="0"/>
        <w:numPr>
          <w:ilvl w:val="0"/>
          <w:numId w:val="10"/>
        </w:numPr>
        <w:ind w:left="1560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624D7B">
        <w:rPr>
          <w:rFonts w:ascii="Arial" w:hAnsi="Arial" w:cs="Arial"/>
          <w:color w:val="000000" w:themeColor="text1"/>
          <w:sz w:val="22"/>
          <w:szCs w:val="22"/>
        </w:rPr>
        <w:t>Lo disponga la autoridad aduanera</w:t>
      </w:r>
      <w:r w:rsidR="00586633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586633" w:rsidRPr="00F46D7B">
        <w:rPr>
          <w:rFonts w:ascii="Arial" w:hAnsi="Arial" w:cs="Arial"/>
          <w:sz w:val="22"/>
          <w:szCs w:val="22"/>
        </w:rPr>
        <w:t>en casos fortuitos o fuerza mayor</w:t>
      </w:r>
      <w:r w:rsidRPr="00F46D7B">
        <w:rPr>
          <w:rFonts w:ascii="Arial" w:hAnsi="Arial" w:cs="Arial"/>
          <w:sz w:val="22"/>
          <w:szCs w:val="22"/>
        </w:rPr>
        <w:t>.</w:t>
      </w:r>
    </w:p>
    <w:p w14:paraId="625D3F1A" w14:textId="77777777" w:rsidR="000B1E81" w:rsidRPr="00624D7B" w:rsidRDefault="000B1E81" w:rsidP="003565B3">
      <w:pPr>
        <w:widowControl w:val="0"/>
        <w:ind w:left="1276" w:hanging="283"/>
        <w:jc w:val="both"/>
        <w:rPr>
          <w:rFonts w:ascii="Arial" w:hAnsi="Arial" w:cs="Arial"/>
          <w:color w:val="000000" w:themeColor="text1"/>
          <w:sz w:val="20"/>
          <w:szCs w:val="22"/>
        </w:rPr>
      </w:pPr>
    </w:p>
    <w:p w14:paraId="7E5080F9" w14:textId="3022B0FC" w:rsidR="00B177B2" w:rsidRDefault="00770736" w:rsidP="003565B3">
      <w:pPr>
        <w:pStyle w:val="Prrafodelista"/>
        <w:widowControl w:val="0"/>
        <w:numPr>
          <w:ilvl w:val="0"/>
          <w:numId w:val="4"/>
        </w:numPr>
        <w:ind w:left="1276" w:hanging="283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24D7B">
        <w:rPr>
          <w:rFonts w:ascii="Arial" w:hAnsi="Arial" w:cs="Arial"/>
          <w:color w:val="000000" w:themeColor="text1"/>
          <w:sz w:val="22"/>
          <w:szCs w:val="22"/>
        </w:rPr>
        <w:t>D</w:t>
      </w:r>
      <w:r w:rsidR="00F670AB" w:rsidRPr="00624D7B">
        <w:rPr>
          <w:rFonts w:ascii="Arial" w:hAnsi="Arial" w:cs="Arial"/>
          <w:color w:val="000000" w:themeColor="text1"/>
          <w:sz w:val="22"/>
          <w:szCs w:val="22"/>
        </w:rPr>
        <w:t xml:space="preserve">e presentarse cualquiera de los supuestos señalados </w:t>
      </w:r>
      <w:r w:rsidR="004933B4" w:rsidRPr="00624D7B">
        <w:rPr>
          <w:rFonts w:ascii="Arial" w:hAnsi="Arial" w:cs="Arial"/>
          <w:color w:val="000000" w:themeColor="text1"/>
          <w:sz w:val="22"/>
          <w:szCs w:val="22"/>
        </w:rPr>
        <w:t xml:space="preserve">en el </w:t>
      </w:r>
      <w:r w:rsidR="000B1E81" w:rsidRPr="00624D7B">
        <w:rPr>
          <w:rFonts w:ascii="Arial" w:hAnsi="Arial" w:cs="Arial"/>
          <w:color w:val="000000" w:themeColor="text1"/>
          <w:sz w:val="22"/>
          <w:szCs w:val="22"/>
        </w:rPr>
        <w:t xml:space="preserve">numeral </w:t>
      </w:r>
      <w:r w:rsidR="00891AAA" w:rsidRPr="00624D7B">
        <w:rPr>
          <w:rFonts w:ascii="Arial" w:hAnsi="Arial" w:cs="Arial"/>
          <w:color w:val="000000" w:themeColor="text1"/>
          <w:sz w:val="22"/>
          <w:szCs w:val="22"/>
        </w:rPr>
        <w:t>precedente</w:t>
      </w:r>
      <w:r w:rsidR="004933B4" w:rsidRPr="00624D7B">
        <w:rPr>
          <w:rFonts w:ascii="Arial" w:hAnsi="Arial" w:cs="Arial"/>
          <w:color w:val="000000" w:themeColor="text1"/>
          <w:sz w:val="22"/>
          <w:szCs w:val="22"/>
        </w:rPr>
        <w:t xml:space="preserve">, se comunica al </w:t>
      </w:r>
      <w:r w:rsidR="00D01788" w:rsidRPr="00624D7B">
        <w:rPr>
          <w:rFonts w:ascii="Arial" w:hAnsi="Arial" w:cs="Arial"/>
          <w:color w:val="000000" w:themeColor="text1"/>
          <w:sz w:val="22"/>
          <w:szCs w:val="22"/>
        </w:rPr>
        <w:t>OCE y OI</w:t>
      </w:r>
      <w:r w:rsidR="004933B4" w:rsidRPr="00624D7B">
        <w:rPr>
          <w:rFonts w:ascii="Arial" w:hAnsi="Arial" w:cs="Arial"/>
          <w:color w:val="000000" w:themeColor="text1"/>
          <w:sz w:val="22"/>
          <w:szCs w:val="22"/>
        </w:rPr>
        <w:t xml:space="preserve"> que no se va a realizar la </w:t>
      </w:r>
      <w:r w:rsidR="001A474C" w:rsidRPr="00624D7B">
        <w:rPr>
          <w:rFonts w:ascii="Arial" w:hAnsi="Arial" w:cs="Arial"/>
          <w:color w:val="000000" w:themeColor="text1"/>
          <w:sz w:val="22"/>
          <w:szCs w:val="22"/>
        </w:rPr>
        <w:t>inspección no intrusiva</w:t>
      </w:r>
      <w:r w:rsidR="00086DD9" w:rsidRPr="00624D7B">
        <w:rPr>
          <w:rFonts w:ascii="Arial" w:hAnsi="Arial" w:cs="Arial"/>
          <w:color w:val="000000" w:themeColor="text1"/>
          <w:sz w:val="22"/>
          <w:szCs w:val="22"/>
        </w:rPr>
        <w:t xml:space="preserve"> y:</w:t>
      </w:r>
      <w:r w:rsidR="002B1351" w:rsidRPr="00624D7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177B2" w:rsidRPr="00624D7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27F3096E" w14:textId="47C8086E" w:rsidR="002B1351" w:rsidRPr="00624D7B" w:rsidRDefault="000B1E81" w:rsidP="00B61594">
      <w:pPr>
        <w:pStyle w:val="Prrafodelista"/>
        <w:widowControl w:val="0"/>
        <w:numPr>
          <w:ilvl w:val="0"/>
          <w:numId w:val="21"/>
        </w:numPr>
        <w:ind w:left="1560" w:hanging="284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24D7B">
        <w:rPr>
          <w:rFonts w:ascii="Arial" w:hAnsi="Arial" w:cs="Arial"/>
          <w:color w:val="000000" w:themeColor="text1"/>
          <w:sz w:val="22"/>
          <w:szCs w:val="22"/>
        </w:rPr>
        <w:t>S</w:t>
      </w:r>
      <w:r w:rsidR="00086DD9" w:rsidRPr="00624D7B">
        <w:rPr>
          <w:rFonts w:ascii="Arial" w:hAnsi="Arial" w:cs="Arial"/>
          <w:color w:val="000000" w:themeColor="text1"/>
          <w:sz w:val="22"/>
          <w:szCs w:val="22"/>
        </w:rPr>
        <w:t xml:space="preserve">e </w:t>
      </w:r>
      <w:r w:rsidRPr="00624D7B">
        <w:rPr>
          <w:rFonts w:ascii="Arial" w:hAnsi="Arial" w:cs="Arial"/>
          <w:color w:val="000000" w:themeColor="text1"/>
          <w:sz w:val="22"/>
          <w:szCs w:val="22"/>
        </w:rPr>
        <w:t xml:space="preserve">realiza el </w:t>
      </w:r>
      <w:r w:rsidR="002B1351" w:rsidRPr="00624D7B">
        <w:rPr>
          <w:rFonts w:ascii="Arial" w:hAnsi="Arial" w:cs="Arial"/>
          <w:color w:val="000000" w:themeColor="text1"/>
          <w:sz w:val="22"/>
          <w:szCs w:val="22"/>
        </w:rPr>
        <w:t>reconocimiento físic</w:t>
      </w:r>
      <w:r w:rsidR="00086DD9" w:rsidRPr="00624D7B">
        <w:rPr>
          <w:rFonts w:ascii="Arial" w:hAnsi="Arial" w:cs="Arial"/>
          <w:color w:val="000000" w:themeColor="text1"/>
          <w:sz w:val="22"/>
          <w:szCs w:val="22"/>
        </w:rPr>
        <w:t>o</w:t>
      </w:r>
      <w:r w:rsidRPr="00624D7B">
        <w:rPr>
          <w:rFonts w:ascii="Arial" w:hAnsi="Arial" w:cs="Arial"/>
          <w:color w:val="000000" w:themeColor="text1"/>
          <w:sz w:val="22"/>
          <w:szCs w:val="22"/>
        </w:rPr>
        <w:t xml:space="preserve"> de la mercancía seleccionada a canal rojo</w:t>
      </w:r>
      <w:r w:rsidR="002B1351" w:rsidRPr="00624D7B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CA6F0D4" w14:textId="2A198098" w:rsidR="002B1351" w:rsidRPr="005B67C4" w:rsidRDefault="002B1351" w:rsidP="00B61594">
      <w:pPr>
        <w:pStyle w:val="Prrafodelista"/>
        <w:widowControl w:val="0"/>
        <w:numPr>
          <w:ilvl w:val="0"/>
          <w:numId w:val="21"/>
        </w:numPr>
        <w:ind w:left="1560" w:hanging="284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24D7B">
        <w:rPr>
          <w:rFonts w:ascii="Arial" w:hAnsi="Arial" w:cs="Arial"/>
          <w:color w:val="000000" w:themeColor="text1"/>
          <w:sz w:val="22"/>
          <w:szCs w:val="22"/>
        </w:rPr>
        <w:t>En los demás casos</w:t>
      </w:r>
      <w:r w:rsidR="0008647C" w:rsidRPr="00624D7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B0F7E" w:rsidRPr="00F46D7B">
        <w:rPr>
          <w:rFonts w:ascii="Arial" w:hAnsi="Arial" w:cs="Arial"/>
          <w:sz w:val="22"/>
          <w:szCs w:val="22"/>
        </w:rPr>
        <w:t>se dispone</w:t>
      </w:r>
      <w:r w:rsidR="0008647C" w:rsidRPr="00624D7B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0B1E81" w:rsidRPr="00624D7B">
        <w:rPr>
          <w:rFonts w:ascii="Arial" w:hAnsi="Arial" w:cs="Arial"/>
          <w:color w:val="000000" w:themeColor="text1"/>
          <w:sz w:val="22"/>
          <w:szCs w:val="22"/>
        </w:rPr>
        <w:t xml:space="preserve">según análisis </w:t>
      </w:r>
      <w:r w:rsidR="000B1E81" w:rsidRPr="001A4099">
        <w:rPr>
          <w:rFonts w:ascii="Arial" w:hAnsi="Arial" w:cs="Arial"/>
          <w:color w:val="000000" w:themeColor="text1"/>
          <w:sz w:val="22"/>
          <w:szCs w:val="22"/>
        </w:rPr>
        <w:t xml:space="preserve">de riesgo, </w:t>
      </w:r>
      <w:r w:rsidRPr="001A4099">
        <w:rPr>
          <w:rFonts w:ascii="Arial" w:hAnsi="Arial" w:cs="Arial"/>
          <w:color w:val="000000" w:themeColor="text1"/>
          <w:sz w:val="22"/>
          <w:szCs w:val="22"/>
        </w:rPr>
        <w:t>la inspección física de la mercancía</w:t>
      </w:r>
      <w:r w:rsidR="00086DD9" w:rsidRPr="001A4099">
        <w:rPr>
          <w:rFonts w:ascii="Arial" w:hAnsi="Arial" w:cs="Arial"/>
          <w:color w:val="000000" w:themeColor="text1"/>
          <w:sz w:val="22"/>
          <w:szCs w:val="22"/>
        </w:rPr>
        <w:t>,</w:t>
      </w:r>
      <w:r w:rsidRPr="001A4099">
        <w:rPr>
          <w:rFonts w:ascii="Arial" w:hAnsi="Arial" w:cs="Arial"/>
          <w:color w:val="000000" w:themeColor="text1"/>
          <w:sz w:val="22"/>
          <w:szCs w:val="22"/>
        </w:rPr>
        <w:t xml:space="preserve"> unidad de carga</w:t>
      </w:r>
      <w:r w:rsidR="00086DD9" w:rsidRPr="001A4099">
        <w:rPr>
          <w:rFonts w:ascii="Arial" w:hAnsi="Arial" w:cs="Arial"/>
          <w:color w:val="000000" w:themeColor="text1"/>
          <w:sz w:val="22"/>
          <w:szCs w:val="22"/>
        </w:rPr>
        <w:t xml:space="preserve"> o </w:t>
      </w:r>
      <w:r w:rsidR="00086DD9" w:rsidRPr="005B67C4">
        <w:rPr>
          <w:rFonts w:ascii="Arial" w:hAnsi="Arial" w:cs="Arial"/>
          <w:color w:val="000000" w:themeColor="text1"/>
          <w:sz w:val="22"/>
          <w:szCs w:val="22"/>
        </w:rPr>
        <w:t>vehículo</w:t>
      </w:r>
      <w:r w:rsidR="007E0EBF" w:rsidRPr="005B67C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C756A" w:rsidRPr="005B67C4">
        <w:rPr>
          <w:rFonts w:ascii="Arial" w:hAnsi="Arial" w:cs="Arial"/>
          <w:color w:val="000000" w:themeColor="text1"/>
          <w:sz w:val="22"/>
          <w:szCs w:val="22"/>
        </w:rPr>
        <w:t>a través de una ACE</w:t>
      </w:r>
      <w:r w:rsidR="005B67C4" w:rsidRPr="005B67C4">
        <w:rPr>
          <w:rFonts w:ascii="Arial" w:hAnsi="Arial" w:cs="Arial"/>
          <w:color w:val="000000" w:themeColor="text1"/>
          <w:sz w:val="22"/>
          <w:szCs w:val="22"/>
        </w:rPr>
        <w:t>,</w:t>
      </w:r>
      <w:r w:rsidR="001C756A" w:rsidRPr="005B67C4">
        <w:rPr>
          <w:rFonts w:ascii="Arial" w:hAnsi="Arial" w:cs="Arial"/>
          <w:color w:val="000000" w:themeColor="text1"/>
          <w:sz w:val="22"/>
          <w:szCs w:val="22"/>
        </w:rPr>
        <w:t xml:space="preserve"> conforme a lo previsto en el procedimiento general "Programación y comunicación de acciones de control extraordinario" CONTROL-PG.0</w:t>
      </w:r>
      <w:r w:rsidR="001A4099" w:rsidRPr="005B67C4">
        <w:rPr>
          <w:rFonts w:ascii="Arial" w:hAnsi="Arial" w:cs="Arial"/>
          <w:color w:val="000000" w:themeColor="text1"/>
          <w:sz w:val="22"/>
          <w:szCs w:val="22"/>
        </w:rPr>
        <w:t>1.</w:t>
      </w:r>
    </w:p>
    <w:p w14:paraId="0C63073B" w14:textId="7F6C0FCD" w:rsidR="001A474C" w:rsidRPr="00624D7B" w:rsidRDefault="001A474C" w:rsidP="003565B3">
      <w:pPr>
        <w:pStyle w:val="Prrafodelista"/>
        <w:widowControl w:val="0"/>
        <w:ind w:left="1276" w:hanging="283"/>
        <w:contextualSpacing w:val="0"/>
        <w:jc w:val="both"/>
        <w:rPr>
          <w:rFonts w:ascii="Arial" w:hAnsi="Arial" w:cs="Arial"/>
          <w:color w:val="000000" w:themeColor="text1"/>
          <w:sz w:val="20"/>
          <w:szCs w:val="22"/>
        </w:rPr>
      </w:pPr>
    </w:p>
    <w:p w14:paraId="05EF1AA4" w14:textId="7F4F4E45" w:rsidR="0040050A" w:rsidRPr="00360B34" w:rsidRDefault="00B41C78" w:rsidP="001E1E4B">
      <w:pPr>
        <w:pStyle w:val="Prrafodelista"/>
        <w:widowControl w:val="0"/>
        <w:numPr>
          <w:ilvl w:val="0"/>
          <w:numId w:val="4"/>
        </w:numPr>
        <w:ind w:left="1276" w:hanging="283"/>
        <w:contextualSpacing w:val="0"/>
        <w:jc w:val="both"/>
        <w:rPr>
          <w:rFonts w:ascii="Arial" w:hAnsi="Arial" w:cs="Arial"/>
          <w:sz w:val="22"/>
          <w:szCs w:val="22"/>
        </w:rPr>
      </w:pPr>
      <w:r w:rsidRPr="00360B34">
        <w:rPr>
          <w:rFonts w:ascii="Arial" w:hAnsi="Arial" w:cs="Arial"/>
          <w:sz w:val="22"/>
          <w:szCs w:val="22"/>
        </w:rPr>
        <w:t xml:space="preserve">El administrador o concesionario de la instalación portuaria facilita el traslado de la mercancía, unidad de carga o vehículo a la zona de control </w:t>
      </w:r>
      <w:r w:rsidRPr="00360B34">
        <w:rPr>
          <w:rFonts w:ascii="Arial" w:hAnsi="Arial" w:cs="Arial"/>
          <w:sz w:val="22"/>
          <w:szCs w:val="22"/>
        </w:rPr>
        <w:lastRenderedPageBreak/>
        <w:t>no intrusivo y no permite su retiro o embarque en tanto no se ha</w:t>
      </w:r>
      <w:r w:rsidR="00FA717A" w:rsidRPr="00360B34">
        <w:rPr>
          <w:rFonts w:ascii="Arial" w:hAnsi="Arial" w:cs="Arial"/>
          <w:sz w:val="22"/>
          <w:szCs w:val="22"/>
        </w:rPr>
        <w:t>ya</w:t>
      </w:r>
      <w:r w:rsidRPr="00360B34">
        <w:rPr>
          <w:rFonts w:ascii="Arial" w:hAnsi="Arial" w:cs="Arial"/>
          <w:sz w:val="22"/>
          <w:szCs w:val="22"/>
        </w:rPr>
        <w:t xml:space="preserve"> realizado la acción de control</w:t>
      </w:r>
      <w:r w:rsidR="004633E8" w:rsidRPr="00360B34">
        <w:rPr>
          <w:rFonts w:ascii="Arial" w:hAnsi="Arial" w:cs="Arial"/>
          <w:sz w:val="22"/>
          <w:szCs w:val="22"/>
        </w:rPr>
        <w:t>, p</w:t>
      </w:r>
      <w:r w:rsidR="00EB4048" w:rsidRPr="00360B34">
        <w:rPr>
          <w:rFonts w:ascii="Arial" w:hAnsi="Arial" w:cs="Arial"/>
          <w:sz w:val="22"/>
          <w:szCs w:val="22"/>
        </w:rPr>
        <w:t>ara lo cual verifica las comunicaciones a través de</w:t>
      </w:r>
      <w:r w:rsidR="00B847D5" w:rsidRPr="00360B34">
        <w:rPr>
          <w:rFonts w:ascii="Arial" w:hAnsi="Arial" w:cs="Arial"/>
          <w:sz w:val="22"/>
          <w:szCs w:val="22"/>
        </w:rPr>
        <w:t xml:space="preserve"> los servicios electrónicos </w:t>
      </w:r>
      <w:r w:rsidR="004633E8" w:rsidRPr="00360B34">
        <w:rPr>
          <w:rFonts w:ascii="Arial" w:hAnsi="Arial" w:cs="Arial"/>
          <w:sz w:val="22"/>
          <w:szCs w:val="22"/>
        </w:rPr>
        <w:t>que</w:t>
      </w:r>
      <w:r w:rsidR="00B847D5" w:rsidRPr="00360B34">
        <w:rPr>
          <w:rFonts w:ascii="Arial" w:hAnsi="Arial" w:cs="Arial"/>
          <w:sz w:val="22"/>
          <w:szCs w:val="22"/>
        </w:rPr>
        <w:t xml:space="preserve"> pone a </w:t>
      </w:r>
      <w:r w:rsidR="004633E8" w:rsidRPr="00360B34">
        <w:rPr>
          <w:rFonts w:ascii="Arial" w:hAnsi="Arial" w:cs="Arial"/>
          <w:sz w:val="22"/>
          <w:szCs w:val="22"/>
        </w:rPr>
        <w:t>disposición</w:t>
      </w:r>
      <w:r w:rsidR="00B847D5" w:rsidRPr="00360B34">
        <w:rPr>
          <w:rFonts w:ascii="Arial" w:hAnsi="Arial" w:cs="Arial"/>
          <w:sz w:val="22"/>
          <w:szCs w:val="22"/>
        </w:rPr>
        <w:t xml:space="preserve"> la SUNA</w:t>
      </w:r>
      <w:r w:rsidR="004633E8" w:rsidRPr="00360B34">
        <w:rPr>
          <w:rFonts w:ascii="Arial" w:hAnsi="Arial" w:cs="Arial"/>
          <w:sz w:val="22"/>
          <w:szCs w:val="22"/>
        </w:rPr>
        <w:t>T.</w:t>
      </w:r>
    </w:p>
    <w:p w14:paraId="6BCDF79A" w14:textId="77777777" w:rsidR="00EB4048" w:rsidRPr="00624D7B" w:rsidRDefault="00EB4048" w:rsidP="0040050A">
      <w:pPr>
        <w:pStyle w:val="Prrafodelista"/>
        <w:widowControl w:val="0"/>
        <w:ind w:left="1276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22F73B4" w14:textId="73C2D4BD" w:rsidR="00464E43" w:rsidRPr="00624D7B" w:rsidRDefault="00EA5303" w:rsidP="00B61594">
      <w:pPr>
        <w:pStyle w:val="Prrafodelista1"/>
        <w:widowControl w:val="0"/>
        <w:numPr>
          <w:ilvl w:val="0"/>
          <w:numId w:val="22"/>
        </w:numPr>
        <w:spacing w:after="0"/>
        <w:ind w:left="993" w:hanging="426"/>
        <w:rPr>
          <w:rStyle w:val="Textoennegrita"/>
          <w:rFonts w:cs="Arial"/>
          <w:b w:val="0"/>
          <w:bCs w:val="0"/>
          <w:color w:val="000000" w:themeColor="text1"/>
          <w:szCs w:val="22"/>
        </w:rPr>
      </w:pPr>
      <w:r w:rsidRPr="00624D7B">
        <w:rPr>
          <w:rStyle w:val="Textoennegrita"/>
          <w:rFonts w:cs="Arial"/>
          <w:color w:val="000000" w:themeColor="text1"/>
          <w:szCs w:val="22"/>
        </w:rPr>
        <w:t>En el ingreso al territorio nacional</w:t>
      </w:r>
    </w:p>
    <w:p w14:paraId="14685212" w14:textId="77777777" w:rsidR="00925DC5" w:rsidRPr="00624D7B" w:rsidRDefault="00925DC5" w:rsidP="00925DC5">
      <w:pPr>
        <w:pStyle w:val="Prrafodelista"/>
        <w:ind w:left="927"/>
        <w:jc w:val="both"/>
        <w:rPr>
          <w:rStyle w:val="Textoennegrita"/>
          <w:rFonts w:ascii="Arial" w:hAnsi="Arial" w:cs="Arial"/>
          <w:b w:val="0"/>
          <w:bCs w:val="0"/>
          <w:color w:val="000000" w:themeColor="text1"/>
          <w:sz w:val="22"/>
          <w:szCs w:val="22"/>
        </w:rPr>
      </w:pPr>
    </w:p>
    <w:p w14:paraId="38030E72" w14:textId="33726931" w:rsidR="00464E43" w:rsidRPr="00624D7B" w:rsidRDefault="00247B88" w:rsidP="0008647C">
      <w:pPr>
        <w:pStyle w:val="Prrafodelista"/>
        <w:numPr>
          <w:ilvl w:val="1"/>
          <w:numId w:val="4"/>
        </w:numPr>
        <w:ind w:left="1418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24D7B">
        <w:rPr>
          <w:rFonts w:ascii="Arial" w:hAnsi="Arial" w:cs="Arial"/>
          <w:color w:val="000000" w:themeColor="text1"/>
          <w:sz w:val="22"/>
          <w:szCs w:val="22"/>
        </w:rPr>
        <w:t xml:space="preserve">La </w:t>
      </w:r>
      <w:r w:rsidR="009B0579" w:rsidRPr="00624D7B">
        <w:rPr>
          <w:rFonts w:ascii="Arial" w:hAnsi="Arial" w:cs="Arial"/>
          <w:color w:val="000000" w:themeColor="text1"/>
          <w:sz w:val="22"/>
          <w:szCs w:val="22"/>
        </w:rPr>
        <w:t>mercancía, unidad</w:t>
      </w:r>
      <w:r w:rsidRPr="00624D7B">
        <w:rPr>
          <w:rFonts w:ascii="Arial" w:hAnsi="Arial" w:cs="Arial"/>
          <w:color w:val="000000" w:themeColor="text1"/>
          <w:sz w:val="22"/>
          <w:szCs w:val="22"/>
        </w:rPr>
        <w:t xml:space="preserve"> de carga </w:t>
      </w:r>
      <w:r w:rsidR="009D6714" w:rsidRPr="00624D7B">
        <w:rPr>
          <w:rFonts w:ascii="Arial" w:hAnsi="Arial" w:cs="Arial"/>
          <w:color w:val="000000" w:themeColor="text1"/>
          <w:sz w:val="22"/>
          <w:szCs w:val="22"/>
        </w:rPr>
        <w:t>o</w:t>
      </w:r>
      <w:r w:rsidRPr="00624D7B">
        <w:rPr>
          <w:rFonts w:ascii="Arial" w:hAnsi="Arial" w:cs="Arial"/>
          <w:color w:val="000000" w:themeColor="text1"/>
          <w:sz w:val="22"/>
          <w:szCs w:val="22"/>
        </w:rPr>
        <w:t xml:space="preserve"> vehículo puede</w:t>
      </w:r>
      <w:r w:rsidR="001B7560" w:rsidRPr="00624D7B">
        <w:rPr>
          <w:rFonts w:ascii="Arial" w:hAnsi="Arial" w:cs="Arial"/>
          <w:color w:val="000000" w:themeColor="text1"/>
          <w:sz w:val="22"/>
          <w:szCs w:val="22"/>
        </w:rPr>
        <w:t>n</w:t>
      </w:r>
      <w:r w:rsidRPr="00624D7B">
        <w:rPr>
          <w:rFonts w:ascii="Arial" w:hAnsi="Arial" w:cs="Arial"/>
          <w:color w:val="000000" w:themeColor="text1"/>
          <w:sz w:val="22"/>
          <w:szCs w:val="22"/>
        </w:rPr>
        <w:t xml:space="preserve"> ser </w:t>
      </w:r>
      <w:r w:rsidR="004F6D22" w:rsidRPr="00624D7B">
        <w:rPr>
          <w:rFonts w:ascii="Arial" w:hAnsi="Arial" w:cs="Arial"/>
          <w:color w:val="000000" w:themeColor="text1"/>
          <w:sz w:val="22"/>
          <w:szCs w:val="22"/>
        </w:rPr>
        <w:t xml:space="preserve">sometidos </w:t>
      </w:r>
      <w:r w:rsidRPr="00624D7B">
        <w:rPr>
          <w:rFonts w:ascii="Arial" w:hAnsi="Arial" w:cs="Arial"/>
          <w:color w:val="000000" w:themeColor="text1"/>
          <w:sz w:val="22"/>
          <w:szCs w:val="22"/>
        </w:rPr>
        <w:t xml:space="preserve">a inspección no intrusiva </w:t>
      </w:r>
      <w:r w:rsidRPr="001A4099">
        <w:rPr>
          <w:rFonts w:ascii="Arial" w:hAnsi="Arial" w:cs="Arial"/>
          <w:color w:val="000000" w:themeColor="text1"/>
          <w:sz w:val="22"/>
          <w:szCs w:val="22"/>
        </w:rPr>
        <w:t xml:space="preserve">hasta antes de su </w:t>
      </w:r>
      <w:r w:rsidR="00BD6E0B" w:rsidRPr="001A4099">
        <w:rPr>
          <w:rFonts w:ascii="Arial" w:hAnsi="Arial" w:cs="Arial"/>
          <w:color w:val="000000" w:themeColor="text1"/>
          <w:sz w:val="22"/>
          <w:szCs w:val="22"/>
        </w:rPr>
        <w:t>retiro</w:t>
      </w:r>
      <w:r w:rsidRPr="001A4099">
        <w:rPr>
          <w:rFonts w:ascii="Arial" w:hAnsi="Arial" w:cs="Arial"/>
          <w:color w:val="000000" w:themeColor="text1"/>
          <w:sz w:val="22"/>
          <w:szCs w:val="22"/>
        </w:rPr>
        <w:t xml:space="preserve"> de las instalaciones portuarias del Callao o Paita o </w:t>
      </w:r>
      <w:r w:rsidR="00B66C3B" w:rsidRPr="005B67C4">
        <w:rPr>
          <w:rFonts w:ascii="Arial" w:hAnsi="Arial" w:cs="Arial"/>
          <w:color w:val="000000" w:themeColor="text1"/>
          <w:sz w:val="22"/>
          <w:szCs w:val="22"/>
        </w:rPr>
        <w:t>del</w:t>
      </w:r>
      <w:r w:rsidR="00A36907" w:rsidRPr="005B67C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E0EBF" w:rsidRPr="005B67C4">
        <w:rPr>
          <w:rFonts w:ascii="Arial" w:hAnsi="Arial" w:cs="Arial"/>
          <w:color w:val="000000" w:themeColor="text1"/>
          <w:sz w:val="22"/>
          <w:szCs w:val="22"/>
        </w:rPr>
        <w:t>CAF Santa Rosa</w:t>
      </w:r>
      <w:r w:rsidR="00B66C3B" w:rsidRPr="005B67C4">
        <w:rPr>
          <w:rFonts w:ascii="Arial" w:hAnsi="Arial" w:cs="Arial"/>
          <w:color w:val="000000" w:themeColor="text1"/>
          <w:sz w:val="22"/>
          <w:szCs w:val="22"/>
        </w:rPr>
        <w:t>.</w:t>
      </w:r>
      <w:r w:rsidR="00B66C3B" w:rsidRPr="001A409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64E43" w:rsidRPr="001A409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70D06A5F" w14:textId="77777777" w:rsidR="004F6D22" w:rsidRPr="00624D7B" w:rsidRDefault="004F6D22" w:rsidP="004F6D22">
      <w:pPr>
        <w:pStyle w:val="Prrafodelista"/>
        <w:ind w:left="141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F9CF417" w14:textId="35A88FC5" w:rsidR="004F6D22" w:rsidRDefault="004F6D22" w:rsidP="004F6D22">
      <w:pPr>
        <w:pStyle w:val="Prrafodelista"/>
        <w:numPr>
          <w:ilvl w:val="1"/>
          <w:numId w:val="4"/>
        </w:numPr>
        <w:ind w:firstLine="56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24D7B">
        <w:rPr>
          <w:rFonts w:ascii="Arial" w:hAnsi="Arial" w:cs="Arial"/>
          <w:color w:val="000000" w:themeColor="text1"/>
          <w:sz w:val="22"/>
          <w:szCs w:val="22"/>
        </w:rPr>
        <w:t xml:space="preserve">Se puede </w:t>
      </w:r>
      <w:r w:rsidRPr="00F46D7B">
        <w:rPr>
          <w:rFonts w:ascii="Arial" w:hAnsi="Arial" w:cs="Arial"/>
          <w:color w:val="000000" w:themeColor="text1"/>
          <w:sz w:val="22"/>
          <w:szCs w:val="22"/>
        </w:rPr>
        <w:t>someter a inspección no intrusiva:</w:t>
      </w:r>
    </w:p>
    <w:p w14:paraId="734D06D2" w14:textId="3F773AB3" w:rsidR="004F6D22" w:rsidRPr="00F46D7B" w:rsidRDefault="004F6D22" w:rsidP="004F6D22">
      <w:pPr>
        <w:pStyle w:val="Prrafodelista"/>
        <w:numPr>
          <w:ilvl w:val="0"/>
          <w:numId w:val="11"/>
        </w:numPr>
        <w:ind w:left="1701" w:hanging="283"/>
        <w:jc w:val="both"/>
        <w:rPr>
          <w:rFonts w:ascii="Arial" w:hAnsi="Arial" w:cs="Arial"/>
          <w:strike/>
          <w:color w:val="000000" w:themeColor="text1"/>
          <w:sz w:val="22"/>
          <w:szCs w:val="22"/>
        </w:rPr>
      </w:pPr>
      <w:r w:rsidRPr="00F46D7B">
        <w:rPr>
          <w:rFonts w:ascii="Arial" w:hAnsi="Arial" w:cs="Arial"/>
          <w:color w:val="000000" w:themeColor="text1"/>
          <w:sz w:val="22"/>
          <w:szCs w:val="22"/>
        </w:rPr>
        <w:t>La mercancía amparada en una DAM destinada al régimen de importación para el consumo y seleccionada a canal rojo</w:t>
      </w:r>
      <w:r w:rsidR="00F46D7B" w:rsidRPr="00F46D7B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D0B98DA" w14:textId="327B482C" w:rsidR="004F6D22" w:rsidRPr="00F46D7B" w:rsidRDefault="004F6D22" w:rsidP="004F6D22">
      <w:pPr>
        <w:pStyle w:val="Prrafodelista"/>
        <w:numPr>
          <w:ilvl w:val="0"/>
          <w:numId w:val="11"/>
        </w:numPr>
        <w:ind w:left="1701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46D7B">
        <w:rPr>
          <w:rFonts w:ascii="Arial" w:hAnsi="Arial" w:cs="Arial"/>
          <w:color w:val="000000" w:themeColor="text1"/>
          <w:sz w:val="22"/>
          <w:szCs w:val="22"/>
        </w:rPr>
        <w:t xml:space="preserve">La mercancía, unidad de carga o vehículo que tenga una </w:t>
      </w:r>
      <w:r w:rsidR="00891AAA" w:rsidRPr="00F46D7B">
        <w:rPr>
          <w:rFonts w:ascii="Arial" w:hAnsi="Arial" w:cs="Arial"/>
          <w:color w:val="000000" w:themeColor="text1"/>
          <w:sz w:val="22"/>
          <w:szCs w:val="22"/>
        </w:rPr>
        <w:t>ACE</w:t>
      </w:r>
      <w:r w:rsidRPr="00F46D7B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41A6B1E" w14:textId="77777777" w:rsidR="00464E43" w:rsidRPr="00F46D7B" w:rsidRDefault="00464E43" w:rsidP="00464E43">
      <w:pPr>
        <w:pStyle w:val="Prrafodelista"/>
        <w:ind w:left="432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27A4788" w14:textId="05B6F431" w:rsidR="00FC4481" w:rsidRDefault="00FC4481" w:rsidP="002910E9">
      <w:pPr>
        <w:pStyle w:val="Prrafodelista"/>
        <w:numPr>
          <w:ilvl w:val="1"/>
          <w:numId w:val="4"/>
        </w:numPr>
        <w:ind w:left="1418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46D7B">
        <w:rPr>
          <w:rFonts w:ascii="Arial" w:hAnsi="Arial" w:cs="Arial"/>
          <w:color w:val="000000" w:themeColor="text1"/>
          <w:sz w:val="22"/>
          <w:szCs w:val="22"/>
        </w:rPr>
        <w:t>Es responsable de someter</w:t>
      </w:r>
      <w:r w:rsidR="00B4551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F46D7B">
        <w:rPr>
          <w:rFonts w:ascii="Arial" w:hAnsi="Arial" w:cs="Arial"/>
          <w:color w:val="000000" w:themeColor="text1"/>
          <w:sz w:val="22"/>
          <w:szCs w:val="22"/>
        </w:rPr>
        <w:t>la mercancía</w:t>
      </w:r>
      <w:r w:rsidRPr="00624D7B">
        <w:rPr>
          <w:rFonts w:ascii="Arial" w:hAnsi="Arial" w:cs="Arial"/>
          <w:color w:val="000000" w:themeColor="text1"/>
          <w:sz w:val="22"/>
          <w:szCs w:val="22"/>
        </w:rPr>
        <w:t xml:space="preserve">, unidad de carga o vehículo </w:t>
      </w:r>
      <w:r w:rsidRPr="00B45515">
        <w:rPr>
          <w:rFonts w:ascii="Arial" w:hAnsi="Arial" w:cs="Arial"/>
          <w:color w:val="000000" w:themeColor="text1"/>
          <w:sz w:val="22"/>
          <w:szCs w:val="22"/>
        </w:rPr>
        <w:t>a inspección no intrusiva:</w:t>
      </w:r>
    </w:p>
    <w:p w14:paraId="38171408" w14:textId="072A45A6" w:rsidR="00FC4481" w:rsidRPr="00624D7B" w:rsidRDefault="00FC4481" w:rsidP="00B61594">
      <w:pPr>
        <w:pStyle w:val="Prrafodelista"/>
        <w:numPr>
          <w:ilvl w:val="0"/>
          <w:numId w:val="29"/>
        </w:numPr>
        <w:ind w:left="1701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24D7B">
        <w:rPr>
          <w:rFonts w:ascii="Arial" w:hAnsi="Arial" w:cs="Arial"/>
          <w:color w:val="000000" w:themeColor="text1"/>
          <w:sz w:val="22"/>
          <w:szCs w:val="22"/>
        </w:rPr>
        <w:t>En la vía marítima, el dueño o consignatario, depósito temporal y el transportista o su representante en el país, según corresponda.</w:t>
      </w:r>
    </w:p>
    <w:p w14:paraId="686858C3" w14:textId="1C2E6108" w:rsidR="00FC4481" w:rsidRPr="00624D7B" w:rsidRDefault="00FC4481" w:rsidP="00B61594">
      <w:pPr>
        <w:pStyle w:val="Prrafodelista"/>
        <w:numPr>
          <w:ilvl w:val="0"/>
          <w:numId w:val="29"/>
        </w:numPr>
        <w:ind w:left="1701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24D7B">
        <w:rPr>
          <w:rFonts w:ascii="Arial" w:hAnsi="Arial" w:cs="Arial"/>
          <w:color w:val="000000" w:themeColor="text1"/>
          <w:sz w:val="22"/>
          <w:szCs w:val="22"/>
        </w:rPr>
        <w:t>En la vía terrestre, el transportista o su representante en el país</w:t>
      </w:r>
      <w:r w:rsidR="002910E9" w:rsidRPr="00624D7B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910FBA8" w14:textId="324FE9C5" w:rsidR="000B1A98" w:rsidRPr="00624D7B" w:rsidRDefault="000B1A98" w:rsidP="000B1A98">
      <w:pPr>
        <w:pStyle w:val="Prrafodelista"/>
        <w:rPr>
          <w:rFonts w:ascii="Arial" w:hAnsi="Arial" w:cs="Arial"/>
          <w:color w:val="000000" w:themeColor="text1"/>
          <w:sz w:val="22"/>
          <w:szCs w:val="22"/>
        </w:rPr>
      </w:pPr>
    </w:p>
    <w:p w14:paraId="263CE293" w14:textId="03FF1D29" w:rsidR="00182792" w:rsidRDefault="00182792" w:rsidP="002910E9">
      <w:pPr>
        <w:pStyle w:val="Prrafodelista"/>
        <w:numPr>
          <w:ilvl w:val="1"/>
          <w:numId w:val="4"/>
        </w:numPr>
        <w:ind w:left="1418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24D7B">
        <w:rPr>
          <w:rFonts w:ascii="Arial" w:hAnsi="Arial" w:cs="Arial"/>
          <w:color w:val="000000" w:themeColor="text1"/>
          <w:sz w:val="22"/>
          <w:szCs w:val="22"/>
        </w:rPr>
        <w:t xml:space="preserve">La inspección no intrusiva constituye el </w:t>
      </w:r>
      <w:bookmarkStart w:id="2" w:name="_Hlk101786297"/>
      <w:r w:rsidRPr="00624D7B">
        <w:rPr>
          <w:rFonts w:ascii="Arial" w:hAnsi="Arial" w:cs="Arial"/>
          <w:color w:val="000000" w:themeColor="text1"/>
          <w:sz w:val="22"/>
          <w:szCs w:val="22"/>
        </w:rPr>
        <w:t>examen físico</w:t>
      </w:r>
      <w:bookmarkEnd w:id="2"/>
      <w:r w:rsidRPr="00624D7B">
        <w:rPr>
          <w:rFonts w:ascii="Arial" w:hAnsi="Arial" w:cs="Arial"/>
          <w:color w:val="000000" w:themeColor="text1"/>
          <w:sz w:val="22"/>
          <w:szCs w:val="22"/>
        </w:rPr>
        <w:t xml:space="preserve"> cuando se trata de:</w:t>
      </w:r>
    </w:p>
    <w:p w14:paraId="373494B6" w14:textId="77777777" w:rsidR="00182792" w:rsidRPr="00624D7B" w:rsidRDefault="00182792" w:rsidP="00CA59A4">
      <w:pPr>
        <w:pStyle w:val="Prrafodelista"/>
        <w:numPr>
          <w:ilvl w:val="0"/>
          <w:numId w:val="8"/>
        </w:numPr>
        <w:ind w:left="1701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24D7B">
        <w:rPr>
          <w:rFonts w:ascii="Arial" w:hAnsi="Arial" w:cs="Arial"/>
          <w:color w:val="000000" w:themeColor="text1"/>
          <w:sz w:val="22"/>
          <w:szCs w:val="22"/>
        </w:rPr>
        <w:t>Mercancía homogénea.</w:t>
      </w:r>
    </w:p>
    <w:p w14:paraId="7739CFA6" w14:textId="77777777" w:rsidR="00182792" w:rsidRPr="00624D7B" w:rsidRDefault="00182792" w:rsidP="00CA59A4">
      <w:pPr>
        <w:pStyle w:val="Prrafodelista"/>
        <w:numPr>
          <w:ilvl w:val="0"/>
          <w:numId w:val="8"/>
        </w:numPr>
        <w:ind w:left="1701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24D7B">
        <w:rPr>
          <w:rFonts w:ascii="Arial" w:hAnsi="Arial" w:cs="Arial"/>
          <w:color w:val="000000" w:themeColor="text1"/>
          <w:sz w:val="22"/>
          <w:szCs w:val="22"/>
        </w:rPr>
        <w:t>Mercancía frágil.</w:t>
      </w:r>
    </w:p>
    <w:p w14:paraId="7FE002B8" w14:textId="77777777" w:rsidR="00182792" w:rsidRPr="00624D7B" w:rsidRDefault="00182792" w:rsidP="00CA59A4">
      <w:pPr>
        <w:pStyle w:val="Prrafodelista"/>
        <w:numPr>
          <w:ilvl w:val="0"/>
          <w:numId w:val="8"/>
        </w:numPr>
        <w:ind w:left="1701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24D7B">
        <w:rPr>
          <w:rFonts w:ascii="Arial" w:hAnsi="Arial" w:cs="Arial"/>
          <w:color w:val="000000" w:themeColor="text1"/>
          <w:sz w:val="22"/>
          <w:szCs w:val="22"/>
        </w:rPr>
        <w:t>Mercancía refrigerada o congelada.</w:t>
      </w:r>
    </w:p>
    <w:p w14:paraId="4FD550F1" w14:textId="77777777" w:rsidR="00182792" w:rsidRPr="00624D7B" w:rsidRDefault="00182792" w:rsidP="00CA59A4">
      <w:pPr>
        <w:pStyle w:val="Prrafodelista"/>
        <w:numPr>
          <w:ilvl w:val="0"/>
          <w:numId w:val="8"/>
        </w:numPr>
        <w:ind w:left="1701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24D7B">
        <w:rPr>
          <w:rFonts w:ascii="Arial" w:hAnsi="Arial" w:cs="Arial"/>
          <w:color w:val="000000" w:themeColor="text1"/>
          <w:sz w:val="22"/>
          <w:szCs w:val="22"/>
        </w:rPr>
        <w:t>Maquinaria y equipo de gran peso o volumen.</w:t>
      </w:r>
    </w:p>
    <w:p w14:paraId="458F1062" w14:textId="77777777" w:rsidR="00182792" w:rsidRPr="00624D7B" w:rsidRDefault="00182792" w:rsidP="00CA59A4">
      <w:pPr>
        <w:pStyle w:val="Prrafodelista"/>
        <w:numPr>
          <w:ilvl w:val="0"/>
          <w:numId w:val="8"/>
        </w:numPr>
        <w:ind w:left="1701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24D7B">
        <w:rPr>
          <w:rFonts w:ascii="Arial" w:hAnsi="Arial" w:cs="Arial"/>
          <w:color w:val="000000" w:themeColor="text1"/>
          <w:sz w:val="22"/>
          <w:szCs w:val="22"/>
        </w:rPr>
        <w:t xml:space="preserve">Mercancía que, por la naturaleza de sus características, represente riesgo por contacto o inhalación.  </w:t>
      </w:r>
    </w:p>
    <w:p w14:paraId="5DAC723A" w14:textId="77777777" w:rsidR="00367B39" w:rsidRDefault="00367B39" w:rsidP="00615779">
      <w:pPr>
        <w:ind w:left="1418"/>
        <w:jc w:val="both"/>
        <w:rPr>
          <w:rFonts w:ascii="Arial" w:hAnsi="Arial" w:cs="Arial"/>
          <w:sz w:val="22"/>
          <w:szCs w:val="22"/>
        </w:rPr>
      </w:pPr>
    </w:p>
    <w:p w14:paraId="1F932FA0" w14:textId="1546F187" w:rsidR="00615779" w:rsidRPr="00F46D7B" w:rsidRDefault="004F6D22" w:rsidP="00615779">
      <w:pPr>
        <w:ind w:left="1418"/>
        <w:jc w:val="both"/>
        <w:rPr>
          <w:rFonts w:ascii="Arial" w:hAnsi="Arial" w:cs="Arial"/>
          <w:bCs/>
          <w:sz w:val="22"/>
          <w:szCs w:val="22"/>
        </w:rPr>
      </w:pPr>
      <w:r w:rsidRPr="00360B34">
        <w:rPr>
          <w:rFonts w:ascii="Arial" w:hAnsi="Arial" w:cs="Arial"/>
          <w:sz w:val="22"/>
          <w:szCs w:val="22"/>
        </w:rPr>
        <w:t xml:space="preserve">El funcionario aduanero responsable del reconocimiento </w:t>
      </w:r>
      <w:r w:rsidRPr="00F46D7B">
        <w:rPr>
          <w:rFonts w:ascii="Arial" w:hAnsi="Arial" w:cs="Arial"/>
          <w:sz w:val="22"/>
          <w:szCs w:val="22"/>
        </w:rPr>
        <w:t xml:space="preserve">físico </w:t>
      </w:r>
      <w:r w:rsidR="00B9384D" w:rsidRPr="00F46D7B">
        <w:rPr>
          <w:rFonts w:ascii="Arial" w:hAnsi="Arial" w:cs="Arial"/>
          <w:sz w:val="22"/>
          <w:szCs w:val="22"/>
        </w:rPr>
        <w:t xml:space="preserve">dispone </w:t>
      </w:r>
      <w:r w:rsidR="00F914D4" w:rsidRPr="00F46D7B">
        <w:rPr>
          <w:rFonts w:ascii="Arial" w:hAnsi="Arial" w:cs="Arial"/>
          <w:sz w:val="22"/>
          <w:szCs w:val="22"/>
        </w:rPr>
        <w:t xml:space="preserve">el examen físico </w:t>
      </w:r>
      <w:r w:rsidRPr="00F46D7B">
        <w:rPr>
          <w:rFonts w:ascii="Arial" w:hAnsi="Arial" w:cs="Arial"/>
          <w:sz w:val="22"/>
          <w:szCs w:val="22"/>
        </w:rPr>
        <w:t>de la mercancía antes señalada</w:t>
      </w:r>
      <w:r w:rsidR="00615779" w:rsidRPr="00F46D7B">
        <w:rPr>
          <w:rFonts w:ascii="Arial" w:hAnsi="Arial" w:cs="Arial"/>
          <w:b/>
          <w:sz w:val="22"/>
          <w:szCs w:val="22"/>
        </w:rPr>
        <w:t xml:space="preserve">, </w:t>
      </w:r>
      <w:r w:rsidR="00B9384D" w:rsidRPr="00F46D7B">
        <w:rPr>
          <w:rFonts w:ascii="Arial" w:hAnsi="Arial" w:cs="Arial"/>
          <w:bCs/>
          <w:sz w:val="22"/>
          <w:szCs w:val="22"/>
        </w:rPr>
        <w:t xml:space="preserve">cuando requiera </w:t>
      </w:r>
      <w:r w:rsidR="00E66B96" w:rsidRPr="00F46D7B">
        <w:rPr>
          <w:rFonts w:ascii="Arial" w:hAnsi="Arial" w:cs="Arial"/>
          <w:bCs/>
          <w:sz w:val="22"/>
          <w:szCs w:val="22"/>
        </w:rPr>
        <w:t>extraer</w:t>
      </w:r>
      <w:r w:rsidR="00615779" w:rsidRPr="00F46D7B">
        <w:rPr>
          <w:rFonts w:ascii="Arial" w:hAnsi="Arial" w:cs="Arial"/>
          <w:bCs/>
          <w:sz w:val="22"/>
          <w:szCs w:val="22"/>
        </w:rPr>
        <w:t xml:space="preserve"> muestras</w:t>
      </w:r>
      <w:r w:rsidR="00E66B96" w:rsidRPr="00F46D7B">
        <w:rPr>
          <w:rFonts w:ascii="Arial" w:hAnsi="Arial" w:cs="Arial"/>
          <w:bCs/>
          <w:sz w:val="22"/>
          <w:szCs w:val="22"/>
        </w:rPr>
        <w:t>,</w:t>
      </w:r>
      <w:r w:rsidR="00615779" w:rsidRPr="00F46D7B">
        <w:rPr>
          <w:rFonts w:ascii="Arial" w:hAnsi="Arial" w:cs="Arial"/>
          <w:bCs/>
          <w:sz w:val="22"/>
          <w:szCs w:val="22"/>
        </w:rPr>
        <w:t xml:space="preserve"> </w:t>
      </w:r>
      <w:r w:rsidR="00E66B96" w:rsidRPr="00F46D7B">
        <w:rPr>
          <w:rFonts w:ascii="Arial" w:hAnsi="Arial" w:cs="Arial"/>
          <w:bCs/>
          <w:sz w:val="22"/>
          <w:szCs w:val="22"/>
        </w:rPr>
        <w:t xml:space="preserve">verificar su clasificación arancelaria o </w:t>
      </w:r>
      <w:r w:rsidR="00615779" w:rsidRPr="00F46D7B">
        <w:rPr>
          <w:rFonts w:ascii="Arial" w:hAnsi="Arial" w:cs="Arial"/>
          <w:bCs/>
          <w:sz w:val="22"/>
          <w:szCs w:val="22"/>
        </w:rPr>
        <w:t xml:space="preserve">determinar </w:t>
      </w:r>
      <w:r w:rsidR="009B3249" w:rsidRPr="00F46D7B">
        <w:rPr>
          <w:rFonts w:ascii="Arial" w:hAnsi="Arial" w:cs="Arial"/>
          <w:bCs/>
          <w:sz w:val="22"/>
          <w:szCs w:val="22"/>
        </w:rPr>
        <w:t>su</w:t>
      </w:r>
      <w:r w:rsidR="00615779" w:rsidRPr="00F46D7B">
        <w:rPr>
          <w:rFonts w:ascii="Arial" w:hAnsi="Arial" w:cs="Arial"/>
          <w:bCs/>
          <w:sz w:val="22"/>
          <w:szCs w:val="22"/>
        </w:rPr>
        <w:t xml:space="preserve"> valor</w:t>
      </w:r>
      <w:r w:rsidR="008A0DB9" w:rsidRPr="00F46D7B">
        <w:rPr>
          <w:rFonts w:ascii="Arial" w:hAnsi="Arial" w:cs="Arial"/>
          <w:bCs/>
          <w:sz w:val="22"/>
          <w:szCs w:val="22"/>
        </w:rPr>
        <w:t>.</w:t>
      </w:r>
    </w:p>
    <w:p w14:paraId="37966450" w14:textId="36A32849" w:rsidR="00615779" w:rsidRDefault="00615779" w:rsidP="004F6D22">
      <w:pPr>
        <w:ind w:left="141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ABFB6A8" w14:textId="07724146" w:rsidR="00B41C78" w:rsidRPr="00624D7B" w:rsidRDefault="004F6D22" w:rsidP="004F6D22">
      <w:pPr>
        <w:pStyle w:val="Prrafodelista"/>
        <w:numPr>
          <w:ilvl w:val="1"/>
          <w:numId w:val="4"/>
        </w:numPr>
        <w:ind w:left="1418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24D7B">
        <w:rPr>
          <w:rFonts w:ascii="Arial" w:hAnsi="Arial" w:cs="Arial"/>
          <w:color w:val="000000" w:themeColor="text1"/>
          <w:sz w:val="22"/>
          <w:szCs w:val="22"/>
        </w:rPr>
        <w:t>C</w:t>
      </w:r>
      <w:r w:rsidR="00B41C78" w:rsidRPr="00624D7B">
        <w:rPr>
          <w:rFonts w:ascii="Arial" w:hAnsi="Arial" w:cs="Arial"/>
          <w:color w:val="000000" w:themeColor="text1"/>
          <w:sz w:val="22"/>
          <w:szCs w:val="22"/>
        </w:rPr>
        <w:t xml:space="preserve">uando </w:t>
      </w:r>
      <w:r w:rsidR="00ED7ADE" w:rsidRPr="00624D7B">
        <w:rPr>
          <w:rFonts w:ascii="Arial" w:hAnsi="Arial" w:cs="Arial"/>
          <w:color w:val="000000" w:themeColor="text1"/>
          <w:sz w:val="22"/>
          <w:szCs w:val="22"/>
        </w:rPr>
        <w:t xml:space="preserve">no pueda efectuarse la inspección física o el reconocimiento físico </w:t>
      </w:r>
      <w:r w:rsidR="00B41C78" w:rsidRPr="00624D7B">
        <w:rPr>
          <w:rFonts w:ascii="Arial" w:hAnsi="Arial" w:cs="Arial"/>
          <w:color w:val="000000" w:themeColor="text1"/>
          <w:sz w:val="22"/>
          <w:szCs w:val="22"/>
        </w:rPr>
        <w:t>en el terminal portuario debido a la naturaleza de la mercancía, condiciones logísticas u otras causas que lo justifiquen, el funcionario aduanero puede disponer, a solicitud del dueño o consignatario, el traslado de la mercancía al depósito temporal o zona primaria con autorización especial.</w:t>
      </w:r>
    </w:p>
    <w:p w14:paraId="10926EDC" w14:textId="77777777" w:rsidR="00367B39" w:rsidRDefault="00367B39" w:rsidP="002910E9">
      <w:pPr>
        <w:pStyle w:val="Prrafodelista"/>
        <w:ind w:left="141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BCEF4C9" w14:textId="3BA6FF06" w:rsidR="00F86994" w:rsidRPr="00624D7B" w:rsidRDefault="00F86994" w:rsidP="002910E9">
      <w:pPr>
        <w:pStyle w:val="Prrafodelista"/>
        <w:ind w:left="141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24D7B">
        <w:rPr>
          <w:rFonts w:ascii="Arial" w:hAnsi="Arial" w:cs="Arial"/>
          <w:color w:val="000000" w:themeColor="text1"/>
          <w:sz w:val="22"/>
          <w:szCs w:val="22"/>
        </w:rPr>
        <w:t xml:space="preserve">El traslado de la mercancía se realiza bajo responsabilidad del dueño o consignatario, previa </w:t>
      </w:r>
      <w:r w:rsidRPr="00C04044">
        <w:rPr>
          <w:rFonts w:ascii="Arial" w:hAnsi="Arial" w:cs="Arial"/>
          <w:color w:val="000000" w:themeColor="text1"/>
          <w:sz w:val="22"/>
          <w:szCs w:val="22"/>
        </w:rPr>
        <w:t xml:space="preserve">colocación </w:t>
      </w:r>
      <w:r w:rsidRPr="00C04044">
        <w:rPr>
          <w:rFonts w:ascii="Arial" w:hAnsi="Arial" w:cs="Arial"/>
          <w:sz w:val="22"/>
          <w:szCs w:val="22"/>
        </w:rPr>
        <w:t>de</w:t>
      </w:r>
      <w:r w:rsidR="00683E5B" w:rsidRPr="00C04044">
        <w:rPr>
          <w:rFonts w:ascii="Arial" w:hAnsi="Arial" w:cs="Arial"/>
          <w:sz w:val="22"/>
          <w:szCs w:val="22"/>
        </w:rPr>
        <w:t>l</w:t>
      </w:r>
      <w:r w:rsidRPr="00C04044">
        <w:rPr>
          <w:rFonts w:ascii="Arial" w:hAnsi="Arial" w:cs="Arial"/>
          <w:sz w:val="22"/>
          <w:szCs w:val="22"/>
        </w:rPr>
        <w:t xml:space="preserve"> </w:t>
      </w:r>
      <w:r w:rsidRPr="00C04044">
        <w:rPr>
          <w:rFonts w:ascii="Arial" w:hAnsi="Arial" w:cs="Arial"/>
          <w:color w:val="000000" w:themeColor="text1"/>
          <w:sz w:val="22"/>
          <w:szCs w:val="22"/>
        </w:rPr>
        <w:t>precinto</w:t>
      </w:r>
      <w:r w:rsidRPr="00624D7B">
        <w:rPr>
          <w:rFonts w:ascii="Arial" w:hAnsi="Arial" w:cs="Arial"/>
          <w:color w:val="000000" w:themeColor="text1"/>
          <w:sz w:val="22"/>
          <w:szCs w:val="22"/>
        </w:rPr>
        <w:t xml:space="preserve"> aduanero u otras medidas de seguridad dispuestas por el funcionario aduanero para su retiro del terminal portuario.</w:t>
      </w:r>
    </w:p>
    <w:p w14:paraId="10FE486D" w14:textId="77777777" w:rsidR="00E51AE0" w:rsidRPr="00624D7B" w:rsidRDefault="00E51AE0" w:rsidP="00AF608E">
      <w:pPr>
        <w:pStyle w:val="Prrafodelista"/>
        <w:ind w:left="64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5A689B6" w14:textId="08D00DE5" w:rsidR="00EA5303" w:rsidRPr="00624D7B" w:rsidRDefault="002910E9" w:rsidP="00B61594">
      <w:pPr>
        <w:pStyle w:val="Prrafodelista1"/>
        <w:widowControl w:val="0"/>
        <w:numPr>
          <w:ilvl w:val="0"/>
          <w:numId w:val="22"/>
        </w:numPr>
        <w:spacing w:after="0"/>
        <w:ind w:left="993" w:hanging="426"/>
        <w:rPr>
          <w:rFonts w:cs="Arial"/>
          <w:color w:val="000000" w:themeColor="text1"/>
          <w:szCs w:val="22"/>
        </w:rPr>
      </w:pPr>
      <w:r w:rsidRPr="00624D7B">
        <w:rPr>
          <w:rStyle w:val="Textoennegrita"/>
          <w:rFonts w:cs="Arial"/>
          <w:color w:val="000000" w:themeColor="text1"/>
          <w:szCs w:val="22"/>
        </w:rPr>
        <w:t>E</w:t>
      </w:r>
      <w:r w:rsidR="00EA5303" w:rsidRPr="00624D7B">
        <w:rPr>
          <w:rStyle w:val="Textoennegrita"/>
          <w:rFonts w:cs="Arial"/>
          <w:color w:val="000000" w:themeColor="text1"/>
          <w:szCs w:val="22"/>
        </w:rPr>
        <w:t>n la salida con destino al exterior</w:t>
      </w:r>
    </w:p>
    <w:p w14:paraId="0F52F640" w14:textId="6EE6E4CA" w:rsidR="00EA5303" w:rsidRPr="00624D7B" w:rsidRDefault="00EA5303" w:rsidP="00AF608E">
      <w:pPr>
        <w:pStyle w:val="Prrafodelista"/>
        <w:ind w:left="851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846940A" w14:textId="20912976" w:rsidR="009B774D" w:rsidRPr="00624D7B" w:rsidRDefault="00EA5303" w:rsidP="00B61594">
      <w:pPr>
        <w:pStyle w:val="Prrafodelista"/>
        <w:numPr>
          <w:ilvl w:val="1"/>
          <w:numId w:val="23"/>
        </w:numPr>
        <w:ind w:left="1418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24D7B">
        <w:rPr>
          <w:rFonts w:ascii="Arial" w:hAnsi="Arial" w:cs="Arial"/>
          <w:color w:val="000000" w:themeColor="text1"/>
          <w:sz w:val="22"/>
          <w:szCs w:val="22"/>
        </w:rPr>
        <w:t>La mercancía, unidad de carga o vehículo puede</w:t>
      </w:r>
      <w:r w:rsidR="001B7560" w:rsidRPr="00624D7B">
        <w:rPr>
          <w:rFonts w:ascii="Arial" w:hAnsi="Arial" w:cs="Arial"/>
          <w:color w:val="000000" w:themeColor="text1"/>
          <w:sz w:val="22"/>
          <w:szCs w:val="22"/>
        </w:rPr>
        <w:t>n</w:t>
      </w:r>
      <w:r w:rsidRPr="00624D7B">
        <w:rPr>
          <w:rFonts w:ascii="Arial" w:hAnsi="Arial" w:cs="Arial"/>
          <w:color w:val="000000" w:themeColor="text1"/>
          <w:sz w:val="22"/>
          <w:szCs w:val="22"/>
        </w:rPr>
        <w:t xml:space="preserve"> ser </w:t>
      </w:r>
      <w:r w:rsidR="004F6D22" w:rsidRPr="00624D7B">
        <w:rPr>
          <w:rFonts w:ascii="Arial" w:hAnsi="Arial" w:cs="Arial"/>
          <w:color w:val="000000" w:themeColor="text1"/>
          <w:sz w:val="22"/>
          <w:szCs w:val="22"/>
        </w:rPr>
        <w:t>sometido</w:t>
      </w:r>
      <w:r w:rsidR="00982ECC" w:rsidRPr="00624D7B">
        <w:rPr>
          <w:rFonts w:ascii="Arial" w:hAnsi="Arial" w:cs="Arial"/>
          <w:color w:val="000000" w:themeColor="text1"/>
          <w:sz w:val="22"/>
          <w:szCs w:val="22"/>
        </w:rPr>
        <w:t>s</w:t>
      </w:r>
      <w:r w:rsidR="00BA4284" w:rsidRPr="00624D7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24D7B">
        <w:rPr>
          <w:rFonts w:ascii="Arial" w:hAnsi="Arial" w:cs="Arial"/>
          <w:color w:val="000000" w:themeColor="text1"/>
          <w:sz w:val="22"/>
          <w:szCs w:val="22"/>
        </w:rPr>
        <w:t>a inspección no intrusiva antes de</w:t>
      </w:r>
      <w:r w:rsidR="0008647C" w:rsidRPr="00624D7B">
        <w:rPr>
          <w:rFonts w:ascii="Arial" w:hAnsi="Arial" w:cs="Arial"/>
          <w:color w:val="000000" w:themeColor="text1"/>
          <w:sz w:val="22"/>
          <w:szCs w:val="22"/>
        </w:rPr>
        <w:t>l</w:t>
      </w:r>
      <w:r w:rsidRPr="00624D7B">
        <w:rPr>
          <w:rFonts w:ascii="Arial" w:hAnsi="Arial" w:cs="Arial"/>
          <w:color w:val="000000" w:themeColor="text1"/>
          <w:sz w:val="22"/>
          <w:szCs w:val="22"/>
        </w:rPr>
        <w:t xml:space="preserve"> embarque </w:t>
      </w:r>
      <w:r w:rsidR="00F204C0" w:rsidRPr="00624D7B">
        <w:rPr>
          <w:rFonts w:ascii="Arial" w:hAnsi="Arial" w:cs="Arial"/>
          <w:color w:val="000000" w:themeColor="text1"/>
          <w:sz w:val="22"/>
          <w:szCs w:val="22"/>
        </w:rPr>
        <w:t xml:space="preserve">por la vía marítima </w:t>
      </w:r>
      <w:r w:rsidRPr="00624D7B">
        <w:rPr>
          <w:rFonts w:ascii="Arial" w:hAnsi="Arial" w:cs="Arial"/>
          <w:color w:val="000000" w:themeColor="text1"/>
          <w:sz w:val="22"/>
          <w:szCs w:val="22"/>
        </w:rPr>
        <w:t xml:space="preserve">o </w:t>
      </w:r>
      <w:r w:rsidR="006C3C3C" w:rsidRPr="00624D7B">
        <w:rPr>
          <w:rFonts w:ascii="Arial" w:hAnsi="Arial" w:cs="Arial"/>
          <w:color w:val="000000" w:themeColor="text1"/>
          <w:sz w:val="22"/>
          <w:szCs w:val="22"/>
        </w:rPr>
        <w:t xml:space="preserve">de </w:t>
      </w:r>
      <w:r w:rsidR="009B774D" w:rsidRPr="00624D7B">
        <w:rPr>
          <w:rFonts w:ascii="Arial" w:hAnsi="Arial" w:cs="Arial"/>
          <w:color w:val="000000" w:themeColor="text1"/>
          <w:sz w:val="22"/>
          <w:szCs w:val="22"/>
        </w:rPr>
        <w:t xml:space="preserve">su </w:t>
      </w:r>
      <w:r w:rsidRPr="00624D7B">
        <w:rPr>
          <w:rFonts w:ascii="Arial" w:hAnsi="Arial" w:cs="Arial"/>
          <w:color w:val="000000" w:themeColor="text1"/>
          <w:sz w:val="22"/>
          <w:szCs w:val="22"/>
        </w:rPr>
        <w:t>salida del país</w:t>
      </w:r>
      <w:r w:rsidR="00F204C0" w:rsidRPr="00624D7B">
        <w:rPr>
          <w:rFonts w:ascii="Arial" w:hAnsi="Arial" w:cs="Arial"/>
          <w:color w:val="000000" w:themeColor="text1"/>
          <w:sz w:val="22"/>
          <w:szCs w:val="22"/>
        </w:rPr>
        <w:t xml:space="preserve"> por la vía terrestre</w:t>
      </w:r>
      <w:r w:rsidRPr="00624D7B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013153C" w14:textId="197A8B07" w:rsidR="00367B39" w:rsidRDefault="00367B39" w:rsidP="009B774D">
      <w:pPr>
        <w:pStyle w:val="Prrafodelista"/>
        <w:ind w:left="141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D3440AC" w14:textId="28A1B1A5" w:rsidR="00367B39" w:rsidRDefault="00367B39" w:rsidP="009B774D">
      <w:pPr>
        <w:pStyle w:val="Prrafodelista"/>
        <w:ind w:left="141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E28D265" w14:textId="50E6A493" w:rsidR="00367B39" w:rsidRDefault="00367B39" w:rsidP="009B774D">
      <w:pPr>
        <w:pStyle w:val="Prrafodelista"/>
        <w:ind w:left="141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B448906" w14:textId="77777777" w:rsidR="00367B39" w:rsidRPr="00624D7B" w:rsidRDefault="00367B39" w:rsidP="009B774D">
      <w:pPr>
        <w:pStyle w:val="Prrafodelista"/>
        <w:ind w:left="141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03784D0" w14:textId="062D4648" w:rsidR="004F6D22" w:rsidRDefault="004F6D22" w:rsidP="00B61594">
      <w:pPr>
        <w:pStyle w:val="Prrafodelista"/>
        <w:numPr>
          <w:ilvl w:val="1"/>
          <w:numId w:val="23"/>
        </w:numPr>
        <w:ind w:left="1418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3" w:name="_Hlk101860876"/>
      <w:r w:rsidRPr="00624D7B">
        <w:rPr>
          <w:rFonts w:ascii="Arial" w:hAnsi="Arial" w:cs="Arial"/>
          <w:color w:val="000000" w:themeColor="text1"/>
          <w:sz w:val="22"/>
          <w:szCs w:val="22"/>
        </w:rPr>
        <w:t>Se somete a inspección no intrusiva</w:t>
      </w:r>
      <w:bookmarkEnd w:id="3"/>
      <w:r w:rsidRPr="00624D7B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5C961DAF" w14:textId="4DEBAE76" w:rsidR="00EA5303" w:rsidRPr="00624D7B" w:rsidRDefault="004F6D22" w:rsidP="00B61594">
      <w:pPr>
        <w:pStyle w:val="Prrafodelista"/>
        <w:numPr>
          <w:ilvl w:val="0"/>
          <w:numId w:val="30"/>
        </w:numPr>
        <w:ind w:left="1701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24D7B">
        <w:rPr>
          <w:rFonts w:ascii="Arial" w:hAnsi="Arial" w:cs="Arial"/>
          <w:color w:val="000000" w:themeColor="text1"/>
          <w:sz w:val="22"/>
          <w:szCs w:val="22"/>
        </w:rPr>
        <w:t>L</w:t>
      </w:r>
      <w:r w:rsidR="00FC56F9" w:rsidRPr="00624D7B">
        <w:rPr>
          <w:rFonts w:ascii="Arial" w:hAnsi="Arial" w:cs="Arial"/>
          <w:color w:val="000000" w:themeColor="text1"/>
          <w:sz w:val="22"/>
          <w:szCs w:val="22"/>
        </w:rPr>
        <w:t xml:space="preserve">a mercancía destinada al </w:t>
      </w:r>
      <w:r w:rsidR="00EA5303" w:rsidRPr="00624D7B">
        <w:rPr>
          <w:rFonts w:ascii="Arial" w:hAnsi="Arial" w:cs="Arial"/>
          <w:color w:val="000000" w:themeColor="text1"/>
          <w:sz w:val="22"/>
          <w:szCs w:val="22"/>
        </w:rPr>
        <w:t>régimen de exportación definitiva seleccionad</w:t>
      </w:r>
      <w:r w:rsidR="00FC56F9" w:rsidRPr="00624D7B">
        <w:rPr>
          <w:rFonts w:ascii="Arial" w:hAnsi="Arial" w:cs="Arial"/>
          <w:color w:val="000000" w:themeColor="text1"/>
          <w:sz w:val="22"/>
          <w:szCs w:val="22"/>
        </w:rPr>
        <w:t>a</w:t>
      </w:r>
      <w:r w:rsidR="00EA5303" w:rsidRPr="00624D7B">
        <w:rPr>
          <w:rFonts w:ascii="Arial" w:hAnsi="Arial" w:cs="Arial"/>
          <w:color w:val="000000" w:themeColor="text1"/>
          <w:sz w:val="22"/>
          <w:szCs w:val="22"/>
        </w:rPr>
        <w:t xml:space="preserve"> a canal rojo</w:t>
      </w:r>
      <w:r w:rsidR="00FC56F9" w:rsidRPr="00624D7B">
        <w:rPr>
          <w:rFonts w:ascii="Arial" w:hAnsi="Arial" w:cs="Arial"/>
          <w:color w:val="000000" w:themeColor="text1"/>
          <w:sz w:val="22"/>
          <w:szCs w:val="22"/>
        </w:rPr>
        <w:t>,</w:t>
      </w:r>
      <w:r w:rsidR="00EA5303" w:rsidRPr="00624D7B">
        <w:rPr>
          <w:rFonts w:ascii="Arial" w:hAnsi="Arial" w:cs="Arial"/>
          <w:color w:val="000000" w:themeColor="text1"/>
          <w:sz w:val="22"/>
          <w:szCs w:val="22"/>
        </w:rPr>
        <w:t xml:space="preserve"> siempre que:</w:t>
      </w:r>
    </w:p>
    <w:p w14:paraId="784865FA" w14:textId="1946D112" w:rsidR="004F6D22" w:rsidRPr="00624D7B" w:rsidRDefault="004F6D22" w:rsidP="00B61594">
      <w:pPr>
        <w:pStyle w:val="Prrafodelista"/>
        <w:numPr>
          <w:ilvl w:val="0"/>
          <w:numId w:val="20"/>
        </w:numPr>
        <w:ind w:left="2127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24D7B">
        <w:rPr>
          <w:rFonts w:ascii="Arial" w:hAnsi="Arial" w:cs="Arial"/>
          <w:color w:val="000000" w:themeColor="text1"/>
          <w:sz w:val="22"/>
          <w:szCs w:val="22"/>
        </w:rPr>
        <w:t>Se encuentre acondicionada en contenedores</w:t>
      </w:r>
      <w:r w:rsidR="00683E5B" w:rsidRPr="00624D7B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F6BC8E6" w14:textId="290DD9BB" w:rsidR="00EA5303" w:rsidRPr="00535D41" w:rsidRDefault="00EA5303" w:rsidP="00B61594">
      <w:pPr>
        <w:pStyle w:val="Prrafodelista"/>
        <w:numPr>
          <w:ilvl w:val="0"/>
          <w:numId w:val="20"/>
        </w:numPr>
        <w:ind w:left="2127" w:hanging="426"/>
        <w:jc w:val="both"/>
        <w:rPr>
          <w:rFonts w:ascii="Arial" w:hAnsi="Arial" w:cs="Arial"/>
          <w:sz w:val="22"/>
          <w:szCs w:val="22"/>
        </w:rPr>
      </w:pPr>
      <w:r w:rsidRPr="00360B34">
        <w:rPr>
          <w:rFonts w:ascii="Arial" w:hAnsi="Arial" w:cs="Arial"/>
          <w:sz w:val="22"/>
          <w:szCs w:val="22"/>
        </w:rPr>
        <w:t>Se encuentre comprendida en las partidas del sistema armonizado 04.07, 04.08, 06.01, de la 07.01 a la 07.10, de la 07.12 a la 07.14 o de la 08.01 a la 08.13</w:t>
      </w:r>
      <w:r w:rsidR="009316D0" w:rsidRPr="00360B34">
        <w:rPr>
          <w:rFonts w:ascii="Arial" w:hAnsi="Arial" w:cs="Arial"/>
          <w:sz w:val="22"/>
          <w:szCs w:val="22"/>
        </w:rPr>
        <w:t xml:space="preserve"> y otras que determine la administración aduanera</w:t>
      </w:r>
      <w:r w:rsidRPr="00360B34">
        <w:rPr>
          <w:rFonts w:ascii="Arial" w:hAnsi="Arial" w:cs="Arial"/>
          <w:sz w:val="22"/>
          <w:szCs w:val="22"/>
        </w:rPr>
        <w:t>.</w:t>
      </w:r>
      <w:r w:rsidR="00547AD3" w:rsidRPr="00547AD3">
        <w:rPr>
          <w:rFonts w:ascii="Arial" w:hAnsi="Arial" w:cs="Arial"/>
          <w:sz w:val="22"/>
          <w:szCs w:val="22"/>
        </w:rPr>
        <w:t xml:space="preserve"> </w:t>
      </w:r>
      <w:r w:rsidR="00547AD3" w:rsidRPr="00535D41">
        <w:rPr>
          <w:rFonts w:ascii="Arial" w:hAnsi="Arial" w:cs="Arial"/>
          <w:sz w:val="22"/>
          <w:szCs w:val="22"/>
        </w:rPr>
        <w:t xml:space="preserve">La </w:t>
      </w:r>
      <w:r w:rsidR="00AA3950">
        <w:rPr>
          <w:rFonts w:ascii="Arial" w:hAnsi="Arial" w:cs="Arial"/>
          <w:sz w:val="22"/>
          <w:szCs w:val="22"/>
        </w:rPr>
        <w:t>relación de partidas</w:t>
      </w:r>
      <w:r w:rsidR="00547AD3" w:rsidRPr="00535D41">
        <w:rPr>
          <w:rFonts w:ascii="Arial" w:hAnsi="Arial" w:cs="Arial"/>
          <w:sz w:val="22"/>
          <w:szCs w:val="22"/>
        </w:rPr>
        <w:t xml:space="preserve"> </w:t>
      </w:r>
      <w:r w:rsidR="00AA3950">
        <w:rPr>
          <w:rFonts w:ascii="Arial" w:hAnsi="Arial" w:cs="Arial"/>
          <w:sz w:val="22"/>
          <w:szCs w:val="22"/>
        </w:rPr>
        <w:t xml:space="preserve">se </w:t>
      </w:r>
      <w:r w:rsidR="00547AD3" w:rsidRPr="00535D41">
        <w:rPr>
          <w:rFonts w:ascii="Arial" w:hAnsi="Arial" w:cs="Arial"/>
          <w:sz w:val="22"/>
          <w:szCs w:val="22"/>
        </w:rPr>
        <w:t>publica en el portal de la SUNAT.</w:t>
      </w:r>
      <w:r w:rsidR="006B45F8" w:rsidRPr="006B45F8">
        <w:rPr>
          <w:sz w:val="15"/>
          <w:szCs w:val="15"/>
        </w:rPr>
        <w:t xml:space="preserve"> </w:t>
      </w:r>
    </w:p>
    <w:p w14:paraId="1507126C" w14:textId="605C3E38" w:rsidR="00EA5303" w:rsidRPr="00360B34" w:rsidRDefault="00FC56F9" w:rsidP="00B61594">
      <w:pPr>
        <w:pStyle w:val="Prrafodelista"/>
        <w:numPr>
          <w:ilvl w:val="0"/>
          <w:numId w:val="20"/>
        </w:numPr>
        <w:ind w:left="1985" w:hanging="283"/>
        <w:jc w:val="both"/>
        <w:rPr>
          <w:rFonts w:ascii="Arial" w:hAnsi="Arial" w:cs="Arial"/>
          <w:sz w:val="22"/>
          <w:szCs w:val="22"/>
        </w:rPr>
      </w:pPr>
      <w:r w:rsidRPr="00360B34">
        <w:rPr>
          <w:rFonts w:ascii="Arial" w:hAnsi="Arial" w:cs="Arial"/>
          <w:sz w:val="22"/>
          <w:szCs w:val="22"/>
        </w:rPr>
        <w:t xml:space="preserve">Corresponda a </w:t>
      </w:r>
      <w:r w:rsidR="00EA5303" w:rsidRPr="00360B34">
        <w:rPr>
          <w:rFonts w:ascii="Arial" w:hAnsi="Arial" w:cs="Arial"/>
          <w:sz w:val="22"/>
          <w:szCs w:val="22"/>
        </w:rPr>
        <w:t>una</w:t>
      </w:r>
      <w:r w:rsidR="00A868B2" w:rsidRPr="00360B34">
        <w:rPr>
          <w:rFonts w:ascii="Arial" w:hAnsi="Arial" w:cs="Arial"/>
          <w:sz w:val="22"/>
          <w:szCs w:val="22"/>
        </w:rPr>
        <w:t xml:space="preserve"> sola </w:t>
      </w:r>
      <w:r w:rsidR="00EA5303" w:rsidRPr="00360B34">
        <w:rPr>
          <w:rFonts w:ascii="Arial" w:hAnsi="Arial" w:cs="Arial"/>
          <w:sz w:val="22"/>
          <w:szCs w:val="22"/>
        </w:rPr>
        <w:t>DAM.</w:t>
      </w:r>
    </w:p>
    <w:p w14:paraId="650DB19C" w14:textId="156F82CC" w:rsidR="00A14D61" w:rsidRPr="00360B34" w:rsidRDefault="00EA5303" w:rsidP="00B61594">
      <w:pPr>
        <w:pStyle w:val="Prrafodelista"/>
        <w:numPr>
          <w:ilvl w:val="0"/>
          <w:numId w:val="20"/>
        </w:numPr>
        <w:ind w:left="2127" w:hanging="426"/>
        <w:jc w:val="both"/>
        <w:rPr>
          <w:rFonts w:ascii="Arial" w:hAnsi="Arial" w:cs="Arial"/>
          <w:sz w:val="22"/>
          <w:szCs w:val="22"/>
        </w:rPr>
      </w:pPr>
      <w:r w:rsidRPr="00360B34">
        <w:rPr>
          <w:rFonts w:ascii="Arial" w:hAnsi="Arial" w:cs="Arial"/>
          <w:sz w:val="22"/>
          <w:szCs w:val="22"/>
        </w:rPr>
        <w:t xml:space="preserve">No se opte por la </w:t>
      </w:r>
      <w:r w:rsidR="00A14D61" w:rsidRPr="00360B34">
        <w:rPr>
          <w:rFonts w:ascii="Arial" w:hAnsi="Arial" w:cs="Arial"/>
          <w:sz w:val="22"/>
          <w:szCs w:val="22"/>
        </w:rPr>
        <w:t xml:space="preserve">revisión conjunta de las mercancías </w:t>
      </w:r>
      <w:r w:rsidR="00974C81" w:rsidRPr="00360B34">
        <w:rPr>
          <w:rFonts w:ascii="Arial" w:hAnsi="Arial" w:cs="Arial"/>
          <w:sz w:val="22"/>
          <w:szCs w:val="22"/>
        </w:rPr>
        <w:t>por</w:t>
      </w:r>
      <w:r w:rsidR="00A14D61" w:rsidRPr="00360B34">
        <w:rPr>
          <w:rFonts w:ascii="Arial" w:hAnsi="Arial" w:cs="Arial"/>
          <w:sz w:val="22"/>
          <w:szCs w:val="22"/>
        </w:rPr>
        <w:t xml:space="preserve"> </w:t>
      </w:r>
      <w:r w:rsidR="00683E5B" w:rsidRPr="00360B34">
        <w:rPr>
          <w:rFonts w:ascii="Arial" w:hAnsi="Arial" w:cs="Arial"/>
          <w:sz w:val="22"/>
          <w:szCs w:val="22"/>
        </w:rPr>
        <w:t xml:space="preserve">la </w:t>
      </w:r>
      <w:r w:rsidR="00A14D61" w:rsidRPr="00360B34">
        <w:rPr>
          <w:rFonts w:ascii="Arial" w:hAnsi="Arial" w:cs="Arial"/>
          <w:sz w:val="22"/>
          <w:szCs w:val="22"/>
        </w:rPr>
        <w:t>SUNAT y SENASA</w:t>
      </w:r>
      <w:r w:rsidR="00974C81" w:rsidRPr="00360B34">
        <w:rPr>
          <w:rFonts w:ascii="Arial" w:hAnsi="Arial" w:cs="Arial"/>
          <w:sz w:val="22"/>
          <w:szCs w:val="22"/>
        </w:rPr>
        <w:t xml:space="preserve">, prevista en </w:t>
      </w:r>
      <w:r w:rsidR="00A14D61" w:rsidRPr="00360B34">
        <w:rPr>
          <w:rFonts w:ascii="Arial" w:hAnsi="Arial" w:cs="Arial"/>
          <w:sz w:val="22"/>
          <w:szCs w:val="22"/>
        </w:rPr>
        <w:t>e</w:t>
      </w:r>
      <w:r w:rsidRPr="00360B34">
        <w:rPr>
          <w:rFonts w:ascii="Arial" w:hAnsi="Arial" w:cs="Arial"/>
          <w:sz w:val="22"/>
          <w:szCs w:val="22"/>
        </w:rPr>
        <w:t>l procedimiento específico “Revisión de carga congelada refrigerada, fresca, con cadena de frío, durante la acción de control”, DESPA-PE.02.04</w:t>
      </w:r>
      <w:r w:rsidR="00A14D61" w:rsidRPr="00360B34">
        <w:rPr>
          <w:rFonts w:ascii="Arial" w:hAnsi="Arial" w:cs="Arial"/>
          <w:sz w:val="22"/>
          <w:szCs w:val="22"/>
        </w:rPr>
        <w:t>.</w:t>
      </w:r>
    </w:p>
    <w:p w14:paraId="69A9F586" w14:textId="48652799" w:rsidR="00EA5303" w:rsidRPr="00B9384D" w:rsidRDefault="0040050A" w:rsidP="00B61594">
      <w:pPr>
        <w:pStyle w:val="Prrafodelista"/>
        <w:numPr>
          <w:ilvl w:val="0"/>
          <w:numId w:val="20"/>
        </w:numPr>
        <w:ind w:left="2127" w:hanging="426"/>
        <w:jc w:val="both"/>
        <w:rPr>
          <w:rFonts w:ascii="Arial" w:hAnsi="Arial" w:cs="Arial"/>
          <w:bCs/>
          <w:sz w:val="22"/>
          <w:szCs w:val="22"/>
        </w:rPr>
      </w:pPr>
      <w:r w:rsidRPr="00360B34">
        <w:rPr>
          <w:rFonts w:ascii="Arial" w:hAnsi="Arial" w:cs="Arial"/>
          <w:bCs/>
          <w:sz w:val="22"/>
          <w:szCs w:val="22"/>
        </w:rPr>
        <w:t xml:space="preserve">Haya sido puesta </w:t>
      </w:r>
      <w:r w:rsidR="00EA5303" w:rsidRPr="00360B34">
        <w:rPr>
          <w:rFonts w:ascii="Arial" w:hAnsi="Arial" w:cs="Arial"/>
          <w:bCs/>
          <w:sz w:val="22"/>
          <w:szCs w:val="22"/>
        </w:rPr>
        <w:t xml:space="preserve">a disposición de la autoridad aduanera en el local designado por el exportador o en un depósito temporal y no </w:t>
      </w:r>
      <w:r w:rsidRPr="00B9384D">
        <w:rPr>
          <w:rFonts w:ascii="Arial" w:hAnsi="Arial" w:cs="Arial"/>
          <w:bCs/>
          <w:sz w:val="22"/>
          <w:szCs w:val="22"/>
        </w:rPr>
        <w:t>cuente con una solicitud</w:t>
      </w:r>
      <w:r w:rsidR="00EA5303" w:rsidRPr="00B9384D">
        <w:rPr>
          <w:rFonts w:ascii="Arial" w:hAnsi="Arial" w:cs="Arial"/>
          <w:bCs/>
          <w:sz w:val="22"/>
          <w:szCs w:val="22"/>
        </w:rPr>
        <w:t xml:space="preserve"> </w:t>
      </w:r>
      <w:r w:rsidRPr="00B9384D">
        <w:rPr>
          <w:rFonts w:ascii="Arial" w:hAnsi="Arial" w:cs="Arial"/>
          <w:bCs/>
          <w:sz w:val="22"/>
          <w:szCs w:val="22"/>
        </w:rPr>
        <w:t xml:space="preserve">de </w:t>
      </w:r>
      <w:r w:rsidR="00EA5303" w:rsidRPr="00B9384D">
        <w:rPr>
          <w:rFonts w:ascii="Arial" w:hAnsi="Arial" w:cs="Arial"/>
          <w:bCs/>
          <w:sz w:val="22"/>
          <w:szCs w:val="22"/>
        </w:rPr>
        <w:t xml:space="preserve">reconocimiento físico </w:t>
      </w:r>
      <w:r w:rsidRPr="00B9384D">
        <w:rPr>
          <w:rFonts w:ascii="Arial" w:hAnsi="Arial" w:cs="Arial"/>
          <w:bCs/>
          <w:sz w:val="22"/>
          <w:szCs w:val="22"/>
        </w:rPr>
        <w:t>autorizad</w:t>
      </w:r>
      <w:r w:rsidR="00360B34" w:rsidRPr="00B9384D">
        <w:rPr>
          <w:rFonts w:ascii="Arial" w:hAnsi="Arial" w:cs="Arial"/>
          <w:bCs/>
          <w:sz w:val="22"/>
          <w:szCs w:val="22"/>
        </w:rPr>
        <w:t>a</w:t>
      </w:r>
      <w:r w:rsidRPr="00B9384D">
        <w:rPr>
          <w:rFonts w:ascii="Arial" w:hAnsi="Arial" w:cs="Arial"/>
          <w:bCs/>
          <w:sz w:val="22"/>
          <w:szCs w:val="22"/>
        </w:rPr>
        <w:t>.</w:t>
      </w:r>
    </w:p>
    <w:p w14:paraId="383D1030" w14:textId="1376B25F" w:rsidR="00EA5303" w:rsidRPr="00F97110" w:rsidRDefault="00EA5303" w:rsidP="00B61594">
      <w:pPr>
        <w:pStyle w:val="Prrafodelista"/>
        <w:numPr>
          <w:ilvl w:val="0"/>
          <w:numId w:val="20"/>
        </w:numPr>
        <w:ind w:left="2127" w:hanging="426"/>
        <w:jc w:val="both"/>
        <w:rPr>
          <w:rFonts w:ascii="Arial" w:hAnsi="Arial" w:cs="Arial"/>
          <w:sz w:val="22"/>
          <w:szCs w:val="22"/>
        </w:rPr>
      </w:pPr>
      <w:r w:rsidRPr="00F97110">
        <w:rPr>
          <w:rFonts w:ascii="Arial" w:hAnsi="Arial" w:cs="Arial"/>
          <w:sz w:val="22"/>
          <w:szCs w:val="22"/>
        </w:rPr>
        <w:t xml:space="preserve">Su embarque se realice por el terminal portuario del Callao o de Paita. </w:t>
      </w:r>
    </w:p>
    <w:p w14:paraId="6FF67291" w14:textId="776CBA02" w:rsidR="00EA5303" w:rsidRPr="00624D7B" w:rsidRDefault="00EA5303" w:rsidP="006F6BF4">
      <w:pPr>
        <w:pStyle w:val="Prrafodelista"/>
        <w:ind w:left="170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24D7B">
        <w:rPr>
          <w:rFonts w:ascii="Arial" w:hAnsi="Arial" w:cs="Arial"/>
          <w:color w:val="000000" w:themeColor="text1"/>
          <w:sz w:val="22"/>
          <w:szCs w:val="22"/>
        </w:rPr>
        <w:t xml:space="preserve">Cuando la salida de la mercancía se </w:t>
      </w:r>
      <w:r w:rsidR="003F65CF" w:rsidRPr="00624D7B">
        <w:rPr>
          <w:rFonts w:ascii="Arial" w:hAnsi="Arial" w:cs="Arial"/>
          <w:color w:val="000000" w:themeColor="text1"/>
          <w:sz w:val="22"/>
          <w:szCs w:val="22"/>
        </w:rPr>
        <w:t>efectúa</w:t>
      </w:r>
      <w:r w:rsidRPr="00624D7B">
        <w:rPr>
          <w:rFonts w:ascii="Arial" w:hAnsi="Arial" w:cs="Arial"/>
          <w:color w:val="000000" w:themeColor="text1"/>
          <w:sz w:val="22"/>
          <w:szCs w:val="22"/>
        </w:rPr>
        <w:t xml:space="preserve"> por una aduana distinta a la de numeración de la DAM, el traslado al terminal portuario del Callao o de Paita debe realizarse por la vía terrestre.</w:t>
      </w:r>
    </w:p>
    <w:p w14:paraId="226D0285" w14:textId="5D196D92" w:rsidR="006F6BF4" w:rsidRPr="00624D7B" w:rsidRDefault="006F6BF4" w:rsidP="00B61594">
      <w:pPr>
        <w:pStyle w:val="Prrafodelista"/>
        <w:numPr>
          <w:ilvl w:val="0"/>
          <w:numId w:val="30"/>
        </w:numPr>
        <w:ind w:left="1701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24D7B">
        <w:rPr>
          <w:rFonts w:ascii="Arial" w:hAnsi="Arial" w:cs="Arial"/>
          <w:color w:val="000000" w:themeColor="text1"/>
          <w:sz w:val="22"/>
          <w:szCs w:val="22"/>
        </w:rPr>
        <w:t xml:space="preserve">La mercancía, unidad de carga o vehículo que tenga una </w:t>
      </w:r>
      <w:r w:rsidR="00891AAA" w:rsidRPr="00624D7B">
        <w:rPr>
          <w:rFonts w:ascii="Arial" w:hAnsi="Arial" w:cs="Arial"/>
          <w:color w:val="000000" w:themeColor="text1"/>
          <w:sz w:val="22"/>
          <w:szCs w:val="22"/>
        </w:rPr>
        <w:t>ACE</w:t>
      </w:r>
      <w:r w:rsidR="00C5037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EACA586" w14:textId="7FBF527B" w:rsidR="00B41C78" w:rsidRPr="00624D7B" w:rsidRDefault="00B41C78" w:rsidP="00EA5303">
      <w:pPr>
        <w:pStyle w:val="Prrafodelista"/>
        <w:ind w:left="851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CCE1E6F" w14:textId="4C60F6B4" w:rsidR="00B41C78" w:rsidRDefault="00B41C78" w:rsidP="00B61594">
      <w:pPr>
        <w:pStyle w:val="Prrafodelista"/>
        <w:numPr>
          <w:ilvl w:val="1"/>
          <w:numId w:val="23"/>
        </w:numPr>
        <w:ind w:left="1418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24D7B">
        <w:rPr>
          <w:rFonts w:ascii="Arial" w:hAnsi="Arial" w:cs="Arial"/>
          <w:color w:val="000000" w:themeColor="text1"/>
          <w:sz w:val="22"/>
          <w:szCs w:val="22"/>
        </w:rPr>
        <w:t>Es responsable de someter la mercancía, unidad de carga o vehículo a inspección no intrusiva</w:t>
      </w:r>
      <w:r w:rsidR="00E51AE0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5A724A2F" w14:textId="3EE546F6" w:rsidR="00B41C78" w:rsidRDefault="00B41C78" w:rsidP="00CA59A4">
      <w:pPr>
        <w:pStyle w:val="Prrafodelista"/>
        <w:numPr>
          <w:ilvl w:val="0"/>
          <w:numId w:val="12"/>
        </w:numPr>
        <w:ind w:left="1701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24D7B">
        <w:rPr>
          <w:rFonts w:ascii="Arial" w:hAnsi="Arial" w:cs="Arial"/>
          <w:color w:val="000000" w:themeColor="text1"/>
          <w:sz w:val="22"/>
          <w:szCs w:val="22"/>
        </w:rPr>
        <w:t xml:space="preserve">En la vía marítima, el exportador, </w:t>
      </w:r>
      <w:r w:rsidRPr="00B97167">
        <w:rPr>
          <w:rFonts w:ascii="Arial" w:hAnsi="Arial" w:cs="Arial"/>
          <w:sz w:val="22"/>
          <w:szCs w:val="22"/>
        </w:rPr>
        <w:t>dep</w:t>
      </w:r>
      <w:r w:rsidR="009C1C64" w:rsidRPr="00A249A5">
        <w:rPr>
          <w:rFonts w:ascii="Arial" w:hAnsi="Arial" w:cs="Arial"/>
          <w:bCs/>
          <w:sz w:val="22"/>
          <w:szCs w:val="22"/>
        </w:rPr>
        <w:t>ó</w:t>
      </w:r>
      <w:r w:rsidRPr="00A249A5">
        <w:rPr>
          <w:rFonts w:ascii="Arial" w:hAnsi="Arial" w:cs="Arial"/>
          <w:bCs/>
          <w:sz w:val="22"/>
          <w:szCs w:val="22"/>
        </w:rPr>
        <w:t>s</w:t>
      </w:r>
      <w:r w:rsidRPr="00B97167">
        <w:rPr>
          <w:rFonts w:ascii="Arial" w:hAnsi="Arial" w:cs="Arial"/>
          <w:sz w:val="22"/>
          <w:szCs w:val="22"/>
        </w:rPr>
        <w:t xml:space="preserve">ito temporal </w:t>
      </w:r>
      <w:r w:rsidRPr="00624D7B">
        <w:rPr>
          <w:rFonts w:ascii="Arial" w:hAnsi="Arial" w:cs="Arial"/>
          <w:color w:val="000000" w:themeColor="text1"/>
          <w:sz w:val="22"/>
          <w:szCs w:val="22"/>
        </w:rPr>
        <w:t>y el transportista o su representante en el país, según corresponda.</w:t>
      </w:r>
    </w:p>
    <w:p w14:paraId="6D94E050" w14:textId="77777777" w:rsidR="00B41C78" w:rsidRPr="00624D7B" w:rsidRDefault="00B41C78" w:rsidP="00CA59A4">
      <w:pPr>
        <w:pStyle w:val="Prrafodelista"/>
        <w:numPr>
          <w:ilvl w:val="0"/>
          <w:numId w:val="12"/>
        </w:numPr>
        <w:ind w:left="1701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24D7B">
        <w:rPr>
          <w:rFonts w:ascii="Arial" w:hAnsi="Arial" w:cs="Arial"/>
          <w:color w:val="000000" w:themeColor="text1"/>
          <w:sz w:val="22"/>
          <w:szCs w:val="22"/>
        </w:rPr>
        <w:t>En la vía terrestre, el transportista o su representante en el país.</w:t>
      </w:r>
    </w:p>
    <w:p w14:paraId="4C34487F" w14:textId="547F22C3" w:rsidR="00B41C78" w:rsidRPr="00624D7B" w:rsidRDefault="00B41C78" w:rsidP="00224700">
      <w:pPr>
        <w:pStyle w:val="Prrafodelista"/>
        <w:ind w:left="851" w:firstLine="142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C656E67" w14:textId="03F868D3" w:rsidR="006F6BF4" w:rsidRPr="00247499" w:rsidRDefault="006F6BF4" w:rsidP="00B61594">
      <w:pPr>
        <w:pStyle w:val="Prrafodelista"/>
        <w:numPr>
          <w:ilvl w:val="1"/>
          <w:numId w:val="23"/>
        </w:numPr>
        <w:ind w:left="1418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47499">
        <w:rPr>
          <w:rFonts w:ascii="Arial" w:hAnsi="Arial" w:cs="Arial"/>
          <w:color w:val="000000" w:themeColor="text1"/>
          <w:sz w:val="22"/>
          <w:szCs w:val="22"/>
        </w:rPr>
        <w:t xml:space="preserve">La inspección no intrusiva de la mercancía señalada en el inciso a) del numeral 2 constituye el examen físico. </w:t>
      </w:r>
    </w:p>
    <w:p w14:paraId="76D8DAF9" w14:textId="77777777" w:rsidR="006F6BF4" w:rsidRPr="00624D7B" w:rsidRDefault="006F6BF4" w:rsidP="00224700">
      <w:pPr>
        <w:pStyle w:val="Prrafodelista"/>
        <w:ind w:left="851" w:firstLine="142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81073B1" w14:textId="47E257EC" w:rsidR="00272ED9" w:rsidRPr="00360B34" w:rsidRDefault="006F6BF4" w:rsidP="00247499">
      <w:pPr>
        <w:pStyle w:val="Prrafodelista"/>
        <w:numPr>
          <w:ilvl w:val="1"/>
          <w:numId w:val="23"/>
        </w:numPr>
        <w:ind w:left="1418" w:hanging="425"/>
        <w:jc w:val="both"/>
        <w:rPr>
          <w:rFonts w:ascii="Arial" w:hAnsi="Arial" w:cs="Arial"/>
          <w:bCs/>
          <w:sz w:val="22"/>
          <w:szCs w:val="22"/>
        </w:rPr>
      </w:pPr>
      <w:r w:rsidRPr="00360B34">
        <w:rPr>
          <w:rFonts w:ascii="Arial" w:hAnsi="Arial" w:cs="Arial"/>
          <w:sz w:val="22"/>
          <w:szCs w:val="22"/>
        </w:rPr>
        <w:t>C</w:t>
      </w:r>
      <w:r w:rsidR="00B41C78" w:rsidRPr="00360B34">
        <w:rPr>
          <w:rFonts w:ascii="Arial" w:hAnsi="Arial" w:cs="Arial"/>
          <w:sz w:val="22"/>
          <w:szCs w:val="22"/>
        </w:rPr>
        <w:t>uando no pueda efectuarse la inspección física o el reconocimiento físico en el terminal portuario</w:t>
      </w:r>
      <w:r w:rsidR="003F24CB" w:rsidRPr="00360B34">
        <w:rPr>
          <w:rFonts w:ascii="Arial" w:hAnsi="Arial" w:cs="Arial"/>
          <w:sz w:val="22"/>
          <w:szCs w:val="22"/>
        </w:rPr>
        <w:t xml:space="preserve"> </w:t>
      </w:r>
      <w:r w:rsidR="003F24CB" w:rsidRPr="00360B34">
        <w:rPr>
          <w:rFonts w:ascii="Arial" w:hAnsi="Arial" w:cs="Arial"/>
          <w:bCs/>
          <w:sz w:val="22"/>
          <w:szCs w:val="22"/>
        </w:rPr>
        <w:t>de la mercancía proveniente de un depósito temporal extraportuario o local del exportador,</w:t>
      </w:r>
      <w:r w:rsidR="00B41C78" w:rsidRPr="00360B34">
        <w:rPr>
          <w:rFonts w:ascii="Arial" w:hAnsi="Arial" w:cs="Arial"/>
          <w:sz w:val="22"/>
          <w:szCs w:val="22"/>
        </w:rPr>
        <w:t xml:space="preserve"> debido a </w:t>
      </w:r>
      <w:r w:rsidR="003F24CB" w:rsidRPr="00360B34">
        <w:rPr>
          <w:rFonts w:ascii="Arial" w:hAnsi="Arial" w:cs="Arial"/>
          <w:sz w:val="22"/>
          <w:szCs w:val="22"/>
        </w:rPr>
        <w:t xml:space="preserve">su </w:t>
      </w:r>
      <w:r w:rsidR="00B41C78" w:rsidRPr="00360B34">
        <w:rPr>
          <w:rFonts w:ascii="Arial" w:hAnsi="Arial" w:cs="Arial"/>
          <w:sz w:val="22"/>
          <w:szCs w:val="22"/>
        </w:rPr>
        <w:t xml:space="preserve">naturaleza, condiciones logísticas u otras causas que lo justifiquen, el funcionario aduanero puede </w:t>
      </w:r>
      <w:r w:rsidR="00B41C78" w:rsidRPr="00C04044">
        <w:rPr>
          <w:rFonts w:ascii="Arial" w:hAnsi="Arial" w:cs="Arial"/>
          <w:sz w:val="22"/>
          <w:szCs w:val="22"/>
        </w:rPr>
        <w:t>disponer</w:t>
      </w:r>
      <w:r w:rsidR="00462A07" w:rsidRPr="00C04044">
        <w:rPr>
          <w:rFonts w:ascii="Arial" w:hAnsi="Arial" w:cs="Arial"/>
          <w:sz w:val="22"/>
          <w:szCs w:val="22"/>
        </w:rPr>
        <w:t xml:space="preserve"> </w:t>
      </w:r>
      <w:r w:rsidR="00CB1DF4">
        <w:rPr>
          <w:rFonts w:ascii="Arial" w:hAnsi="Arial" w:cs="Arial"/>
          <w:sz w:val="22"/>
          <w:szCs w:val="22"/>
        </w:rPr>
        <w:t>-</w:t>
      </w:r>
      <w:r w:rsidR="00B41C78" w:rsidRPr="00C04044">
        <w:rPr>
          <w:rFonts w:ascii="Arial" w:hAnsi="Arial" w:cs="Arial"/>
          <w:sz w:val="22"/>
          <w:szCs w:val="22"/>
        </w:rPr>
        <w:t>a solicitud del exportador</w:t>
      </w:r>
      <w:r w:rsidR="00CB1DF4">
        <w:rPr>
          <w:rFonts w:ascii="Arial" w:hAnsi="Arial" w:cs="Arial"/>
          <w:sz w:val="22"/>
          <w:szCs w:val="22"/>
        </w:rPr>
        <w:t>-</w:t>
      </w:r>
      <w:r w:rsidR="00B41C78" w:rsidRPr="00C04044">
        <w:rPr>
          <w:rFonts w:ascii="Arial" w:hAnsi="Arial" w:cs="Arial"/>
          <w:sz w:val="22"/>
          <w:szCs w:val="22"/>
        </w:rPr>
        <w:t xml:space="preserve"> el traslado </w:t>
      </w:r>
      <w:r w:rsidR="00B41C78" w:rsidRPr="00360B34">
        <w:rPr>
          <w:rFonts w:ascii="Arial" w:hAnsi="Arial" w:cs="Arial"/>
          <w:sz w:val="22"/>
          <w:szCs w:val="22"/>
        </w:rPr>
        <w:t>de la mercancía</w:t>
      </w:r>
      <w:r w:rsidR="00272ED9" w:rsidRPr="00360B34">
        <w:rPr>
          <w:rFonts w:ascii="Arial" w:hAnsi="Arial" w:cs="Arial"/>
          <w:sz w:val="22"/>
          <w:szCs w:val="22"/>
        </w:rPr>
        <w:t xml:space="preserve"> </w:t>
      </w:r>
      <w:r w:rsidR="00272ED9" w:rsidRPr="00360B34">
        <w:rPr>
          <w:rFonts w:ascii="Arial" w:hAnsi="Arial" w:cs="Arial"/>
          <w:bCs/>
          <w:sz w:val="22"/>
          <w:szCs w:val="22"/>
        </w:rPr>
        <w:t xml:space="preserve">al local que este designe para dicho efecto, el que debe cumplir con los requisitos establecidos en el numeral 4 del literal C de la sección VI del procedimiento general “Exportación definitiva” DESPA-PG.02, con excepción del </w:t>
      </w:r>
      <w:r w:rsidR="0061706A" w:rsidRPr="00360B34">
        <w:rPr>
          <w:rFonts w:ascii="Arial" w:hAnsi="Arial" w:cs="Arial"/>
          <w:bCs/>
          <w:sz w:val="22"/>
          <w:szCs w:val="22"/>
        </w:rPr>
        <w:t xml:space="preserve">inciso </w:t>
      </w:r>
      <w:r w:rsidR="00272ED9" w:rsidRPr="00360B34">
        <w:rPr>
          <w:rFonts w:ascii="Arial" w:hAnsi="Arial" w:cs="Arial"/>
          <w:bCs/>
          <w:sz w:val="22"/>
          <w:szCs w:val="22"/>
        </w:rPr>
        <w:t>b) del mismo numeral.</w:t>
      </w:r>
    </w:p>
    <w:p w14:paraId="4D59A2C9" w14:textId="77777777" w:rsidR="002D0F89" w:rsidRPr="00360B34" w:rsidRDefault="002D0F89" w:rsidP="00360B34">
      <w:pPr>
        <w:ind w:left="141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64C8438" w14:textId="567A9982" w:rsidR="001A7664" w:rsidRPr="00360B34" w:rsidRDefault="00F14912" w:rsidP="00247499">
      <w:pPr>
        <w:pStyle w:val="Prrafodelista"/>
        <w:ind w:left="1418"/>
        <w:jc w:val="both"/>
        <w:rPr>
          <w:rFonts w:ascii="Arial" w:hAnsi="Arial" w:cs="Arial"/>
          <w:bCs/>
          <w:sz w:val="22"/>
          <w:szCs w:val="22"/>
        </w:rPr>
      </w:pPr>
      <w:r w:rsidRPr="00360B34">
        <w:rPr>
          <w:rFonts w:ascii="Arial" w:hAnsi="Arial" w:cs="Arial"/>
          <w:bCs/>
          <w:sz w:val="22"/>
          <w:szCs w:val="22"/>
        </w:rPr>
        <w:t xml:space="preserve">El administrador o concesionario de la instalación portuaria, previa autorización del funcionario </w:t>
      </w:r>
      <w:r w:rsidR="006056DD" w:rsidRPr="00360B34">
        <w:rPr>
          <w:rFonts w:ascii="Arial" w:hAnsi="Arial" w:cs="Arial"/>
          <w:bCs/>
          <w:sz w:val="22"/>
          <w:szCs w:val="22"/>
        </w:rPr>
        <w:t>aduanero</w:t>
      </w:r>
      <w:r w:rsidR="006056DD">
        <w:rPr>
          <w:rFonts w:ascii="Arial" w:hAnsi="Arial" w:cs="Arial"/>
          <w:bCs/>
          <w:sz w:val="22"/>
          <w:szCs w:val="22"/>
        </w:rPr>
        <w:t>,</w:t>
      </w:r>
      <w:r w:rsidRPr="00360B34">
        <w:rPr>
          <w:rFonts w:ascii="Arial" w:hAnsi="Arial" w:cs="Arial"/>
          <w:bCs/>
          <w:sz w:val="22"/>
          <w:szCs w:val="22"/>
        </w:rPr>
        <w:t xml:space="preserve"> permite el</w:t>
      </w:r>
      <w:r w:rsidR="001A7664" w:rsidRPr="00360B34">
        <w:rPr>
          <w:rFonts w:ascii="Arial" w:hAnsi="Arial" w:cs="Arial"/>
          <w:bCs/>
          <w:sz w:val="22"/>
          <w:szCs w:val="22"/>
        </w:rPr>
        <w:t xml:space="preserve"> retiro de la mercancía con la</w:t>
      </w:r>
      <w:r w:rsidRPr="00360B34">
        <w:rPr>
          <w:rFonts w:ascii="Arial" w:hAnsi="Arial" w:cs="Arial"/>
          <w:bCs/>
          <w:sz w:val="22"/>
          <w:szCs w:val="22"/>
        </w:rPr>
        <w:t xml:space="preserve"> anulación del registro de ingreso al puerto (RIP)</w:t>
      </w:r>
      <w:r w:rsidR="001A7664" w:rsidRPr="00360B34">
        <w:rPr>
          <w:rFonts w:ascii="Arial" w:hAnsi="Arial" w:cs="Arial"/>
          <w:bCs/>
          <w:sz w:val="22"/>
          <w:szCs w:val="22"/>
        </w:rPr>
        <w:t>.</w:t>
      </w:r>
    </w:p>
    <w:p w14:paraId="7E1DB096" w14:textId="77777777" w:rsidR="001A7664" w:rsidRDefault="001A7664" w:rsidP="00247499">
      <w:pPr>
        <w:pStyle w:val="Prrafodelista"/>
        <w:ind w:left="141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28CFEC5" w14:textId="762FE6C9" w:rsidR="00247499" w:rsidRPr="00247499" w:rsidRDefault="00800C61" w:rsidP="00247499">
      <w:pPr>
        <w:pStyle w:val="Prrafodelista"/>
        <w:ind w:left="1418"/>
        <w:jc w:val="both"/>
        <w:rPr>
          <w:rFonts w:ascii="Arial" w:hAnsi="Arial" w:cs="Arial"/>
          <w:bCs/>
          <w:color w:val="000000" w:themeColor="text1"/>
          <w:sz w:val="22"/>
          <w:szCs w:val="22"/>
          <w:highlight w:val="yellow"/>
        </w:rPr>
      </w:pPr>
      <w:r w:rsidRPr="00624D7B">
        <w:rPr>
          <w:rFonts w:ascii="Arial" w:hAnsi="Arial" w:cs="Arial"/>
          <w:color w:val="000000" w:themeColor="text1"/>
          <w:sz w:val="22"/>
          <w:szCs w:val="22"/>
        </w:rPr>
        <w:t xml:space="preserve">El traslado de la mercancía se realiza bajo responsabilidad </w:t>
      </w:r>
      <w:r w:rsidR="00F86994" w:rsidRPr="00624D7B">
        <w:rPr>
          <w:rFonts w:ascii="Arial" w:hAnsi="Arial" w:cs="Arial"/>
          <w:color w:val="000000" w:themeColor="text1"/>
          <w:sz w:val="22"/>
          <w:szCs w:val="22"/>
        </w:rPr>
        <w:t xml:space="preserve">del </w:t>
      </w:r>
      <w:r w:rsidRPr="00624D7B">
        <w:rPr>
          <w:rFonts w:ascii="Arial" w:hAnsi="Arial" w:cs="Arial"/>
          <w:color w:val="000000" w:themeColor="text1"/>
          <w:sz w:val="22"/>
          <w:szCs w:val="22"/>
        </w:rPr>
        <w:t xml:space="preserve">exportador, previa colocación </w:t>
      </w:r>
      <w:r w:rsidRPr="00360B34">
        <w:rPr>
          <w:rFonts w:ascii="Arial" w:hAnsi="Arial" w:cs="Arial"/>
          <w:sz w:val="22"/>
          <w:szCs w:val="22"/>
        </w:rPr>
        <w:t>de</w:t>
      </w:r>
      <w:r w:rsidR="00683E5B" w:rsidRPr="00360B34">
        <w:rPr>
          <w:rFonts w:ascii="Arial" w:hAnsi="Arial" w:cs="Arial"/>
          <w:sz w:val="22"/>
          <w:szCs w:val="22"/>
        </w:rPr>
        <w:t>l</w:t>
      </w:r>
      <w:r w:rsidRPr="00360B34">
        <w:rPr>
          <w:rFonts w:ascii="Arial" w:hAnsi="Arial" w:cs="Arial"/>
          <w:sz w:val="22"/>
          <w:szCs w:val="22"/>
        </w:rPr>
        <w:t xml:space="preserve"> p</w:t>
      </w:r>
      <w:r w:rsidRPr="00624D7B">
        <w:rPr>
          <w:rFonts w:ascii="Arial" w:hAnsi="Arial" w:cs="Arial"/>
          <w:color w:val="000000" w:themeColor="text1"/>
          <w:sz w:val="22"/>
          <w:szCs w:val="22"/>
        </w:rPr>
        <w:t>recinto aduanero u otras medidas de seguridad dispuestas por el funcionario aduanero para su retiro del terminal portuario.</w:t>
      </w:r>
      <w:r w:rsidR="00247499" w:rsidRPr="00247499">
        <w:rPr>
          <w:rFonts w:ascii="Arial" w:hAnsi="Arial" w:cs="Arial"/>
          <w:bCs/>
          <w:color w:val="FF0000"/>
          <w:sz w:val="22"/>
          <w:szCs w:val="22"/>
        </w:rPr>
        <w:t xml:space="preserve"> </w:t>
      </w:r>
    </w:p>
    <w:p w14:paraId="05C4FBDF" w14:textId="4831B893" w:rsidR="00367B39" w:rsidRDefault="00367B39" w:rsidP="00224700">
      <w:pPr>
        <w:pStyle w:val="Prrafodelista"/>
        <w:ind w:left="141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20C54CD" w14:textId="77777777" w:rsidR="00A80E32" w:rsidRPr="00624D7B" w:rsidRDefault="00A80E32" w:rsidP="00683E5B">
      <w:pPr>
        <w:pStyle w:val="Prrafodelista1"/>
        <w:widowControl w:val="0"/>
        <w:numPr>
          <w:ilvl w:val="0"/>
          <w:numId w:val="2"/>
        </w:numPr>
        <w:spacing w:after="0"/>
        <w:ind w:left="567" w:hanging="567"/>
        <w:rPr>
          <w:rFonts w:cs="Arial"/>
          <w:b/>
          <w:color w:val="000000" w:themeColor="text1"/>
          <w:szCs w:val="22"/>
        </w:rPr>
      </w:pPr>
      <w:r w:rsidRPr="00624D7B">
        <w:rPr>
          <w:rFonts w:cs="Arial"/>
          <w:b/>
          <w:color w:val="000000" w:themeColor="text1"/>
          <w:szCs w:val="22"/>
        </w:rPr>
        <w:lastRenderedPageBreak/>
        <w:t>DESCRIPCIÓN</w:t>
      </w:r>
    </w:p>
    <w:p w14:paraId="6E1E0680" w14:textId="74784654" w:rsidR="00A80E32" w:rsidRPr="00624D7B" w:rsidRDefault="00A80E32" w:rsidP="00AF608E">
      <w:pPr>
        <w:pStyle w:val="Default"/>
        <w:rPr>
          <w:b/>
          <w:color w:val="000000" w:themeColor="text1"/>
          <w:sz w:val="22"/>
          <w:szCs w:val="22"/>
        </w:rPr>
      </w:pPr>
    </w:p>
    <w:p w14:paraId="643BB7C3" w14:textId="1B10CBF2" w:rsidR="00F937A5" w:rsidRDefault="00F937A5" w:rsidP="00B61594">
      <w:pPr>
        <w:pStyle w:val="Default"/>
        <w:numPr>
          <w:ilvl w:val="0"/>
          <w:numId w:val="24"/>
        </w:numPr>
        <w:ind w:left="993" w:hanging="426"/>
        <w:jc w:val="both"/>
        <w:rPr>
          <w:b/>
          <w:color w:val="000000" w:themeColor="text1"/>
          <w:sz w:val="22"/>
          <w:szCs w:val="22"/>
        </w:rPr>
      </w:pPr>
      <w:r w:rsidRPr="00624D7B">
        <w:rPr>
          <w:b/>
          <w:color w:val="000000" w:themeColor="text1"/>
          <w:sz w:val="22"/>
          <w:szCs w:val="22"/>
        </w:rPr>
        <w:t xml:space="preserve">Selección </w:t>
      </w:r>
      <w:r w:rsidR="00E92D1B" w:rsidRPr="00624D7B">
        <w:rPr>
          <w:b/>
          <w:color w:val="000000" w:themeColor="text1"/>
          <w:sz w:val="22"/>
          <w:szCs w:val="22"/>
        </w:rPr>
        <w:t xml:space="preserve">a inspección no intrusiva </w:t>
      </w:r>
      <w:r w:rsidRPr="00624D7B">
        <w:rPr>
          <w:b/>
          <w:color w:val="000000" w:themeColor="text1"/>
          <w:sz w:val="22"/>
          <w:szCs w:val="22"/>
        </w:rPr>
        <w:t>y comunicación</w:t>
      </w:r>
      <w:r w:rsidR="00E92D1B" w:rsidRPr="00624D7B">
        <w:rPr>
          <w:b/>
          <w:color w:val="000000" w:themeColor="text1"/>
          <w:sz w:val="22"/>
          <w:szCs w:val="22"/>
        </w:rPr>
        <w:t xml:space="preserve"> de la selección</w:t>
      </w:r>
    </w:p>
    <w:p w14:paraId="6E6CBABC" w14:textId="77777777" w:rsidR="007F7404" w:rsidRDefault="007F7404" w:rsidP="007F7404">
      <w:pPr>
        <w:pStyle w:val="Default"/>
        <w:ind w:left="993"/>
        <w:jc w:val="both"/>
        <w:rPr>
          <w:b/>
          <w:color w:val="000000" w:themeColor="text1"/>
          <w:sz w:val="22"/>
          <w:szCs w:val="22"/>
        </w:rPr>
      </w:pPr>
    </w:p>
    <w:p w14:paraId="4D5F822E" w14:textId="77777777" w:rsidR="003A71EF" w:rsidRPr="00624D7B" w:rsidRDefault="003A71EF" w:rsidP="003A71EF">
      <w:pPr>
        <w:pStyle w:val="Prrafodelista"/>
        <w:numPr>
          <w:ilvl w:val="0"/>
          <w:numId w:val="14"/>
        </w:numPr>
        <w:ind w:left="1276" w:hanging="283"/>
        <w:jc w:val="both"/>
        <w:rPr>
          <w:rFonts w:ascii="Arial" w:hAnsi="Arial" w:cs="Arial"/>
          <w:sz w:val="22"/>
          <w:szCs w:val="22"/>
        </w:rPr>
      </w:pPr>
      <w:r w:rsidRPr="00624D7B">
        <w:rPr>
          <w:rFonts w:ascii="Arial" w:hAnsi="Arial" w:cs="Arial"/>
          <w:sz w:val="22"/>
          <w:szCs w:val="22"/>
        </w:rPr>
        <w:t>La selección de la mercancía, unidad de carga o vehículo a inspección no intrusiva es realizada por:</w:t>
      </w:r>
    </w:p>
    <w:p w14:paraId="5393DAD5" w14:textId="5652DF7C" w:rsidR="00A80E32" w:rsidRPr="00624D7B" w:rsidRDefault="007E485F" w:rsidP="007E485F">
      <w:pPr>
        <w:pStyle w:val="Prrafodelista"/>
        <w:numPr>
          <w:ilvl w:val="4"/>
          <w:numId w:val="6"/>
        </w:numPr>
        <w:ind w:left="1560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24D7B">
        <w:rPr>
          <w:rFonts w:ascii="Arial" w:hAnsi="Arial" w:cs="Arial"/>
          <w:sz w:val="22"/>
          <w:szCs w:val="22"/>
        </w:rPr>
        <w:t>E</w:t>
      </w:r>
      <w:r w:rsidR="003A71EF" w:rsidRPr="00624D7B">
        <w:rPr>
          <w:rFonts w:ascii="Arial" w:hAnsi="Arial" w:cs="Arial"/>
          <w:sz w:val="22"/>
          <w:szCs w:val="22"/>
        </w:rPr>
        <w:t>l sistema informático</w:t>
      </w:r>
      <w:r w:rsidRPr="00624D7B">
        <w:rPr>
          <w:rFonts w:ascii="Arial" w:hAnsi="Arial" w:cs="Arial"/>
          <w:sz w:val="22"/>
          <w:szCs w:val="22"/>
        </w:rPr>
        <w:t>, o</w:t>
      </w:r>
    </w:p>
    <w:p w14:paraId="7127B32B" w14:textId="14928227" w:rsidR="007E485F" w:rsidRPr="00F46D7B" w:rsidRDefault="007E485F" w:rsidP="007E485F">
      <w:pPr>
        <w:pStyle w:val="Prrafodelista"/>
        <w:numPr>
          <w:ilvl w:val="4"/>
          <w:numId w:val="6"/>
        </w:numPr>
        <w:ind w:left="1560" w:hanging="284"/>
        <w:jc w:val="both"/>
        <w:rPr>
          <w:rFonts w:ascii="Arial" w:hAnsi="Arial" w:cs="Arial"/>
          <w:sz w:val="22"/>
          <w:szCs w:val="22"/>
        </w:rPr>
      </w:pPr>
      <w:r w:rsidRPr="00624D7B">
        <w:rPr>
          <w:rFonts w:ascii="Arial" w:hAnsi="Arial" w:cs="Arial"/>
          <w:color w:val="000000" w:themeColor="text1"/>
          <w:sz w:val="22"/>
          <w:szCs w:val="22"/>
        </w:rPr>
        <w:t xml:space="preserve">Un funcionario aduanero de la INCA o de </w:t>
      </w:r>
      <w:r w:rsidR="002132C4" w:rsidRPr="002132C4">
        <w:rPr>
          <w:rFonts w:ascii="Arial" w:hAnsi="Arial" w:cs="Arial"/>
          <w:color w:val="000000" w:themeColor="text1"/>
          <w:sz w:val="22"/>
          <w:szCs w:val="22"/>
        </w:rPr>
        <w:t>la Intendencia de Aduana Marítima del Callao, la Intendencia de Aduana de Paita o la Intendencia de Aduana de Tacna, según corresponda</w:t>
      </w:r>
      <w:r w:rsidR="0067227D" w:rsidRPr="00F46D7B">
        <w:rPr>
          <w:rFonts w:ascii="Arial" w:hAnsi="Arial" w:cs="Arial"/>
          <w:sz w:val="22"/>
          <w:szCs w:val="22"/>
        </w:rPr>
        <w:t>,</w:t>
      </w:r>
      <w:r w:rsidRPr="00F46D7B">
        <w:rPr>
          <w:rFonts w:ascii="Arial" w:hAnsi="Arial" w:cs="Arial"/>
          <w:sz w:val="22"/>
          <w:szCs w:val="22"/>
        </w:rPr>
        <w:t xml:space="preserve"> </w:t>
      </w:r>
      <w:r w:rsidR="007F444F" w:rsidRPr="00F46D7B">
        <w:rPr>
          <w:rFonts w:ascii="Arial" w:hAnsi="Arial" w:cs="Arial"/>
          <w:sz w:val="22"/>
          <w:szCs w:val="22"/>
        </w:rPr>
        <w:t xml:space="preserve">en base a gestión de riesgo operativo, </w:t>
      </w:r>
      <w:r w:rsidRPr="00F46D7B">
        <w:rPr>
          <w:rFonts w:ascii="Arial" w:hAnsi="Arial" w:cs="Arial"/>
          <w:sz w:val="22"/>
          <w:szCs w:val="22"/>
        </w:rPr>
        <w:t>a través de una ACE.</w:t>
      </w:r>
    </w:p>
    <w:p w14:paraId="712BFED7" w14:textId="77777777" w:rsidR="007E485F" w:rsidRPr="00624D7B" w:rsidRDefault="007E485F" w:rsidP="007E485F">
      <w:pPr>
        <w:pStyle w:val="Prrafodelista"/>
        <w:ind w:left="1560"/>
        <w:jc w:val="both"/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p w14:paraId="2570031D" w14:textId="08D55A8F" w:rsidR="00E30038" w:rsidRPr="00624D7B" w:rsidRDefault="00A80E32" w:rsidP="00441F8E">
      <w:pPr>
        <w:pStyle w:val="Prrafodelista"/>
        <w:numPr>
          <w:ilvl w:val="0"/>
          <w:numId w:val="14"/>
        </w:numPr>
        <w:ind w:left="1276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24D7B">
        <w:rPr>
          <w:rFonts w:ascii="Arial" w:hAnsi="Arial" w:cs="Arial"/>
          <w:color w:val="000000" w:themeColor="text1"/>
          <w:sz w:val="22"/>
          <w:szCs w:val="22"/>
        </w:rPr>
        <w:t>L</w:t>
      </w:r>
      <w:r w:rsidR="00FB5D7B" w:rsidRPr="00624D7B">
        <w:rPr>
          <w:rFonts w:ascii="Arial" w:hAnsi="Arial" w:cs="Arial"/>
          <w:color w:val="000000" w:themeColor="text1"/>
          <w:sz w:val="22"/>
          <w:szCs w:val="22"/>
        </w:rPr>
        <w:t>a comunicación de la selección a control no intrusivo</w:t>
      </w:r>
      <w:r w:rsidR="00E30038" w:rsidRPr="00624D7B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343330D9" w14:textId="11842F07" w:rsidR="00262206" w:rsidRPr="00624D7B" w:rsidRDefault="00F937A5" w:rsidP="00B61594">
      <w:pPr>
        <w:pStyle w:val="Prrafodelista"/>
        <w:numPr>
          <w:ilvl w:val="0"/>
          <w:numId w:val="25"/>
        </w:numPr>
        <w:ind w:left="1560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24D7B">
        <w:rPr>
          <w:rFonts w:ascii="Arial" w:hAnsi="Arial" w:cs="Arial"/>
          <w:color w:val="000000" w:themeColor="text1"/>
          <w:sz w:val="22"/>
          <w:szCs w:val="22"/>
        </w:rPr>
        <w:t>E</w:t>
      </w:r>
      <w:r w:rsidR="00FB5D7B" w:rsidRPr="00624D7B">
        <w:rPr>
          <w:rFonts w:ascii="Arial" w:hAnsi="Arial" w:cs="Arial"/>
          <w:color w:val="000000" w:themeColor="text1"/>
          <w:sz w:val="22"/>
          <w:szCs w:val="22"/>
        </w:rPr>
        <w:t xml:space="preserve">n </w:t>
      </w:r>
      <w:r w:rsidR="00EF51E5" w:rsidRPr="00624D7B">
        <w:rPr>
          <w:rFonts w:ascii="Arial" w:hAnsi="Arial" w:cs="Arial"/>
          <w:color w:val="000000" w:themeColor="text1"/>
          <w:sz w:val="22"/>
          <w:szCs w:val="22"/>
        </w:rPr>
        <w:t>la vía marítima</w:t>
      </w:r>
      <w:r w:rsidR="00D13942" w:rsidRPr="00624D7B">
        <w:rPr>
          <w:rFonts w:ascii="Arial" w:hAnsi="Arial" w:cs="Arial"/>
          <w:color w:val="000000" w:themeColor="text1"/>
          <w:sz w:val="22"/>
          <w:szCs w:val="22"/>
        </w:rPr>
        <w:t>,</w:t>
      </w:r>
      <w:r w:rsidR="00EF51E5" w:rsidRPr="00624D7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A1116" w:rsidRPr="00624D7B">
        <w:rPr>
          <w:rFonts w:ascii="Arial" w:hAnsi="Arial" w:cs="Arial"/>
          <w:color w:val="000000" w:themeColor="text1"/>
          <w:sz w:val="22"/>
          <w:szCs w:val="22"/>
        </w:rPr>
        <w:t>se deposita en el bu</w:t>
      </w:r>
      <w:r w:rsidR="00FB5D7B" w:rsidRPr="00624D7B">
        <w:rPr>
          <w:rFonts w:ascii="Arial" w:hAnsi="Arial" w:cs="Arial"/>
          <w:color w:val="000000" w:themeColor="text1"/>
          <w:sz w:val="22"/>
          <w:szCs w:val="22"/>
        </w:rPr>
        <w:t>zón electrónico del</w:t>
      </w:r>
      <w:r w:rsidR="00262206" w:rsidRPr="00624D7B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3ECFECEF" w14:textId="1CBEC9EA" w:rsidR="00925DC5" w:rsidRPr="00624D7B" w:rsidRDefault="00FB5D7B" w:rsidP="00F422AC">
      <w:pPr>
        <w:pStyle w:val="Textocomentario"/>
        <w:numPr>
          <w:ilvl w:val="0"/>
          <w:numId w:val="33"/>
        </w:numPr>
        <w:ind w:left="1985" w:hanging="425"/>
        <w:rPr>
          <w:rFonts w:cs="Arial"/>
          <w:color w:val="000000" w:themeColor="text1"/>
          <w:szCs w:val="22"/>
        </w:rPr>
      </w:pPr>
      <w:r w:rsidRPr="00F422AC">
        <w:rPr>
          <w:bCs/>
        </w:rPr>
        <w:t>OCE</w:t>
      </w:r>
      <w:r w:rsidRPr="00624D7B">
        <w:rPr>
          <w:rFonts w:cs="Arial"/>
          <w:color w:val="000000" w:themeColor="text1"/>
          <w:szCs w:val="22"/>
        </w:rPr>
        <w:t xml:space="preserve"> u OI responsable de someter la mercancía</w:t>
      </w:r>
      <w:r w:rsidR="0020174F" w:rsidRPr="00624D7B">
        <w:rPr>
          <w:rFonts w:cs="Arial"/>
          <w:color w:val="000000" w:themeColor="text1"/>
          <w:szCs w:val="22"/>
        </w:rPr>
        <w:t xml:space="preserve">, unidad de carga </w:t>
      </w:r>
      <w:r w:rsidR="009D6714" w:rsidRPr="00624D7B">
        <w:rPr>
          <w:rFonts w:cs="Arial"/>
          <w:color w:val="000000" w:themeColor="text1"/>
          <w:szCs w:val="22"/>
        </w:rPr>
        <w:t>o</w:t>
      </w:r>
      <w:r w:rsidR="0020174F" w:rsidRPr="00624D7B">
        <w:rPr>
          <w:rFonts w:cs="Arial"/>
          <w:color w:val="000000" w:themeColor="text1"/>
          <w:szCs w:val="22"/>
        </w:rPr>
        <w:t xml:space="preserve"> vehículo </w:t>
      </w:r>
      <w:r w:rsidRPr="00624D7B">
        <w:rPr>
          <w:rFonts w:cs="Arial"/>
          <w:color w:val="000000" w:themeColor="text1"/>
          <w:szCs w:val="22"/>
        </w:rPr>
        <w:t>a dicho control</w:t>
      </w:r>
      <w:r w:rsidR="00322A38" w:rsidRPr="00624D7B">
        <w:rPr>
          <w:rFonts w:cs="Arial"/>
          <w:color w:val="000000" w:themeColor="text1"/>
          <w:szCs w:val="22"/>
        </w:rPr>
        <w:t xml:space="preserve">. </w:t>
      </w:r>
    </w:p>
    <w:p w14:paraId="2AF0C176" w14:textId="5AEF69BA" w:rsidR="00925DC5" w:rsidRDefault="00925DC5" w:rsidP="00F422AC">
      <w:pPr>
        <w:pStyle w:val="Textocomentario"/>
        <w:numPr>
          <w:ilvl w:val="0"/>
          <w:numId w:val="33"/>
        </w:numPr>
        <w:ind w:left="1985" w:hanging="425"/>
        <w:rPr>
          <w:rFonts w:cs="Arial"/>
          <w:color w:val="000000" w:themeColor="text1"/>
          <w:szCs w:val="22"/>
        </w:rPr>
      </w:pPr>
      <w:r w:rsidRPr="00F422AC">
        <w:rPr>
          <w:bCs/>
        </w:rPr>
        <w:t>A</w:t>
      </w:r>
      <w:r w:rsidR="00EA1116" w:rsidRPr="00F422AC">
        <w:rPr>
          <w:bCs/>
        </w:rPr>
        <w:t>dministrador</w:t>
      </w:r>
      <w:r w:rsidR="00EA1116" w:rsidRPr="00624D7B">
        <w:rPr>
          <w:rFonts w:cs="Arial"/>
          <w:color w:val="000000" w:themeColor="text1"/>
          <w:szCs w:val="22"/>
        </w:rPr>
        <w:t xml:space="preserve"> o concesionario de la instalación portuaria</w:t>
      </w:r>
      <w:r w:rsidR="00262206" w:rsidRPr="00624D7B">
        <w:rPr>
          <w:rFonts w:cs="Arial"/>
          <w:color w:val="000000" w:themeColor="text1"/>
          <w:szCs w:val="22"/>
        </w:rPr>
        <w:t>,</w:t>
      </w:r>
      <w:r w:rsidR="00EA1116" w:rsidRPr="00624D7B">
        <w:rPr>
          <w:rFonts w:cs="Arial"/>
          <w:color w:val="000000" w:themeColor="text1"/>
          <w:szCs w:val="22"/>
        </w:rPr>
        <w:t xml:space="preserve"> a efecto de lo señalado en el numeral </w:t>
      </w:r>
      <w:r w:rsidRPr="00624D7B">
        <w:rPr>
          <w:rFonts w:cs="Arial"/>
          <w:color w:val="000000" w:themeColor="text1"/>
          <w:szCs w:val="22"/>
        </w:rPr>
        <w:t xml:space="preserve">4, literal A) de la sección </w:t>
      </w:r>
      <w:r w:rsidR="00EA1116" w:rsidRPr="00624D7B">
        <w:rPr>
          <w:rFonts w:cs="Arial"/>
          <w:color w:val="000000" w:themeColor="text1"/>
          <w:szCs w:val="22"/>
        </w:rPr>
        <w:t xml:space="preserve">VI. </w:t>
      </w:r>
    </w:p>
    <w:p w14:paraId="0E64DE5A" w14:textId="5EF4B4D7" w:rsidR="00FB5D7B" w:rsidRPr="005B67C4" w:rsidRDefault="00925DC5" w:rsidP="00B61594">
      <w:pPr>
        <w:pStyle w:val="Prrafodelista"/>
        <w:numPr>
          <w:ilvl w:val="0"/>
          <w:numId w:val="25"/>
        </w:numPr>
        <w:ind w:left="1560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24D7B">
        <w:rPr>
          <w:rFonts w:ascii="Arial" w:hAnsi="Arial" w:cs="Arial"/>
          <w:color w:val="000000" w:themeColor="text1"/>
          <w:sz w:val="22"/>
          <w:szCs w:val="22"/>
        </w:rPr>
        <w:t>E</w:t>
      </w:r>
      <w:r w:rsidR="00421647" w:rsidRPr="00624D7B">
        <w:rPr>
          <w:rFonts w:ascii="Arial" w:hAnsi="Arial" w:cs="Arial"/>
          <w:color w:val="000000" w:themeColor="text1"/>
          <w:sz w:val="22"/>
          <w:szCs w:val="22"/>
        </w:rPr>
        <w:t xml:space="preserve">n la vía terrestre, </w:t>
      </w:r>
      <w:r w:rsidR="00965F45" w:rsidRPr="00624D7B">
        <w:rPr>
          <w:rFonts w:ascii="Arial" w:hAnsi="Arial" w:cs="Arial"/>
          <w:color w:val="000000" w:themeColor="text1"/>
          <w:sz w:val="22"/>
          <w:szCs w:val="22"/>
        </w:rPr>
        <w:t xml:space="preserve">se realiza </w:t>
      </w:r>
      <w:r w:rsidR="00421647" w:rsidRPr="001A4099">
        <w:rPr>
          <w:rFonts w:ascii="Arial" w:hAnsi="Arial" w:cs="Arial"/>
          <w:color w:val="000000" w:themeColor="text1"/>
          <w:sz w:val="22"/>
          <w:szCs w:val="22"/>
        </w:rPr>
        <w:t>directamente por el funcionario aduanero al t</w:t>
      </w:r>
      <w:r w:rsidR="00D032F7" w:rsidRPr="001A4099">
        <w:rPr>
          <w:rFonts w:ascii="Arial" w:hAnsi="Arial" w:cs="Arial"/>
          <w:color w:val="000000" w:themeColor="text1"/>
          <w:sz w:val="22"/>
          <w:szCs w:val="22"/>
        </w:rPr>
        <w:t xml:space="preserve">ransportista </w:t>
      </w:r>
      <w:r w:rsidR="00421647" w:rsidRPr="001A4099">
        <w:rPr>
          <w:rFonts w:ascii="Arial" w:hAnsi="Arial" w:cs="Arial"/>
          <w:color w:val="000000" w:themeColor="text1"/>
          <w:sz w:val="22"/>
          <w:szCs w:val="22"/>
        </w:rPr>
        <w:t>que ingresa o sale por el</w:t>
      </w:r>
      <w:r w:rsidR="00A36907" w:rsidRPr="001A409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E0EBF" w:rsidRPr="005B67C4">
        <w:rPr>
          <w:rFonts w:ascii="Arial" w:hAnsi="Arial" w:cs="Arial"/>
          <w:color w:val="000000" w:themeColor="text1"/>
          <w:sz w:val="22"/>
          <w:szCs w:val="22"/>
        </w:rPr>
        <w:t>CAF Santa Rosa</w:t>
      </w:r>
      <w:r w:rsidR="003F65CF" w:rsidRPr="005B67C4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BB7E436" w14:textId="7E33C709" w:rsidR="008106CF" w:rsidRPr="00624D7B" w:rsidRDefault="00FB5D7B" w:rsidP="008106CF">
      <w:pPr>
        <w:pStyle w:val="Prrafodelista"/>
        <w:ind w:left="127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24D7B">
        <w:rPr>
          <w:rFonts w:ascii="Arial" w:hAnsi="Arial" w:cs="Arial"/>
          <w:color w:val="000000" w:themeColor="text1"/>
          <w:sz w:val="22"/>
          <w:szCs w:val="22"/>
        </w:rPr>
        <w:t>El OCE y el OI tienen la obligación de revisar continuamente su buzón electrónico</w:t>
      </w:r>
      <w:r w:rsidR="003439B3" w:rsidRPr="00624D7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24D7B">
        <w:rPr>
          <w:rFonts w:ascii="Arial" w:hAnsi="Arial" w:cs="Arial"/>
          <w:color w:val="000000" w:themeColor="text1"/>
          <w:sz w:val="22"/>
          <w:szCs w:val="22"/>
        </w:rPr>
        <w:t xml:space="preserve">para verificar la comunicación de la selección a control no intrusivo y adoptar las acciones respectivas. </w:t>
      </w:r>
    </w:p>
    <w:p w14:paraId="1B75101C" w14:textId="74F7C288" w:rsidR="00361758" w:rsidRPr="00624D7B" w:rsidRDefault="00361758" w:rsidP="008106CF">
      <w:pPr>
        <w:pStyle w:val="Prrafodelista"/>
        <w:ind w:left="1276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313ECA9" w14:textId="5153D07A" w:rsidR="008106CF" w:rsidRPr="00360B34" w:rsidRDefault="00FB5D7B" w:rsidP="00D82564">
      <w:pPr>
        <w:pStyle w:val="Prrafodelista"/>
        <w:numPr>
          <w:ilvl w:val="0"/>
          <w:numId w:val="14"/>
        </w:numPr>
        <w:ind w:left="1276" w:hanging="283"/>
        <w:jc w:val="both"/>
        <w:rPr>
          <w:rFonts w:ascii="Arial" w:hAnsi="Arial" w:cs="Arial"/>
          <w:b/>
          <w:sz w:val="22"/>
          <w:szCs w:val="22"/>
        </w:rPr>
      </w:pPr>
      <w:r w:rsidRPr="00624D7B">
        <w:rPr>
          <w:rFonts w:ascii="Arial" w:hAnsi="Arial" w:cs="Arial"/>
          <w:color w:val="000000" w:themeColor="text1"/>
          <w:sz w:val="22"/>
          <w:szCs w:val="22"/>
        </w:rPr>
        <w:t xml:space="preserve">La </w:t>
      </w:r>
      <w:r w:rsidR="00372C15" w:rsidRPr="00624D7B">
        <w:rPr>
          <w:rFonts w:ascii="Arial" w:hAnsi="Arial" w:cs="Arial"/>
          <w:color w:val="000000" w:themeColor="text1"/>
          <w:sz w:val="22"/>
          <w:szCs w:val="22"/>
        </w:rPr>
        <w:t>selecci</w:t>
      </w:r>
      <w:r w:rsidR="00372C15">
        <w:rPr>
          <w:rFonts w:ascii="Arial" w:hAnsi="Arial" w:cs="Arial"/>
          <w:color w:val="000000" w:themeColor="text1"/>
          <w:sz w:val="22"/>
          <w:szCs w:val="22"/>
        </w:rPr>
        <w:t>ó</w:t>
      </w:r>
      <w:r w:rsidR="00372C15" w:rsidRPr="00624D7B">
        <w:rPr>
          <w:rFonts w:ascii="Arial" w:hAnsi="Arial" w:cs="Arial"/>
          <w:color w:val="000000" w:themeColor="text1"/>
          <w:sz w:val="22"/>
          <w:szCs w:val="22"/>
        </w:rPr>
        <w:t>n</w:t>
      </w:r>
      <w:r w:rsidRPr="00624D7B">
        <w:rPr>
          <w:rFonts w:ascii="Arial" w:hAnsi="Arial" w:cs="Arial"/>
          <w:color w:val="000000" w:themeColor="text1"/>
          <w:sz w:val="22"/>
          <w:szCs w:val="22"/>
        </w:rPr>
        <w:t xml:space="preserve"> a control no intrusivo puede ser consultada a través de los servicios electrónicos que la SUNAT pone a </w:t>
      </w:r>
      <w:r w:rsidR="002E1BB8" w:rsidRPr="003230B4">
        <w:rPr>
          <w:rFonts w:ascii="Arial" w:hAnsi="Arial" w:cs="Arial"/>
          <w:color w:val="000000" w:themeColor="text1"/>
          <w:sz w:val="22"/>
          <w:szCs w:val="22"/>
        </w:rPr>
        <w:t>disposición</w:t>
      </w:r>
      <w:r w:rsidR="002E1BB8" w:rsidRPr="003230B4">
        <w:rPr>
          <w:rFonts w:ascii="Arial" w:hAnsi="Arial" w:cs="Arial"/>
          <w:color w:val="FF0000"/>
          <w:sz w:val="22"/>
          <w:szCs w:val="22"/>
        </w:rPr>
        <w:t xml:space="preserve"> </w:t>
      </w:r>
      <w:r w:rsidR="00547AD3">
        <w:rPr>
          <w:rFonts w:ascii="Arial" w:hAnsi="Arial" w:cs="Arial"/>
          <w:sz w:val="22"/>
          <w:szCs w:val="22"/>
        </w:rPr>
        <w:t>de</w:t>
      </w:r>
      <w:r w:rsidR="00B40315" w:rsidRPr="00360B34">
        <w:rPr>
          <w:rFonts w:ascii="Arial" w:hAnsi="Arial" w:cs="Arial"/>
          <w:sz w:val="22"/>
          <w:szCs w:val="22"/>
        </w:rPr>
        <w:t>:</w:t>
      </w:r>
      <w:r w:rsidR="0011381D" w:rsidRPr="00360B34">
        <w:rPr>
          <w:rFonts w:ascii="Arial" w:hAnsi="Arial" w:cs="Arial"/>
          <w:b/>
          <w:sz w:val="22"/>
          <w:szCs w:val="22"/>
        </w:rPr>
        <w:t xml:space="preserve"> </w:t>
      </w:r>
    </w:p>
    <w:p w14:paraId="26C9A2D2" w14:textId="24A62426" w:rsidR="008A6F50" w:rsidRPr="001A4099" w:rsidRDefault="008A6F50" w:rsidP="003230B4">
      <w:pPr>
        <w:pStyle w:val="Textocomentario"/>
        <w:numPr>
          <w:ilvl w:val="0"/>
          <w:numId w:val="32"/>
        </w:numPr>
        <w:ind w:left="1560" w:hanging="284"/>
        <w:rPr>
          <w:bCs/>
          <w:color w:val="000000" w:themeColor="text1"/>
        </w:rPr>
      </w:pPr>
      <w:r w:rsidRPr="00360B34">
        <w:rPr>
          <w:bCs/>
        </w:rPr>
        <w:t>El administrador o conce</w:t>
      </w:r>
      <w:r w:rsidR="00523EAA" w:rsidRPr="00360B34">
        <w:rPr>
          <w:bCs/>
        </w:rPr>
        <w:t>s</w:t>
      </w:r>
      <w:r w:rsidRPr="00360B34">
        <w:rPr>
          <w:bCs/>
        </w:rPr>
        <w:t>ionario de la instalaci</w:t>
      </w:r>
      <w:r w:rsidR="00523EAA" w:rsidRPr="00360B34">
        <w:rPr>
          <w:bCs/>
        </w:rPr>
        <w:t>ó</w:t>
      </w:r>
      <w:r w:rsidRPr="00360B34">
        <w:rPr>
          <w:bCs/>
        </w:rPr>
        <w:t>n portuaria</w:t>
      </w:r>
      <w:r w:rsidR="005F25BD" w:rsidRPr="00A249A5">
        <w:rPr>
          <w:bCs/>
        </w:rPr>
        <w:t>,</w:t>
      </w:r>
      <w:r w:rsidRPr="00A249A5">
        <w:rPr>
          <w:bCs/>
        </w:rPr>
        <w:t xml:space="preserve"> </w:t>
      </w:r>
      <w:r w:rsidR="008779DF" w:rsidRPr="00A249A5">
        <w:rPr>
          <w:bCs/>
        </w:rPr>
        <w:t>a tra</w:t>
      </w:r>
      <w:r w:rsidR="00523EAA" w:rsidRPr="00A249A5">
        <w:rPr>
          <w:bCs/>
        </w:rPr>
        <w:t>vé</w:t>
      </w:r>
      <w:r w:rsidR="008779DF" w:rsidRPr="00A249A5">
        <w:rPr>
          <w:bCs/>
        </w:rPr>
        <w:t xml:space="preserve">s </w:t>
      </w:r>
      <w:r w:rsidR="003230B4" w:rsidRPr="00A249A5">
        <w:rPr>
          <w:bCs/>
        </w:rPr>
        <w:t xml:space="preserve">del </w:t>
      </w:r>
      <w:r w:rsidR="00523EAA" w:rsidRPr="001A4099">
        <w:rPr>
          <w:bCs/>
          <w:color w:val="000000" w:themeColor="text1"/>
        </w:rPr>
        <w:t>sistema informático</w:t>
      </w:r>
      <w:r w:rsidR="0011381D" w:rsidRPr="001A4099">
        <w:rPr>
          <w:bCs/>
          <w:color w:val="000000" w:themeColor="text1"/>
        </w:rPr>
        <w:t>:</w:t>
      </w:r>
    </w:p>
    <w:p w14:paraId="0D37463D" w14:textId="07BE5052" w:rsidR="008A6F50" w:rsidRPr="001A4099" w:rsidRDefault="008A6F50" w:rsidP="00F422AC">
      <w:pPr>
        <w:pStyle w:val="Textocomentario"/>
        <w:numPr>
          <w:ilvl w:val="0"/>
          <w:numId w:val="41"/>
        </w:numPr>
        <w:ind w:left="1985" w:hanging="425"/>
        <w:rPr>
          <w:bCs/>
          <w:color w:val="000000" w:themeColor="text1"/>
        </w:rPr>
      </w:pPr>
      <w:r w:rsidRPr="001A4099">
        <w:rPr>
          <w:bCs/>
          <w:color w:val="000000" w:themeColor="text1"/>
        </w:rPr>
        <w:t xml:space="preserve">En el ingreso al país, </w:t>
      </w:r>
      <w:r w:rsidR="008779DF" w:rsidRPr="001A4099">
        <w:rPr>
          <w:bCs/>
          <w:color w:val="000000" w:themeColor="text1"/>
        </w:rPr>
        <w:t>en</w:t>
      </w:r>
      <w:r w:rsidRPr="001A4099">
        <w:rPr>
          <w:bCs/>
          <w:color w:val="000000" w:themeColor="text1"/>
        </w:rPr>
        <w:t xml:space="preserve"> la transmisi</w:t>
      </w:r>
      <w:r w:rsidR="002E39A7" w:rsidRPr="001A4099">
        <w:rPr>
          <w:bCs/>
          <w:color w:val="000000" w:themeColor="text1"/>
        </w:rPr>
        <w:t>ó</w:t>
      </w:r>
      <w:r w:rsidRPr="001A4099">
        <w:rPr>
          <w:bCs/>
          <w:color w:val="000000" w:themeColor="text1"/>
        </w:rPr>
        <w:t>n de la lista de mercanc</w:t>
      </w:r>
      <w:r w:rsidR="002E39A7" w:rsidRPr="001A4099">
        <w:rPr>
          <w:bCs/>
          <w:color w:val="000000" w:themeColor="text1"/>
        </w:rPr>
        <w:t>í</w:t>
      </w:r>
      <w:r w:rsidRPr="001A4099">
        <w:rPr>
          <w:bCs/>
          <w:color w:val="000000" w:themeColor="text1"/>
        </w:rPr>
        <w:t>a a descargar (LMD).</w:t>
      </w:r>
    </w:p>
    <w:p w14:paraId="4F55A4C4" w14:textId="77777777" w:rsidR="00F402F7" w:rsidRPr="00AC6CB0" w:rsidRDefault="00F402F7" w:rsidP="00F402F7">
      <w:pPr>
        <w:pStyle w:val="Textocomentario"/>
        <w:numPr>
          <w:ilvl w:val="0"/>
          <w:numId w:val="41"/>
        </w:numPr>
        <w:ind w:left="1985" w:hanging="425"/>
        <w:rPr>
          <w:bCs/>
          <w:color w:val="000000" w:themeColor="text1"/>
        </w:rPr>
      </w:pPr>
      <w:bookmarkStart w:id="4" w:name="_Hlk107957348"/>
      <w:r w:rsidRPr="00AC6CB0">
        <w:rPr>
          <w:bCs/>
          <w:color w:val="000000" w:themeColor="text1"/>
        </w:rPr>
        <w:t>En la salida del país:</w:t>
      </w:r>
    </w:p>
    <w:p w14:paraId="239ED6B6" w14:textId="1BEB168E" w:rsidR="00F402F7" w:rsidRPr="00AC6CB0" w:rsidRDefault="00F402F7" w:rsidP="00F402F7">
      <w:pPr>
        <w:pStyle w:val="Textocomentario"/>
        <w:numPr>
          <w:ilvl w:val="2"/>
          <w:numId w:val="6"/>
        </w:numPr>
        <w:ind w:left="2127" w:hanging="147"/>
        <w:rPr>
          <w:bCs/>
          <w:color w:val="000000" w:themeColor="text1"/>
        </w:rPr>
      </w:pPr>
      <w:r w:rsidRPr="00AC6CB0">
        <w:rPr>
          <w:bCs/>
          <w:color w:val="000000" w:themeColor="text1"/>
        </w:rPr>
        <w:t>En la transmisión del RIP,</w:t>
      </w:r>
      <w:r w:rsidRPr="00AC6CB0">
        <w:rPr>
          <w:rFonts w:cs="Arial"/>
          <w:color w:val="000000" w:themeColor="text1"/>
          <w:szCs w:val="22"/>
        </w:rPr>
        <w:t xml:space="preserve"> cuando la mercancía proviene de un depósito temporal extraportuario </w:t>
      </w:r>
      <w:r w:rsidR="005C03F1">
        <w:rPr>
          <w:rFonts w:cs="Arial"/>
          <w:color w:val="000000" w:themeColor="text1"/>
          <w:szCs w:val="22"/>
        </w:rPr>
        <w:t>o</w:t>
      </w:r>
      <w:r w:rsidRPr="00AC6CB0">
        <w:rPr>
          <w:rFonts w:cs="Arial"/>
          <w:color w:val="000000" w:themeColor="text1"/>
          <w:szCs w:val="22"/>
        </w:rPr>
        <w:t xml:space="preserve"> del local del exportador.</w:t>
      </w:r>
    </w:p>
    <w:p w14:paraId="1F9FBFFD" w14:textId="1771A6B3" w:rsidR="00F402F7" w:rsidRPr="00AC6CB0" w:rsidRDefault="00F402F7" w:rsidP="00F402F7">
      <w:pPr>
        <w:pStyle w:val="Textocomentario"/>
        <w:numPr>
          <w:ilvl w:val="2"/>
          <w:numId w:val="6"/>
        </w:numPr>
        <w:ind w:left="2127" w:hanging="147"/>
        <w:rPr>
          <w:bCs/>
          <w:color w:val="000000" w:themeColor="text1"/>
        </w:rPr>
      </w:pPr>
      <w:r w:rsidRPr="00AC6CB0">
        <w:rPr>
          <w:rFonts w:cs="Arial"/>
          <w:color w:val="000000" w:themeColor="text1"/>
          <w:szCs w:val="22"/>
        </w:rPr>
        <w:t xml:space="preserve">En el servicio de consulta web de la DAM de </w:t>
      </w:r>
      <w:r w:rsidR="00547AD3">
        <w:rPr>
          <w:rFonts w:cs="Arial"/>
          <w:color w:val="000000" w:themeColor="text1"/>
          <w:szCs w:val="22"/>
        </w:rPr>
        <w:t>exportación definitiva</w:t>
      </w:r>
      <w:r w:rsidRPr="00AC6CB0">
        <w:rPr>
          <w:bCs/>
          <w:color w:val="000000" w:themeColor="text1"/>
        </w:rPr>
        <w:t xml:space="preserve">, cuando la mercancía se encuentra en un </w:t>
      </w:r>
      <w:r w:rsidRPr="00AC6CB0">
        <w:rPr>
          <w:rFonts w:cs="Arial"/>
          <w:color w:val="000000" w:themeColor="text1"/>
          <w:szCs w:val="22"/>
        </w:rPr>
        <w:t>depósito temporal intraportuario.</w:t>
      </w:r>
    </w:p>
    <w:p w14:paraId="46DBA306" w14:textId="6D08A323" w:rsidR="0011381D" w:rsidRDefault="004A189A" w:rsidP="0068108F">
      <w:pPr>
        <w:pStyle w:val="Textocomentario"/>
        <w:numPr>
          <w:ilvl w:val="0"/>
          <w:numId w:val="41"/>
        </w:numPr>
        <w:ind w:left="1985" w:hanging="425"/>
        <w:rPr>
          <w:bCs/>
          <w:color w:val="000000" w:themeColor="text1"/>
        </w:rPr>
      </w:pPr>
      <w:r w:rsidRPr="00AC6CB0">
        <w:rPr>
          <w:rFonts w:cs="Arial"/>
          <w:color w:val="000000" w:themeColor="text1"/>
          <w:szCs w:val="22"/>
        </w:rPr>
        <w:t xml:space="preserve"> </w:t>
      </w:r>
      <w:r w:rsidR="0011381D" w:rsidRPr="00AC6CB0">
        <w:rPr>
          <w:bCs/>
          <w:color w:val="000000" w:themeColor="text1"/>
        </w:rPr>
        <w:t xml:space="preserve">Cuando se programe </w:t>
      </w:r>
      <w:r w:rsidR="0011381D" w:rsidRPr="00AC6CB0">
        <w:rPr>
          <w:rFonts w:cs="Arial"/>
          <w:bCs/>
          <w:color w:val="000000" w:themeColor="text1"/>
          <w:szCs w:val="22"/>
        </w:rPr>
        <w:t>una ACE, e</w:t>
      </w:r>
      <w:r w:rsidR="0011381D" w:rsidRPr="00AC6CB0">
        <w:rPr>
          <w:bCs/>
          <w:color w:val="000000" w:themeColor="text1"/>
        </w:rPr>
        <w:t>n el momento que se disponga</w:t>
      </w:r>
      <w:r w:rsidR="00B40315" w:rsidRPr="00AC6CB0">
        <w:rPr>
          <w:bCs/>
          <w:color w:val="000000" w:themeColor="text1"/>
        </w:rPr>
        <w:t>.</w:t>
      </w:r>
    </w:p>
    <w:p w14:paraId="06CBD112" w14:textId="4549A5A4" w:rsidR="008A6F50" w:rsidRPr="00184DC3" w:rsidRDefault="0011381D" w:rsidP="003230B4">
      <w:pPr>
        <w:pStyle w:val="Textocomentario"/>
        <w:numPr>
          <w:ilvl w:val="0"/>
          <w:numId w:val="32"/>
        </w:numPr>
        <w:ind w:left="1560" w:hanging="284"/>
        <w:rPr>
          <w:bCs/>
          <w:color w:val="000000" w:themeColor="text1"/>
        </w:rPr>
      </w:pPr>
      <w:r w:rsidRPr="00184DC3">
        <w:rPr>
          <w:bCs/>
          <w:color w:val="000000" w:themeColor="text1"/>
        </w:rPr>
        <w:t>El OCE o el OI</w:t>
      </w:r>
      <w:r w:rsidR="005F25BD" w:rsidRPr="00184DC3">
        <w:rPr>
          <w:bCs/>
          <w:color w:val="000000" w:themeColor="text1"/>
        </w:rPr>
        <w:t>,</w:t>
      </w:r>
      <w:r w:rsidR="005608E3" w:rsidRPr="00184DC3">
        <w:rPr>
          <w:bCs/>
          <w:color w:val="000000" w:themeColor="text1"/>
        </w:rPr>
        <w:t xml:space="preserve"> </w:t>
      </w:r>
      <w:r w:rsidR="00B40315" w:rsidRPr="00184DC3">
        <w:rPr>
          <w:bCs/>
          <w:color w:val="000000" w:themeColor="text1"/>
        </w:rPr>
        <w:t xml:space="preserve"> a trav</w:t>
      </w:r>
      <w:r w:rsidR="002E39A7" w:rsidRPr="00184DC3">
        <w:rPr>
          <w:bCs/>
          <w:color w:val="000000" w:themeColor="text1"/>
        </w:rPr>
        <w:t>é</w:t>
      </w:r>
      <w:r w:rsidR="00B40315" w:rsidRPr="00184DC3">
        <w:rPr>
          <w:bCs/>
          <w:color w:val="000000" w:themeColor="text1"/>
        </w:rPr>
        <w:t>s del</w:t>
      </w:r>
      <w:r w:rsidR="005608E3" w:rsidRPr="00184DC3">
        <w:rPr>
          <w:bCs/>
          <w:color w:val="000000" w:themeColor="text1"/>
        </w:rPr>
        <w:t xml:space="preserve"> </w:t>
      </w:r>
      <w:r w:rsidR="008779DF" w:rsidRPr="00184DC3">
        <w:rPr>
          <w:bCs/>
          <w:color w:val="000000" w:themeColor="text1"/>
        </w:rPr>
        <w:t>portal</w:t>
      </w:r>
      <w:r w:rsidR="001A4099" w:rsidRPr="00184DC3">
        <w:rPr>
          <w:bCs/>
          <w:color w:val="000000" w:themeColor="text1"/>
        </w:rPr>
        <w:t xml:space="preserve"> </w:t>
      </w:r>
      <w:r w:rsidR="004A189A" w:rsidRPr="00184DC3">
        <w:rPr>
          <w:bCs/>
          <w:color w:val="000000" w:themeColor="text1"/>
        </w:rPr>
        <w:t>de la SUNAT</w:t>
      </w:r>
      <w:r w:rsidR="005608E3" w:rsidRPr="00184DC3">
        <w:rPr>
          <w:bCs/>
          <w:color w:val="000000" w:themeColor="text1"/>
        </w:rPr>
        <w:t>.</w:t>
      </w:r>
    </w:p>
    <w:bookmarkEnd w:id="4"/>
    <w:p w14:paraId="49DF4116" w14:textId="59BA5760" w:rsidR="008A6F50" w:rsidRDefault="008A6F50" w:rsidP="008106CF">
      <w:pPr>
        <w:pStyle w:val="Prrafodelista"/>
        <w:rPr>
          <w:rFonts w:ascii="Arial" w:hAnsi="Arial" w:cs="Arial"/>
          <w:color w:val="000000" w:themeColor="text1"/>
          <w:sz w:val="22"/>
          <w:szCs w:val="22"/>
        </w:rPr>
      </w:pPr>
    </w:p>
    <w:p w14:paraId="5B7609EB" w14:textId="3E5489B7" w:rsidR="008106CF" w:rsidRPr="00624D7B" w:rsidRDefault="006744C9" w:rsidP="00441F8E">
      <w:pPr>
        <w:pStyle w:val="Prrafodelista"/>
        <w:numPr>
          <w:ilvl w:val="0"/>
          <w:numId w:val="14"/>
        </w:numPr>
        <w:ind w:left="1276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249A5">
        <w:rPr>
          <w:rFonts w:ascii="Arial" w:hAnsi="Arial" w:cs="Arial"/>
          <w:color w:val="000000" w:themeColor="text1"/>
          <w:sz w:val="22"/>
          <w:szCs w:val="22"/>
        </w:rPr>
        <w:t>Cuando</w:t>
      </w:r>
      <w:r w:rsidR="00F418D3" w:rsidRPr="00A249A5">
        <w:rPr>
          <w:rFonts w:ascii="Arial" w:hAnsi="Arial" w:cs="Arial"/>
          <w:color w:val="000000" w:themeColor="text1"/>
          <w:sz w:val="22"/>
          <w:szCs w:val="22"/>
        </w:rPr>
        <w:t xml:space="preserve"> el OCE o el OI acredite ante </w:t>
      </w:r>
      <w:r w:rsidR="00F418D3" w:rsidRPr="00C04044">
        <w:rPr>
          <w:rFonts w:ascii="Arial" w:hAnsi="Arial" w:cs="Arial"/>
          <w:sz w:val="22"/>
          <w:szCs w:val="22"/>
        </w:rPr>
        <w:t xml:space="preserve">la </w:t>
      </w:r>
      <w:r w:rsidR="00CB1DF4">
        <w:rPr>
          <w:rFonts w:ascii="Arial" w:hAnsi="Arial" w:cs="Arial"/>
          <w:sz w:val="22"/>
          <w:szCs w:val="22"/>
        </w:rPr>
        <w:t>a</w:t>
      </w:r>
      <w:r w:rsidR="00F418D3" w:rsidRPr="00C04044">
        <w:rPr>
          <w:rFonts w:ascii="Arial" w:hAnsi="Arial" w:cs="Arial"/>
          <w:sz w:val="22"/>
          <w:szCs w:val="22"/>
        </w:rPr>
        <w:t xml:space="preserve">dministración </w:t>
      </w:r>
      <w:r w:rsidR="00CB1DF4">
        <w:rPr>
          <w:rFonts w:ascii="Arial" w:hAnsi="Arial" w:cs="Arial"/>
          <w:sz w:val="22"/>
          <w:szCs w:val="22"/>
        </w:rPr>
        <w:t>a</w:t>
      </w:r>
      <w:r w:rsidR="00F418D3" w:rsidRPr="00C04044">
        <w:rPr>
          <w:rFonts w:ascii="Arial" w:hAnsi="Arial" w:cs="Arial"/>
          <w:sz w:val="22"/>
          <w:szCs w:val="22"/>
        </w:rPr>
        <w:t xml:space="preserve">duanera </w:t>
      </w:r>
      <w:r w:rsidR="00F418D3" w:rsidRPr="00624D7B">
        <w:rPr>
          <w:rFonts w:ascii="Arial" w:hAnsi="Arial" w:cs="Arial"/>
          <w:color w:val="000000" w:themeColor="text1"/>
          <w:sz w:val="22"/>
          <w:szCs w:val="22"/>
        </w:rPr>
        <w:t>a su personal de contacto para recibir las comunicaciones de la selección a inspección no intrusiva, mediante su registro en el portal de la SUNAT (</w:t>
      </w:r>
      <w:hyperlink r:id="rId13" w:history="1">
        <w:r w:rsidR="00F418D3" w:rsidRPr="00624D7B">
          <w:rPr>
            <w:rStyle w:val="Hipervnculo"/>
            <w:rFonts w:ascii="Arial" w:hAnsi="Arial" w:cs="Arial"/>
            <w:color w:val="000000" w:themeColor="text1"/>
            <w:sz w:val="22"/>
            <w:szCs w:val="22"/>
          </w:rPr>
          <w:t>www.sunat.gob.pe</w:t>
        </w:r>
      </w:hyperlink>
      <w:r w:rsidR="00F418D3" w:rsidRPr="00624D7B">
        <w:rPr>
          <w:rFonts w:ascii="Arial" w:hAnsi="Arial" w:cs="Arial"/>
          <w:color w:val="000000" w:themeColor="text1"/>
          <w:sz w:val="22"/>
          <w:szCs w:val="22"/>
        </w:rPr>
        <w:t xml:space="preserve">), el sistema informático comunica </w:t>
      </w:r>
      <w:r w:rsidR="00924F86" w:rsidRPr="00624D7B">
        <w:rPr>
          <w:rFonts w:ascii="Arial" w:hAnsi="Arial" w:cs="Arial"/>
          <w:color w:val="000000" w:themeColor="text1"/>
          <w:sz w:val="22"/>
          <w:szCs w:val="22"/>
        </w:rPr>
        <w:t xml:space="preserve">dicha selección </w:t>
      </w:r>
      <w:r w:rsidR="00F418D3" w:rsidRPr="00624D7B">
        <w:rPr>
          <w:rFonts w:ascii="Arial" w:hAnsi="Arial" w:cs="Arial"/>
          <w:color w:val="000000" w:themeColor="text1"/>
          <w:sz w:val="22"/>
          <w:szCs w:val="22"/>
        </w:rPr>
        <w:t xml:space="preserve">a las direcciones de correo electrónicos registrados. </w:t>
      </w:r>
    </w:p>
    <w:p w14:paraId="122D172B" w14:textId="79FE3780" w:rsidR="00B64F57" w:rsidRPr="00624D7B" w:rsidRDefault="00B64F57" w:rsidP="008106CF">
      <w:pPr>
        <w:pStyle w:val="Prrafodelista"/>
        <w:ind w:left="127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24D7B">
        <w:rPr>
          <w:rFonts w:ascii="Arial" w:hAnsi="Arial" w:cs="Arial"/>
          <w:color w:val="000000" w:themeColor="text1"/>
          <w:sz w:val="22"/>
          <w:szCs w:val="22"/>
        </w:rPr>
        <w:t xml:space="preserve">El OCE y el OI son responsables de mantener </w:t>
      </w:r>
      <w:r w:rsidR="00F418D3" w:rsidRPr="00624D7B">
        <w:rPr>
          <w:rFonts w:ascii="Arial" w:hAnsi="Arial" w:cs="Arial"/>
          <w:color w:val="000000" w:themeColor="text1"/>
          <w:sz w:val="22"/>
          <w:szCs w:val="22"/>
        </w:rPr>
        <w:t xml:space="preserve">actualizado </w:t>
      </w:r>
      <w:r w:rsidR="007B0434" w:rsidRPr="00624D7B">
        <w:rPr>
          <w:rFonts w:ascii="Arial" w:hAnsi="Arial" w:cs="Arial"/>
          <w:color w:val="000000" w:themeColor="text1"/>
          <w:sz w:val="22"/>
          <w:szCs w:val="22"/>
        </w:rPr>
        <w:t xml:space="preserve">el </w:t>
      </w:r>
      <w:r w:rsidR="00F418D3" w:rsidRPr="00624D7B">
        <w:rPr>
          <w:rFonts w:ascii="Arial" w:hAnsi="Arial" w:cs="Arial"/>
          <w:color w:val="000000" w:themeColor="text1"/>
          <w:sz w:val="22"/>
          <w:szCs w:val="22"/>
        </w:rPr>
        <w:t>registro.</w:t>
      </w:r>
    </w:p>
    <w:p w14:paraId="66DE90CE" w14:textId="31C7982D" w:rsidR="006744C9" w:rsidRDefault="006744C9" w:rsidP="00AF608E">
      <w:pPr>
        <w:pStyle w:val="Body"/>
        <w:spacing w:after="0" w:line="240" w:lineRule="auto"/>
        <w:ind w:left="1276"/>
        <w:jc w:val="both"/>
        <w:rPr>
          <w:rFonts w:ascii="Arial" w:hAnsi="Arial" w:cs="Arial"/>
          <w:color w:val="000000" w:themeColor="text1"/>
          <w:szCs w:val="22"/>
        </w:rPr>
      </w:pPr>
    </w:p>
    <w:p w14:paraId="036613EB" w14:textId="22CA0FD8" w:rsidR="00A80E32" w:rsidRPr="00624D7B" w:rsidRDefault="00A80E32" w:rsidP="00B61594">
      <w:pPr>
        <w:pStyle w:val="Default"/>
        <w:numPr>
          <w:ilvl w:val="0"/>
          <w:numId w:val="24"/>
        </w:numPr>
        <w:ind w:left="993" w:hanging="426"/>
        <w:jc w:val="both"/>
        <w:rPr>
          <w:b/>
          <w:color w:val="000000" w:themeColor="text1"/>
          <w:sz w:val="22"/>
          <w:szCs w:val="22"/>
        </w:rPr>
      </w:pPr>
      <w:r w:rsidRPr="00624D7B">
        <w:rPr>
          <w:b/>
          <w:color w:val="000000" w:themeColor="text1"/>
          <w:sz w:val="22"/>
          <w:szCs w:val="22"/>
        </w:rPr>
        <w:t xml:space="preserve"> </w:t>
      </w:r>
      <w:r w:rsidR="00F937A5" w:rsidRPr="00624D7B">
        <w:rPr>
          <w:b/>
          <w:color w:val="000000" w:themeColor="text1"/>
          <w:sz w:val="22"/>
          <w:szCs w:val="22"/>
        </w:rPr>
        <w:t>T</w:t>
      </w:r>
      <w:r w:rsidR="00877D79" w:rsidRPr="00624D7B">
        <w:rPr>
          <w:b/>
          <w:color w:val="000000" w:themeColor="text1"/>
          <w:sz w:val="22"/>
          <w:szCs w:val="22"/>
        </w:rPr>
        <w:t xml:space="preserve">raslado e ingreso </w:t>
      </w:r>
      <w:r w:rsidRPr="00624D7B">
        <w:rPr>
          <w:b/>
          <w:color w:val="000000" w:themeColor="text1"/>
          <w:sz w:val="22"/>
          <w:szCs w:val="22"/>
        </w:rPr>
        <w:t>a</w:t>
      </w:r>
      <w:r w:rsidR="00877D79" w:rsidRPr="00624D7B">
        <w:rPr>
          <w:b/>
          <w:color w:val="000000" w:themeColor="text1"/>
          <w:sz w:val="22"/>
          <w:szCs w:val="22"/>
        </w:rPr>
        <w:t xml:space="preserve"> la </w:t>
      </w:r>
      <w:r w:rsidRPr="00624D7B">
        <w:rPr>
          <w:b/>
          <w:color w:val="000000" w:themeColor="text1"/>
          <w:sz w:val="22"/>
          <w:szCs w:val="22"/>
        </w:rPr>
        <w:t xml:space="preserve">zona de </w:t>
      </w:r>
      <w:r w:rsidR="00877D79" w:rsidRPr="00624D7B">
        <w:rPr>
          <w:b/>
          <w:color w:val="000000" w:themeColor="text1"/>
          <w:sz w:val="22"/>
          <w:szCs w:val="22"/>
        </w:rPr>
        <w:t xml:space="preserve">control </w:t>
      </w:r>
      <w:r w:rsidRPr="00624D7B">
        <w:rPr>
          <w:b/>
          <w:color w:val="000000" w:themeColor="text1"/>
          <w:sz w:val="22"/>
          <w:szCs w:val="22"/>
        </w:rPr>
        <w:t>no intrusiv</w:t>
      </w:r>
      <w:r w:rsidR="00877D79" w:rsidRPr="00624D7B">
        <w:rPr>
          <w:b/>
          <w:color w:val="000000" w:themeColor="text1"/>
          <w:sz w:val="22"/>
          <w:szCs w:val="22"/>
        </w:rPr>
        <w:t>o</w:t>
      </w:r>
    </w:p>
    <w:p w14:paraId="2B9ED550" w14:textId="77777777" w:rsidR="00487AD1" w:rsidRPr="00624D7B" w:rsidRDefault="00487AD1" w:rsidP="00325818">
      <w:pPr>
        <w:pStyle w:val="Default"/>
        <w:ind w:left="851"/>
        <w:jc w:val="both"/>
        <w:rPr>
          <w:b/>
          <w:color w:val="000000" w:themeColor="text1"/>
          <w:sz w:val="22"/>
          <w:szCs w:val="22"/>
        </w:rPr>
      </w:pPr>
    </w:p>
    <w:p w14:paraId="4CAE214E" w14:textId="3FB62399" w:rsidR="0070069D" w:rsidRDefault="00475C78" w:rsidP="003309F8">
      <w:pPr>
        <w:pStyle w:val="Prrafodelista"/>
        <w:numPr>
          <w:ilvl w:val="0"/>
          <w:numId w:val="15"/>
        </w:numPr>
        <w:ind w:left="1276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24D7B">
        <w:rPr>
          <w:rFonts w:ascii="Arial" w:hAnsi="Arial" w:cs="Arial"/>
          <w:color w:val="000000" w:themeColor="text1"/>
          <w:sz w:val="22"/>
          <w:szCs w:val="22"/>
        </w:rPr>
        <w:t>EL OCE o el OI responsable</w:t>
      </w:r>
      <w:r w:rsidR="0070069D" w:rsidRPr="00624D7B">
        <w:rPr>
          <w:rFonts w:ascii="Arial" w:hAnsi="Arial" w:cs="Arial"/>
          <w:color w:val="000000" w:themeColor="text1"/>
          <w:sz w:val="22"/>
          <w:szCs w:val="22"/>
        </w:rPr>
        <w:t>,</w:t>
      </w:r>
      <w:r w:rsidR="007B5F66" w:rsidRPr="00624D7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B5F66" w:rsidRPr="00D419F8">
        <w:rPr>
          <w:rFonts w:ascii="Arial" w:hAnsi="Arial" w:cs="Arial"/>
          <w:sz w:val="22"/>
          <w:szCs w:val="22"/>
        </w:rPr>
        <w:t>conforme</w:t>
      </w:r>
      <w:r w:rsidR="003309F8" w:rsidRPr="00D419F8">
        <w:rPr>
          <w:rFonts w:ascii="Arial" w:hAnsi="Arial" w:cs="Arial"/>
          <w:sz w:val="22"/>
          <w:szCs w:val="22"/>
        </w:rPr>
        <w:t xml:space="preserve"> a</w:t>
      </w:r>
      <w:r w:rsidR="007B5F66" w:rsidRPr="00D419F8">
        <w:rPr>
          <w:rFonts w:ascii="Arial" w:hAnsi="Arial" w:cs="Arial"/>
          <w:sz w:val="22"/>
          <w:szCs w:val="22"/>
        </w:rPr>
        <w:t xml:space="preserve"> </w:t>
      </w:r>
      <w:r w:rsidR="007B5F66" w:rsidRPr="00624D7B">
        <w:rPr>
          <w:rFonts w:ascii="Arial" w:hAnsi="Arial" w:cs="Arial"/>
          <w:color w:val="000000" w:themeColor="text1"/>
          <w:sz w:val="22"/>
          <w:szCs w:val="22"/>
        </w:rPr>
        <w:t xml:space="preserve">lo señalado en el numeral </w:t>
      </w:r>
      <w:r w:rsidR="00AE47C8" w:rsidRPr="00624D7B">
        <w:rPr>
          <w:rFonts w:ascii="Arial" w:hAnsi="Arial" w:cs="Arial"/>
          <w:color w:val="000000" w:themeColor="text1"/>
          <w:sz w:val="22"/>
          <w:szCs w:val="22"/>
        </w:rPr>
        <w:t>3</w:t>
      </w:r>
      <w:r w:rsidR="001958E7" w:rsidRPr="00624D7B">
        <w:rPr>
          <w:rFonts w:ascii="Arial" w:hAnsi="Arial" w:cs="Arial"/>
          <w:color w:val="000000" w:themeColor="text1"/>
          <w:sz w:val="22"/>
          <w:szCs w:val="22"/>
        </w:rPr>
        <w:t xml:space="preserve"> del literal B) y </w:t>
      </w:r>
      <w:r w:rsidR="00AE47C8" w:rsidRPr="00624D7B">
        <w:rPr>
          <w:rFonts w:ascii="Arial" w:hAnsi="Arial" w:cs="Arial"/>
          <w:color w:val="000000" w:themeColor="text1"/>
          <w:sz w:val="22"/>
          <w:szCs w:val="22"/>
        </w:rPr>
        <w:t>3</w:t>
      </w:r>
      <w:r w:rsidR="001958E7" w:rsidRPr="00624D7B">
        <w:rPr>
          <w:rFonts w:ascii="Arial" w:hAnsi="Arial" w:cs="Arial"/>
          <w:color w:val="000000" w:themeColor="text1"/>
          <w:sz w:val="22"/>
          <w:szCs w:val="22"/>
        </w:rPr>
        <w:t xml:space="preserve"> del literal C) </w:t>
      </w:r>
      <w:r w:rsidR="007B5F66" w:rsidRPr="00624D7B">
        <w:rPr>
          <w:rFonts w:ascii="Arial" w:hAnsi="Arial" w:cs="Arial"/>
          <w:color w:val="000000" w:themeColor="text1"/>
          <w:sz w:val="22"/>
          <w:szCs w:val="22"/>
        </w:rPr>
        <w:t>de la sección VI,</w:t>
      </w:r>
      <w:r w:rsidR="00D9226A" w:rsidRPr="00624D7B">
        <w:rPr>
          <w:rFonts w:ascii="Arial" w:hAnsi="Arial" w:cs="Arial"/>
          <w:color w:val="000000" w:themeColor="text1"/>
          <w:sz w:val="22"/>
          <w:szCs w:val="22"/>
        </w:rPr>
        <w:t xml:space="preserve"> traslada la mercancía, unidad de carga </w:t>
      </w:r>
      <w:r w:rsidR="009D6714" w:rsidRPr="00624D7B">
        <w:rPr>
          <w:rFonts w:ascii="Arial" w:hAnsi="Arial" w:cs="Arial"/>
          <w:color w:val="000000" w:themeColor="text1"/>
          <w:sz w:val="22"/>
          <w:szCs w:val="22"/>
        </w:rPr>
        <w:t>o</w:t>
      </w:r>
      <w:r w:rsidR="00D9226A" w:rsidRPr="00624D7B">
        <w:rPr>
          <w:rFonts w:ascii="Arial" w:hAnsi="Arial" w:cs="Arial"/>
          <w:color w:val="000000" w:themeColor="text1"/>
          <w:sz w:val="22"/>
          <w:szCs w:val="22"/>
        </w:rPr>
        <w:t xml:space="preserve"> vehículo a la </w:t>
      </w:r>
      <w:r w:rsidRPr="00624D7B">
        <w:rPr>
          <w:rFonts w:ascii="Arial" w:hAnsi="Arial" w:cs="Arial"/>
          <w:color w:val="000000" w:themeColor="text1"/>
          <w:sz w:val="22"/>
          <w:szCs w:val="22"/>
        </w:rPr>
        <w:t>zona de control no intrusi</w:t>
      </w:r>
      <w:r w:rsidR="00D9226A" w:rsidRPr="00624D7B">
        <w:rPr>
          <w:rFonts w:ascii="Arial" w:hAnsi="Arial" w:cs="Arial"/>
          <w:color w:val="000000" w:themeColor="text1"/>
          <w:sz w:val="22"/>
          <w:szCs w:val="22"/>
        </w:rPr>
        <w:t>vo</w:t>
      </w:r>
      <w:r w:rsidR="0070069D" w:rsidRPr="00624D7B">
        <w:rPr>
          <w:rFonts w:ascii="Arial" w:hAnsi="Arial" w:cs="Arial"/>
          <w:color w:val="000000" w:themeColor="text1"/>
          <w:sz w:val="22"/>
          <w:szCs w:val="22"/>
        </w:rPr>
        <w:t>, de acuerdo a:</w:t>
      </w:r>
    </w:p>
    <w:p w14:paraId="4F408D78" w14:textId="77777777" w:rsidR="00475C78" w:rsidRPr="00624D7B" w:rsidRDefault="00D85143" w:rsidP="00B61594">
      <w:pPr>
        <w:pStyle w:val="Prrafodelista"/>
        <w:numPr>
          <w:ilvl w:val="0"/>
          <w:numId w:val="18"/>
        </w:numPr>
        <w:ind w:left="1560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24D7B">
        <w:rPr>
          <w:rFonts w:ascii="Arial" w:hAnsi="Arial" w:cs="Arial"/>
          <w:color w:val="000000" w:themeColor="text1"/>
          <w:sz w:val="22"/>
          <w:szCs w:val="22"/>
        </w:rPr>
        <w:t>L</w:t>
      </w:r>
      <w:r w:rsidR="007B5F66" w:rsidRPr="00624D7B">
        <w:rPr>
          <w:rFonts w:ascii="Arial" w:hAnsi="Arial" w:cs="Arial"/>
          <w:color w:val="000000" w:themeColor="text1"/>
          <w:sz w:val="22"/>
          <w:szCs w:val="22"/>
        </w:rPr>
        <w:t>as instrucciones d</w:t>
      </w:r>
      <w:r w:rsidR="0070069D" w:rsidRPr="00624D7B">
        <w:rPr>
          <w:rFonts w:ascii="Arial" w:hAnsi="Arial" w:cs="Arial"/>
          <w:color w:val="000000" w:themeColor="text1"/>
          <w:sz w:val="22"/>
          <w:szCs w:val="22"/>
        </w:rPr>
        <w:t>el administrador o concesionario de la instalación portuaria</w:t>
      </w:r>
      <w:r w:rsidR="007B5F66" w:rsidRPr="00624D7B">
        <w:rPr>
          <w:rFonts w:ascii="Arial" w:hAnsi="Arial" w:cs="Arial"/>
          <w:color w:val="000000" w:themeColor="text1"/>
          <w:sz w:val="22"/>
          <w:szCs w:val="22"/>
        </w:rPr>
        <w:t xml:space="preserve">, en </w:t>
      </w:r>
      <w:r w:rsidR="005D0F4E" w:rsidRPr="00624D7B">
        <w:rPr>
          <w:rFonts w:ascii="Arial" w:hAnsi="Arial" w:cs="Arial"/>
          <w:color w:val="000000" w:themeColor="text1"/>
          <w:sz w:val="22"/>
          <w:szCs w:val="22"/>
        </w:rPr>
        <w:t>l</w:t>
      </w:r>
      <w:r w:rsidR="007B5F66" w:rsidRPr="00624D7B">
        <w:rPr>
          <w:rFonts w:ascii="Arial" w:hAnsi="Arial" w:cs="Arial"/>
          <w:color w:val="000000" w:themeColor="text1"/>
          <w:sz w:val="22"/>
          <w:szCs w:val="22"/>
        </w:rPr>
        <w:t>a vía marítima</w:t>
      </w:r>
      <w:r w:rsidR="005D0F4E" w:rsidRPr="00624D7B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A801027" w14:textId="77777777" w:rsidR="0070069D" w:rsidRPr="00624D7B" w:rsidRDefault="00D85143" w:rsidP="00B61594">
      <w:pPr>
        <w:pStyle w:val="Prrafodelista"/>
        <w:numPr>
          <w:ilvl w:val="0"/>
          <w:numId w:val="18"/>
        </w:numPr>
        <w:ind w:left="1560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24D7B">
        <w:rPr>
          <w:rFonts w:ascii="Arial" w:hAnsi="Arial" w:cs="Arial"/>
          <w:color w:val="000000" w:themeColor="text1"/>
          <w:sz w:val="22"/>
          <w:szCs w:val="22"/>
        </w:rPr>
        <w:lastRenderedPageBreak/>
        <w:t>L</w:t>
      </w:r>
      <w:r w:rsidR="007B5F66" w:rsidRPr="00624D7B">
        <w:rPr>
          <w:rFonts w:ascii="Arial" w:hAnsi="Arial" w:cs="Arial"/>
          <w:color w:val="000000" w:themeColor="text1"/>
          <w:sz w:val="22"/>
          <w:szCs w:val="22"/>
        </w:rPr>
        <w:t xml:space="preserve">o dispuesto </w:t>
      </w:r>
      <w:r w:rsidR="0070069D" w:rsidRPr="00624D7B">
        <w:rPr>
          <w:rFonts w:ascii="Arial" w:hAnsi="Arial" w:cs="Arial"/>
          <w:color w:val="000000" w:themeColor="text1"/>
          <w:sz w:val="22"/>
          <w:szCs w:val="22"/>
        </w:rPr>
        <w:t>por el funcionario aduan</w:t>
      </w:r>
      <w:r w:rsidR="007B5F66" w:rsidRPr="00624D7B">
        <w:rPr>
          <w:rFonts w:ascii="Arial" w:hAnsi="Arial" w:cs="Arial"/>
          <w:color w:val="000000" w:themeColor="text1"/>
          <w:sz w:val="22"/>
          <w:szCs w:val="22"/>
        </w:rPr>
        <w:t>e</w:t>
      </w:r>
      <w:r w:rsidR="0070069D" w:rsidRPr="00624D7B">
        <w:rPr>
          <w:rFonts w:ascii="Arial" w:hAnsi="Arial" w:cs="Arial"/>
          <w:color w:val="000000" w:themeColor="text1"/>
          <w:sz w:val="22"/>
          <w:szCs w:val="22"/>
        </w:rPr>
        <w:t>ro</w:t>
      </w:r>
      <w:r w:rsidR="007B5F66" w:rsidRPr="00624D7B">
        <w:rPr>
          <w:rFonts w:ascii="Arial" w:hAnsi="Arial" w:cs="Arial"/>
          <w:color w:val="000000" w:themeColor="text1"/>
          <w:sz w:val="22"/>
          <w:szCs w:val="22"/>
        </w:rPr>
        <w:t>, en la vía terrestre.</w:t>
      </w:r>
    </w:p>
    <w:p w14:paraId="1DF8A706" w14:textId="77777777" w:rsidR="00475C78" w:rsidRPr="00624D7B" w:rsidRDefault="00475C78" w:rsidP="00487AD1">
      <w:pPr>
        <w:pStyle w:val="Prrafodelista"/>
        <w:ind w:left="1134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42875E0" w14:textId="70FF4D69" w:rsidR="0067227D" w:rsidRDefault="00A80E32" w:rsidP="003309F8">
      <w:pPr>
        <w:pStyle w:val="Prrafodelista"/>
        <w:numPr>
          <w:ilvl w:val="0"/>
          <w:numId w:val="15"/>
        </w:numPr>
        <w:ind w:left="1276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24D7B">
        <w:rPr>
          <w:rFonts w:ascii="Arial" w:hAnsi="Arial" w:cs="Arial"/>
          <w:color w:val="000000" w:themeColor="text1"/>
          <w:sz w:val="22"/>
          <w:szCs w:val="22"/>
        </w:rPr>
        <w:t>El funcionario aduanero verifica en el sistema informático la selección a control no intrusivo de la</w:t>
      </w:r>
      <w:r w:rsidR="007471FB" w:rsidRPr="00624D7B">
        <w:rPr>
          <w:rFonts w:ascii="Arial" w:hAnsi="Arial" w:cs="Arial"/>
          <w:color w:val="000000" w:themeColor="text1"/>
          <w:sz w:val="22"/>
          <w:szCs w:val="22"/>
        </w:rPr>
        <w:t xml:space="preserve"> mercancía, </w:t>
      </w:r>
      <w:r w:rsidRPr="00624D7B">
        <w:rPr>
          <w:rFonts w:ascii="Arial" w:hAnsi="Arial" w:cs="Arial"/>
          <w:color w:val="000000" w:themeColor="text1"/>
          <w:sz w:val="22"/>
          <w:szCs w:val="22"/>
        </w:rPr>
        <w:t xml:space="preserve">unidad de carga </w:t>
      </w:r>
      <w:r w:rsidR="009D6714" w:rsidRPr="00624D7B">
        <w:rPr>
          <w:rFonts w:ascii="Arial" w:hAnsi="Arial" w:cs="Arial"/>
          <w:color w:val="000000" w:themeColor="text1"/>
          <w:sz w:val="22"/>
          <w:szCs w:val="22"/>
        </w:rPr>
        <w:t>o</w:t>
      </w:r>
      <w:r w:rsidR="0062607D" w:rsidRPr="00624D7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24D7B">
        <w:rPr>
          <w:rFonts w:ascii="Arial" w:hAnsi="Arial" w:cs="Arial"/>
          <w:color w:val="000000" w:themeColor="text1"/>
          <w:sz w:val="22"/>
          <w:szCs w:val="22"/>
        </w:rPr>
        <w:t>vehículo</w:t>
      </w:r>
      <w:r w:rsidR="003439B3" w:rsidRPr="00624D7B">
        <w:rPr>
          <w:rFonts w:ascii="Arial" w:hAnsi="Arial" w:cs="Arial"/>
          <w:color w:val="000000" w:themeColor="text1"/>
          <w:sz w:val="22"/>
          <w:szCs w:val="22"/>
        </w:rPr>
        <w:t xml:space="preserve"> y dispone su ingreso a la </w:t>
      </w:r>
      <w:r w:rsidRPr="00624D7B">
        <w:rPr>
          <w:rFonts w:ascii="Arial" w:hAnsi="Arial" w:cs="Arial"/>
          <w:color w:val="000000" w:themeColor="text1"/>
          <w:sz w:val="22"/>
          <w:szCs w:val="22"/>
        </w:rPr>
        <w:t xml:space="preserve">zona de </w:t>
      </w:r>
      <w:r w:rsidR="00924F86" w:rsidRPr="00624D7B">
        <w:rPr>
          <w:rFonts w:ascii="Arial" w:hAnsi="Arial" w:cs="Arial"/>
          <w:color w:val="000000" w:themeColor="text1"/>
          <w:sz w:val="22"/>
          <w:szCs w:val="22"/>
        </w:rPr>
        <w:t>control</w:t>
      </w:r>
      <w:r w:rsidRPr="00624D7B">
        <w:rPr>
          <w:rFonts w:ascii="Arial" w:hAnsi="Arial" w:cs="Arial"/>
          <w:color w:val="000000" w:themeColor="text1"/>
          <w:sz w:val="22"/>
          <w:szCs w:val="22"/>
        </w:rPr>
        <w:t xml:space="preserve"> no intrusiv</w:t>
      </w:r>
      <w:r w:rsidR="002148C8" w:rsidRPr="00624D7B">
        <w:rPr>
          <w:rFonts w:ascii="Arial" w:hAnsi="Arial" w:cs="Arial"/>
          <w:color w:val="000000" w:themeColor="text1"/>
          <w:sz w:val="22"/>
          <w:szCs w:val="22"/>
        </w:rPr>
        <w:t>o</w:t>
      </w:r>
      <w:r w:rsidRPr="00624D7B">
        <w:rPr>
          <w:rFonts w:ascii="Arial" w:hAnsi="Arial" w:cs="Arial"/>
          <w:color w:val="000000" w:themeColor="text1"/>
          <w:sz w:val="22"/>
          <w:szCs w:val="22"/>
        </w:rPr>
        <w:t xml:space="preserve"> para proceder a la toma de imágenes</w:t>
      </w:r>
      <w:r w:rsidR="00CC54E1" w:rsidRPr="00624D7B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D49A637" w14:textId="77777777" w:rsidR="00367B39" w:rsidRPr="00624D7B" w:rsidRDefault="00367B39" w:rsidP="00367B39">
      <w:pPr>
        <w:pStyle w:val="Prrafodelista"/>
        <w:ind w:left="1276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B77AEEC" w14:textId="4555E73E" w:rsidR="0067227D" w:rsidRPr="00624D7B" w:rsidRDefault="0067227D" w:rsidP="00B61594">
      <w:pPr>
        <w:pStyle w:val="Default"/>
        <w:numPr>
          <w:ilvl w:val="0"/>
          <w:numId w:val="24"/>
        </w:numPr>
        <w:ind w:left="993" w:hanging="426"/>
        <w:jc w:val="both"/>
        <w:rPr>
          <w:b/>
          <w:color w:val="000000" w:themeColor="text1"/>
          <w:sz w:val="22"/>
          <w:szCs w:val="22"/>
        </w:rPr>
      </w:pPr>
      <w:r w:rsidRPr="00624D7B">
        <w:rPr>
          <w:b/>
          <w:color w:val="000000" w:themeColor="text1"/>
          <w:sz w:val="22"/>
          <w:szCs w:val="22"/>
        </w:rPr>
        <w:t>Inspección no intrusiva</w:t>
      </w:r>
    </w:p>
    <w:p w14:paraId="5972EF32" w14:textId="77777777" w:rsidR="00175EEE" w:rsidRPr="00624D7B" w:rsidRDefault="00175EEE" w:rsidP="00175EEE">
      <w:pPr>
        <w:pStyle w:val="Default"/>
        <w:ind w:left="1440"/>
        <w:jc w:val="both"/>
        <w:rPr>
          <w:b/>
          <w:color w:val="000000" w:themeColor="text1"/>
          <w:sz w:val="22"/>
          <w:szCs w:val="22"/>
        </w:rPr>
      </w:pPr>
    </w:p>
    <w:p w14:paraId="3737BC02" w14:textId="5734660D" w:rsidR="001A5D76" w:rsidRPr="00624D7B" w:rsidRDefault="007471FB" w:rsidP="00B61594">
      <w:pPr>
        <w:pStyle w:val="Prrafodelista"/>
        <w:numPr>
          <w:ilvl w:val="0"/>
          <w:numId w:val="19"/>
        </w:numPr>
        <w:ind w:left="1276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24D7B">
        <w:rPr>
          <w:rFonts w:ascii="Arial" w:hAnsi="Arial" w:cs="Arial"/>
          <w:color w:val="000000" w:themeColor="text1"/>
          <w:sz w:val="22"/>
          <w:szCs w:val="22"/>
        </w:rPr>
        <w:t>El funcionario aduanero realiza la</w:t>
      </w:r>
      <w:r w:rsidR="001A5D76" w:rsidRPr="00624D7B">
        <w:rPr>
          <w:rFonts w:ascii="Arial" w:hAnsi="Arial" w:cs="Arial"/>
          <w:color w:val="000000" w:themeColor="text1"/>
          <w:sz w:val="22"/>
          <w:szCs w:val="22"/>
        </w:rPr>
        <w:t xml:space="preserve"> toma de imágenes </w:t>
      </w:r>
      <w:r w:rsidRPr="00624D7B">
        <w:rPr>
          <w:rFonts w:ascii="Arial" w:hAnsi="Arial" w:cs="Arial"/>
          <w:color w:val="000000" w:themeColor="text1"/>
          <w:sz w:val="22"/>
          <w:szCs w:val="22"/>
        </w:rPr>
        <w:t>de la mercancía</w:t>
      </w:r>
      <w:r w:rsidR="001A5D76" w:rsidRPr="00624D7B">
        <w:rPr>
          <w:rFonts w:ascii="Arial" w:hAnsi="Arial" w:cs="Arial"/>
          <w:color w:val="000000" w:themeColor="text1"/>
          <w:sz w:val="22"/>
          <w:szCs w:val="22"/>
        </w:rPr>
        <w:t>, unidad</w:t>
      </w:r>
      <w:r w:rsidRPr="00624D7B">
        <w:rPr>
          <w:rFonts w:ascii="Arial" w:hAnsi="Arial" w:cs="Arial"/>
          <w:color w:val="000000" w:themeColor="text1"/>
          <w:sz w:val="22"/>
          <w:szCs w:val="22"/>
        </w:rPr>
        <w:t xml:space="preserve"> de carga </w:t>
      </w:r>
      <w:r w:rsidR="009D6714" w:rsidRPr="00624D7B">
        <w:rPr>
          <w:rFonts w:ascii="Arial" w:hAnsi="Arial" w:cs="Arial"/>
          <w:color w:val="000000" w:themeColor="text1"/>
          <w:sz w:val="22"/>
          <w:szCs w:val="22"/>
        </w:rPr>
        <w:t>o</w:t>
      </w:r>
      <w:r w:rsidR="001A5D76" w:rsidRPr="00624D7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0286E" w:rsidRPr="00624D7B">
        <w:rPr>
          <w:rFonts w:ascii="Arial" w:hAnsi="Arial" w:cs="Arial"/>
          <w:color w:val="000000" w:themeColor="text1"/>
          <w:sz w:val="22"/>
          <w:szCs w:val="22"/>
        </w:rPr>
        <w:t>vehículo</w:t>
      </w:r>
      <w:r w:rsidR="007F444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7F444F" w:rsidRPr="00F46D7B">
        <w:rPr>
          <w:rFonts w:ascii="Arial" w:hAnsi="Arial" w:cs="Arial"/>
          <w:sz w:val="22"/>
          <w:szCs w:val="22"/>
        </w:rPr>
        <w:t xml:space="preserve">las cuales son transmitidas </w:t>
      </w:r>
      <w:r w:rsidR="001A5D76" w:rsidRPr="00F46D7B">
        <w:rPr>
          <w:rFonts w:ascii="Arial" w:hAnsi="Arial" w:cs="Arial"/>
          <w:sz w:val="22"/>
          <w:szCs w:val="22"/>
        </w:rPr>
        <w:t>al PIC</w:t>
      </w:r>
      <w:r w:rsidR="001A5D76" w:rsidRPr="00624D7B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03469A6" w14:textId="77777777" w:rsidR="001A5D76" w:rsidRPr="00624D7B" w:rsidRDefault="001A5D76" w:rsidP="00183368">
      <w:pPr>
        <w:pStyle w:val="Body"/>
        <w:spacing w:after="0" w:line="240" w:lineRule="auto"/>
        <w:ind w:left="1134" w:hanging="283"/>
        <w:jc w:val="both"/>
        <w:rPr>
          <w:rFonts w:ascii="Arial" w:hAnsi="Arial" w:cs="Arial"/>
          <w:color w:val="000000" w:themeColor="text1"/>
          <w:szCs w:val="22"/>
        </w:rPr>
      </w:pPr>
    </w:p>
    <w:p w14:paraId="25C5E5BD" w14:textId="0DF181FE" w:rsidR="00A80E32" w:rsidRPr="00A249A5" w:rsidRDefault="00A80E32" w:rsidP="00B61594">
      <w:pPr>
        <w:pStyle w:val="Prrafodelista"/>
        <w:numPr>
          <w:ilvl w:val="0"/>
          <w:numId w:val="19"/>
        </w:numPr>
        <w:ind w:left="1276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24D7B">
        <w:rPr>
          <w:rFonts w:ascii="Arial" w:hAnsi="Arial" w:cs="Arial"/>
          <w:color w:val="000000" w:themeColor="text1"/>
          <w:sz w:val="22"/>
          <w:szCs w:val="22"/>
        </w:rPr>
        <w:t xml:space="preserve">El funcionario aduanero </w:t>
      </w:r>
      <w:r w:rsidR="008F4C8A" w:rsidRPr="00624D7B">
        <w:rPr>
          <w:rFonts w:ascii="Arial" w:hAnsi="Arial" w:cs="Arial"/>
          <w:color w:val="000000" w:themeColor="text1"/>
          <w:sz w:val="22"/>
          <w:szCs w:val="22"/>
        </w:rPr>
        <w:t>asignado al</w:t>
      </w:r>
      <w:r w:rsidRPr="00624D7B">
        <w:rPr>
          <w:rFonts w:ascii="Arial" w:hAnsi="Arial" w:cs="Arial"/>
          <w:color w:val="000000" w:themeColor="text1"/>
          <w:sz w:val="22"/>
          <w:szCs w:val="22"/>
        </w:rPr>
        <w:t xml:space="preserve"> PIC evalúa las imágenes considerando la información de la </w:t>
      </w:r>
      <w:r w:rsidR="00E41C17" w:rsidRPr="00624D7B">
        <w:rPr>
          <w:rFonts w:ascii="Arial" w:hAnsi="Arial" w:cs="Arial"/>
          <w:color w:val="000000" w:themeColor="text1"/>
          <w:sz w:val="22"/>
          <w:szCs w:val="22"/>
        </w:rPr>
        <w:t>DAM</w:t>
      </w:r>
      <w:r w:rsidRPr="00624D7B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5F25BD" w:rsidRPr="00A249A5">
        <w:rPr>
          <w:rFonts w:ascii="Arial" w:hAnsi="Arial" w:cs="Arial"/>
          <w:color w:val="000000" w:themeColor="text1"/>
          <w:sz w:val="22"/>
          <w:szCs w:val="22"/>
        </w:rPr>
        <w:t xml:space="preserve">el </w:t>
      </w:r>
      <w:r w:rsidRPr="00A249A5">
        <w:rPr>
          <w:rFonts w:ascii="Arial" w:hAnsi="Arial" w:cs="Arial"/>
          <w:color w:val="000000" w:themeColor="text1"/>
          <w:sz w:val="22"/>
          <w:szCs w:val="22"/>
        </w:rPr>
        <w:t xml:space="preserve">manifiesto de carga y otros </w:t>
      </w:r>
      <w:r w:rsidR="00105E1A" w:rsidRPr="00A249A5">
        <w:rPr>
          <w:rFonts w:ascii="Arial" w:hAnsi="Arial" w:cs="Arial"/>
          <w:color w:val="000000" w:themeColor="text1"/>
          <w:sz w:val="22"/>
          <w:szCs w:val="22"/>
        </w:rPr>
        <w:t xml:space="preserve">documentos y </w:t>
      </w:r>
      <w:r w:rsidR="000C190A" w:rsidRPr="00A249A5">
        <w:rPr>
          <w:rFonts w:ascii="Arial" w:hAnsi="Arial" w:cs="Arial"/>
          <w:color w:val="000000" w:themeColor="text1"/>
          <w:sz w:val="22"/>
          <w:szCs w:val="22"/>
        </w:rPr>
        <w:t>registra</w:t>
      </w:r>
      <w:r w:rsidRPr="00A249A5">
        <w:rPr>
          <w:rFonts w:ascii="Arial" w:hAnsi="Arial" w:cs="Arial"/>
          <w:color w:val="000000" w:themeColor="text1"/>
          <w:sz w:val="22"/>
          <w:szCs w:val="22"/>
        </w:rPr>
        <w:t xml:space="preserve"> el resultado de su evaluación en el sistema informático del PIC</w:t>
      </w:r>
      <w:r w:rsidR="005F25BD" w:rsidRPr="00A249A5">
        <w:rPr>
          <w:rFonts w:ascii="Arial" w:hAnsi="Arial" w:cs="Arial"/>
          <w:color w:val="000000" w:themeColor="text1"/>
          <w:sz w:val="22"/>
          <w:szCs w:val="22"/>
        </w:rPr>
        <w:t>. S</w:t>
      </w:r>
      <w:r w:rsidR="00857427" w:rsidRPr="00A249A5">
        <w:rPr>
          <w:rFonts w:ascii="Arial" w:hAnsi="Arial" w:cs="Arial"/>
          <w:color w:val="000000" w:themeColor="text1"/>
          <w:sz w:val="22"/>
          <w:szCs w:val="22"/>
        </w:rPr>
        <w:t xml:space="preserve">i considera que hay una </w:t>
      </w:r>
      <w:r w:rsidR="00DF6EE1" w:rsidRPr="00A249A5">
        <w:rPr>
          <w:rFonts w:ascii="Arial" w:hAnsi="Arial" w:cs="Arial"/>
          <w:color w:val="000000" w:themeColor="text1"/>
          <w:sz w:val="22"/>
          <w:szCs w:val="22"/>
        </w:rPr>
        <w:t>i</w:t>
      </w:r>
      <w:r w:rsidR="006F3D74" w:rsidRPr="00A249A5">
        <w:rPr>
          <w:rFonts w:ascii="Arial" w:hAnsi="Arial" w:cs="Arial"/>
          <w:color w:val="000000" w:themeColor="text1"/>
          <w:sz w:val="22"/>
          <w:szCs w:val="22"/>
        </w:rPr>
        <w:t>magen sospechosa</w:t>
      </w:r>
      <w:r w:rsidR="005F25BD" w:rsidRPr="00A249A5">
        <w:rPr>
          <w:rFonts w:ascii="Arial" w:hAnsi="Arial" w:cs="Arial"/>
          <w:color w:val="000000" w:themeColor="text1"/>
          <w:sz w:val="22"/>
          <w:szCs w:val="22"/>
        </w:rPr>
        <w:t>,</w:t>
      </w:r>
      <w:r w:rsidRPr="00A249A5">
        <w:rPr>
          <w:rFonts w:ascii="Arial" w:hAnsi="Arial" w:cs="Arial"/>
          <w:color w:val="000000" w:themeColor="text1"/>
          <w:sz w:val="22"/>
          <w:szCs w:val="22"/>
        </w:rPr>
        <w:t xml:space="preserve"> registra sus observaciones para conocimiento de las áreas responsables.</w:t>
      </w:r>
    </w:p>
    <w:p w14:paraId="655F4EBB" w14:textId="77777777" w:rsidR="009122E2" w:rsidRPr="00624D7B" w:rsidRDefault="009122E2" w:rsidP="009122E2">
      <w:pPr>
        <w:pStyle w:val="Prrafodelista"/>
        <w:rPr>
          <w:rFonts w:ascii="Arial" w:hAnsi="Arial" w:cs="Arial"/>
          <w:color w:val="000000" w:themeColor="text1"/>
          <w:sz w:val="22"/>
          <w:szCs w:val="22"/>
        </w:rPr>
      </w:pPr>
    </w:p>
    <w:p w14:paraId="4CC2C0D8" w14:textId="6BD63812" w:rsidR="00CA108D" w:rsidRPr="00624D7B" w:rsidRDefault="00A80E32" w:rsidP="00B61594">
      <w:pPr>
        <w:pStyle w:val="Prrafodelista"/>
        <w:numPr>
          <w:ilvl w:val="0"/>
          <w:numId w:val="19"/>
        </w:numPr>
        <w:ind w:left="1276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24D7B">
        <w:rPr>
          <w:rFonts w:ascii="Arial" w:hAnsi="Arial" w:cs="Arial"/>
          <w:color w:val="000000" w:themeColor="text1"/>
          <w:sz w:val="22"/>
          <w:szCs w:val="22"/>
        </w:rPr>
        <w:t xml:space="preserve">Como resultado de la inspección no intrusiva, </w:t>
      </w:r>
      <w:r w:rsidRPr="00C04044">
        <w:rPr>
          <w:rFonts w:ascii="Arial" w:hAnsi="Arial" w:cs="Arial"/>
          <w:sz w:val="22"/>
          <w:szCs w:val="22"/>
        </w:rPr>
        <w:t xml:space="preserve">la </w:t>
      </w:r>
      <w:r w:rsidR="00CB1DF4">
        <w:rPr>
          <w:rFonts w:ascii="Arial" w:hAnsi="Arial" w:cs="Arial"/>
          <w:sz w:val="22"/>
          <w:szCs w:val="22"/>
        </w:rPr>
        <w:t>a</w:t>
      </w:r>
      <w:r w:rsidRPr="00C04044">
        <w:rPr>
          <w:rFonts w:ascii="Arial" w:hAnsi="Arial" w:cs="Arial"/>
          <w:sz w:val="22"/>
          <w:szCs w:val="22"/>
        </w:rPr>
        <w:t xml:space="preserve">dministración </w:t>
      </w:r>
      <w:r w:rsidR="00CB1DF4">
        <w:rPr>
          <w:rFonts w:ascii="Arial" w:hAnsi="Arial" w:cs="Arial"/>
          <w:sz w:val="22"/>
          <w:szCs w:val="22"/>
        </w:rPr>
        <w:t>a</w:t>
      </w:r>
      <w:r w:rsidRPr="00C04044">
        <w:rPr>
          <w:rFonts w:ascii="Arial" w:hAnsi="Arial" w:cs="Arial"/>
          <w:sz w:val="22"/>
          <w:szCs w:val="22"/>
        </w:rPr>
        <w:t xml:space="preserve">duanera </w:t>
      </w:r>
      <w:r w:rsidRPr="00624D7B">
        <w:rPr>
          <w:rFonts w:ascii="Arial" w:hAnsi="Arial" w:cs="Arial"/>
          <w:color w:val="000000" w:themeColor="text1"/>
          <w:sz w:val="22"/>
          <w:szCs w:val="22"/>
        </w:rPr>
        <w:t>comunica</w:t>
      </w:r>
      <w:r w:rsidR="00CA108D" w:rsidRPr="00624D7B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</w:p>
    <w:p w14:paraId="55BB3EB4" w14:textId="61A52B2D" w:rsidR="00E44208" w:rsidRPr="0004307D" w:rsidRDefault="004900EC" w:rsidP="00B61594">
      <w:pPr>
        <w:pStyle w:val="Prrafodelista"/>
        <w:numPr>
          <w:ilvl w:val="0"/>
          <w:numId w:val="27"/>
        </w:numPr>
        <w:ind w:left="1560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4307D">
        <w:rPr>
          <w:rFonts w:ascii="Arial" w:hAnsi="Arial" w:cs="Arial"/>
          <w:color w:val="000000" w:themeColor="text1"/>
          <w:sz w:val="22"/>
          <w:szCs w:val="22"/>
        </w:rPr>
        <w:t>A</w:t>
      </w:r>
      <w:r w:rsidR="00A80E32" w:rsidRPr="0004307D">
        <w:rPr>
          <w:rFonts w:ascii="Arial" w:hAnsi="Arial" w:cs="Arial"/>
          <w:color w:val="000000" w:themeColor="text1"/>
          <w:sz w:val="22"/>
          <w:szCs w:val="22"/>
        </w:rPr>
        <w:t xml:space="preserve">l administrador o </w:t>
      </w:r>
      <w:r w:rsidR="00A80E32" w:rsidRPr="00F422AC">
        <w:rPr>
          <w:rFonts w:ascii="Arial" w:hAnsi="Arial" w:cs="Arial"/>
          <w:sz w:val="22"/>
          <w:szCs w:val="22"/>
        </w:rPr>
        <w:t xml:space="preserve">concesionario </w:t>
      </w:r>
      <w:r w:rsidR="00A7174E" w:rsidRPr="00F422AC">
        <w:rPr>
          <w:rFonts w:ascii="Arial" w:hAnsi="Arial" w:cs="Arial"/>
          <w:sz w:val="22"/>
          <w:szCs w:val="22"/>
        </w:rPr>
        <w:t>de la instalación portuaria</w:t>
      </w:r>
      <w:r w:rsidR="00F95AFE" w:rsidRPr="00F422AC">
        <w:rPr>
          <w:rFonts w:ascii="Arial" w:hAnsi="Arial" w:cs="Arial"/>
          <w:sz w:val="22"/>
          <w:szCs w:val="22"/>
        </w:rPr>
        <w:t>,</w:t>
      </w:r>
      <w:r w:rsidR="007203A8" w:rsidRPr="00F422AC">
        <w:rPr>
          <w:rFonts w:ascii="Arial" w:hAnsi="Arial" w:cs="Arial"/>
          <w:sz w:val="22"/>
          <w:szCs w:val="22"/>
        </w:rPr>
        <w:t xml:space="preserve"> </w:t>
      </w:r>
      <w:r w:rsidRPr="00F422AC">
        <w:rPr>
          <w:rFonts w:ascii="Arial" w:hAnsi="Arial" w:cs="Arial"/>
          <w:sz w:val="22"/>
          <w:szCs w:val="22"/>
        </w:rPr>
        <w:t>mediante</w:t>
      </w:r>
      <w:r w:rsidR="001920A7" w:rsidRPr="00F422AC">
        <w:rPr>
          <w:rFonts w:ascii="Arial" w:hAnsi="Arial" w:cs="Arial"/>
          <w:sz w:val="22"/>
          <w:szCs w:val="22"/>
        </w:rPr>
        <w:t xml:space="preserve"> </w:t>
      </w:r>
      <w:r w:rsidR="007203A8" w:rsidRPr="00F422AC">
        <w:rPr>
          <w:rFonts w:ascii="Arial" w:hAnsi="Arial" w:cs="Arial"/>
          <w:sz w:val="22"/>
          <w:szCs w:val="22"/>
        </w:rPr>
        <w:t>sistema informático</w:t>
      </w:r>
      <w:r w:rsidR="00F95AFE" w:rsidRPr="00F422AC">
        <w:rPr>
          <w:rFonts w:ascii="Arial" w:hAnsi="Arial" w:cs="Arial"/>
          <w:sz w:val="22"/>
          <w:szCs w:val="22"/>
        </w:rPr>
        <w:t xml:space="preserve">; </w:t>
      </w:r>
      <w:r w:rsidR="00223BA5" w:rsidRPr="00F422AC">
        <w:rPr>
          <w:rFonts w:ascii="Arial" w:hAnsi="Arial" w:cs="Arial"/>
          <w:sz w:val="22"/>
          <w:szCs w:val="22"/>
        </w:rPr>
        <w:t xml:space="preserve">o en la vía terrestre </w:t>
      </w:r>
      <w:r w:rsidR="00F95AFE" w:rsidRPr="00F422AC">
        <w:rPr>
          <w:rFonts w:ascii="Arial" w:hAnsi="Arial" w:cs="Arial"/>
          <w:sz w:val="22"/>
          <w:szCs w:val="22"/>
        </w:rPr>
        <w:t>al transportista</w:t>
      </w:r>
      <w:r w:rsidR="00123ED3" w:rsidRPr="00F422AC">
        <w:rPr>
          <w:rFonts w:ascii="Arial" w:hAnsi="Arial" w:cs="Arial"/>
          <w:sz w:val="22"/>
          <w:szCs w:val="22"/>
        </w:rPr>
        <w:t xml:space="preserve"> </w:t>
      </w:r>
      <w:r w:rsidR="007203A8" w:rsidRPr="0004307D">
        <w:rPr>
          <w:rFonts w:ascii="Arial" w:hAnsi="Arial" w:cs="Arial"/>
          <w:color w:val="000000" w:themeColor="text1"/>
          <w:sz w:val="22"/>
          <w:szCs w:val="22"/>
        </w:rPr>
        <w:t>directamente a través del funcionario aduanero</w:t>
      </w:r>
      <w:r w:rsidR="00F95AFE" w:rsidRPr="0004307D">
        <w:rPr>
          <w:rFonts w:ascii="Arial" w:hAnsi="Arial" w:cs="Arial"/>
          <w:color w:val="000000" w:themeColor="text1"/>
          <w:sz w:val="22"/>
          <w:szCs w:val="22"/>
        </w:rPr>
        <w:t>,</w:t>
      </w:r>
      <w:r w:rsidR="007203A8" w:rsidRPr="0004307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80E32" w:rsidRPr="0004307D">
        <w:rPr>
          <w:rFonts w:ascii="Arial" w:hAnsi="Arial" w:cs="Arial"/>
          <w:color w:val="000000" w:themeColor="text1"/>
          <w:sz w:val="22"/>
          <w:szCs w:val="22"/>
        </w:rPr>
        <w:t xml:space="preserve">las siguientes acciones: </w:t>
      </w:r>
    </w:p>
    <w:p w14:paraId="7D82A4EB" w14:textId="7FCED9B7" w:rsidR="00710A3E" w:rsidRPr="00671301" w:rsidRDefault="00E44208" w:rsidP="00D5026E">
      <w:pPr>
        <w:pStyle w:val="Prrafodelista"/>
        <w:ind w:left="1985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4307D">
        <w:rPr>
          <w:rFonts w:ascii="Arial" w:hAnsi="Arial" w:cs="Arial"/>
          <w:color w:val="000000" w:themeColor="text1"/>
          <w:sz w:val="22"/>
          <w:szCs w:val="22"/>
        </w:rPr>
        <w:t>a.1</w:t>
      </w:r>
      <w:r w:rsidR="00D5026E" w:rsidRPr="0004307D">
        <w:rPr>
          <w:rFonts w:ascii="Arial" w:hAnsi="Arial" w:cs="Arial"/>
          <w:color w:val="000000" w:themeColor="text1"/>
          <w:sz w:val="22"/>
          <w:szCs w:val="22"/>
        </w:rPr>
        <w:tab/>
      </w:r>
      <w:r w:rsidR="009244FD" w:rsidRPr="0004307D">
        <w:rPr>
          <w:rFonts w:ascii="Arial" w:hAnsi="Arial" w:cs="Arial"/>
          <w:color w:val="000000" w:themeColor="text1"/>
          <w:sz w:val="22"/>
          <w:szCs w:val="22"/>
        </w:rPr>
        <w:t>Para</w:t>
      </w:r>
      <w:r w:rsidR="00977169" w:rsidRPr="0004307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C79B0" w:rsidRPr="0004307D">
        <w:rPr>
          <w:rFonts w:ascii="Arial" w:hAnsi="Arial" w:cs="Arial"/>
          <w:color w:val="000000" w:themeColor="text1"/>
          <w:sz w:val="22"/>
          <w:szCs w:val="22"/>
        </w:rPr>
        <w:t xml:space="preserve">la </w:t>
      </w:r>
      <w:r w:rsidR="00977169" w:rsidRPr="0004307D">
        <w:rPr>
          <w:rFonts w:ascii="Arial" w:hAnsi="Arial" w:cs="Arial"/>
          <w:color w:val="000000" w:themeColor="text1"/>
          <w:sz w:val="22"/>
          <w:szCs w:val="22"/>
        </w:rPr>
        <w:t xml:space="preserve">mercancía amparada en </w:t>
      </w:r>
      <w:r w:rsidR="005F147A" w:rsidRPr="0004307D">
        <w:rPr>
          <w:rFonts w:ascii="Arial" w:hAnsi="Arial" w:cs="Arial"/>
          <w:color w:val="000000" w:themeColor="text1"/>
          <w:sz w:val="22"/>
          <w:szCs w:val="22"/>
        </w:rPr>
        <w:t>una DAM</w:t>
      </w:r>
      <w:r w:rsidR="009244FD" w:rsidRPr="0004307D">
        <w:rPr>
          <w:rFonts w:ascii="Arial" w:hAnsi="Arial" w:cs="Arial"/>
          <w:color w:val="000000" w:themeColor="text1"/>
          <w:sz w:val="22"/>
          <w:szCs w:val="22"/>
        </w:rPr>
        <w:t xml:space="preserve"> seleccionada a canal rojo</w:t>
      </w:r>
      <w:r w:rsidR="00A03454" w:rsidRPr="00671301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5F25BD" w:rsidRPr="00671301">
        <w:rPr>
          <w:rFonts w:ascii="Arial" w:hAnsi="Arial" w:cs="Arial"/>
          <w:color w:val="000000" w:themeColor="text1"/>
          <w:sz w:val="22"/>
          <w:szCs w:val="22"/>
        </w:rPr>
        <w:t xml:space="preserve">la </w:t>
      </w:r>
      <w:r w:rsidR="00A03454" w:rsidRPr="00671301">
        <w:rPr>
          <w:rFonts w:ascii="Arial" w:hAnsi="Arial" w:cs="Arial"/>
          <w:color w:val="000000" w:themeColor="text1"/>
          <w:sz w:val="22"/>
          <w:szCs w:val="22"/>
        </w:rPr>
        <w:t>c</w:t>
      </w:r>
      <w:r w:rsidR="000C6FDA" w:rsidRPr="00671301">
        <w:rPr>
          <w:rFonts w:ascii="Arial" w:hAnsi="Arial" w:cs="Arial"/>
          <w:color w:val="000000" w:themeColor="text1"/>
          <w:sz w:val="22"/>
          <w:szCs w:val="22"/>
        </w:rPr>
        <w:t>ontinua</w:t>
      </w:r>
      <w:r w:rsidR="001958E7" w:rsidRPr="00671301">
        <w:rPr>
          <w:rFonts w:ascii="Arial" w:hAnsi="Arial" w:cs="Arial"/>
          <w:color w:val="000000" w:themeColor="text1"/>
          <w:sz w:val="22"/>
          <w:szCs w:val="22"/>
        </w:rPr>
        <w:t xml:space="preserve">ción </w:t>
      </w:r>
      <w:r w:rsidR="006F3D74" w:rsidRPr="00671301">
        <w:rPr>
          <w:rFonts w:ascii="Arial" w:hAnsi="Arial" w:cs="Arial"/>
          <w:color w:val="000000" w:themeColor="text1"/>
          <w:sz w:val="22"/>
          <w:szCs w:val="22"/>
        </w:rPr>
        <w:t>con e</w:t>
      </w:r>
      <w:r w:rsidR="000C6FDA" w:rsidRPr="00671301">
        <w:rPr>
          <w:rFonts w:ascii="Arial" w:hAnsi="Arial" w:cs="Arial"/>
          <w:color w:val="000000" w:themeColor="text1"/>
          <w:sz w:val="22"/>
          <w:szCs w:val="22"/>
        </w:rPr>
        <w:t xml:space="preserve">l </w:t>
      </w:r>
      <w:r w:rsidR="001920A7" w:rsidRPr="00671301">
        <w:rPr>
          <w:rFonts w:ascii="Arial" w:hAnsi="Arial" w:cs="Arial"/>
          <w:color w:val="000000" w:themeColor="text1"/>
          <w:sz w:val="22"/>
          <w:szCs w:val="22"/>
        </w:rPr>
        <w:t>proceso de despacho</w:t>
      </w:r>
      <w:r w:rsidR="00A23950" w:rsidRPr="00671301">
        <w:rPr>
          <w:rFonts w:ascii="Arial" w:hAnsi="Arial" w:cs="Arial"/>
          <w:color w:val="000000" w:themeColor="text1"/>
          <w:sz w:val="22"/>
          <w:szCs w:val="22"/>
        </w:rPr>
        <w:t>.</w:t>
      </w:r>
      <w:r w:rsidR="00191787" w:rsidRPr="0067130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4151A1DA" w14:textId="2CFB369D" w:rsidR="00710A3E" w:rsidRPr="00671301" w:rsidRDefault="00D5026E" w:rsidP="00D5026E">
      <w:pPr>
        <w:pStyle w:val="Prrafodelista"/>
        <w:ind w:left="1985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71301">
        <w:rPr>
          <w:rFonts w:ascii="Arial" w:hAnsi="Arial" w:cs="Arial"/>
          <w:color w:val="000000" w:themeColor="text1"/>
          <w:sz w:val="22"/>
          <w:szCs w:val="22"/>
        </w:rPr>
        <w:tab/>
      </w:r>
      <w:r w:rsidR="00194DFD" w:rsidRPr="00671301">
        <w:rPr>
          <w:rFonts w:ascii="Arial" w:hAnsi="Arial" w:cs="Arial"/>
          <w:color w:val="000000" w:themeColor="text1"/>
          <w:sz w:val="22"/>
          <w:szCs w:val="22"/>
        </w:rPr>
        <w:t>En el ingreso al territorio nacional, c</w:t>
      </w:r>
      <w:r w:rsidR="00191787" w:rsidRPr="00671301">
        <w:rPr>
          <w:rFonts w:ascii="Arial" w:hAnsi="Arial" w:cs="Arial"/>
          <w:color w:val="000000" w:themeColor="text1"/>
          <w:sz w:val="22"/>
          <w:szCs w:val="22"/>
        </w:rPr>
        <w:t>uando</w:t>
      </w:r>
      <w:r w:rsidR="006F3D74" w:rsidRPr="0067130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91787" w:rsidRPr="00671301">
        <w:rPr>
          <w:rFonts w:ascii="Arial" w:hAnsi="Arial" w:cs="Arial"/>
          <w:color w:val="000000" w:themeColor="text1"/>
          <w:sz w:val="22"/>
          <w:szCs w:val="22"/>
        </w:rPr>
        <w:t>el punto de llegada</w:t>
      </w:r>
      <w:r w:rsidR="001608C6" w:rsidRPr="00671301">
        <w:rPr>
          <w:rFonts w:ascii="Arial" w:hAnsi="Arial" w:cs="Arial"/>
          <w:color w:val="000000" w:themeColor="text1"/>
          <w:sz w:val="22"/>
          <w:szCs w:val="22"/>
        </w:rPr>
        <w:t xml:space="preserve"> de esa DAM</w:t>
      </w:r>
      <w:r w:rsidR="00191787" w:rsidRPr="0067130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83368" w:rsidRPr="00671301">
        <w:rPr>
          <w:rFonts w:ascii="Arial" w:hAnsi="Arial" w:cs="Arial"/>
          <w:color w:val="000000" w:themeColor="text1"/>
          <w:sz w:val="22"/>
          <w:szCs w:val="22"/>
        </w:rPr>
        <w:t>es</w:t>
      </w:r>
      <w:r w:rsidR="00191787" w:rsidRPr="00671301">
        <w:rPr>
          <w:rFonts w:ascii="Arial" w:hAnsi="Arial" w:cs="Arial"/>
          <w:color w:val="000000" w:themeColor="text1"/>
          <w:sz w:val="22"/>
          <w:szCs w:val="22"/>
        </w:rPr>
        <w:t xml:space="preserve"> un depósito temporal extraportuario</w:t>
      </w:r>
      <w:r w:rsidR="006F3D74" w:rsidRPr="00671301">
        <w:rPr>
          <w:rFonts w:ascii="Arial" w:hAnsi="Arial" w:cs="Arial"/>
          <w:color w:val="000000" w:themeColor="text1"/>
          <w:sz w:val="22"/>
          <w:szCs w:val="22"/>
        </w:rPr>
        <w:t xml:space="preserve"> y exista una imagen sospechosa</w:t>
      </w:r>
      <w:r w:rsidR="00191787" w:rsidRPr="00671301">
        <w:rPr>
          <w:rFonts w:ascii="Arial" w:hAnsi="Arial" w:cs="Arial"/>
          <w:color w:val="000000" w:themeColor="text1"/>
          <w:sz w:val="22"/>
          <w:szCs w:val="22"/>
        </w:rPr>
        <w:t>,</w:t>
      </w:r>
      <w:r w:rsidR="006F3D74" w:rsidRPr="0067130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94DFD" w:rsidRPr="00671301">
        <w:rPr>
          <w:rFonts w:ascii="Arial" w:hAnsi="Arial" w:cs="Arial"/>
          <w:color w:val="000000" w:themeColor="text1"/>
          <w:sz w:val="22"/>
          <w:szCs w:val="22"/>
        </w:rPr>
        <w:t xml:space="preserve">se </w:t>
      </w:r>
      <w:r w:rsidR="00191787" w:rsidRPr="00671301">
        <w:rPr>
          <w:rFonts w:ascii="Arial" w:hAnsi="Arial" w:cs="Arial"/>
          <w:color w:val="000000" w:themeColor="text1"/>
          <w:sz w:val="22"/>
          <w:szCs w:val="22"/>
        </w:rPr>
        <w:t>comunica</w:t>
      </w:r>
      <w:r w:rsidR="00194DFD" w:rsidRPr="0067130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E22ED" w:rsidRPr="00671301">
        <w:rPr>
          <w:rFonts w:ascii="Arial" w:hAnsi="Arial" w:cs="Arial"/>
          <w:color w:val="000000" w:themeColor="text1"/>
          <w:sz w:val="22"/>
          <w:szCs w:val="22"/>
        </w:rPr>
        <w:t xml:space="preserve">adicionalmente </w:t>
      </w:r>
      <w:r w:rsidR="00194DFD" w:rsidRPr="00671301">
        <w:rPr>
          <w:rFonts w:ascii="Arial" w:hAnsi="Arial" w:cs="Arial"/>
          <w:color w:val="000000" w:themeColor="text1"/>
          <w:sz w:val="22"/>
          <w:szCs w:val="22"/>
        </w:rPr>
        <w:t>la adopción de</w:t>
      </w:r>
      <w:r w:rsidR="00191787" w:rsidRPr="00671301">
        <w:rPr>
          <w:rFonts w:ascii="Arial" w:hAnsi="Arial" w:cs="Arial"/>
          <w:color w:val="000000" w:themeColor="text1"/>
          <w:sz w:val="22"/>
          <w:szCs w:val="22"/>
        </w:rPr>
        <w:t xml:space="preserve"> una </w:t>
      </w:r>
      <w:r w:rsidR="00891AAA" w:rsidRPr="00671301">
        <w:rPr>
          <w:rFonts w:ascii="Arial" w:hAnsi="Arial" w:cs="Arial"/>
          <w:color w:val="000000" w:themeColor="text1"/>
          <w:sz w:val="22"/>
          <w:szCs w:val="22"/>
        </w:rPr>
        <w:t>ACE</w:t>
      </w:r>
      <w:r w:rsidR="00191787" w:rsidRPr="00671301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FF0B033" w14:textId="0EA21AC4" w:rsidR="00E44208" w:rsidRPr="00671301" w:rsidRDefault="00E44208" w:rsidP="00D5026E">
      <w:pPr>
        <w:pStyle w:val="Prrafodelista"/>
        <w:ind w:left="1985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71301">
        <w:rPr>
          <w:rFonts w:ascii="Arial" w:hAnsi="Arial" w:cs="Arial"/>
          <w:color w:val="000000" w:themeColor="text1"/>
          <w:sz w:val="22"/>
          <w:szCs w:val="22"/>
        </w:rPr>
        <w:t>a.2</w:t>
      </w:r>
      <w:r w:rsidR="00D5026E" w:rsidRPr="00671301">
        <w:rPr>
          <w:rFonts w:ascii="Arial" w:hAnsi="Arial" w:cs="Arial"/>
          <w:color w:val="000000" w:themeColor="text1"/>
          <w:sz w:val="22"/>
          <w:szCs w:val="22"/>
        </w:rPr>
        <w:tab/>
      </w:r>
      <w:r w:rsidR="000C6FDA" w:rsidRPr="00671301">
        <w:rPr>
          <w:rFonts w:ascii="Arial" w:hAnsi="Arial" w:cs="Arial"/>
          <w:color w:val="000000" w:themeColor="text1"/>
          <w:sz w:val="22"/>
          <w:szCs w:val="22"/>
        </w:rPr>
        <w:t xml:space="preserve">Para la mercancía en el marco de una </w:t>
      </w:r>
      <w:r w:rsidR="005C4CFF" w:rsidRPr="00671301">
        <w:rPr>
          <w:rFonts w:ascii="Arial" w:hAnsi="Arial" w:cs="Arial"/>
          <w:color w:val="000000" w:themeColor="text1"/>
          <w:sz w:val="22"/>
          <w:szCs w:val="22"/>
        </w:rPr>
        <w:t>ACE</w:t>
      </w:r>
      <w:r w:rsidR="000C6FDA" w:rsidRPr="00671301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26F1D5E5" w14:textId="4A10C5C2" w:rsidR="00E44208" w:rsidRPr="00671301" w:rsidRDefault="005F25BD" w:rsidP="00B61594">
      <w:pPr>
        <w:pStyle w:val="Prrafodelista"/>
        <w:numPr>
          <w:ilvl w:val="0"/>
          <w:numId w:val="28"/>
        </w:numPr>
        <w:ind w:left="2268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71301">
        <w:rPr>
          <w:rFonts w:ascii="Arial" w:hAnsi="Arial" w:cs="Arial"/>
          <w:color w:val="000000" w:themeColor="text1"/>
          <w:sz w:val="22"/>
          <w:szCs w:val="22"/>
        </w:rPr>
        <w:t xml:space="preserve">La liberación de </w:t>
      </w:r>
      <w:r w:rsidR="00A80E32" w:rsidRPr="00671301">
        <w:rPr>
          <w:rFonts w:ascii="Arial" w:hAnsi="Arial" w:cs="Arial"/>
          <w:color w:val="000000" w:themeColor="text1"/>
          <w:sz w:val="22"/>
          <w:szCs w:val="22"/>
        </w:rPr>
        <w:t>la carga</w:t>
      </w:r>
      <w:r w:rsidR="00194DFD" w:rsidRPr="00671301">
        <w:rPr>
          <w:rFonts w:ascii="Arial" w:hAnsi="Arial" w:cs="Arial"/>
          <w:color w:val="000000" w:themeColor="text1"/>
          <w:sz w:val="22"/>
          <w:szCs w:val="22"/>
        </w:rPr>
        <w:t>,</w:t>
      </w:r>
      <w:r w:rsidR="00902A8B" w:rsidRPr="0067130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94DFD" w:rsidRPr="00671301">
        <w:rPr>
          <w:rFonts w:ascii="Arial" w:hAnsi="Arial" w:cs="Arial"/>
          <w:color w:val="000000" w:themeColor="text1"/>
          <w:sz w:val="22"/>
          <w:szCs w:val="22"/>
        </w:rPr>
        <w:t>cuando no exista imagen</w:t>
      </w:r>
      <w:r w:rsidR="00902A8B" w:rsidRPr="00671301">
        <w:rPr>
          <w:rFonts w:ascii="Arial" w:hAnsi="Arial" w:cs="Arial"/>
          <w:color w:val="000000" w:themeColor="text1"/>
          <w:sz w:val="22"/>
          <w:szCs w:val="22"/>
        </w:rPr>
        <w:t xml:space="preserve"> sospechosa</w:t>
      </w:r>
      <w:r w:rsidR="00194DFD" w:rsidRPr="00671301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D9EFDD3" w14:textId="007F8E54" w:rsidR="009244FD" w:rsidRPr="00671301" w:rsidRDefault="005F25BD" w:rsidP="00B61594">
      <w:pPr>
        <w:pStyle w:val="Prrafodelista"/>
        <w:numPr>
          <w:ilvl w:val="0"/>
          <w:numId w:val="28"/>
        </w:numPr>
        <w:ind w:left="2268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71301">
        <w:rPr>
          <w:rFonts w:ascii="Arial" w:hAnsi="Arial" w:cs="Arial"/>
          <w:color w:val="000000" w:themeColor="text1"/>
          <w:sz w:val="22"/>
          <w:szCs w:val="22"/>
        </w:rPr>
        <w:t xml:space="preserve">El bloqueo de </w:t>
      </w:r>
      <w:r w:rsidR="00A80E32" w:rsidRPr="00671301">
        <w:rPr>
          <w:rFonts w:ascii="Arial" w:hAnsi="Arial" w:cs="Arial"/>
          <w:color w:val="000000" w:themeColor="text1"/>
          <w:sz w:val="22"/>
          <w:szCs w:val="22"/>
        </w:rPr>
        <w:t>la carga</w:t>
      </w:r>
      <w:r w:rsidR="00194DFD" w:rsidRPr="00671301">
        <w:rPr>
          <w:rFonts w:ascii="Arial" w:hAnsi="Arial" w:cs="Arial"/>
          <w:color w:val="000000" w:themeColor="text1"/>
          <w:sz w:val="22"/>
          <w:szCs w:val="22"/>
        </w:rPr>
        <w:t>,</w:t>
      </w:r>
      <w:r w:rsidR="00902A8B" w:rsidRPr="00671301">
        <w:rPr>
          <w:rFonts w:ascii="Arial" w:hAnsi="Arial" w:cs="Arial"/>
          <w:color w:val="000000" w:themeColor="text1"/>
          <w:sz w:val="22"/>
          <w:szCs w:val="22"/>
        </w:rPr>
        <w:t xml:space="preserve"> cuando </w:t>
      </w:r>
      <w:r w:rsidR="00194DFD" w:rsidRPr="00671301">
        <w:rPr>
          <w:rFonts w:ascii="Arial" w:hAnsi="Arial" w:cs="Arial"/>
          <w:color w:val="000000" w:themeColor="text1"/>
          <w:sz w:val="22"/>
          <w:szCs w:val="22"/>
        </w:rPr>
        <w:t>exista imagen sospechosa.</w:t>
      </w:r>
    </w:p>
    <w:p w14:paraId="4E699C22" w14:textId="20D32060" w:rsidR="00710A3E" w:rsidRPr="00624D7B" w:rsidRDefault="007318AC" w:rsidP="00B61594">
      <w:pPr>
        <w:pStyle w:val="Prrafodelista"/>
        <w:numPr>
          <w:ilvl w:val="0"/>
          <w:numId w:val="27"/>
        </w:numPr>
        <w:ind w:left="1560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24D7B">
        <w:rPr>
          <w:rFonts w:ascii="Arial" w:hAnsi="Arial" w:cs="Arial"/>
          <w:color w:val="000000" w:themeColor="text1"/>
          <w:sz w:val="22"/>
          <w:szCs w:val="22"/>
        </w:rPr>
        <w:t>Al buzón electrónico del OCE y el OI responsables de la mercancía o a la dirección del correo electrónico registrado conforme al numeral 4, literal A de la presente sección, las acciones mencionadas en el literal precedent</w:t>
      </w:r>
      <w:r w:rsidR="00E44208" w:rsidRPr="00624D7B">
        <w:rPr>
          <w:rFonts w:ascii="Arial" w:hAnsi="Arial" w:cs="Arial"/>
          <w:color w:val="000000" w:themeColor="text1"/>
          <w:sz w:val="22"/>
          <w:szCs w:val="22"/>
        </w:rPr>
        <w:t>e.</w:t>
      </w:r>
    </w:p>
    <w:p w14:paraId="6E5E8799" w14:textId="77777777" w:rsidR="00B51634" w:rsidRPr="00624D7B" w:rsidRDefault="00B51634" w:rsidP="00183368">
      <w:pPr>
        <w:pStyle w:val="Prrafodelista"/>
        <w:ind w:left="1134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5D1FE0D" w14:textId="06323CB8" w:rsidR="00C101DD" w:rsidRPr="00624D7B" w:rsidRDefault="00C101DD" w:rsidP="00B61594">
      <w:pPr>
        <w:pStyle w:val="Prrafodelista"/>
        <w:numPr>
          <w:ilvl w:val="0"/>
          <w:numId w:val="19"/>
        </w:numPr>
        <w:ind w:left="1276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71301">
        <w:rPr>
          <w:rFonts w:ascii="Arial" w:hAnsi="Arial" w:cs="Arial"/>
          <w:color w:val="000000" w:themeColor="text1"/>
          <w:sz w:val="22"/>
          <w:szCs w:val="22"/>
        </w:rPr>
        <w:t>Cuando</w:t>
      </w:r>
      <w:r w:rsidR="005F25BD" w:rsidRPr="00671301">
        <w:rPr>
          <w:rFonts w:ascii="Arial" w:hAnsi="Arial" w:cs="Arial"/>
          <w:color w:val="000000" w:themeColor="text1"/>
          <w:sz w:val="22"/>
          <w:szCs w:val="22"/>
        </w:rPr>
        <w:t>,</w:t>
      </w:r>
      <w:r w:rsidRPr="00624D7B">
        <w:rPr>
          <w:rFonts w:ascii="Arial" w:hAnsi="Arial" w:cs="Arial"/>
          <w:color w:val="000000" w:themeColor="text1"/>
          <w:sz w:val="22"/>
          <w:szCs w:val="22"/>
        </w:rPr>
        <w:t xml:space="preserve"> por </w:t>
      </w:r>
      <w:r w:rsidRPr="00F422AC">
        <w:rPr>
          <w:rFonts w:ascii="Arial" w:hAnsi="Arial" w:cs="Arial"/>
          <w:sz w:val="22"/>
          <w:szCs w:val="22"/>
        </w:rPr>
        <w:t>fallas en la comunicación, las imágenes no puedan transmitirse al PIC</w:t>
      </w:r>
      <w:r w:rsidR="002B3FD9" w:rsidRPr="00F422AC">
        <w:rPr>
          <w:rFonts w:ascii="Arial" w:hAnsi="Arial" w:cs="Arial"/>
          <w:sz w:val="22"/>
          <w:szCs w:val="22"/>
        </w:rPr>
        <w:t xml:space="preserve"> o el resultado no pueda transmitirse a la zona de control no intrusivo</w:t>
      </w:r>
      <w:r w:rsidRPr="00F422AC">
        <w:rPr>
          <w:rFonts w:ascii="Arial" w:hAnsi="Arial" w:cs="Arial"/>
          <w:sz w:val="22"/>
          <w:szCs w:val="22"/>
        </w:rPr>
        <w:t xml:space="preserve">, la evaluación </w:t>
      </w:r>
      <w:r w:rsidR="00BB2838" w:rsidRPr="00F422AC">
        <w:rPr>
          <w:rFonts w:ascii="Arial" w:hAnsi="Arial" w:cs="Arial"/>
          <w:sz w:val="22"/>
          <w:szCs w:val="22"/>
        </w:rPr>
        <w:t>la</w:t>
      </w:r>
      <w:r w:rsidRPr="00F422AC">
        <w:rPr>
          <w:rFonts w:ascii="Arial" w:hAnsi="Arial" w:cs="Arial"/>
          <w:sz w:val="22"/>
          <w:szCs w:val="22"/>
        </w:rPr>
        <w:t xml:space="preserve"> realiza </w:t>
      </w:r>
      <w:r w:rsidR="00BB2838" w:rsidRPr="00F422AC">
        <w:rPr>
          <w:rFonts w:ascii="Arial" w:hAnsi="Arial" w:cs="Arial"/>
          <w:sz w:val="22"/>
          <w:szCs w:val="22"/>
        </w:rPr>
        <w:t>e</w:t>
      </w:r>
      <w:r w:rsidR="0038726C" w:rsidRPr="00F422AC">
        <w:rPr>
          <w:rFonts w:ascii="Arial" w:hAnsi="Arial" w:cs="Arial"/>
          <w:sz w:val="22"/>
          <w:szCs w:val="22"/>
        </w:rPr>
        <w:t xml:space="preserve">l funcionario aduanero </w:t>
      </w:r>
      <w:r w:rsidR="00BB2838" w:rsidRPr="00F422AC">
        <w:rPr>
          <w:rFonts w:ascii="Arial" w:hAnsi="Arial" w:cs="Arial"/>
          <w:sz w:val="22"/>
          <w:szCs w:val="22"/>
        </w:rPr>
        <w:t>encargado de</w:t>
      </w:r>
      <w:r w:rsidR="0038726C" w:rsidRPr="00F422AC">
        <w:rPr>
          <w:rFonts w:ascii="Arial" w:hAnsi="Arial" w:cs="Arial"/>
          <w:sz w:val="22"/>
          <w:szCs w:val="22"/>
        </w:rPr>
        <w:t xml:space="preserve"> la toma de imágen</w:t>
      </w:r>
      <w:r w:rsidR="00BB2838" w:rsidRPr="00F422AC">
        <w:rPr>
          <w:rFonts w:ascii="Arial" w:hAnsi="Arial" w:cs="Arial"/>
          <w:sz w:val="22"/>
          <w:szCs w:val="22"/>
        </w:rPr>
        <w:t>e</w:t>
      </w:r>
      <w:r w:rsidR="0038726C" w:rsidRPr="00F422AC">
        <w:rPr>
          <w:rFonts w:ascii="Arial" w:hAnsi="Arial" w:cs="Arial"/>
          <w:sz w:val="22"/>
          <w:szCs w:val="22"/>
        </w:rPr>
        <w:t>s</w:t>
      </w:r>
      <w:r w:rsidR="004E297F" w:rsidRPr="00F422AC">
        <w:rPr>
          <w:rFonts w:ascii="Arial" w:hAnsi="Arial" w:cs="Arial"/>
          <w:sz w:val="22"/>
          <w:szCs w:val="22"/>
        </w:rPr>
        <w:t xml:space="preserve">, procediendo </w:t>
      </w:r>
      <w:r w:rsidR="004E297F" w:rsidRPr="00624D7B">
        <w:rPr>
          <w:rFonts w:ascii="Arial" w:hAnsi="Arial" w:cs="Arial"/>
          <w:color w:val="000000" w:themeColor="text1"/>
          <w:sz w:val="22"/>
          <w:szCs w:val="22"/>
        </w:rPr>
        <w:t>conforme</w:t>
      </w:r>
      <w:r w:rsidR="00D5026E" w:rsidRPr="00624D7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5026E" w:rsidRPr="00272ED9">
        <w:rPr>
          <w:rFonts w:ascii="Arial" w:hAnsi="Arial" w:cs="Arial"/>
          <w:sz w:val="22"/>
          <w:szCs w:val="22"/>
        </w:rPr>
        <w:t>a</w:t>
      </w:r>
      <w:r w:rsidR="004E297F" w:rsidRPr="00272ED9">
        <w:rPr>
          <w:rFonts w:ascii="Arial" w:hAnsi="Arial" w:cs="Arial"/>
          <w:sz w:val="22"/>
          <w:szCs w:val="22"/>
        </w:rPr>
        <w:t xml:space="preserve"> </w:t>
      </w:r>
      <w:r w:rsidR="004E297F" w:rsidRPr="00624D7B">
        <w:rPr>
          <w:rFonts w:ascii="Arial" w:hAnsi="Arial" w:cs="Arial"/>
          <w:color w:val="000000" w:themeColor="text1"/>
          <w:sz w:val="22"/>
          <w:szCs w:val="22"/>
        </w:rPr>
        <w:t>lo dispuesto en los numerales 2 y 3</w:t>
      </w:r>
      <w:r w:rsidRPr="00624D7B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40BF2CB" w14:textId="65AA5AE9" w:rsidR="00A80E32" w:rsidRPr="00624D7B" w:rsidRDefault="00A80E32" w:rsidP="00AF608E">
      <w:pPr>
        <w:pStyle w:val="Body"/>
        <w:spacing w:after="0" w:line="240" w:lineRule="auto"/>
        <w:ind w:left="1276"/>
        <w:jc w:val="both"/>
        <w:rPr>
          <w:rFonts w:ascii="Arial" w:hAnsi="Arial" w:cs="Arial"/>
          <w:color w:val="000000" w:themeColor="text1"/>
          <w:szCs w:val="22"/>
        </w:rPr>
      </w:pPr>
    </w:p>
    <w:p w14:paraId="4E11D6B2" w14:textId="1B107976" w:rsidR="000D6DE5" w:rsidRPr="00624D7B" w:rsidRDefault="00B51634" w:rsidP="00B61594">
      <w:pPr>
        <w:pStyle w:val="Default"/>
        <w:numPr>
          <w:ilvl w:val="0"/>
          <w:numId w:val="24"/>
        </w:numPr>
        <w:ind w:left="993" w:hanging="426"/>
        <w:jc w:val="both"/>
        <w:rPr>
          <w:b/>
          <w:bCs/>
          <w:color w:val="000000" w:themeColor="text1"/>
          <w:sz w:val="22"/>
          <w:szCs w:val="22"/>
        </w:rPr>
      </w:pPr>
      <w:bookmarkStart w:id="5" w:name="_Hlk101858581"/>
      <w:r w:rsidRPr="0004307D">
        <w:rPr>
          <w:b/>
          <w:bCs/>
          <w:color w:val="auto"/>
          <w:sz w:val="22"/>
          <w:szCs w:val="22"/>
        </w:rPr>
        <w:t>I</w:t>
      </w:r>
      <w:r w:rsidR="000D6DE5" w:rsidRPr="0004307D">
        <w:rPr>
          <w:b/>
          <w:bCs/>
          <w:color w:val="auto"/>
          <w:sz w:val="22"/>
          <w:szCs w:val="22"/>
        </w:rPr>
        <w:t>ns</w:t>
      </w:r>
      <w:r w:rsidR="000D6DE5" w:rsidRPr="00624D7B">
        <w:rPr>
          <w:b/>
          <w:bCs/>
          <w:color w:val="000000" w:themeColor="text1"/>
          <w:sz w:val="22"/>
          <w:szCs w:val="22"/>
        </w:rPr>
        <w:t xml:space="preserve">pección física y reconocimiento físico </w:t>
      </w:r>
    </w:p>
    <w:p w14:paraId="74BDB90F" w14:textId="77777777" w:rsidR="00D23256" w:rsidRPr="00624D7B" w:rsidRDefault="00D23256" w:rsidP="00D23256">
      <w:pPr>
        <w:pStyle w:val="Default"/>
        <w:adjustRightInd/>
        <w:ind w:left="720"/>
        <w:jc w:val="both"/>
        <w:rPr>
          <w:b/>
          <w:bCs/>
          <w:color w:val="000000" w:themeColor="text1"/>
          <w:sz w:val="22"/>
          <w:szCs w:val="22"/>
        </w:rPr>
      </w:pPr>
    </w:p>
    <w:p w14:paraId="27F0A92D" w14:textId="67E6E17F" w:rsidR="00CF5894" w:rsidRDefault="00CF5894" w:rsidP="00D5026E">
      <w:pPr>
        <w:pStyle w:val="Default"/>
        <w:adjustRightInd/>
        <w:ind w:left="1560" w:hanging="567"/>
        <w:jc w:val="both"/>
        <w:rPr>
          <w:b/>
          <w:bCs/>
          <w:color w:val="000000" w:themeColor="text1"/>
          <w:sz w:val="22"/>
          <w:szCs w:val="22"/>
        </w:rPr>
      </w:pPr>
      <w:r w:rsidRPr="00624D7B">
        <w:rPr>
          <w:b/>
          <w:bCs/>
          <w:color w:val="000000" w:themeColor="text1"/>
          <w:sz w:val="22"/>
          <w:szCs w:val="22"/>
        </w:rPr>
        <w:t>D.1.</w:t>
      </w:r>
      <w:r w:rsidR="00D5026E" w:rsidRPr="00624D7B">
        <w:rPr>
          <w:b/>
          <w:bCs/>
          <w:color w:val="000000" w:themeColor="text1"/>
          <w:sz w:val="22"/>
          <w:szCs w:val="22"/>
        </w:rPr>
        <w:tab/>
      </w:r>
      <w:r w:rsidRPr="00624D7B">
        <w:rPr>
          <w:b/>
          <w:bCs/>
          <w:color w:val="000000" w:themeColor="text1"/>
          <w:sz w:val="22"/>
          <w:szCs w:val="22"/>
        </w:rPr>
        <w:t>En el ingreso a</w:t>
      </w:r>
      <w:r w:rsidR="00F1513B" w:rsidRPr="00624D7B">
        <w:rPr>
          <w:b/>
          <w:bCs/>
          <w:color w:val="000000" w:themeColor="text1"/>
          <w:sz w:val="22"/>
          <w:szCs w:val="22"/>
        </w:rPr>
        <w:t>l</w:t>
      </w:r>
      <w:r w:rsidRPr="00624D7B">
        <w:rPr>
          <w:b/>
          <w:bCs/>
          <w:color w:val="000000" w:themeColor="text1"/>
          <w:sz w:val="22"/>
          <w:szCs w:val="22"/>
        </w:rPr>
        <w:t xml:space="preserve"> territorio nacional</w:t>
      </w:r>
    </w:p>
    <w:p w14:paraId="2F2D4CC7" w14:textId="4F497B0D" w:rsidR="00CF5894" w:rsidRDefault="00E44208" w:rsidP="00B61594">
      <w:pPr>
        <w:pStyle w:val="Prrafodelista"/>
        <w:numPr>
          <w:ilvl w:val="1"/>
          <w:numId w:val="26"/>
        </w:numPr>
        <w:ind w:left="1843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24D7B">
        <w:rPr>
          <w:rFonts w:ascii="Arial" w:hAnsi="Arial" w:cs="Arial"/>
          <w:color w:val="000000" w:themeColor="text1"/>
          <w:sz w:val="22"/>
          <w:szCs w:val="22"/>
        </w:rPr>
        <w:t>E</w:t>
      </w:r>
      <w:r w:rsidR="000D6DE5" w:rsidRPr="00624D7B">
        <w:rPr>
          <w:rFonts w:ascii="Arial" w:hAnsi="Arial" w:cs="Arial"/>
          <w:color w:val="000000" w:themeColor="text1"/>
          <w:sz w:val="22"/>
          <w:szCs w:val="22"/>
        </w:rPr>
        <w:t>l funcionario aduanero encargado realiza el reconocimiento físico</w:t>
      </w:r>
      <w:r w:rsidRPr="00624D7B">
        <w:rPr>
          <w:rFonts w:ascii="Arial" w:hAnsi="Arial" w:cs="Arial"/>
          <w:color w:val="000000" w:themeColor="text1"/>
          <w:sz w:val="22"/>
          <w:szCs w:val="22"/>
        </w:rPr>
        <w:t xml:space="preserve"> de</w:t>
      </w:r>
      <w:r w:rsidR="005F774A" w:rsidRPr="00624D7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24D7B">
        <w:rPr>
          <w:rFonts w:ascii="Arial" w:hAnsi="Arial" w:cs="Arial"/>
          <w:color w:val="000000" w:themeColor="text1"/>
          <w:sz w:val="22"/>
          <w:szCs w:val="22"/>
        </w:rPr>
        <w:t xml:space="preserve">la mercancía amparada en una DAM seleccionada a canal rojo, </w:t>
      </w:r>
      <w:r w:rsidR="000D6DE5" w:rsidRPr="00624D7B">
        <w:rPr>
          <w:rFonts w:ascii="Arial" w:hAnsi="Arial" w:cs="Arial"/>
          <w:color w:val="000000" w:themeColor="text1"/>
          <w:sz w:val="22"/>
          <w:szCs w:val="22"/>
        </w:rPr>
        <w:t>conforme a lo establecido en el procedimiento general “Importación para el consumo” DESPA-PG.01 y el procedimiento específico “Reconocimiento físico - extracción y análisis de muestras” DESPA-PE.00.03.</w:t>
      </w:r>
    </w:p>
    <w:p w14:paraId="510293B0" w14:textId="77777777" w:rsidR="00367B39" w:rsidRDefault="00367B39" w:rsidP="00367B39">
      <w:pPr>
        <w:pStyle w:val="Prrafodelista"/>
        <w:ind w:left="1843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4D58546" w14:textId="300965C0" w:rsidR="008242AE" w:rsidRPr="00624D7B" w:rsidRDefault="00D23256" w:rsidP="00B61594">
      <w:pPr>
        <w:pStyle w:val="Prrafodelista"/>
        <w:numPr>
          <w:ilvl w:val="1"/>
          <w:numId w:val="26"/>
        </w:numPr>
        <w:ind w:left="1843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24D7B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Cuando la </w:t>
      </w:r>
      <w:r w:rsidR="000D6DE5" w:rsidRPr="00624D7B">
        <w:rPr>
          <w:rFonts w:ascii="Arial" w:hAnsi="Arial" w:cs="Arial"/>
          <w:color w:val="000000" w:themeColor="text1"/>
          <w:sz w:val="22"/>
          <w:szCs w:val="22"/>
        </w:rPr>
        <w:t xml:space="preserve">mercancía </w:t>
      </w:r>
      <w:r w:rsidRPr="00624D7B">
        <w:rPr>
          <w:rFonts w:ascii="Arial" w:hAnsi="Arial" w:cs="Arial"/>
          <w:color w:val="000000" w:themeColor="text1"/>
          <w:sz w:val="22"/>
          <w:szCs w:val="22"/>
        </w:rPr>
        <w:t xml:space="preserve">consignada en </w:t>
      </w:r>
      <w:r w:rsidR="00DE487B" w:rsidRPr="00624D7B">
        <w:rPr>
          <w:rFonts w:ascii="Arial" w:hAnsi="Arial" w:cs="Arial"/>
          <w:color w:val="000000" w:themeColor="text1"/>
          <w:sz w:val="22"/>
          <w:szCs w:val="22"/>
        </w:rPr>
        <w:t>una</w:t>
      </w:r>
      <w:r w:rsidR="000D6DE5" w:rsidRPr="00624D7B">
        <w:rPr>
          <w:rFonts w:ascii="Arial" w:hAnsi="Arial" w:cs="Arial"/>
          <w:color w:val="000000" w:themeColor="text1"/>
          <w:sz w:val="22"/>
          <w:szCs w:val="22"/>
        </w:rPr>
        <w:t xml:space="preserve"> DAM seleccionada a canal rojo t</w:t>
      </w:r>
      <w:r w:rsidR="00E44208" w:rsidRPr="00624D7B">
        <w:rPr>
          <w:rFonts w:ascii="Arial" w:hAnsi="Arial" w:cs="Arial"/>
          <w:color w:val="000000" w:themeColor="text1"/>
          <w:sz w:val="22"/>
          <w:szCs w:val="22"/>
        </w:rPr>
        <w:t xml:space="preserve">iene </w:t>
      </w:r>
      <w:r w:rsidR="000D6DE5" w:rsidRPr="00624D7B">
        <w:rPr>
          <w:rFonts w:ascii="Arial" w:hAnsi="Arial" w:cs="Arial"/>
          <w:color w:val="000000" w:themeColor="text1"/>
          <w:sz w:val="22"/>
          <w:szCs w:val="22"/>
        </w:rPr>
        <w:t>como punto de llegada un depósito temporal extraportuario</w:t>
      </w:r>
      <w:r w:rsidR="00DE487B" w:rsidRPr="00624D7B">
        <w:rPr>
          <w:rFonts w:ascii="Arial" w:hAnsi="Arial" w:cs="Arial"/>
          <w:color w:val="000000" w:themeColor="text1"/>
          <w:sz w:val="22"/>
          <w:szCs w:val="22"/>
        </w:rPr>
        <w:t xml:space="preserve"> y </w:t>
      </w:r>
      <w:r w:rsidRPr="00624D7B">
        <w:rPr>
          <w:rFonts w:ascii="Arial" w:hAnsi="Arial" w:cs="Arial"/>
          <w:color w:val="000000" w:themeColor="text1"/>
          <w:sz w:val="22"/>
          <w:szCs w:val="22"/>
        </w:rPr>
        <w:t>presente imágenes sospechosas</w:t>
      </w:r>
      <w:r w:rsidR="00DE487B" w:rsidRPr="00624D7B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0D6DE5" w:rsidRPr="00624D7B">
        <w:rPr>
          <w:rFonts w:ascii="Arial" w:hAnsi="Arial" w:cs="Arial"/>
          <w:color w:val="000000" w:themeColor="text1"/>
          <w:sz w:val="22"/>
          <w:szCs w:val="22"/>
        </w:rPr>
        <w:t xml:space="preserve">o </w:t>
      </w:r>
      <w:r w:rsidRPr="00624D7B">
        <w:rPr>
          <w:rFonts w:ascii="Arial" w:hAnsi="Arial" w:cs="Arial"/>
          <w:color w:val="000000" w:themeColor="text1"/>
          <w:sz w:val="22"/>
          <w:szCs w:val="22"/>
        </w:rPr>
        <w:t xml:space="preserve">cuando </w:t>
      </w:r>
      <w:r w:rsidR="000D6DE5" w:rsidRPr="00624D7B">
        <w:rPr>
          <w:rFonts w:ascii="Arial" w:hAnsi="Arial" w:cs="Arial"/>
          <w:color w:val="000000" w:themeColor="text1"/>
          <w:sz w:val="22"/>
          <w:szCs w:val="22"/>
        </w:rPr>
        <w:t>se haya dispuesto el bloqueo de la carga, el funcionario aduanero programa</w:t>
      </w:r>
      <w:r w:rsidR="00300271" w:rsidRPr="00624D7B">
        <w:rPr>
          <w:rFonts w:ascii="Arial" w:hAnsi="Arial" w:cs="Arial"/>
          <w:color w:val="000000" w:themeColor="text1"/>
          <w:sz w:val="22"/>
          <w:szCs w:val="22"/>
        </w:rPr>
        <w:t xml:space="preserve">, comunica y realiza </w:t>
      </w:r>
      <w:r w:rsidR="000D6DE5" w:rsidRPr="00624D7B">
        <w:rPr>
          <w:rFonts w:ascii="Arial" w:hAnsi="Arial" w:cs="Arial"/>
          <w:color w:val="000000" w:themeColor="text1"/>
          <w:sz w:val="22"/>
          <w:szCs w:val="22"/>
        </w:rPr>
        <w:t xml:space="preserve">una </w:t>
      </w:r>
      <w:r w:rsidR="005C4CFF" w:rsidRPr="00624D7B">
        <w:rPr>
          <w:rFonts w:ascii="Arial" w:hAnsi="Arial" w:cs="Arial"/>
          <w:color w:val="000000" w:themeColor="text1"/>
          <w:sz w:val="22"/>
          <w:szCs w:val="22"/>
        </w:rPr>
        <w:t>ACE</w:t>
      </w:r>
      <w:r w:rsidR="000D6DE5" w:rsidRPr="00624D7B">
        <w:rPr>
          <w:rFonts w:ascii="Arial" w:hAnsi="Arial" w:cs="Arial"/>
          <w:color w:val="000000" w:themeColor="text1"/>
          <w:sz w:val="22"/>
          <w:szCs w:val="22"/>
        </w:rPr>
        <w:t xml:space="preserve"> conforme a lo </w:t>
      </w:r>
      <w:r w:rsidR="00B3123F" w:rsidRPr="00624D7B">
        <w:rPr>
          <w:rFonts w:ascii="Arial" w:hAnsi="Arial" w:cs="Arial"/>
          <w:color w:val="000000" w:themeColor="text1"/>
          <w:sz w:val="22"/>
          <w:szCs w:val="22"/>
        </w:rPr>
        <w:t>señalado en los</w:t>
      </w:r>
      <w:r w:rsidR="00300271" w:rsidRPr="00624D7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D6DE5" w:rsidRPr="00624D7B">
        <w:rPr>
          <w:rFonts w:ascii="Arial" w:hAnsi="Arial" w:cs="Arial"/>
          <w:color w:val="000000" w:themeColor="text1"/>
          <w:sz w:val="22"/>
          <w:szCs w:val="22"/>
        </w:rPr>
        <w:t>procedimiento</w:t>
      </w:r>
      <w:r w:rsidR="00B3123F" w:rsidRPr="00624D7B">
        <w:rPr>
          <w:rFonts w:ascii="Arial" w:hAnsi="Arial" w:cs="Arial"/>
          <w:color w:val="000000" w:themeColor="text1"/>
          <w:sz w:val="22"/>
          <w:szCs w:val="22"/>
        </w:rPr>
        <w:t>s</w:t>
      </w:r>
      <w:r w:rsidR="000D6DE5" w:rsidRPr="00624D7B">
        <w:rPr>
          <w:rFonts w:ascii="Arial" w:hAnsi="Arial" w:cs="Arial"/>
          <w:color w:val="000000" w:themeColor="text1"/>
          <w:sz w:val="22"/>
          <w:szCs w:val="22"/>
        </w:rPr>
        <w:t xml:space="preserve"> general</w:t>
      </w:r>
      <w:r w:rsidR="00B3123F" w:rsidRPr="00624D7B">
        <w:rPr>
          <w:rFonts w:ascii="Arial" w:hAnsi="Arial" w:cs="Arial"/>
          <w:color w:val="000000" w:themeColor="text1"/>
          <w:sz w:val="22"/>
          <w:szCs w:val="22"/>
        </w:rPr>
        <w:t>es</w:t>
      </w:r>
      <w:r w:rsidR="000D6DE5" w:rsidRPr="00624D7B">
        <w:rPr>
          <w:rFonts w:ascii="Arial" w:hAnsi="Arial" w:cs="Arial"/>
          <w:color w:val="000000" w:themeColor="text1"/>
          <w:sz w:val="22"/>
          <w:szCs w:val="22"/>
        </w:rPr>
        <w:t xml:space="preserve"> “Programación de acciones de control extraordinario” CONTROL-PG.01</w:t>
      </w:r>
      <w:r w:rsidR="00300271" w:rsidRPr="00624D7B">
        <w:rPr>
          <w:rFonts w:ascii="Arial" w:hAnsi="Arial" w:cs="Arial"/>
          <w:color w:val="000000" w:themeColor="text1"/>
          <w:sz w:val="22"/>
          <w:szCs w:val="22"/>
        </w:rPr>
        <w:t xml:space="preserve"> y </w:t>
      </w:r>
      <w:r w:rsidR="000D6DE5" w:rsidRPr="00624D7B">
        <w:rPr>
          <w:rFonts w:ascii="Arial" w:hAnsi="Arial" w:cs="Arial"/>
          <w:color w:val="000000" w:themeColor="text1"/>
          <w:sz w:val="22"/>
          <w:szCs w:val="22"/>
        </w:rPr>
        <w:t>“Ejecución de acciones de control extraordinario” CONTROL-PG.02</w:t>
      </w:r>
      <w:r w:rsidR="00300271" w:rsidRPr="00624D7B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E667C96" w14:textId="77777777" w:rsidR="008242AE" w:rsidRPr="00624D7B" w:rsidRDefault="008242AE" w:rsidP="008242AE">
      <w:pPr>
        <w:pStyle w:val="Prrafodelista"/>
        <w:rPr>
          <w:rFonts w:ascii="Arial" w:hAnsi="Arial" w:cs="Arial"/>
          <w:color w:val="000000" w:themeColor="text1"/>
          <w:sz w:val="22"/>
          <w:szCs w:val="22"/>
        </w:rPr>
      </w:pPr>
    </w:p>
    <w:p w14:paraId="6DF1F41B" w14:textId="60B0C480" w:rsidR="005C4CFF" w:rsidRPr="00624D7B" w:rsidRDefault="00990145" w:rsidP="00B61594">
      <w:pPr>
        <w:pStyle w:val="Prrafodelista"/>
        <w:numPr>
          <w:ilvl w:val="1"/>
          <w:numId w:val="26"/>
        </w:numPr>
        <w:ind w:left="1843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24D7B">
        <w:rPr>
          <w:rFonts w:ascii="Arial" w:hAnsi="Arial" w:cs="Arial"/>
          <w:color w:val="000000" w:themeColor="text1"/>
          <w:sz w:val="22"/>
          <w:szCs w:val="22"/>
        </w:rPr>
        <w:t xml:space="preserve">Si la </w:t>
      </w:r>
      <w:r w:rsidR="008242AE" w:rsidRPr="00624D7B">
        <w:rPr>
          <w:rFonts w:ascii="Arial" w:hAnsi="Arial" w:cs="Arial"/>
          <w:color w:val="000000" w:themeColor="text1"/>
          <w:sz w:val="22"/>
          <w:szCs w:val="22"/>
        </w:rPr>
        <w:t>ACE</w:t>
      </w:r>
      <w:r w:rsidR="005C4CFF" w:rsidRPr="00624D7B">
        <w:rPr>
          <w:rFonts w:ascii="Arial" w:hAnsi="Arial" w:cs="Arial"/>
          <w:color w:val="000000" w:themeColor="text1"/>
          <w:sz w:val="22"/>
          <w:szCs w:val="22"/>
        </w:rPr>
        <w:t xml:space="preserve"> se realiza sobre una DAM </w:t>
      </w:r>
      <w:r w:rsidRPr="00624D7B">
        <w:rPr>
          <w:rFonts w:ascii="Arial" w:hAnsi="Arial" w:cs="Arial"/>
          <w:color w:val="000000" w:themeColor="text1"/>
          <w:sz w:val="22"/>
          <w:szCs w:val="22"/>
        </w:rPr>
        <w:t>con</w:t>
      </w:r>
      <w:r w:rsidR="005C4CFF" w:rsidRPr="00624D7B">
        <w:rPr>
          <w:rFonts w:ascii="Arial" w:hAnsi="Arial" w:cs="Arial"/>
          <w:color w:val="000000" w:themeColor="text1"/>
          <w:sz w:val="22"/>
          <w:szCs w:val="22"/>
        </w:rPr>
        <w:t xml:space="preserve"> canal </w:t>
      </w:r>
      <w:r w:rsidR="007203A8" w:rsidRPr="00624D7B">
        <w:rPr>
          <w:rFonts w:ascii="Arial" w:hAnsi="Arial" w:cs="Arial"/>
          <w:color w:val="000000" w:themeColor="text1"/>
          <w:sz w:val="22"/>
          <w:szCs w:val="22"/>
        </w:rPr>
        <w:t>rojo</w:t>
      </w:r>
      <w:r w:rsidRPr="00624D7B">
        <w:rPr>
          <w:rFonts w:ascii="Arial" w:hAnsi="Arial" w:cs="Arial"/>
          <w:color w:val="000000" w:themeColor="text1"/>
          <w:sz w:val="22"/>
          <w:szCs w:val="22"/>
        </w:rPr>
        <w:t xml:space="preserve">, el funcionario aduanero responsable de la acción </w:t>
      </w:r>
      <w:r w:rsidR="005C4CFF" w:rsidRPr="00624D7B">
        <w:rPr>
          <w:rFonts w:ascii="Arial" w:hAnsi="Arial" w:cs="Arial"/>
          <w:color w:val="000000" w:themeColor="text1"/>
          <w:sz w:val="22"/>
          <w:szCs w:val="22"/>
        </w:rPr>
        <w:t xml:space="preserve">coordina </w:t>
      </w:r>
      <w:r w:rsidRPr="00624D7B">
        <w:rPr>
          <w:rFonts w:ascii="Arial" w:hAnsi="Arial" w:cs="Arial"/>
          <w:color w:val="000000" w:themeColor="text1"/>
          <w:sz w:val="22"/>
          <w:szCs w:val="22"/>
        </w:rPr>
        <w:t xml:space="preserve">con el funcionario encargado del reconocimiento físico </w:t>
      </w:r>
      <w:r w:rsidR="005C4CFF" w:rsidRPr="00624D7B">
        <w:rPr>
          <w:rFonts w:ascii="Arial" w:hAnsi="Arial" w:cs="Arial"/>
          <w:color w:val="000000" w:themeColor="text1"/>
          <w:sz w:val="22"/>
          <w:szCs w:val="22"/>
        </w:rPr>
        <w:t>la realización de la</w:t>
      </w:r>
      <w:r w:rsidR="006F2706" w:rsidRPr="00624D7B">
        <w:rPr>
          <w:rFonts w:ascii="Arial" w:hAnsi="Arial" w:cs="Arial"/>
          <w:color w:val="000000" w:themeColor="text1"/>
          <w:sz w:val="22"/>
          <w:szCs w:val="22"/>
        </w:rPr>
        <w:t xml:space="preserve"> inspección</w:t>
      </w:r>
      <w:r w:rsidR="005C4CFF" w:rsidRPr="00624D7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E7CF3" w:rsidRPr="00624D7B">
        <w:rPr>
          <w:rFonts w:ascii="Arial" w:hAnsi="Arial" w:cs="Arial"/>
          <w:color w:val="000000" w:themeColor="text1"/>
          <w:sz w:val="22"/>
          <w:szCs w:val="22"/>
        </w:rPr>
        <w:t>en forma c</w:t>
      </w:r>
      <w:r w:rsidR="005C4CFF" w:rsidRPr="00624D7B">
        <w:rPr>
          <w:rFonts w:ascii="Arial" w:hAnsi="Arial" w:cs="Arial"/>
          <w:color w:val="000000" w:themeColor="text1"/>
          <w:sz w:val="22"/>
          <w:szCs w:val="22"/>
        </w:rPr>
        <w:t>onjunta.</w:t>
      </w:r>
    </w:p>
    <w:p w14:paraId="4CF66D3F" w14:textId="77777777" w:rsidR="000D6DE5" w:rsidRPr="00624D7B" w:rsidRDefault="000D6DE5" w:rsidP="00581ED7">
      <w:pPr>
        <w:ind w:left="1560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4C9EC7F" w14:textId="320FAD52" w:rsidR="000D6DE5" w:rsidRPr="00624D7B" w:rsidRDefault="000D6DE5" w:rsidP="00B61594">
      <w:pPr>
        <w:pStyle w:val="Prrafodelista"/>
        <w:numPr>
          <w:ilvl w:val="1"/>
          <w:numId w:val="26"/>
        </w:numPr>
        <w:ind w:left="1843" w:hanging="283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624D7B">
        <w:rPr>
          <w:rFonts w:ascii="Arial" w:hAnsi="Arial" w:cs="Arial"/>
          <w:color w:val="000000" w:themeColor="text1"/>
          <w:sz w:val="22"/>
          <w:szCs w:val="22"/>
        </w:rPr>
        <w:t>Concluid</w:t>
      </w:r>
      <w:r w:rsidR="00B3123F" w:rsidRPr="00624D7B">
        <w:rPr>
          <w:rFonts w:ascii="Arial" w:hAnsi="Arial" w:cs="Arial"/>
          <w:color w:val="000000" w:themeColor="text1"/>
          <w:sz w:val="22"/>
          <w:szCs w:val="22"/>
        </w:rPr>
        <w:t>o</w:t>
      </w:r>
      <w:r w:rsidRPr="00624D7B">
        <w:rPr>
          <w:rFonts w:ascii="Arial" w:hAnsi="Arial" w:cs="Arial"/>
          <w:color w:val="000000" w:themeColor="text1"/>
          <w:sz w:val="22"/>
          <w:szCs w:val="22"/>
        </w:rPr>
        <w:t xml:space="preserve"> el reconocimiento o la inspección física de la mercancía sometida a inspección no intrusiva </w:t>
      </w:r>
      <w:r w:rsidR="003E7CF3" w:rsidRPr="00624D7B">
        <w:rPr>
          <w:rFonts w:ascii="Arial" w:hAnsi="Arial" w:cs="Arial"/>
          <w:color w:val="000000" w:themeColor="text1"/>
          <w:sz w:val="22"/>
          <w:szCs w:val="22"/>
        </w:rPr>
        <w:t>con imagen sospechosa</w:t>
      </w:r>
      <w:r w:rsidRPr="00624D7B">
        <w:rPr>
          <w:rFonts w:ascii="Arial" w:hAnsi="Arial" w:cs="Arial"/>
          <w:color w:val="000000" w:themeColor="text1"/>
          <w:sz w:val="22"/>
          <w:szCs w:val="22"/>
        </w:rPr>
        <w:t>, el funcionario aduanero responsable de</w:t>
      </w:r>
      <w:r w:rsidR="00891AAA" w:rsidRPr="00624D7B">
        <w:rPr>
          <w:rFonts w:ascii="Arial" w:hAnsi="Arial" w:cs="Arial"/>
          <w:color w:val="000000" w:themeColor="text1"/>
          <w:sz w:val="22"/>
          <w:szCs w:val="22"/>
        </w:rPr>
        <w:t>l referido control</w:t>
      </w:r>
      <w:r w:rsidR="00896A31" w:rsidRPr="00624D7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24D7B">
        <w:rPr>
          <w:rFonts w:ascii="Arial" w:hAnsi="Arial" w:cs="Arial"/>
          <w:color w:val="000000" w:themeColor="text1"/>
          <w:sz w:val="22"/>
          <w:szCs w:val="22"/>
        </w:rPr>
        <w:t>registra en el sistema informático si tiene o no incidencia</w:t>
      </w:r>
      <w:r w:rsidR="00581ED7" w:rsidRPr="00624D7B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CCCA9E3" w14:textId="77777777" w:rsidR="009D75E8" w:rsidRPr="00624D7B" w:rsidRDefault="009D75E8" w:rsidP="00581ED7">
      <w:pPr>
        <w:pStyle w:val="Prrafodelista"/>
        <w:ind w:left="1276"/>
        <w:jc w:val="both"/>
        <w:rPr>
          <w:rFonts w:ascii="Arial" w:hAnsi="Arial" w:cs="Arial"/>
          <w:color w:val="000000" w:themeColor="text1"/>
        </w:rPr>
      </w:pPr>
    </w:p>
    <w:p w14:paraId="51DAADF3" w14:textId="176024C3" w:rsidR="00581ED7" w:rsidRDefault="00581ED7" w:rsidP="00D5026E">
      <w:pPr>
        <w:pStyle w:val="Default"/>
        <w:adjustRightInd/>
        <w:ind w:left="1560" w:hanging="567"/>
        <w:jc w:val="both"/>
        <w:rPr>
          <w:b/>
          <w:bCs/>
          <w:color w:val="000000" w:themeColor="text1"/>
          <w:sz w:val="22"/>
          <w:szCs w:val="22"/>
        </w:rPr>
      </w:pPr>
      <w:r w:rsidRPr="00671301">
        <w:rPr>
          <w:b/>
          <w:bCs/>
          <w:color w:val="000000" w:themeColor="text1"/>
          <w:sz w:val="22"/>
          <w:szCs w:val="22"/>
        </w:rPr>
        <w:t>D.2.</w:t>
      </w:r>
      <w:r w:rsidR="00D5026E" w:rsidRPr="00671301">
        <w:rPr>
          <w:b/>
          <w:bCs/>
          <w:color w:val="000000" w:themeColor="text1"/>
          <w:sz w:val="22"/>
          <w:szCs w:val="22"/>
        </w:rPr>
        <w:tab/>
      </w:r>
      <w:r w:rsidRPr="00671301">
        <w:rPr>
          <w:b/>
          <w:bCs/>
          <w:color w:val="000000" w:themeColor="text1"/>
          <w:sz w:val="22"/>
          <w:szCs w:val="22"/>
        </w:rPr>
        <w:t xml:space="preserve">En la salida </w:t>
      </w:r>
      <w:r w:rsidR="00F1513B" w:rsidRPr="00671301">
        <w:rPr>
          <w:b/>
          <w:bCs/>
          <w:color w:val="000000" w:themeColor="text1"/>
          <w:sz w:val="22"/>
          <w:szCs w:val="22"/>
        </w:rPr>
        <w:t>con destino al exterior</w:t>
      </w:r>
    </w:p>
    <w:p w14:paraId="44F4F38D" w14:textId="155D7B45" w:rsidR="00581ED7" w:rsidRDefault="00581ED7" w:rsidP="00D5026E">
      <w:pPr>
        <w:pStyle w:val="Prrafodelista"/>
        <w:numPr>
          <w:ilvl w:val="1"/>
          <w:numId w:val="16"/>
        </w:numPr>
        <w:ind w:left="1843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24D7B">
        <w:rPr>
          <w:rFonts w:ascii="Arial" w:hAnsi="Arial" w:cs="Arial"/>
          <w:color w:val="000000" w:themeColor="text1"/>
          <w:sz w:val="22"/>
          <w:szCs w:val="22"/>
        </w:rPr>
        <w:t xml:space="preserve">Cuando la mercancía se encuentre amparada en una DAM seleccionada a canal rojo, el funcionario aduanero encargado verifica en el sistema informático el resultado de la evaluación de las imágenes y efectúa lo siguiente: </w:t>
      </w:r>
    </w:p>
    <w:p w14:paraId="3A34E6E5" w14:textId="70361860" w:rsidR="00581ED7" w:rsidRDefault="00581ED7" w:rsidP="00B61594">
      <w:pPr>
        <w:pStyle w:val="Prrafodelista"/>
        <w:numPr>
          <w:ilvl w:val="1"/>
          <w:numId w:val="17"/>
        </w:numPr>
        <w:ind w:left="2127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24D7B">
        <w:rPr>
          <w:rFonts w:ascii="Arial" w:hAnsi="Arial" w:cs="Arial"/>
          <w:color w:val="000000" w:themeColor="text1"/>
          <w:sz w:val="22"/>
          <w:szCs w:val="22"/>
        </w:rPr>
        <w:t xml:space="preserve">Cuando no </w:t>
      </w:r>
      <w:r w:rsidRPr="00671301">
        <w:rPr>
          <w:rFonts w:ascii="Arial" w:hAnsi="Arial" w:cs="Arial"/>
          <w:color w:val="000000" w:themeColor="text1"/>
          <w:sz w:val="22"/>
          <w:szCs w:val="22"/>
        </w:rPr>
        <w:t>hay</w:t>
      </w:r>
      <w:r w:rsidR="00E219FB" w:rsidRPr="00671301">
        <w:rPr>
          <w:rFonts w:ascii="Arial" w:hAnsi="Arial" w:cs="Arial"/>
          <w:color w:val="000000" w:themeColor="text1"/>
          <w:sz w:val="22"/>
          <w:szCs w:val="22"/>
        </w:rPr>
        <w:t>a</w:t>
      </w:r>
      <w:r w:rsidRPr="00671301">
        <w:rPr>
          <w:rFonts w:ascii="Arial" w:hAnsi="Arial" w:cs="Arial"/>
          <w:color w:val="000000" w:themeColor="text1"/>
          <w:sz w:val="22"/>
          <w:szCs w:val="22"/>
        </w:rPr>
        <w:t xml:space="preserve"> imagen sospechosa</w:t>
      </w:r>
      <w:r w:rsidR="00E219FB" w:rsidRPr="00671301">
        <w:rPr>
          <w:rFonts w:ascii="Arial" w:hAnsi="Arial" w:cs="Arial"/>
          <w:color w:val="000000" w:themeColor="text1"/>
          <w:sz w:val="22"/>
          <w:szCs w:val="22"/>
        </w:rPr>
        <w:t>,</w:t>
      </w:r>
      <w:r w:rsidRPr="00624D7B">
        <w:rPr>
          <w:rFonts w:ascii="Arial" w:hAnsi="Arial" w:cs="Arial"/>
          <w:color w:val="000000" w:themeColor="text1"/>
          <w:sz w:val="22"/>
          <w:szCs w:val="22"/>
        </w:rPr>
        <w:t xml:space="preserve"> registra su diligencia y otorga el levante de la </w:t>
      </w:r>
      <w:r w:rsidR="00CA108D" w:rsidRPr="00624D7B">
        <w:rPr>
          <w:rFonts w:ascii="Arial" w:hAnsi="Arial" w:cs="Arial"/>
          <w:color w:val="000000" w:themeColor="text1"/>
          <w:sz w:val="22"/>
          <w:szCs w:val="22"/>
        </w:rPr>
        <w:t>DAM</w:t>
      </w:r>
      <w:r w:rsidRPr="00624D7B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7FEED08" w14:textId="24515D08" w:rsidR="00581ED7" w:rsidRPr="00624D7B" w:rsidRDefault="00581ED7" w:rsidP="00B61594">
      <w:pPr>
        <w:pStyle w:val="Prrafodelista"/>
        <w:numPr>
          <w:ilvl w:val="1"/>
          <w:numId w:val="17"/>
        </w:numPr>
        <w:ind w:left="2127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24D7B">
        <w:rPr>
          <w:rFonts w:ascii="Arial" w:hAnsi="Arial" w:cs="Arial"/>
          <w:color w:val="000000" w:themeColor="text1"/>
          <w:sz w:val="22"/>
          <w:szCs w:val="22"/>
        </w:rPr>
        <w:t xml:space="preserve">Cuando exista imagen sospechosa, realiza el reconocimiento físico de acuerdo con lo previsto en el procedimiento general "Exportación definitiva" DESPA-PG.02. De detectar incidencias, puede disponer el reconocimiento físico de los contenedores no seleccionados a control amparados en la misma </w:t>
      </w:r>
      <w:r w:rsidR="00CA108D" w:rsidRPr="00624D7B">
        <w:rPr>
          <w:rFonts w:ascii="Arial" w:hAnsi="Arial" w:cs="Arial"/>
          <w:color w:val="000000" w:themeColor="text1"/>
          <w:sz w:val="22"/>
          <w:szCs w:val="22"/>
        </w:rPr>
        <w:t>DAM</w:t>
      </w:r>
      <w:r w:rsidRPr="00624D7B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AAC645D" w14:textId="77777777" w:rsidR="000D6DE5" w:rsidRPr="00624D7B" w:rsidRDefault="000D6DE5" w:rsidP="000D6DE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FF9E79C" w14:textId="3ECFB87E" w:rsidR="009D75E8" w:rsidRPr="00624D7B" w:rsidRDefault="009D75E8" w:rsidP="00D5026E">
      <w:pPr>
        <w:pStyle w:val="Prrafodelista"/>
        <w:numPr>
          <w:ilvl w:val="1"/>
          <w:numId w:val="16"/>
        </w:numPr>
        <w:ind w:left="1843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24D7B">
        <w:rPr>
          <w:rFonts w:ascii="Arial" w:hAnsi="Arial" w:cs="Arial"/>
          <w:color w:val="000000" w:themeColor="text1"/>
          <w:sz w:val="22"/>
          <w:szCs w:val="22"/>
        </w:rPr>
        <w:t xml:space="preserve">Cuando se haya dispuesto el bloqueo de la carga, el funcionario aduanero programa, comunica y realiza una </w:t>
      </w:r>
      <w:r w:rsidR="00FD748B" w:rsidRPr="00624D7B">
        <w:rPr>
          <w:rFonts w:ascii="Arial" w:hAnsi="Arial" w:cs="Arial"/>
          <w:color w:val="000000" w:themeColor="text1"/>
          <w:sz w:val="22"/>
          <w:szCs w:val="22"/>
        </w:rPr>
        <w:t>ACE</w:t>
      </w:r>
      <w:r w:rsidRPr="00624D7B">
        <w:rPr>
          <w:rFonts w:ascii="Arial" w:hAnsi="Arial" w:cs="Arial"/>
          <w:color w:val="000000" w:themeColor="text1"/>
          <w:sz w:val="22"/>
          <w:szCs w:val="22"/>
        </w:rPr>
        <w:t xml:space="preserve"> conforme a lo señalado en los procedimientos generales “Programación de acciones de control extraordinario” CONTROL-PG.01 y “Ejecución de acciones de control extraordinario” CONTROL-PG.02.</w:t>
      </w:r>
    </w:p>
    <w:p w14:paraId="36B937F4" w14:textId="77777777" w:rsidR="009D75E8" w:rsidRPr="00624D7B" w:rsidRDefault="009D75E8" w:rsidP="009D75E8">
      <w:pPr>
        <w:pStyle w:val="Prrafodelista"/>
        <w:ind w:left="15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98D2D45" w14:textId="27FFA56F" w:rsidR="00581ED7" w:rsidRPr="00624D7B" w:rsidRDefault="00581ED7" w:rsidP="00D5026E">
      <w:pPr>
        <w:pStyle w:val="Prrafodelista"/>
        <w:numPr>
          <w:ilvl w:val="1"/>
          <w:numId w:val="16"/>
        </w:numPr>
        <w:ind w:left="1843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24D7B">
        <w:rPr>
          <w:rFonts w:ascii="Arial" w:hAnsi="Arial" w:cs="Arial"/>
          <w:color w:val="000000" w:themeColor="text1"/>
          <w:sz w:val="22"/>
          <w:szCs w:val="22"/>
        </w:rPr>
        <w:t>Concluido el reconocimiento o la inspección física de la mercancía sometida a inspección no intrusiva con imagen sospechosa, el funcionario aduanero responsable de</w:t>
      </w:r>
      <w:r w:rsidR="00D5026E" w:rsidRPr="00624D7B">
        <w:rPr>
          <w:rFonts w:ascii="Arial" w:hAnsi="Arial" w:cs="Arial"/>
          <w:color w:val="000000" w:themeColor="text1"/>
          <w:sz w:val="22"/>
          <w:szCs w:val="22"/>
        </w:rPr>
        <w:t>l</w:t>
      </w:r>
      <w:r w:rsidRPr="00624D7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91AAA" w:rsidRPr="00624D7B">
        <w:rPr>
          <w:rFonts w:ascii="Arial" w:hAnsi="Arial" w:cs="Arial"/>
          <w:color w:val="000000" w:themeColor="text1"/>
          <w:sz w:val="22"/>
          <w:szCs w:val="22"/>
        </w:rPr>
        <w:t>referido control</w:t>
      </w:r>
      <w:r w:rsidR="00896A31" w:rsidRPr="00624D7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24D7B">
        <w:rPr>
          <w:rFonts w:ascii="Arial" w:hAnsi="Arial" w:cs="Arial"/>
          <w:color w:val="000000" w:themeColor="text1"/>
          <w:sz w:val="22"/>
          <w:szCs w:val="22"/>
        </w:rPr>
        <w:t>registra en el sistema informático si tiene o no incidencia.</w:t>
      </w:r>
    </w:p>
    <w:p w14:paraId="1DDB06CF" w14:textId="77777777" w:rsidR="006D13A5" w:rsidRPr="00624D7B" w:rsidRDefault="006D13A5" w:rsidP="00191787">
      <w:pPr>
        <w:pStyle w:val="Default"/>
        <w:ind w:left="720"/>
        <w:jc w:val="both"/>
        <w:rPr>
          <w:b/>
          <w:color w:val="000000" w:themeColor="text1"/>
          <w:sz w:val="22"/>
          <w:szCs w:val="22"/>
        </w:rPr>
      </w:pPr>
    </w:p>
    <w:p w14:paraId="275DC2B6" w14:textId="77777777" w:rsidR="00A80E32" w:rsidRPr="00624D7B" w:rsidRDefault="00A80E32" w:rsidP="00D5026E">
      <w:pPr>
        <w:pStyle w:val="Prrafodelista1"/>
        <w:widowControl w:val="0"/>
        <w:numPr>
          <w:ilvl w:val="0"/>
          <w:numId w:val="2"/>
        </w:numPr>
        <w:spacing w:after="0"/>
        <w:ind w:left="567" w:hanging="567"/>
        <w:rPr>
          <w:rFonts w:cs="Arial"/>
          <w:b/>
          <w:color w:val="000000" w:themeColor="text1"/>
          <w:szCs w:val="22"/>
        </w:rPr>
      </w:pPr>
      <w:bookmarkStart w:id="6" w:name="_Toc487461634"/>
      <w:bookmarkEnd w:id="5"/>
      <w:r w:rsidRPr="00624D7B">
        <w:rPr>
          <w:rFonts w:cs="Arial"/>
          <w:b/>
          <w:color w:val="000000" w:themeColor="text1"/>
          <w:szCs w:val="22"/>
        </w:rPr>
        <w:t>VIGENCIA</w:t>
      </w:r>
    </w:p>
    <w:p w14:paraId="5303764A" w14:textId="77777777" w:rsidR="00A80E32" w:rsidRPr="00624D7B" w:rsidRDefault="00A80E32" w:rsidP="00AF608E">
      <w:pPr>
        <w:pStyle w:val="Default"/>
        <w:ind w:left="360"/>
        <w:rPr>
          <w:b/>
          <w:color w:val="000000" w:themeColor="text1"/>
          <w:sz w:val="22"/>
          <w:szCs w:val="22"/>
        </w:rPr>
      </w:pPr>
    </w:p>
    <w:p w14:paraId="46DDDB3C" w14:textId="77777777" w:rsidR="002B7211" w:rsidRPr="00624D7B" w:rsidRDefault="00686935" w:rsidP="00D5026E">
      <w:pPr>
        <w:ind w:left="567"/>
        <w:rPr>
          <w:rFonts w:ascii="Arial" w:hAnsi="Arial" w:cs="Arial"/>
          <w:color w:val="000000" w:themeColor="text1"/>
          <w:sz w:val="22"/>
          <w:szCs w:val="22"/>
        </w:rPr>
      </w:pPr>
      <w:r w:rsidRPr="00624D7B">
        <w:rPr>
          <w:rFonts w:ascii="Arial" w:hAnsi="Arial" w:cs="Arial"/>
          <w:color w:val="000000" w:themeColor="text1"/>
          <w:sz w:val="22"/>
          <w:szCs w:val="22"/>
        </w:rPr>
        <w:t>El presente procedimiento</w:t>
      </w:r>
      <w:r w:rsidR="002B7211" w:rsidRPr="00624D7B">
        <w:rPr>
          <w:rFonts w:ascii="Arial" w:hAnsi="Arial" w:cs="Arial"/>
          <w:color w:val="000000" w:themeColor="text1"/>
          <w:sz w:val="22"/>
          <w:szCs w:val="22"/>
        </w:rPr>
        <w:t xml:space="preserve"> entra en vigencia:</w:t>
      </w:r>
    </w:p>
    <w:bookmarkEnd w:id="0"/>
    <w:bookmarkEnd w:id="6"/>
    <w:p w14:paraId="11F7D7A7" w14:textId="6882A3D2" w:rsidR="002B7211" w:rsidRPr="00624D7B" w:rsidRDefault="00B9707B" w:rsidP="00B9707B">
      <w:pPr>
        <w:pStyle w:val="Default"/>
        <w:ind w:left="567"/>
        <w:rPr>
          <w:b/>
          <w:color w:val="000000" w:themeColor="text1"/>
          <w:sz w:val="22"/>
          <w:szCs w:val="22"/>
        </w:rPr>
      </w:pPr>
      <w:r>
        <w:t>a) El 27.12.2023 en la Intendencia de Aduana de Tacna.</w:t>
      </w:r>
      <w:r>
        <w:br/>
      </w:r>
      <w:r w:rsidRPr="0034434C">
        <w:t xml:space="preserve">b) El </w:t>
      </w:r>
      <w:r w:rsidR="001A0B8C" w:rsidRPr="0034434C">
        <w:t>17</w:t>
      </w:r>
      <w:r w:rsidRPr="0034434C">
        <w:t>.</w:t>
      </w:r>
      <w:r w:rsidR="00A71BF9" w:rsidRPr="0034434C">
        <w:t>1</w:t>
      </w:r>
      <w:r w:rsidR="001A0B8C" w:rsidRPr="0034434C">
        <w:t>2</w:t>
      </w:r>
      <w:r w:rsidRPr="0034434C">
        <w:t>.2024 en la Intendencia de Aduana de Paita.</w:t>
      </w:r>
      <w:r>
        <w:br/>
        <w:t>c) El 27.2.2024 en la Intendencia de Aduana Marítima del Callao.</w:t>
      </w:r>
    </w:p>
    <w:p w14:paraId="586B81B7" w14:textId="6AE8AB57" w:rsidR="00DD4FFD" w:rsidRDefault="00DD4FFD" w:rsidP="00D5026E">
      <w:pPr>
        <w:pStyle w:val="Prrafodelista1"/>
        <w:widowControl w:val="0"/>
        <w:numPr>
          <w:ilvl w:val="0"/>
          <w:numId w:val="2"/>
        </w:numPr>
        <w:spacing w:after="0"/>
        <w:ind w:left="567" w:hanging="567"/>
        <w:rPr>
          <w:rFonts w:cs="Arial"/>
          <w:b/>
          <w:color w:val="000000" w:themeColor="text1"/>
          <w:szCs w:val="22"/>
        </w:rPr>
      </w:pPr>
      <w:r w:rsidRPr="00624D7B">
        <w:rPr>
          <w:rFonts w:cs="Arial"/>
          <w:b/>
          <w:color w:val="000000" w:themeColor="text1"/>
          <w:szCs w:val="22"/>
        </w:rPr>
        <w:t>ANEXOS</w:t>
      </w:r>
    </w:p>
    <w:p w14:paraId="7B0211BA" w14:textId="77777777" w:rsidR="00367B39" w:rsidRPr="00624D7B" w:rsidRDefault="00367B39" w:rsidP="00367B39">
      <w:pPr>
        <w:pStyle w:val="Prrafodelista1"/>
        <w:widowControl w:val="0"/>
        <w:spacing w:after="0"/>
        <w:ind w:left="567"/>
        <w:rPr>
          <w:rFonts w:cs="Arial"/>
          <w:b/>
          <w:color w:val="000000" w:themeColor="text1"/>
          <w:szCs w:val="22"/>
        </w:rPr>
      </w:pPr>
    </w:p>
    <w:p w14:paraId="759013FB" w14:textId="26B56F46" w:rsidR="00DD4FFD" w:rsidRPr="00624D7B" w:rsidRDefault="00DD4FFD" w:rsidP="00367B39">
      <w:pPr>
        <w:pStyle w:val="Prrafodelista1"/>
        <w:spacing w:after="0"/>
        <w:ind w:left="567"/>
        <w:rPr>
          <w:b/>
          <w:color w:val="000000" w:themeColor="text1"/>
          <w:szCs w:val="22"/>
        </w:rPr>
      </w:pPr>
      <w:r w:rsidRPr="00624D7B">
        <w:rPr>
          <w:rFonts w:cs="Arial"/>
          <w:color w:val="000000" w:themeColor="text1"/>
          <w:szCs w:val="22"/>
        </w:rPr>
        <w:t>No aplica.</w:t>
      </w:r>
    </w:p>
    <w:sectPr w:rsidR="00DD4FFD" w:rsidRPr="00624D7B" w:rsidSect="003565B3">
      <w:headerReference w:type="even" r:id="rId14"/>
      <w:headerReference w:type="default" r:id="rId15"/>
      <w:footerReference w:type="default" r:id="rId16"/>
      <w:footerReference w:type="first" r:id="rId17"/>
      <w:pgSz w:w="11906" w:h="16838" w:code="9"/>
      <w:pgMar w:top="1701" w:right="1701" w:bottom="1701" w:left="1701" w:header="0" w:footer="61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A0E16" w14:textId="77777777" w:rsidR="00CE605B" w:rsidRDefault="00CE605B" w:rsidP="006E4D61">
      <w:r>
        <w:separator/>
      </w:r>
    </w:p>
  </w:endnote>
  <w:endnote w:type="continuationSeparator" w:id="0">
    <w:p w14:paraId="6320C88F" w14:textId="77777777" w:rsidR="00CE605B" w:rsidRDefault="00CE605B" w:rsidP="006E4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7CAE2" w14:textId="77777777" w:rsidR="008B0898" w:rsidRDefault="008B0898" w:rsidP="00FD057C">
    <w:pPr>
      <w:pStyle w:val="Encabezado"/>
      <w:pBdr>
        <w:bottom w:val="single" w:sz="6" w:space="1" w:color="auto"/>
      </w:pBdr>
      <w:tabs>
        <w:tab w:val="clear" w:pos="4419"/>
        <w:tab w:val="clear" w:pos="8838"/>
        <w:tab w:val="left" w:pos="8505"/>
      </w:tabs>
      <w:jc w:val="both"/>
      <w:rPr>
        <w:sz w:val="18"/>
        <w:lang w:val="fr-FR"/>
      </w:rPr>
    </w:pPr>
  </w:p>
  <w:p w14:paraId="7CEF0EEC" w14:textId="77777777" w:rsidR="008B0898" w:rsidRDefault="008B0898" w:rsidP="00FD057C">
    <w:pPr>
      <w:pStyle w:val="Encabezado"/>
      <w:tabs>
        <w:tab w:val="clear" w:pos="4419"/>
        <w:tab w:val="clear" w:pos="8838"/>
        <w:tab w:val="left" w:pos="8505"/>
      </w:tabs>
      <w:jc w:val="right"/>
      <w:rPr>
        <w:rFonts w:ascii="Arial" w:hAnsi="Arial" w:cs="Arial"/>
        <w:sz w:val="16"/>
        <w:szCs w:val="16"/>
        <w:lang w:val="fr-FR"/>
      </w:rPr>
    </w:pPr>
  </w:p>
  <w:p w14:paraId="31170A3F" w14:textId="7B31FD4B" w:rsidR="008B0898" w:rsidRDefault="00F11AF0" w:rsidP="00F87968">
    <w:pPr>
      <w:pStyle w:val="Encabezado"/>
      <w:tabs>
        <w:tab w:val="clear" w:pos="4419"/>
        <w:tab w:val="clear" w:pos="8838"/>
        <w:tab w:val="left" w:pos="8505"/>
      </w:tabs>
      <w:jc w:val="right"/>
      <w:rPr>
        <w:rFonts w:ascii="Arial" w:hAnsi="Arial" w:cs="Arial"/>
        <w:sz w:val="16"/>
        <w:szCs w:val="16"/>
      </w:rPr>
    </w:pPr>
    <w:r w:rsidRPr="005A219D">
      <w:rPr>
        <w:rFonts w:ascii="Arial" w:hAnsi="Arial" w:cs="Arial"/>
        <w:bCs/>
        <w:sz w:val="16"/>
        <w:szCs w:val="16"/>
        <w:lang w:val="fr-FR"/>
      </w:rPr>
      <w:fldChar w:fldCharType="begin"/>
    </w:r>
    <w:r w:rsidRPr="005A219D">
      <w:rPr>
        <w:rFonts w:ascii="Arial" w:hAnsi="Arial" w:cs="Arial"/>
        <w:bCs/>
        <w:sz w:val="16"/>
        <w:szCs w:val="16"/>
        <w:lang w:val="fr-FR"/>
      </w:rPr>
      <w:instrText>PAGE  \* Arabic  \* MERGEFORMAT</w:instrText>
    </w:r>
    <w:r w:rsidRPr="005A219D">
      <w:rPr>
        <w:rFonts w:ascii="Arial" w:hAnsi="Arial" w:cs="Arial"/>
        <w:bCs/>
        <w:sz w:val="16"/>
        <w:szCs w:val="16"/>
        <w:lang w:val="fr-FR"/>
      </w:rPr>
      <w:fldChar w:fldCharType="separate"/>
    </w:r>
    <w:r w:rsidRPr="005A219D">
      <w:rPr>
        <w:rFonts w:ascii="Arial" w:hAnsi="Arial" w:cs="Arial"/>
        <w:bCs/>
        <w:sz w:val="16"/>
        <w:szCs w:val="16"/>
      </w:rPr>
      <w:t>1</w:t>
    </w:r>
    <w:r w:rsidRPr="005A219D">
      <w:rPr>
        <w:rFonts w:ascii="Arial" w:hAnsi="Arial" w:cs="Arial"/>
        <w:bCs/>
        <w:sz w:val="16"/>
        <w:szCs w:val="16"/>
        <w:lang w:val="fr-FR"/>
      </w:rPr>
      <w:fldChar w:fldCharType="end"/>
    </w:r>
    <w:r w:rsidR="005A219D" w:rsidRPr="005A219D">
      <w:rPr>
        <w:rFonts w:ascii="Arial" w:hAnsi="Arial" w:cs="Arial"/>
        <w:bCs/>
        <w:sz w:val="16"/>
        <w:szCs w:val="16"/>
        <w:lang w:val="fr-FR"/>
      </w:rPr>
      <w:t>/</w:t>
    </w:r>
    <w:r w:rsidRPr="005A219D">
      <w:rPr>
        <w:rFonts w:ascii="Arial" w:hAnsi="Arial" w:cs="Arial"/>
        <w:bCs/>
        <w:sz w:val="16"/>
        <w:szCs w:val="16"/>
        <w:lang w:val="fr-FR"/>
      </w:rPr>
      <w:fldChar w:fldCharType="begin"/>
    </w:r>
    <w:r w:rsidRPr="005A219D">
      <w:rPr>
        <w:rFonts w:ascii="Arial" w:hAnsi="Arial" w:cs="Arial"/>
        <w:bCs/>
        <w:sz w:val="16"/>
        <w:szCs w:val="16"/>
        <w:lang w:val="fr-FR"/>
      </w:rPr>
      <w:instrText>NUMPAGES  \* Arabic  \* MERGEFORMAT</w:instrText>
    </w:r>
    <w:r w:rsidRPr="005A219D">
      <w:rPr>
        <w:rFonts w:ascii="Arial" w:hAnsi="Arial" w:cs="Arial"/>
        <w:bCs/>
        <w:sz w:val="16"/>
        <w:szCs w:val="16"/>
        <w:lang w:val="fr-FR"/>
      </w:rPr>
      <w:fldChar w:fldCharType="separate"/>
    </w:r>
    <w:r w:rsidRPr="005A219D">
      <w:rPr>
        <w:rFonts w:ascii="Arial" w:hAnsi="Arial" w:cs="Arial"/>
        <w:bCs/>
        <w:sz w:val="16"/>
        <w:szCs w:val="16"/>
      </w:rPr>
      <w:t>2</w:t>
    </w:r>
    <w:r w:rsidRPr="005A219D">
      <w:rPr>
        <w:rFonts w:ascii="Arial" w:hAnsi="Arial" w:cs="Arial"/>
        <w:bCs/>
        <w:sz w:val="16"/>
        <w:szCs w:val="16"/>
        <w:lang w:val="fr-FR"/>
      </w:rPr>
      <w:fldChar w:fldCharType="end"/>
    </w:r>
  </w:p>
  <w:p w14:paraId="7C2C2F88" w14:textId="77777777" w:rsidR="003565B3" w:rsidRPr="00F87968" w:rsidRDefault="003565B3" w:rsidP="00F87968">
    <w:pPr>
      <w:pStyle w:val="Encabezado"/>
      <w:tabs>
        <w:tab w:val="clear" w:pos="4419"/>
        <w:tab w:val="clear" w:pos="8838"/>
        <w:tab w:val="left" w:pos="8505"/>
      </w:tabs>
      <w:jc w:val="right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611F9" w14:textId="77777777" w:rsidR="008B0898" w:rsidRDefault="008B0898" w:rsidP="00F87968">
    <w:pPr>
      <w:pStyle w:val="Encabezado"/>
      <w:pBdr>
        <w:top w:val="single" w:sz="4" w:space="1" w:color="auto"/>
      </w:pBdr>
      <w:tabs>
        <w:tab w:val="clear" w:pos="4419"/>
        <w:tab w:val="clear" w:pos="8838"/>
        <w:tab w:val="left" w:pos="2231"/>
      </w:tabs>
      <w:jc w:val="both"/>
      <w:rPr>
        <w:sz w:val="18"/>
        <w:lang w:val="fr-FR"/>
      </w:rPr>
    </w:pPr>
  </w:p>
  <w:p w14:paraId="4F6C43F7" w14:textId="77777777" w:rsidR="008B0898" w:rsidRDefault="008B08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C5491" w14:textId="77777777" w:rsidR="00CE605B" w:rsidRDefault="00CE605B" w:rsidP="006E4D61">
      <w:r>
        <w:separator/>
      </w:r>
    </w:p>
  </w:footnote>
  <w:footnote w:type="continuationSeparator" w:id="0">
    <w:p w14:paraId="40BA6C95" w14:textId="77777777" w:rsidR="00CE605B" w:rsidRDefault="00CE605B" w:rsidP="006E4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3E04C" w14:textId="77777777" w:rsidR="008B0898" w:rsidRDefault="008B0898">
    <w:pPr>
      <w:pStyle w:val="Encabezado"/>
    </w:pPr>
  </w:p>
  <w:p w14:paraId="2C708C11" w14:textId="77777777" w:rsidR="008B0898" w:rsidRDefault="008B0898" w:rsidP="00FA7434">
    <w:pPr>
      <w:pBdr>
        <w:bottom w:val="single" w:sz="6" w:space="1" w:color="auto"/>
      </w:pBdr>
      <w:jc w:val="center"/>
      <w:rPr>
        <w:rFonts w:ascii="Arial" w:hAnsi="Arial" w:cs="Arial"/>
        <w:b/>
        <w:bCs/>
        <w:sz w:val="22"/>
        <w:szCs w:val="22"/>
      </w:rPr>
    </w:pPr>
  </w:p>
  <w:p w14:paraId="74BA3473" w14:textId="77777777" w:rsidR="008B0898" w:rsidRDefault="008B0898" w:rsidP="00FA7434">
    <w:pPr>
      <w:pBdr>
        <w:bottom w:val="single" w:sz="6" w:space="1" w:color="auto"/>
      </w:pBdr>
      <w:jc w:val="center"/>
      <w:rPr>
        <w:rFonts w:ascii="Arial" w:hAnsi="Arial" w:cs="Arial"/>
        <w:b/>
        <w:bCs/>
        <w:sz w:val="22"/>
        <w:szCs w:val="22"/>
      </w:rPr>
    </w:pPr>
    <w:r w:rsidRPr="00295317">
      <w:rPr>
        <w:rFonts w:ascii="Arial" w:hAnsi="Arial" w:cs="Arial"/>
        <w:b/>
        <w:bCs/>
        <w:sz w:val="22"/>
        <w:szCs w:val="22"/>
      </w:rPr>
      <w:t xml:space="preserve">RECTIFICACIÓN DEL MANIFIESTO DE CARGA Y </w:t>
    </w:r>
    <w:r>
      <w:rPr>
        <w:rFonts w:ascii="Arial" w:hAnsi="Arial" w:cs="Arial"/>
        <w:b/>
        <w:bCs/>
        <w:sz w:val="22"/>
        <w:szCs w:val="22"/>
      </w:rPr>
      <w:t xml:space="preserve">ACTOS RELACIONADOS </w:t>
    </w:r>
  </w:p>
  <w:p w14:paraId="267B1C89" w14:textId="77777777" w:rsidR="008B0898" w:rsidRDefault="008B0898" w:rsidP="00FA7434">
    <w:pPr>
      <w:pBdr>
        <w:bottom w:val="single" w:sz="6" w:space="1" w:color="auto"/>
      </w:pBdr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INTA-PE.09.02 (versión 6)</w:t>
    </w:r>
  </w:p>
  <w:p w14:paraId="5C0277E1" w14:textId="77777777" w:rsidR="008B0898" w:rsidRDefault="008B0898" w:rsidP="00FA7434">
    <w:pPr>
      <w:pBdr>
        <w:bottom w:val="single" w:sz="6" w:space="1" w:color="auto"/>
      </w:pBdr>
      <w:jc w:val="center"/>
      <w:rPr>
        <w:rFonts w:ascii="Arial" w:hAnsi="Arial" w:cs="Arial"/>
        <w:b/>
        <w:bCs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D04D8" w14:textId="37A409C1" w:rsidR="008B0898" w:rsidRDefault="008B0898">
    <w:pPr>
      <w:pStyle w:val="Encabezado"/>
    </w:pPr>
  </w:p>
  <w:p w14:paraId="2B16F66A" w14:textId="2AF80BBD" w:rsidR="003565B3" w:rsidRDefault="003565B3">
    <w:pPr>
      <w:pStyle w:val="Encabezado"/>
    </w:pPr>
  </w:p>
  <w:p w14:paraId="08E7133A" w14:textId="77777777" w:rsidR="003565B3" w:rsidRDefault="003565B3">
    <w:pPr>
      <w:pStyle w:val="Encabezado"/>
    </w:pPr>
  </w:p>
  <w:p w14:paraId="63A3DB00" w14:textId="201570DC" w:rsidR="0067614E" w:rsidRDefault="0067614E">
    <w:pPr>
      <w:pStyle w:val="Encabezado"/>
    </w:pPr>
  </w:p>
  <w:p w14:paraId="43E7D3A2" w14:textId="55D65492" w:rsidR="00F11AF0" w:rsidRDefault="0067614E" w:rsidP="00F11AF0">
    <w:pPr>
      <w:rPr>
        <w:rFonts w:ascii="Arial" w:hAnsi="Arial" w:cs="Arial"/>
        <w:b/>
        <w:color w:val="000000"/>
        <w:sz w:val="16"/>
        <w:szCs w:val="16"/>
      </w:rPr>
    </w:pPr>
    <w:r>
      <w:rPr>
        <w:rFonts w:ascii="Arial" w:hAnsi="Arial" w:cs="Arial"/>
        <w:b/>
        <w:color w:val="000000"/>
        <w:sz w:val="16"/>
        <w:szCs w:val="16"/>
      </w:rPr>
      <w:t>SUNAT</w:t>
    </w:r>
    <w:r>
      <w:rPr>
        <w:rFonts w:ascii="Arial" w:hAnsi="Arial" w:cs="Arial"/>
        <w:b/>
        <w:color w:val="000000"/>
        <w:sz w:val="16"/>
        <w:szCs w:val="16"/>
      </w:rPr>
      <w:tab/>
    </w:r>
    <w:r>
      <w:rPr>
        <w:rFonts w:ascii="Arial" w:hAnsi="Arial" w:cs="Arial"/>
        <w:b/>
        <w:color w:val="000000"/>
        <w:sz w:val="16"/>
        <w:szCs w:val="16"/>
      </w:rPr>
      <w:tab/>
    </w:r>
    <w:r>
      <w:rPr>
        <w:rFonts w:ascii="Arial" w:hAnsi="Arial" w:cs="Arial"/>
        <w:b/>
        <w:color w:val="000000"/>
        <w:sz w:val="16"/>
        <w:szCs w:val="16"/>
      </w:rPr>
      <w:tab/>
      <w:t xml:space="preserve">            INSPECCIÓN NO INTRUSIVA DE MERCANCÍA</w:t>
    </w:r>
    <w:r>
      <w:rPr>
        <w:rFonts w:ascii="Arial" w:hAnsi="Arial" w:cs="Arial"/>
        <w:b/>
        <w:color w:val="000000"/>
        <w:sz w:val="16"/>
        <w:szCs w:val="16"/>
      </w:rPr>
      <w:tab/>
    </w:r>
    <w:r>
      <w:rPr>
        <w:rFonts w:ascii="Arial" w:hAnsi="Arial" w:cs="Arial"/>
        <w:b/>
        <w:color w:val="000000"/>
        <w:sz w:val="16"/>
        <w:szCs w:val="16"/>
      </w:rPr>
      <w:tab/>
      <w:t xml:space="preserve">            VERSIÓN 1</w:t>
    </w:r>
  </w:p>
  <w:p w14:paraId="3A1320EA" w14:textId="77777777" w:rsidR="00FE3A1E" w:rsidRDefault="00FE3A1E" w:rsidP="00FE3A1E">
    <w:pPr>
      <w:pBdr>
        <w:bottom w:val="single" w:sz="4" w:space="1" w:color="auto"/>
      </w:pBdr>
      <w:jc w:val="center"/>
      <w:rPr>
        <w:rFonts w:ascii="Arial" w:hAnsi="Arial" w:cs="Arial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A38A05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B013F2"/>
    <w:multiLevelType w:val="hybridMultilevel"/>
    <w:tmpl w:val="605AC1F2"/>
    <w:lvl w:ilvl="0" w:tplc="280A0017">
      <w:start w:val="1"/>
      <w:numFmt w:val="lowerLetter"/>
      <w:lvlText w:val="%1)"/>
      <w:lvlJc w:val="left"/>
      <w:pPr>
        <w:ind w:left="1494" w:hanging="360"/>
      </w:p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C9C7D34"/>
    <w:multiLevelType w:val="hybridMultilevel"/>
    <w:tmpl w:val="6714C112"/>
    <w:lvl w:ilvl="0" w:tplc="D7FC78B8">
      <w:numFmt w:val="bullet"/>
      <w:lvlText w:val="-"/>
      <w:lvlJc w:val="left"/>
      <w:pPr>
        <w:ind w:left="720" w:hanging="360"/>
      </w:pPr>
      <w:rPr>
        <w:rFonts w:ascii="Franklin Gothic Book" w:eastAsia="Calibri" w:hAnsi="Franklin Gothic Book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2294B"/>
    <w:multiLevelType w:val="multilevel"/>
    <w:tmpl w:val="244863CE"/>
    <w:lvl w:ilvl="0">
      <w:start w:val="4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4" w15:restartNumberingAfterBreak="0">
    <w:nsid w:val="11297E81"/>
    <w:multiLevelType w:val="hybridMultilevel"/>
    <w:tmpl w:val="67243C82"/>
    <w:lvl w:ilvl="0" w:tplc="3AE0EE6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26D0B"/>
    <w:multiLevelType w:val="hybridMultilevel"/>
    <w:tmpl w:val="4260AD2E"/>
    <w:lvl w:ilvl="0" w:tplc="88384324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931" w:hanging="360"/>
      </w:p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3251849"/>
    <w:multiLevelType w:val="hybridMultilevel"/>
    <w:tmpl w:val="F368906C"/>
    <w:lvl w:ilvl="0" w:tplc="67189796">
      <w:start w:val="1"/>
      <w:numFmt w:val="decimal"/>
      <w:lvlText w:val="a.%1"/>
      <w:lvlJc w:val="left"/>
      <w:pPr>
        <w:ind w:left="1854" w:hanging="360"/>
      </w:pPr>
      <w:rPr>
        <w:rFonts w:hint="default"/>
        <w:b w:val="0"/>
        <w:color w:val="auto"/>
      </w:rPr>
    </w:lvl>
    <w:lvl w:ilvl="1" w:tplc="280A0019">
      <w:start w:val="1"/>
      <w:numFmt w:val="lowerLetter"/>
      <w:lvlText w:val="%2."/>
      <w:lvlJc w:val="left"/>
      <w:pPr>
        <w:ind w:left="2574" w:hanging="360"/>
      </w:pPr>
    </w:lvl>
    <w:lvl w:ilvl="2" w:tplc="280A001B" w:tentative="1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160E40B4"/>
    <w:multiLevelType w:val="hybridMultilevel"/>
    <w:tmpl w:val="E090A6FA"/>
    <w:lvl w:ilvl="0" w:tplc="280A0017">
      <w:start w:val="1"/>
      <w:numFmt w:val="lowerLetter"/>
      <w:lvlText w:val="%1)"/>
      <w:lvlJc w:val="left"/>
      <w:pPr>
        <w:ind w:left="2138" w:hanging="360"/>
      </w:pPr>
    </w:lvl>
    <w:lvl w:ilvl="1" w:tplc="280A0019" w:tentative="1">
      <w:start w:val="1"/>
      <w:numFmt w:val="lowerLetter"/>
      <w:lvlText w:val="%2."/>
      <w:lvlJc w:val="left"/>
      <w:pPr>
        <w:ind w:left="2858" w:hanging="360"/>
      </w:pPr>
    </w:lvl>
    <w:lvl w:ilvl="2" w:tplc="280A001B" w:tentative="1">
      <w:start w:val="1"/>
      <w:numFmt w:val="lowerRoman"/>
      <w:lvlText w:val="%3."/>
      <w:lvlJc w:val="right"/>
      <w:pPr>
        <w:ind w:left="3578" w:hanging="180"/>
      </w:pPr>
    </w:lvl>
    <w:lvl w:ilvl="3" w:tplc="280A000F" w:tentative="1">
      <w:start w:val="1"/>
      <w:numFmt w:val="decimal"/>
      <w:lvlText w:val="%4."/>
      <w:lvlJc w:val="left"/>
      <w:pPr>
        <w:ind w:left="4298" w:hanging="360"/>
      </w:pPr>
    </w:lvl>
    <w:lvl w:ilvl="4" w:tplc="280A0019" w:tentative="1">
      <w:start w:val="1"/>
      <w:numFmt w:val="lowerLetter"/>
      <w:lvlText w:val="%5."/>
      <w:lvlJc w:val="left"/>
      <w:pPr>
        <w:ind w:left="5018" w:hanging="360"/>
      </w:pPr>
    </w:lvl>
    <w:lvl w:ilvl="5" w:tplc="280A001B" w:tentative="1">
      <w:start w:val="1"/>
      <w:numFmt w:val="lowerRoman"/>
      <w:lvlText w:val="%6."/>
      <w:lvlJc w:val="right"/>
      <w:pPr>
        <w:ind w:left="5738" w:hanging="180"/>
      </w:pPr>
    </w:lvl>
    <w:lvl w:ilvl="6" w:tplc="280A000F" w:tentative="1">
      <w:start w:val="1"/>
      <w:numFmt w:val="decimal"/>
      <w:lvlText w:val="%7."/>
      <w:lvlJc w:val="left"/>
      <w:pPr>
        <w:ind w:left="6458" w:hanging="360"/>
      </w:pPr>
    </w:lvl>
    <w:lvl w:ilvl="7" w:tplc="280A0019" w:tentative="1">
      <w:start w:val="1"/>
      <w:numFmt w:val="lowerLetter"/>
      <w:lvlText w:val="%8."/>
      <w:lvlJc w:val="left"/>
      <w:pPr>
        <w:ind w:left="7178" w:hanging="360"/>
      </w:pPr>
    </w:lvl>
    <w:lvl w:ilvl="8" w:tplc="2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 w15:restartNumberingAfterBreak="0">
    <w:nsid w:val="170C61BF"/>
    <w:multiLevelType w:val="hybridMultilevel"/>
    <w:tmpl w:val="E0325C26"/>
    <w:lvl w:ilvl="0" w:tplc="A03A7F36">
      <w:start w:val="1"/>
      <w:numFmt w:val="lowerLetter"/>
      <w:lvlText w:val="%1)"/>
      <w:lvlJc w:val="left"/>
      <w:pPr>
        <w:ind w:left="64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7200" w:hanging="360"/>
      </w:pPr>
    </w:lvl>
    <w:lvl w:ilvl="2" w:tplc="280A001B" w:tentative="1">
      <w:start w:val="1"/>
      <w:numFmt w:val="lowerRoman"/>
      <w:lvlText w:val="%3."/>
      <w:lvlJc w:val="right"/>
      <w:pPr>
        <w:ind w:left="7920" w:hanging="180"/>
      </w:pPr>
    </w:lvl>
    <w:lvl w:ilvl="3" w:tplc="280A000F" w:tentative="1">
      <w:start w:val="1"/>
      <w:numFmt w:val="decimal"/>
      <w:lvlText w:val="%4."/>
      <w:lvlJc w:val="left"/>
      <w:pPr>
        <w:ind w:left="8640" w:hanging="360"/>
      </w:pPr>
    </w:lvl>
    <w:lvl w:ilvl="4" w:tplc="280A0019" w:tentative="1">
      <w:start w:val="1"/>
      <w:numFmt w:val="lowerLetter"/>
      <w:lvlText w:val="%5."/>
      <w:lvlJc w:val="left"/>
      <w:pPr>
        <w:ind w:left="9360" w:hanging="360"/>
      </w:pPr>
    </w:lvl>
    <w:lvl w:ilvl="5" w:tplc="280A001B" w:tentative="1">
      <w:start w:val="1"/>
      <w:numFmt w:val="lowerRoman"/>
      <w:lvlText w:val="%6."/>
      <w:lvlJc w:val="right"/>
      <w:pPr>
        <w:ind w:left="10080" w:hanging="180"/>
      </w:pPr>
    </w:lvl>
    <w:lvl w:ilvl="6" w:tplc="280A000F" w:tentative="1">
      <w:start w:val="1"/>
      <w:numFmt w:val="decimal"/>
      <w:lvlText w:val="%7."/>
      <w:lvlJc w:val="left"/>
      <w:pPr>
        <w:ind w:left="10800" w:hanging="360"/>
      </w:pPr>
    </w:lvl>
    <w:lvl w:ilvl="7" w:tplc="280A0019" w:tentative="1">
      <w:start w:val="1"/>
      <w:numFmt w:val="lowerLetter"/>
      <w:lvlText w:val="%8."/>
      <w:lvlJc w:val="left"/>
      <w:pPr>
        <w:ind w:left="11520" w:hanging="360"/>
      </w:pPr>
    </w:lvl>
    <w:lvl w:ilvl="8" w:tplc="280A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9" w15:restartNumberingAfterBreak="0">
    <w:nsid w:val="18A2431D"/>
    <w:multiLevelType w:val="hybridMultilevel"/>
    <w:tmpl w:val="E1E0E544"/>
    <w:lvl w:ilvl="0" w:tplc="280A001B">
      <w:start w:val="1"/>
      <w:numFmt w:val="lowerRoman"/>
      <w:lvlText w:val="%1."/>
      <w:lvlJc w:val="right"/>
      <w:pPr>
        <w:ind w:left="2280" w:hanging="360"/>
      </w:pPr>
    </w:lvl>
    <w:lvl w:ilvl="1" w:tplc="280A0019" w:tentative="1">
      <w:start w:val="1"/>
      <w:numFmt w:val="lowerLetter"/>
      <w:lvlText w:val="%2."/>
      <w:lvlJc w:val="left"/>
      <w:pPr>
        <w:ind w:left="3000" w:hanging="360"/>
      </w:pPr>
    </w:lvl>
    <w:lvl w:ilvl="2" w:tplc="280A001B" w:tentative="1">
      <w:start w:val="1"/>
      <w:numFmt w:val="lowerRoman"/>
      <w:lvlText w:val="%3."/>
      <w:lvlJc w:val="right"/>
      <w:pPr>
        <w:ind w:left="3720" w:hanging="180"/>
      </w:pPr>
    </w:lvl>
    <w:lvl w:ilvl="3" w:tplc="280A000F" w:tentative="1">
      <w:start w:val="1"/>
      <w:numFmt w:val="decimal"/>
      <w:lvlText w:val="%4."/>
      <w:lvlJc w:val="left"/>
      <w:pPr>
        <w:ind w:left="4440" w:hanging="360"/>
      </w:pPr>
    </w:lvl>
    <w:lvl w:ilvl="4" w:tplc="280A0019" w:tentative="1">
      <w:start w:val="1"/>
      <w:numFmt w:val="lowerLetter"/>
      <w:lvlText w:val="%5."/>
      <w:lvlJc w:val="left"/>
      <w:pPr>
        <w:ind w:left="5160" w:hanging="360"/>
      </w:pPr>
    </w:lvl>
    <w:lvl w:ilvl="5" w:tplc="280A001B" w:tentative="1">
      <w:start w:val="1"/>
      <w:numFmt w:val="lowerRoman"/>
      <w:lvlText w:val="%6."/>
      <w:lvlJc w:val="right"/>
      <w:pPr>
        <w:ind w:left="5880" w:hanging="180"/>
      </w:pPr>
    </w:lvl>
    <w:lvl w:ilvl="6" w:tplc="280A000F" w:tentative="1">
      <w:start w:val="1"/>
      <w:numFmt w:val="decimal"/>
      <w:lvlText w:val="%7."/>
      <w:lvlJc w:val="left"/>
      <w:pPr>
        <w:ind w:left="6600" w:hanging="360"/>
      </w:pPr>
    </w:lvl>
    <w:lvl w:ilvl="7" w:tplc="280A0019" w:tentative="1">
      <w:start w:val="1"/>
      <w:numFmt w:val="lowerLetter"/>
      <w:lvlText w:val="%8."/>
      <w:lvlJc w:val="left"/>
      <w:pPr>
        <w:ind w:left="7320" w:hanging="360"/>
      </w:pPr>
    </w:lvl>
    <w:lvl w:ilvl="8" w:tplc="280A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0" w15:restartNumberingAfterBreak="0">
    <w:nsid w:val="1F0547A0"/>
    <w:multiLevelType w:val="hybridMultilevel"/>
    <w:tmpl w:val="9AB6A7F6"/>
    <w:lvl w:ilvl="0" w:tplc="284A23B0">
      <w:start w:val="1"/>
      <w:numFmt w:val="upperLetter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1E5139C"/>
    <w:multiLevelType w:val="multilevel"/>
    <w:tmpl w:val="23F60FE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2" w15:restartNumberingAfterBreak="0">
    <w:nsid w:val="24D712CA"/>
    <w:multiLevelType w:val="hybridMultilevel"/>
    <w:tmpl w:val="B826FAB8"/>
    <w:lvl w:ilvl="0" w:tplc="F0CA3C66">
      <w:start w:val="1"/>
      <w:numFmt w:val="lowerLetter"/>
      <w:lvlText w:val="%1)"/>
      <w:lvlJc w:val="left"/>
      <w:pPr>
        <w:ind w:left="13970" w:hanging="360"/>
      </w:pPr>
      <w:rPr>
        <w:rFonts w:hint="default"/>
        <w:strike w:val="0"/>
      </w:rPr>
    </w:lvl>
    <w:lvl w:ilvl="1" w:tplc="280A0019" w:tentative="1">
      <w:start w:val="1"/>
      <w:numFmt w:val="lowerLetter"/>
      <w:lvlText w:val="%2."/>
      <w:lvlJc w:val="left"/>
      <w:pPr>
        <w:ind w:left="14690" w:hanging="360"/>
      </w:pPr>
    </w:lvl>
    <w:lvl w:ilvl="2" w:tplc="280A001B" w:tentative="1">
      <w:start w:val="1"/>
      <w:numFmt w:val="lowerRoman"/>
      <w:lvlText w:val="%3."/>
      <w:lvlJc w:val="right"/>
      <w:pPr>
        <w:ind w:left="15410" w:hanging="180"/>
      </w:pPr>
    </w:lvl>
    <w:lvl w:ilvl="3" w:tplc="280A000F" w:tentative="1">
      <w:start w:val="1"/>
      <w:numFmt w:val="decimal"/>
      <w:lvlText w:val="%4."/>
      <w:lvlJc w:val="left"/>
      <w:pPr>
        <w:ind w:left="16130" w:hanging="360"/>
      </w:pPr>
    </w:lvl>
    <w:lvl w:ilvl="4" w:tplc="280A0019" w:tentative="1">
      <w:start w:val="1"/>
      <w:numFmt w:val="lowerLetter"/>
      <w:lvlText w:val="%5."/>
      <w:lvlJc w:val="left"/>
      <w:pPr>
        <w:ind w:left="16850" w:hanging="360"/>
      </w:pPr>
    </w:lvl>
    <w:lvl w:ilvl="5" w:tplc="280A001B" w:tentative="1">
      <w:start w:val="1"/>
      <w:numFmt w:val="lowerRoman"/>
      <w:lvlText w:val="%6."/>
      <w:lvlJc w:val="right"/>
      <w:pPr>
        <w:ind w:left="17570" w:hanging="180"/>
      </w:pPr>
    </w:lvl>
    <w:lvl w:ilvl="6" w:tplc="280A000F" w:tentative="1">
      <w:start w:val="1"/>
      <w:numFmt w:val="decimal"/>
      <w:lvlText w:val="%7."/>
      <w:lvlJc w:val="left"/>
      <w:pPr>
        <w:ind w:left="18290" w:hanging="360"/>
      </w:pPr>
    </w:lvl>
    <w:lvl w:ilvl="7" w:tplc="280A0019" w:tentative="1">
      <w:start w:val="1"/>
      <w:numFmt w:val="lowerLetter"/>
      <w:lvlText w:val="%8."/>
      <w:lvlJc w:val="left"/>
      <w:pPr>
        <w:ind w:left="19010" w:hanging="360"/>
      </w:pPr>
    </w:lvl>
    <w:lvl w:ilvl="8" w:tplc="280A001B" w:tentative="1">
      <w:start w:val="1"/>
      <w:numFmt w:val="lowerRoman"/>
      <w:lvlText w:val="%9."/>
      <w:lvlJc w:val="right"/>
      <w:pPr>
        <w:ind w:left="19730" w:hanging="180"/>
      </w:pPr>
    </w:lvl>
  </w:abstractNum>
  <w:abstractNum w:abstractNumId="13" w15:restartNumberingAfterBreak="0">
    <w:nsid w:val="275D458D"/>
    <w:multiLevelType w:val="hybridMultilevel"/>
    <w:tmpl w:val="0B4CA1D2"/>
    <w:lvl w:ilvl="0" w:tplc="FFFFFFFF">
      <w:start w:val="1"/>
      <w:numFmt w:val="decimal"/>
      <w:lvlText w:val="a.%1"/>
      <w:lvlJc w:val="left"/>
      <w:pPr>
        <w:ind w:left="4188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3207" w:hanging="360"/>
      </w:pPr>
    </w:lvl>
    <w:lvl w:ilvl="2" w:tplc="FFFFFFFF" w:tentative="1">
      <w:start w:val="1"/>
      <w:numFmt w:val="lowerRoman"/>
      <w:lvlText w:val="%3."/>
      <w:lvlJc w:val="right"/>
      <w:pPr>
        <w:ind w:left="3927" w:hanging="180"/>
      </w:pPr>
    </w:lvl>
    <w:lvl w:ilvl="3" w:tplc="FFFFFFFF" w:tentative="1">
      <w:start w:val="1"/>
      <w:numFmt w:val="decimal"/>
      <w:lvlText w:val="%4."/>
      <w:lvlJc w:val="left"/>
      <w:pPr>
        <w:ind w:left="4647" w:hanging="360"/>
      </w:pPr>
    </w:lvl>
    <w:lvl w:ilvl="4" w:tplc="FFFFFFFF" w:tentative="1">
      <w:start w:val="1"/>
      <w:numFmt w:val="lowerLetter"/>
      <w:lvlText w:val="%5."/>
      <w:lvlJc w:val="left"/>
      <w:pPr>
        <w:ind w:left="5367" w:hanging="360"/>
      </w:pPr>
    </w:lvl>
    <w:lvl w:ilvl="5" w:tplc="FFFFFFFF" w:tentative="1">
      <w:start w:val="1"/>
      <w:numFmt w:val="lowerRoman"/>
      <w:lvlText w:val="%6."/>
      <w:lvlJc w:val="right"/>
      <w:pPr>
        <w:ind w:left="6087" w:hanging="180"/>
      </w:pPr>
    </w:lvl>
    <w:lvl w:ilvl="6" w:tplc="FFFFFFFF" w:tentative="1">
      <w:start w:val="1"/>
      <w:numFmt w:val="decimal"/>
      <w:lvlText w:val="%7."/>
      <w:lvlJc w:val="left"/>
      <w:pPr>
        <w:ind w:left="6807" w:hanging="360"/>
      </w:pPr>
    </w:lvl>
    <w:lvl w:ilvl="7" w:tplc="FFFFFFFF" w:tentative="1">
      <w:start w:val="1"/>
      <w:numFmt w:val="lowerLetter"/>
      <w:lvlText w:val="%8."/>
      <w:lvlJc w:val="left"/>
      <w:pPr>
        <w:ind w:left="7527" w:hanging="360"/>
      </w:pPr>
    </w:lvl>
    <w:lvl w:ilvl="8" w:tplc="FFFFFFFF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4" w15:restartNumberingAfterBreak="0">
    <w:nsid w:val="27E7066F"/>
    <w:multiLevelType w:val="hybridMultilevel"/>
    <w:tmpl w:val="90F0C6E8"/>
    <w:lvl w:ilvl="0" w:tplc="280A0017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29C76A8F"/>
    <w:multiLevelType w:val="hybridMultilevel"/>
    <w:tmpl w:val="9C1096B4"/>
    <w:lvl w:ilvl="0" w:tplc="280A0017">
      <w:start w:val="1"/>
      <w:numFmt w:val="lowerLetter"/>
      <w:lvlText w:val="%1)"/>
      <w:lvlJc w:val="left"/>
      <w:pPr>
        <w:ind w:left="2421" w:hanging="360"/>
      </w:pPr>
    </w:lvl>
    <w:lvl w:ilvl="1" w:tplc="280A0019" w:tentative="1">
      <w:start w:val="1"/>
      <w:numFmt w:val="lowerLetter"/>
      <w:lvlText w:val="%2."/>
      <w:lvlJc w:val="left"/>
      <w:pPr>
        <w:ind w:left="3141" w:hanging="360"/>
      </w:pPr>
    </w:lvl>
    <w:lvl w:ilvl="2" w:tplc="280A001B" w:tentative="1">
      <w:start w:val="1"/>
      <w:numFmt w:val="lowerRoman"/>
      <w:lvlText w:val="%3."/>
      <w:lvlJc w:val="right"/>
      <w:pPr>
        <w:ind w:left="3861" w:hanging="180"/>
      </w:pPr>
    </w:lvl>
    <w:lvl w:ilvl="3" w:tplc="280A000F" w:tentative="1">
      <w:start w:val="1"/>
      <w:numFmt w:val="decimal"/>
      <w:lvlText w:val="%4."/>
      <w:lvlJc w:val="left"/>
      <w:pPr>
        <w:ind w:left="4581" w:hanging="360"/>
      </w:pPr>
    </w:lvl>
    <w:lvl w:ilvl="4" w:tplc="280A0019" w:tentative="1">
      <w:start w:val="1"/>
      <w:numFmt w:val="lowerLetter"/>
      <w:lvlText w:val="%5."/>
      <w:lvlJc w:val="left"/>
      <w:pPr>
        <w:ind w:left="5301" w:hanging="360"/>
      </w:pPr>
    </w:lvl>
    <w:lvl w:ilvl="5" w:tplc="280A001B" w:tentative="1">
      <w:start w:val="1"/>
      <w:numFmt w:val="lowerRoman"/>
      <w:lvlText w:val="%6."/>
      <w:lvlJc w:val="right"/>
      <w:pPr>
        <w:ind w:left="6021" w:hanging="180"/>
      </w:pPr>
    </w:lvl>
    <w:lvl w:ilvl="6" w:tplc="280A000F" w:tentative="1">
      <w:start w:val="1"/>
      <w:numFmt w:val="decimal"/>
      <w:lvlText w:val="%7."/>
      <w:lvlJc w:val="left"/>
      <w:pPr>
        <w:ind w:left="6741" w:hanging="360"/>
      </w:pPr>
    </w:lvl>
    <w:lvl w:ilvl="7" w:tplc="280A0019" w:tentative="1">
      <w:start w:val="1"/>
      <w:numFmt w:val="lowerLetter"/>
      <w:lvlText w:val="%8."/>
      <w:lvlJc w:val="left"/>
      <w:pPr>
        <w:ind w:left="7461" w:hanging="360"/>
      </w:pPr>
    </w:lvl>
    <w:lvl w:ilvl="8" w:tplc="28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6" w15:restartNumberingAfterBreak="0">
    <w:nsid w:val="2A455BB8"/>
    <w:multiLevelType w:val="hybridMultilevel"/>
    <w:tmpl w:val="E3967172"/>
    <w:lvl w:ilvl="0" w:tplc="D4567C10">
      <w:start w:val="1"/>
      <w:numFmt w:val="decimal"/>
      <w:lvlText w:val="%1."/>
      <w:lvlJc w:val="left"/>
      <w:pPr>
        <w:ind w:left="2204" w:hanging="360"/>
      </w:pPr>
      <w:rPr>
        <w:rFonts w:ascii="Arial" w:hAnsi="Arial" w:cs="Arial" w:hint="default"/>
        <w:b w:val="0"/>
        <w:strike w:val="0"/>
        <w:color w:val="00000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0C14E9"/>
    <w:multiLevelType w:val="hybridMultilevel"/>
    <w:tmpl w:val="7FAA081A"/>
    <w:lvl w:ilvl="0" w:tplc="67189796">
      <w:start w:val="1"/>
      <w:numFmt w:val="decimal"/>
      <w:lvlText w:val="a.%1"/>
      <w:lvlJc w:val="left"/>
      <w:pPr>
        <w:ind w:left="2487" w:hanging="360"/>
      </w:pPr>
      <w:rPr>
        <w:rFonts w:hint="default"/>
        <w:b w:val="0"/>
      </w:rPr>
    </w:lvl>
    <w:lvl w:ilvl="1" w:tplc="280A0019">
      <w:start w:val="1"/>
      <w:numFmt w:val="lowerLetter"/>
      <w:lvlText w:val="%2."/>
      <w:lvlJc w:val="left"/>
      <w:pPr>
        <w:ind w:left="3207" w:hanging="360"/>
      </w:pPr>
    </w:lvl>
    <w:lvl w:ilvl="2" w:tplc="280A001B" w:tentative="1">
      <w:start w:val="1"/>
      <w:numFmt w:val="lowerRoman"/>
      <w:lvlText w:val="%3."/>
      <w:lvlJc w:val="right"/>
      <w:pPr>
        <w:ind w:left="3927" w:hanging="180"/>
      </w:pPr>
    </w:lvl>
    <w:lvl w:ilvl="3" w:tplc="280A000F" w:tentative="1">
      <w:start w:val="1"/>
      <w:numFmt w:val="decimal"/>
      <w:lvlText w:val="%4."/>
      <w:lvlJc w:val="left"/>
      <w:pPr>
        <w:ind w:left="4647" w:hanging="360"/>
      </w:pPr>
    </w:lvl>
    <w:lvl w:ilvl="4" w:tplc="280A0019" w:tentative="1">
      <w:start w:val="1"/>
      <w:numFmt w:val="lowerLetter"/>
      <w:lvlText w:val="%5."/>
      <w:lvlJc w:val="left"/>
      <w:pPr>
        <w:ind w:left="5367" w:hanging="360"/>
      </w:pPr>
    </w:lvl>
    <w:lvl w:ilvl="5" w:tplc="280A001B" w:tentative="1">
      <w:start w:val="1"/>
      <w:numFmt w:val="lowerRoman"/>
      <w:lvlText w:val="%6."/>
      <w:lvlJc w:val="right"/>
      <w:pPr>
        <w:ind w:left="6087" w:hanging="180"/>
      </w:pPr>
    </w:lvl>
    <w:lvl w:ilvl="6" w:tplc="280A000F" w:tentative="1">
      <w:start w:val="1"/>
      <w:numFmt w:val="decimal"/>
      <w:lvlText w:val="%7."/>
      <w:lvlJc w:val="left"/>
      <w:pPr>
        <w:ind w:left="6807" w:hanging="360"/>
      </w:pPr>
    </w:lvl>
    <w:lvl w:ilvl="7" w:tplc="280A0019" w:tentative="1">
      <w:start w:val="1"/>
      <w:numFmt w:val="lowerLetter"/>
      <w:lvlText w:val="%8."/>
      <w:lvlJc w:val="left"/>
      <w:pPr>
        <w:ind w:left="7527" w:hanging="360"/>
      </w:pPr>
    </w:lvl>
    <w:lvl w:ilvl="8" w:tplc="280A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8" w15:restartNumberingAfterBreak="0">
    <w:nsid w:val="2C817BD4"/>
    <w:multiLevelType w:val="hybridMultilevel"/>
    <w:tmpl w:val="15DE65C6"/>
    <w:lvl w:ilvl="0" w:tplc="3B5CA62A">
      <w:start w:val="1"/>
      <w:numFmt w:val="lowerRoman"/>
      <w:lvlText w:val="%1."/>
      <w:lvlJc w:val="left"/>
      <w:pPr>
        <w:ind w:left="254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268" w:hanging="360"/>
      </w:pPr>
    </w:lvl>
    <w:lvl w:ilvl="2" w:tplc="280A001B" w:tentative="1">
      <w:start w:val="1"/>
      <w:numFmt w:val="lowerRoman"/>
      <w:lvlText w:val="%3."/>
      <w:lvlJc w:val="right"/>
      <w:pPr>
        <w:ind w:left="3988" w:hanging="180"/>
      </w:pPr>
    </w:lvl>
    <w:lvl w:ilvl="3" w:tplc="280A000F" w:tentative="1">
      <w:start w:val="1"/>
      <w:numFmt w:val="decimal"/>
      <w:lvlText w:val="%4."/>
      <w:lvlJc w:val="left"/>
      <w:pPr>
        <w:ind w:left="4708" w:hanging="360"/>
      </w:pPr>
    </w:lvl>
    <w:lvl w:ilvl="4" w:tplc="280A0019" w:tentative="1">
      <w:start w:val="1"/>
      <w:numFmt w:val="lowerLetter"/>
      <w:lvlText w:val="%5."/>
      <w:lvlJc w:val="left"/>
      <w:pPr>
        <w:ind w:left="5428" w:hanging="360"/>
      </w:pPr>
    </w:lvl>
    <w:lvl w:ilvl="5" w:tplc="280A001B" w:tentative="1">
      <w:start w:val="1"/>
      <w:numFmt w:val="lowerRoman"/>
      <w:lvlText w:val="%6."/>
      <w:lvlJc w:val="right"/>
      <w:pPr>
        <w:ind w:left="6148" w:hanging="180"/>
      </w:pPr>
    </w:lvl>
    <w:lvl w:ilvl="6" w:tplc="280A000F" w:tentative="1">
      <w:start w:val="1"/>
      <w:numFmt w:val="decimal"/>
      <w:lvlText w:val="%7."/>
      <w:lvlJc w:val="left"/>
      <w:pPr>
        <w:ind w:left="6868" w:hanging="360"/>
      </w:pPr>
    </w:lvl>
    <w:lvl w:ilvl="7" w:tplc="280A0019" w:tentative="1">
      <w:start w:val="1"/>
      <w:numFmt w:val="lowerLetter"/>
      <w:lvlText w:val="%8."/>
      <w:lvlJc w:val="left"/>
      <w:pPr>
        <w:ind w:left="7588" w:hanging="360"/>
      </w:pPr>
    </w:lvl>
    <w:lvl w:ilvl="8" w:tplc="280A001B" w:tentative="1">
      <w:start w:val="1"/>
      <w:numFmt w:val="lowerRoman"/>
      <w:lvlText w:val="%9."/>
      <w:lvlJc w:val="right"/>
      <w:pPr>
        <w:ind w:left="8308" w:hanging="180"/>
      </w:pPr>
    </w:lvl>
  </w:abstractNum>
  <w:abstractNum w:abstractNumId="19" w15:restartNumberingAfterBreak="0">
    <w:nsid w:val="2C964267"/>
    <w:multiLevelType w:val="hybridMultilevel"/>
    <w:tmpl w:val="0386988C"/>
    <w:lvl w:ilvl="0" w:tplc="280A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931" w:hanging="360"/>
      </w:p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0B30978"/>
    <w:multiLevelType w:val="hybridMultilevel"/>
    <w:tmpl w:val="B77C9AF2"/>
    <w:lvl w:ilvl="0" w:tplc="280A0017">
      <w:start w:val="1"/>
      <w:numFmt w:val="lowerLetter"/>
      <w:lvlText w:val="%1)"/>
      <w:lvlJc w:val="left"/>
      <w:pPr>
        <w:ind w:left="1211" w:hanging="360"/>
      </w:pPr>
    </w:lvl>
    <w:lvl w:ilvl="1" w:tplc="280A0019">
      <w:start w:val="1"/>
      <w:numFmt w:val="lowerLetter"/>
      <w:lvlText w:val="%2."/>
      <w:lvlJc w:val="left"/>
      <w:pPr>
        <w:ind w:left="1931" w:hanging="360"/>
      </w:p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383035EC"/>
    <w:multiLevelType w:val="hybridMultilevel"/>
    <w:tmpl w:val="4F7A4C54"/>
    <w:lvl w:ilvl="0" w:tplc="280A001B">
      <w:start w:val="1"/>
      <w:numFmt w:val="lowerRoman"/>
      <w:lvlText w:val="%1."/>
      <w:lvlJc w:val="right"/>
      <w:pPr>
        <w:ind w:left="2280" w:hanging="360"/>
      </w:pPr>
    </w:lvl>
    <w:lvl w:ilvl="1" w:tplc="280A0019" w:tentative="1">
      <w:start w:val="1"/>
      <w:numFmt w:val="lowerLetter"/>
      <w:lvlText w:val="%2."/>
      <w:lvlJc w:val="left"/>
      <w:pPr>
        <w:ind w:left="3000" w:hanging="360"/>
      </w:pPr>
    </w:lvl>
    <w:lvl w:ilvl="2" w:tplc="280A001B" w:tentative="1">
      <w:start w:val="1"/>
      <w:numFmt w:val="lowerRoman"/>
      <w:lvlText w:val="%3."/>
      <w:lvlJc w:val="right"/>
      <w:pPr>
        <w:ind w:left="3720" w:hanging="180"/>
      </w:pPr>
    </w:lvl>
    <w:lvl w:ilvl="3" w:tplc="280A000F" w:tentative="1">
      <w:start w:val="1"/>
      <w:numFmt w:val="decimal"/>
      <w:lvlText w:val="%4."/>
      <w:lvlJc w:val="left"/>
      <w:pPr>
        <w:ind w:left="4440" w:hanging="360"/>
      </w:pPr>
    </w:lvl>
    <w:lvl w:ilvl="4" w:tplc="280A0019" w:tentative="1">
      <w:start w:val="1"/>
      <w:numFmt w:val="lowerLetter"/>
      <w:lvlText w:val="%5."/>
      <w:lvlJc w:val="left"/>
      <w:pPr>
        <w:ind w:left="5160" w:hanging="360"/>
      </w:pPr>
    </w:lvl>
    <w:lvl w:ilvl="5" w:tplc="280A001B" w:tentative="1">
      <w:start w:val="1"/>
      <w:numFmt w:val="lowerRoman"/>
      <w:lvlText w:val="%6."/>
      <w:lvlJc w:val="right"/>
      <w:pPr>
        <w:ind w:left="5880" w:hanging="180"/>
      </w:pPr>
    </w:lvl>
    <w:lvl w:ilvl="6" w:tplc="280A000F" w:tentative="1">
      <w:start w:val="1"/>
      <w:numFmt w:val="decimal"/>
      <w:lvlText w:val="%7."/>
      <w:lvlJc w:val="left"/>
      <w:pPr>
        <w:ind w:left="6600" w:hanging="360"/>
      </w:pPr>
    </w:lvl>
    <w:lvl w:ilvl="7" w:tplc="280A0019" w:tentative="1">
      <w:start w:val="1"/>
      <w:numFmt w:val="lowerLetter"/>
      <w:lvlText w:val="%8."/>
      <w:lvlJc w:val="left"/>
      <w:pPr>
        <w:ind w:left="7320" w:hanging="360"/>
      </w:pPr>
    </w:lvl>
    <w:lvl w:ilvl="8" w:tplc="280A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2" w15:restartNumberingAfterBreak="0">
    <w:nsid w:val="4BCE5CA7"/>
    <w:multiLevelType w:val="hybridMultilevel"/>
    <w:tmpl w:val="5914BC52"/>
    <w:lvl w:ilvl="0" w:tplc="280A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931" w:hanging="360"/>
      </w:p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4E107F9B"/>
    <w:multiLevelType w:val="hybridMultilevel"/>
    <w:tmpl w:val="5FF6FE5A"/>
    <w:lvl w:ilvl="0" w:tplc="280A0017">
      <w:start w:val="1"/>
      <w:numFmt w:val="lowerLetter"/>
      <w:lvlText w:val="%1)"/>
      <w:lvlJc w:val="left"/>
      <w:pPr>
        <w:ind w:left="1996" w:hanging="360"/>
      </w:pPr>
    </w:lvl>
    <w:lvl w:ilvl="1" w:tplc="280A0019" w:tentative="1">
      <w:start w:val="1"/>
      <w:numFmt w:val="lowerLetter"/>
      <w:lvlText w:val="%2."/>
      <w:lvlJc w:val="left"/>
      <w:pPr>
        <w:ind w:left="2716" w:hanging="360"/>
      </w:pPr>
    </w:lvl>
    <w:lvl w:ilvl="2" w:tplc="280A001B" w:tentative="1">
      <w:start w:val="1"/>
      <w:numFmt w:val="lowerRoman"/>
      <w:lvlText w:val="%3."/>
      <w:lvlJc w:val="right"/>
      <w:pPr>
        <w:ind w:left="3436" w:hanging="180"/>
      </w:pPr>
    </w:lvl>
    <w:lvl w:ilvl="3" w:tplc="280A000F" w:tentative="1">
      <w:start w:val="1"/>
      <w:numFmt w:val="decimal"/>
      <w:lvlText w:val="%4."/>
      <w:lvlJc w:val="left"/>
      <w:pPr>
        <w:ind w:left="4156" w:hanging="360"/>
      </w:pPr>
    </w:lvl>
    <w:lvl w:ilvl="4" w:tplc="280A0019" w:tentative="1">
      <w:start w:val="1"/>
      <w:numFmt w:val="lowerLetter"/>
      <w:lvlText w:val="%5."/>
      <w:lvlJc w:val="left"/>
      <w:pPr>
        <w:ind w:left="4876" w:hanging="360"/>
      </w:pPr>
    </w:lvl>
    <w:lvl w:ilvl="5" w:tplc="280A001B" w:tentative="1">
      <w:start w:val="1"/>
      <w:numFmt w:val="lowerRoman"/>
      <w:lvlText w:val="%6."/>
      <w:lvlJc w:val="right"/>
      <w:pPr>
        <w:ind w:left="5596" w:hanging="180"/>
      </w:pPr>
    </w:lvl>
    <w:lvl w:ilvl="6" w:tplc="280A000F" w:tentative="1">
      <w:start w:val="1"/>
      <w:numFmt w:val="decimal"/>
      <w:lvlText w:val="%7."/>
      <w:lvlJc w:val="left"/>
      <w:pPr>
        <w:ind w:left="6316" w:hanging="360"/>
      </w:pPr>
    </w:lvl>
    <w:lvl w:ilvl="7" w:tplc="280A0019" w:tentative="1">
      <w:start w:val="1"/>
      <w:numFmt w:val="lowerLetter"/>
      <w:lvlText w:val="%8."/>
      <w:lvlJc w:val="left"/>
      <w:pPr>
        <w:ind w:left="7036" w:hanging="360"/>
      </w:pPr>
    </w:lvl>
    <w:lvl w:ilvl="8" w:tplc="28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4" w15:restartNumberingAfterBreak="0">
    <w:nsid w:val="4E9451D1"/>
    <w:multiLevelType w:val="multilevel"/>
    <w:tmpl w:val="A56EE42E"/>
    <w:lvl w:ilvl="0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5" w15:restartNumberingAfterBreak="0">
    <w:nsid w:val="4ED63C00"/>
    <w:multiLevelType w:val="multilevel"/>
    <w:tmpl w:val="A56EE42E"/>
    <w:lvl w:ilvl="0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6" w15:restartNumberingAfterBreak="0">
    <w:nsid w:val="532210E8"/>
    <w:multiLevelType w:val="hybridMultilevel"/>
    <w:tmpl w:val="9C8EA410"/>
    <w:lvl w:ilvl="0" w:tplc="4392929E">
      <w:start w:val="1"/>
      <w:numFmt w:val="decimal"/>
      <w:lvlText w:val="b.%1"/>
      <w:lvlJc w:val="left"/>
      <w:pPr>
        <w:ind w:left="2280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00" w:hanging="360"/>
      </w:pPr>
    </w:lvl>
    <w:lvl w:ilvl="2" w:tplc="280A001B" w:tentative="1">
      <w:start w:val="1"/>
      <w:numFmt w:val="lowerRoman"/>
      <w:lvlText w:val="%3."/>
      <w:lvlJc w:val="right"/>
      <w:pPr>
        <w:ind w:left="3720" w:hanging="180"/>
      </w:pPr>
    </w:lvl>
    <w:lvl w:ilvl="3" w:tplc="280A000F" w:tentative="1">
      <w:start w:val="1"/>
      <w:numFmt w:val="decimal"/>
      <w:lvlText w:val="%4."/>
      <w:lvlJc w:val="left"/>
      <w:pPr>
        <w:ind w:left="4440" w:hanging="360"/>
      </w:pPr>
    </w:lvl>
    <w:lvl w:ilvl="4" w:tplc="280A0019" w:tentative="1">
      <w:start w:val="1"/>
      <w:numFmt w:val="lowerLetter"/>
      <w:lvlText w:val="%5."/>
      <w:lvlJc w:val="left"/>
      <w:pPr>
        <w:ind w:left="5160" w:hanging="360"/>
      </w:pPr>
    </w:lvl>
    <w:lvl w:ilvl="5" w:tplc="280A001B" w:tentative="1">
      <w:start w:val="1"/>
      <w:numFmt w:val="lowerRoman"/>
      <w:lvlText w:val="%6."/>
      <w:lvlJc w:val="right"/>
      <w:pPr>
        <w:ind w:left="5880" w:hanging="180"/>
      </w:pPr>
    </w:lvl>
    <w:lvl w:ilvl="6" w:tplc="280A000F" w:tentative="1">
      <w:start w:val="1"/>
      <w:numFmt w:val="decimal"/>
      <w:lvlText w:val="%7."/>
      <w:lvlJc w:val="left"/>
      <w:pPr>
        <w:ind w:left="6600" w:hanging="360"/>
      </w:pPr>
    </w:lvl>
    <w:lvl w:ilvl="7" w:tplc="280A0019" w:tentative="1">
      <w:start w:val="1"/>
      <w:numFmt w:val="lowerLetter"/>
      <w:lvlText w:val="%8."/>
      <w:lvlJc w:val="left"/>
      <w:pPr>
        <w:ind w:left="7320" w:hanging="360"/>
      </w:pPr>
    </w:lvl>
    <w:lvl w:ilvl="8" w:tplc="280A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7" w15:restartNumberingAfterBreak="0">
    <w:nsid w:val="58796713"/>
    <w:multiLevelType w:val="hybridMultilevel"/>
    <w:tmpl w:val="9320CB8E"/>
    <w:lvl w:ilvl="0" w:tplc="3B5CA62A">
      <w:start w:val="1"/>
      <w:numFmt w:val="lowerRoman"/>
      <w:lvlText w:val="%1."/>
      <w:lvlJc w:val="left"/>
      <w:pPr>
        <w:ind w:left="1429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9C51B7D"/>
    <w:multiLevelType w:val="multilevel"/>
    <w:tmpl w:val="A56EE42E"/>
    <w:lvl w:ilvl="0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9" w15:restartNumberingAfterBreak="0">
    <w:nsid w:val="5B2D18CF"/>
    <w:multiLevelType w:val="hybridMultilevel"/>
    <w:tmpl w:val="598A6954"/>
    <w:lvl w:ilvl="0" w:tplc="280A0017">
      <w:start w:val="1"/>
      <w:numFmt w:val="lowerLetter"/>
      <w:lvlText w:val="%1)"/>
      <w:lvlJc w:val="left"/>
      <w:pPr>
        <w:ind w:left="1211" w:hanging="360"/>
      </w:pPr>
    </w:lvl>
    <w:lvl w:ilvl="1" w:tplc="280A0019">
      <w:start w:val="1"/>
      <w:numFmt w:val="lowerLetter"/>
      <w:lvlText w:val="%2."/>
      <w:lvlJc w:val="left"/>
      <w:pPr>
        <w:ind w:left="1931" w:hanging="360"/>
      </w:p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5BE35D7C"/>
    <w:multiLevelType w:val="hybridMultilevel"/>
    <w:tmpl w:val="00EA93DE"/>
    <w:lvl w:ilvl="0" w:tplc="280A0017">
      <w:start w:val="1"/>
      <w:numFmt w:val="lowerLetter"/>
      <w:lvlText w:val="%1)"/>
      <w:lvlJc w:val="left"/>
      <w:pPr>
        <w:ind w:left="1211" w:hanging="360"/>
      </w:pPr>
    </w:lvl>
    <w:lvl w:ilvl="1" w:tplc="580A0017">
      <w:start w:val="1"/>
      <w:numFmt w:val="lowerLetter"/>
      <w:lvlText w:val="%2)"/>
      <w:lvlJc w:val="left"/>
      <w:pPr>
        <w:ind w:left="1931" w:hanging="360"/>
      </w:p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5C781FEA"/>
    <w:multiLevelType w:val="multilevel"/>
    <w:tmpl w:val="A56EE42E"/>
    <w:lvl w:ilvl="0">
      <w:start w:val="1"/>
      <w:numFmt w:val="decimal"/>
      <w:lvlText w:val="%1."/>
      <w:lvlJc w:val="left"/>
      <w:pPr>
        <w:ind w:left="312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."/>
      <w:lvlJc w:val="left"/>
      <w:pPr>
        <w:ind w:left="2908" w:hanging="432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9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440"/>
      </w:pPr>
      <w:rPr>
        <w:rFonts w:hint="default"/>
      </w:rPr>
    </w:lvl>
  </w:abstractNum>
  <w:abstractNum w:abstractNumId="32" w15:restartNumberingAfterBreak="0">
    <w:nsid w:val="60D05ED5"/>
    <w:multiLevelType w:val="multilevel"/>
    <w:tmpl w:val="A56EE42E"/>
    <w:lvl w:ilvl="0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33" w15:restartNumberingAfterBreak="0">
    <w:nsid w:val="682C21F0"/>
    <w:multiLevelType w:val="hybridMultilevel"/>
    <w:tmpl w:val="15DE65C6"/>
    <w:lvl w:ilvl="0" w:tplc="3B5CA62A">
      <w:start w:val="1"/>
      <w:numFmt w:val="lowerRoman"/>
      <w:lvlText w:val="%1."/>
      <w:lvlJc w:val="left"/>
      <w:pPr>
        <w:ind w:left="254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268" w:hanging="360"/>
      </w:pPr>
    </w:lvl>
    <w:lvl w:ilvl="2" w:tplc="280A001B" w:tentative="1">
      <w:start w:val="1"/>
      <w:numFmt w:val="lowerRoman"/>
      <w:lvlText w:val="%3."/>
      <w:lvlJc w:val="right"/>
      <w:pPr>
        <w:ind w:left="3988" w:hanging="180"/>
      </w:pPr>
    </w:lvl>
    <w:lvl w:ilvl="3" w:tplc="280A000F" w:tentative="1">
      <w:start w:val="1"/>
      <w:numFmt w:val="decimal"/>
      <w:lvlText w:val="%4."/>
      <w:lvlJc w:val="left"/>
      <w:pPr>
        <w:ind w:left="4708" w:hanging="360"/>
      </w:pPr>
    </w:lvl>
    <w:lvl w:ilvl="4" w:tplc="280A0019" w:tentative="1">
      <w:start w:val="1"/>
      <w:numFmt w:val="lowerLetter"/>
      <w:lvlText w:val="%5."/>
      <w:lvlJc w:val="left"/>
      <w:pPr>
        <w:ind w:left="5428" w:hanging="360"/>
      </w:pPr>
    </w:lvl>
    <w:lvl w:ilvl="5" w:tplc="280A001B" w:tentative="1">
      <w:start w:val="1"/>
      <w:numFmt w:val="lowerRoman"/>
      <w:lvlText w:val="%6."/>
      <w:lvlJc w:val="right"/>
      <w:pPr>
        <w:ind w:left="6148" w:hanging="180"/>
      </w:pPr>
    </w:lvl>
    <w:lvl w:ilvl="6" w:tplc="280A000F" w:tentative="1">
      <w:start w:val="1"/>
      <w:numFmt w:val="decimal"/>
      <w:lvlText w:val="%7."/>
      <w:lvlJc w:val="left"/>
      <w:pPr>
        <w:ind w:left="6868" w:hanging="360"/>
      </w:pPr>
    </w:lvl>
    <w:lvl w:ilvl="7" w:tplc="280A0019" w:tentative="1">
      <w:start w:val="1"/>
      <w:numFmt w:val="lowerLetter"/>
      <w:lvlText w:val="%8."/>
      <w:lvlJc w:val="left"/>
      <w:pPr>
        <w:ind w:left="7588" w:hanging="360"/>
      </w:pPr>
    </w:lvl>
    <w:lvl w:ilvl="8" w:tplc="280A001B" w:tentative="1">
      <w:start w:val="1"/>
      <w:numFmt w:val="lowerRoman"/>
      <w:lvlText w:val="%9."/>
      <w:lvlJc w:val="right"/>
      <w:pPr>
        <w:ind w:left="8308" w:hanging="180"/>
      </w:pPr>
    </w:lvl>
  </w:abstractNum>
  <w:abstractNum w:abstractNumId="34" w15:restartNumberingAfterBreak="0">
    <w:nsid w:val="6BB66E86"/>
    <w:multiLevelType w:val="hybridMultilevel"/>
    <w:tmpl w:val="CC36BEB6"/>
    <w:lvl w:ilvl="0" w:tplc="9EDAA12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 w15:restartNumberingAfterBreak="0">
    <w:nsid w:val="6C85670B"/>
    <w:multiLevelType w:val="singleLevel"/>
    <w:tmpl w:val="A9162E4E"/>
    <w:lvl w:ilvl="0">
      <w:start w:val="1"/>
      <w:numFmt w:val="upperRoman"/>
      <w:pStyle w:val="Ttulo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6" w15:restartNumberingAfterBreak="0">
    <w:nsid w:val="724E5ACB"/>
    <w:multiLevelType w:val="hybridMultilevel"/>
    <w:tmpl w:val="5F98D676"/>
    <w:lvl w:ilvl="0" w:tplc="4B92A7C4">
      <w:start w:val="1"/>
      <w:numFmt w:val="lowerRoman"/>
      <w:lvlText w:val="%1)"/>
      <w:lvlJc w:val="left"/>
      <w:pPr>
        <w:ind w:left="1569" w:hanging="360"/>
      </w:pPr>
      <w:rPr>
        <w:rFonts w:hint="default"/>
      </w:rPr>
    </w:lvl>
    <w:lvl w:ilvl="1" w:tplc="6F32560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1A768672">
      <w:start w:val="1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  <w:color w:val="000000"/>
      </w:r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C5C3AA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0C593B"/>
    <w:multiLevelType w:val="hybridMultilevel"/>
    <w:tmpl w:val="A72A6448"/>
    <w:lvl w:ilvl="0" w:tplc="D7FC78B8">
      <w:numFmt w:val="bullet"/>
      <w:lvlText w:val="-"/>
      <w:lvlJc w:val="left"/>
      <w:pPr>
        <w:ind w:left="4309" w:hanging="360"/>
      </w:pPr>
      <w:rPr>
        <w:rFonts w:ascii="Franklin Gothic Book" w:eastAsia="Calibri" w:hAnsi="Franklin Gothic Book" w:cs="Times New Roman" w:hint="default"/>
      </w:rPr>
    </w:lvl>
    <w:lvl w:ilvl="1" w:tplc="280A0019" w:tentative="1">
      <w:start w:val="1"/>
      <w:numFmt w:val="lowerLetter"/>
      <w:lvlText w:val="%2."/>
      <w:lvlJc w:val="left"/>
      <w:pPr>
        <w:ind w:left="5029" w:hanging="360"/>
      </w:pPr>
    </w:lvl>
    <w:lvl w:ilvl="2" w:tplc="280A001B" w:tentative="1">
      <w:start w:val="1"/>
      <w:numFmt w:val="lowerRoman"/>
      <w:lvlText w:val="%3."/>
      <w:lvlJc w:val="right"/>
      <w:pPr>
        <w:ind w:left="5749" w:hanging="180"/>
      </w:pPr>
    </w:lvl>
    <w:lvl w:ilvl="3" w:tplc="280A000F" w:tentative="1">
      <w:start w:val="1"/>
      <w:numFmt w:val="decimal"/>
      <w:lvlText w:val="%4."/>
      <w:lvlJc w:val="left"/>
      <w:pPr>
        <w:ind w:left="6469" w:hanging="360"/>
      </w:pPr>
    </w:lvl>
    <w:lvl w:ilvl="4" w:tplc="280A0019" w:tentative="1">
      <w:start w:val="1"/>
      <w:numFmt w:val="lowerLetter"/>
      <w:lvlText w:val="%5."/>
      <w:lvlJc w:val="left"/>
      <w:pPr>
        <w:ind w:left="7189" w:hanging="360"/>
      </w:pPr>
    </w:lvl>
    <w:lvl w:ilvl="5" w:tplc="280A001B" w:tentative="1">
      <w:start w:val="1"/>
      <w:numFmt w:val="lowerRoman"/>
      <w:lvlText w:val="%6."/>
      <w:lvlJc w:val="right"/>
      <w:pPr>
        <w:ind w:left="7909" w:hanging="180"/>
      </w:pPr>
    </w:lvl>
    <w:lvl w:ilvl="6" w:tplc="280A000F" w:tentative="1">
      <w:start w:val="1"/>
      <w:numFmt w:val="decimal"/>
      <w:lvlText w:val="%7."/>
      <w:lvlJc w:val="left"/>
      <w:pPr>
        <w:ind w:left="8629" w:hanging="360"/>
      </w:pPr>
    </w:lvl>
    <w:lvl w:ilvl="7" w:tplc="280A0019" w:tentative="1">
      <w:start w:val="1"/>
      <w:numFmt w:val="lowerLetter"/>
      <w:lvlText w:val="%8."/>
      <w:lvlJc w:val="left"/>
      <w:pPr>
        <w:ind w:left="9349" w:hanging="360"/>
      </w:pPr>
    </w:lvl>
    <w:lvl w:ilvl="8" w:tplc="280A001B" w:tentative="1">
      <w:start w:val="1"/>
      <w:numFmt w:val="lowerRoman"/>
      <w:lvlText w:val="%9."/>
      <w:lvlJc w:val="right"/>
      <w:pPr>
        <w:ind w:left="10069" w:hanging="180"/>
      </w:pPr>
    </w:lvl>
  </w:abstractNum>
  <w:abstractNum w:abstractNumId="38" w15:restartNumberingAfterBreak="0">
    <w:nsid w:val="7E195A4C"/>
    <w:multiLevelType w:val="hybridMultilevel"/>
    <w:tmpl w:val="E1C61440"/>
    <w:lvl w:ilvl="0" w:tplc="D7FC78B8">
      <w:numFmt w:val="bullet"/>
      <w:lvlText w:val="-"/>
      <w:lvlJc w:val="left"/>
      <w:pPr>
        <w:ind w:left="2971" w:hanging="360"/>
      </w:pPr>
      <w:rPr>
        <w:rFonts w:ascii="Franklin Gothic Book" w:eastAsia="Calibri" w:hAnsi="Franklin Gothic Book" w:cs="Times New Roman" w:hint="default"/>
      </w:rPr>
    </w:lvl>
    <w:lvl w:ilvl="1" w:tplc="280A0019" w:tentative="1">
      <w:start w:val="1"/>
      <w:numFmt w:val="lowerLetter"/>
      <w:lvlText w:val="%2."/>
      <w:lvlJc w:val="left"/>
      <w:pPr>
        <w:ind w:left="3691" w:hanging="360"/>
      </w:pPr>
    </w:lvl>
    <w:lvl w:ilvl="2" w:tplc="280A001B" w:tentative="1">
      <w:start w:val="1"/>
      <w:numFmt w:val="lowerRoman"/>
      <w:lvlText w:val="%3."/>
      <w:lvlJc w:val="right"/>
      <w:pPr>
        <w:ind w:left="4411" w:hanging="180"/>
      </w:pPr>
    </w:lvl>
    <w:lvl w:ilvl="3" w:tplc="280A000F" w:tentative="1">
      <w:start w:val="1"/>
      <w:numFmt w:val="decimal"/>
      <w:lvlText w:val="%4."/>
      <w:lvlJc w:val="left"/>
      <w:pPr>
        <w:ind w:left="5131" w:hanging="360"/>
      </w:pPr>
    </w:lvl>
    <w:lvl w:ilvl="4" w:tplc="280A0019" w:tentative="1">
      <w:start w:val="1"/>
      <w:numFmt w:val="lowerLetter"/>
      <w:lvlText w:val="%5."/>
      <w:lvlJc w:val="left"/>
      <w:pPr>
        <w:ind w:left="5851" w:hanging="360"/>
      </w:pPr>
    </w:lvl>
    <w:lvl w:ilvl="5" w:tplc="280A001B" w:tentative="1">
      <w:start w:val="1"/>
      <w:numFmt w:val="lowerRoman"/>
      <w:lvlText w:val="%6."/>
      <w:lvlJc w:val="right"/>
      <w:pPr>
        <w:ind w:left="6571" w:hanging="180"/>
      </w:pPr>
    </w:lvl>
    <w:lvl w:ilvl="6" w:tplc="280A000F" w:tentative="1">
      <w:start w:val="1"/>
      <w:numFmt w:val="decimal"/>
      <w:lvlText w:val="%7."/>
      <w:lvlJc w:val="left"/>
      <w:pPr>
        <w:ind w:left="7291" w:hanging="360"/>
      </w:pPr>
    </w:lvl>
    <w:lvl w:ilvl="7" w:tplc="280A0019" w:tentative="1">
      <w:start w:val="1"/>
      <w:numFmt w:val="lowerLetter"/>
      <w:lvlText w:val="%8."/>
      <w:lvlJc w:val="left"/>
      <w:pPr>
        <w:ind w:left="8011" w:hanging="360"/>
      </w:pPr>
    </w:lvl>
    <w:lvl w:ilvl="8" w:tplc="280A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39" w15:restartNumberingAfterBreak="0">
    <w:nsid w:val="7F540EB0"/>
    <w:multiLevelType w:val="hybridMultilevel"/>
    <w:tmpl w:val="0B4CA1D2"/>
    <w:lvl w:ilvl="0" w:tplc="70DE8DB6">
      <w:start w:val="1"/>
      <w:numFmt w:val="decimal"/>
      <w:lvlText w:val="a.%1"/>
      <w:lvlJc w:val="left"/>
      <w:pPr>
        <w:ind w:left="2487" w:hanging="360"/>
      </w:pPr>
      <w:rPr>
        <w:rFonts w:hint="default"/>
        <w:b w:val="0"/>
      </w:rPr>
    </w:lvl>
    <w:lvl w:ilvl="1" w:tplc="280A0019">
      <w:start w:val="1"/>
      <w:numFmt w:val="lowerLetter"/>
      <w:lvlText w:val="%2."/>
      <w:lvlJc w:val="left"/>
      <w:pPr>
        <w:ind w:left="3207" w:hanging="360"/>
      </w:pPr>
    </w:lvl>
    <w:lvl w:ilvl="2" w:tplc="280A001B" w:tentative="1">
      <w:start w:val="1"/>
      <w:numFmt w:val="lowerRoman"/>
      <w:lvlText w:val="%3."/>
      <w:lvlJc w:val="right"/>
      <w:pPr>
        <w:ind w:left="3927" w:hanging="180"/>
      </w:pPr>
    </w:lvl>
    <w:lvl w:ilvl="3" w:tplc="280A000F" w:tentative="1">
      <w:start w:val="1"/>
      <w:numFmt w:val="decimal"/>
      <w:lvlText w:val="%4."/>
      <w:lvlJc w:val="left"/>
      <w:pPr>
        <w:ind w:left="4647" w:hanging="360"/>
      </w:pPr>
    </w:lvl>
    <w:lvl w:ilvl="4" w:tplc="280A0019" w:tentative="1">
      <w:start w:val="1"/>
      <w:numFmt w:val="lowerLetter"/>
      <w:lvlText w:val="%5."/>
      <w:lvlJc w:val="left"/>
      <w:pPr>
        <w:ind w:left="5367" w:hanging="360"/>
      </w:pPr>
    </w:lvl>
    <w:lvl w:ilvl="5" w:tplc="280A001B" w:tentative="1">
      <w:start w:val="1"/>
      <w:numFmt w:val="lowerRoman"/>
      <w:lvlText w:val="%6."/>
      <w:lvlJc w:val="right"/>
      <w:pPr>
        <w:ind w:left="6087" w:hanging="180"/>
      </w:pPr>
    </w:lvl>
    <w:lvl w:ilvl="6" w:tplc="280A000F" w:tentative="1">
      <w:start w:val="1"/>
      <w:numFmt w:val="decimal"/>
      <w:lvlText w:val="%7."/>
      <w:lvlJc w:val="left"/>
      <w:pPr>
        <w:ind w:left="6807" w:hanging="360"/>
      </w:pPr>
    </w:lvl>
    <w:lvl w:ilvl="7" w:tplc="280A0019" w:tentative="1">
      <w:start w:val="1"/>
      <w:numFmt w:val="lowerLetter"/>
      <w:lvlText w:val="%8."/>
      <w:lvlJc w:val="left"/>
      <w:pPr>
        <w:ind w:left="7527" w:hanging="360"/>
      </w:pPr>
    </w:lvl>
    <w:lvl w:ilvl="8" w:tplc="280A001B" w:tentative="1">
      <w:start w:val="1"/>
      <w:numFmt w:val="lowerRoman"/>
      <w:lvlText w:val="%9."/>
      <w:lvlJc w:val="right"/>
      <w:pPr>
        <w:ind w:left="8247" w:hanging="180"/>
      </w:pPr>
    </w:lvl>
  </w:abstractNum>
  <w:num w:numId="1" w16cid:durableId="158424662">
    <w:abstractNumId w:val="35"/>
  </w:num>
  <w:num w:numId="2" w16cid:durableId="646086481">
    <w:abstractNumId w:val="11"/>
  </w:num>
  <w:num w:numId="3" w16cid:durableId="1426414197">
    <w:abstractNumId w:val="0"/>
  </w:num>
  <w:num w:numId="4" w16cid:durableId="772433650">
    <w:abstractNumId w:val="32"/>
  </w:num>
  <w:num w:numId="5" w16cid:durableId="190462896">
    <w:abstractNumId w:val="16"/>
  </w:num>
  <w:num w:numId="6" w16cid:durableId="1110277207">
    <w:abstractNumId w:val="36"/>
  </w:num>
  <w:num w:numId="7" w16cid:durableId="1096174177">
    <w:abstractNumId w:val="2"/>
  </w:num>
  <w:num w:numId="8" w16cid:durableId="435174246">
    <w:abstractNumId w:val="14"/>
  </w:num>
  <w:num w:numId="9" w16cid:durableId="296491285">
    <w:abstractNumId w:val="27"/>
  </w:num>
  <w:num w:numId="10" w16cid:durableId="1399941068">
    <w:abstractNumId w:val="20"/>
  </w:num>
  <w:num w:numId="11" w16cid:durableId="1093283215">
    <w:abstractNumId w:val="12"/>
  </w:num>
  <w:num w:numId="12" w16cid:durableId="166215357">
    <w:abstractNumId w:val="19"/>
  </w:num>
  <w:num w:numId="13" w16cid:durableId="589120031">
    <w:abstractNumId w:val="22"/>
  </w:num>
  <w:num w:numId="14" w16cid:durableId="761754182">
    <w:abstractNumId w:val="24"/>
  </w:num>
  <w:num w:numId="15" w16cid:durableId="286395953">
    <w:abstractNumId w:val="25"/>
  </w:num>
  <w:num w:numId="16" w16cid:durableId="919674829">
    <w:abstractNumId w:val="28"/>
  </w:num>
  <w:num w:numId="17" w16cid:durableId="266735286">
    <w:abstractNumId w:val="30"/>
  </w:num>
  <w:num w:numId="18" w16cid:durableId="1025056977">
    <w:abstractNumId w:val="29"/>
  </w:num>
  <w:num w:numId="19" w16cid:durableId="645088143">
    <w:abstractNumId w:val="31"/>
  </w:num>
  <w:num w:numId="20" w16cid:durableId="798063746">
    <w:abstractNumId w:val="17"/>
  </w:num>
  <w:num w:numId="21" w16cid:durableId="784545921">
    <w:abstractNumId w:val="34"/>
  </w:num>
  <w:num w:numId="22" w16cid:durableId="87432863">
    <w:abstractNumId w:val="10"/>
  </w:num>
  <w:num w:numId="23" w16cid:durableId="1844473629">
    <w:abstractNumId w:val="3"/>
  </w:num>
  <w:num w:numId="24" w16cid:durableId="262763165">
    <w:abstractNumId w:val="5"/>
  </w:num>
  <w:num w:numId="25" w16cid:durableId="1356231650">
    <w:abstractNumId w:val="8"/>
  </w:num>
  <w:num w:numId="26" w16cid:durableId="15733499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26018575">
    <w:abstractNumId w:val="4"/>
  </w:num>
  <w:num w:numId="28" w16cid:durableId="1620261000">
    <w:abstractNumId w:val="33"/>
  </w:num>
  <w:num w:numId="29" w16cid:durableId="1460807761">
    <w:abstractNumId w:val="15"/>
  </w:num>
  <w:num w:numId="30" w16cid:durableId="1106735344">
    <w:abstractNumId w:val="7"/>
  </w:num>
  <w:num w:numId="31" w16cid:durableId="1244997295">
    <w:abstractNumId w:val="18"/>
  </w:num>
  <w:num w:numId="32" w16cid:durableId="1290359894">
    <w:abstractNumId w:val="23"/>
  </w:num>
  <w:num w:numId="33" w16cid:durableId="931162349">
    <w:abstractNumId w:val="39"/>
  </w:num>
  <w:num w:numId="34" w16cid:durableId="1794596337">
    <w:abstractNumId w:val="6"/>
  </w:num>
  <w:num w:numId="35" w16cid:durableId="1898317717">
    <w:abstractNumId w:val="1"/>
  </w:num>
  <w:num w:numId="36" w16cid:durableId="2060858970">
    <w:abstractNumId w:val="37"/>
  </w:num>
  <w:num w:numId="37" w16cid:durableId="1035813440">
    <w:abstractNumId w:val="21"/>
  </w:num>
  <w:num w:numId="38" w16cid:durableId="1922569143">
    <w:abstractNumId w:val="26"/>
  </w:num>
  <w:num w:numId="39" w16cid:durableId="1297679744">
    <w:abstractNumId w:val="9"/>
  </w:num>
  <w:num w:numId="40" w16cid:durableId="1896769888">
    <w:abstractNumId w:val="38"/>
  </w:num>
  <w:num w:numId="41" w16cid:durableId="1235161174">
    <w:abstractNumId w:val="1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B6B"/>
    <w:rsid w:val="0000053E"/>
    <w:rsid w:val="00001067"/>
    <w:rsid w:val="00001C6A"/>
    <w:rsid w:val="00001E9B"/>
    <w:rsid w:val="00002206"/>
    <w:rsid w:val="00002E42"/>
    <w:rsid w:val="0000307A"/>
    <w:rsid w:val="00004699"/>
    <w:rsid w:val="0000483A"/>
    <w:rsid w:val="00004A9A"/>
    <w:rsid w:val="00004ADF"/>
    <w:rsid w:val="00004E35"/>
    <w:rsid w:val="00005206"/>
    <w:rsid w:val="00005AD1"/>
    <w:rsid w:val="00006CD9"/>
    <w:rsid w:val="00007255"/>
    <w:rsid w:val="00010DF6"/>
    <w:rsid w:val="00015D95"/>
    <w:rsid w:val="0001644C"/>
    <w:rsid w:val="00017154"/>
    <w:rsid w:val="00017454"/>
    <w:rsid w:val="00017D16"/>
    <w:rsid w:val="000224B6"/>
    <w:rsid w:val="00022962"/>
    <w:rsid w:val="0002561D"/>
    <w:rsid w:val="00026CC8"/>
    <w:rsid w:val="00026D25"/>
    <w:rsid w:val="00027C74"/>
    <w:rsid w:val="00030588"/>
    <w:rsid w:val="00031AB3"/>
    <w:rsid w:val="00032C3E"/>
    <w:rsid w:val="00032C50"/>
    <w:rsid w:val="000339EB"/>
    <w:rsid w:val="00033D04"/>
    <w:rsid w:val="00034F14"/>
    <w:rsid w:val="00035039"/>
    <w:rsid w:val="00035196"/>
    <w:rsid w:val="00035A9F"/>
    <w:rsid w:val="0003633B"/>
    <w:rsid w:val="00036515"/>
    <w:rsid w:val="00036A41"/>
    <w:rsid w:val="00036BE4"/>
    <w:rsid w:val="000373CE"/>
    <w:rsid w:val="00041182"/>
    <w:rsid w:val="00041CA7"/>
    <w:rsid w:val="00042B7D"/>
    <w:rsid w:val="0004307D"/>
    <w:rsid w:val="0004395E"/>
    <w:rsid w:val="00043B7A"/>
    <w:rsid w:val="00045162"/>
    <w:rsid w:val="0004553A"/>
    <w:rsid w:val="00045651"/>
    <w:rsid w:val="00047617"/>
    <w:rsid w:val="000477E0"/>
    <w:rsid w:val="0005032B"/>
    <w:rsid w:val="00050601"/>
    <w:rsid w:val="00051AC6"/>
    <w:rsid w:val="000532EF"/>
    <w:rsid w:val="00053D6C"/>
    <w:rsid w:val="00053DBB"/>
    <w:rsid w:val="00054B7F"/>
    <w:rsid w:val="00054F84"/>
    <w:rsid w:val="0005596C"/>
    <w:rsid w:val="00056343"/>
    <w:rsid w:val="0005647D"/>
    <w:rsid w:val="00056D63"/>
    <w:rsid w:val="00056E87"/>
    <w:rsid w:val="00056F89"/>
    <w:rsid w:val="00057476"/>
    <w:rsid w:val="000600CD"/>
    <w:rsid w:val="00060F55"/>
    <w:rsid w:val="00061487"/>
    <w:rsid w:val="00061BBC"/>
    <w:rsid w:val="00064455"/>
    <w:rsid w:val="000650B9"/>
    <w:rsid w:val="000651F1"/>
    <w:rsid w:val="00065216"/>
    <w:rsid w:val="00065878"/>
    <w:rsid w:val="000664CC"/>
    <w:rsid w:val="000669D1"/>
    <w:rsid w:val="00066F4C"/>
    <w:rsid w:val="00070CB6"/>
    <w:rsid w:val="00070F19"/>
    <w:rsid w:val="000717E2"/>
    <w:rsid w:val="00071803"/>
    <w:rsid w:val="0007180E"/>
    <w:rsid w:val="00071AE6"/>
    <w:rsid w:val="000730B1"/>
    <w:rsid w:val="000742AE"/>
    <w:rsid w:val="000747AB"/>
    <w:rsid w:val="00074BE4"/>
    <w:rsid w:val="000753BF"/>
    <w:rsid w:val="00075A7D"/>
    <w:rsid w:val="0007626B"/>
    <w:rsid w:val="00076BFE"/>
    <w:rsid w:val="000805A5"/>
    <w:rsid w:val="00081B1F"/>
    <w:rsid w:val="00082EC2"/>
    <w:rsid w:val="00083DA8"/>
    <w:rsid w:val="000844C7"/>
    <w:rsid w:val="00084534"/>
    <w:rsid w:val="000853CF"/>
    <w:rsid w:val="00085488"/>
    <w:rsid w:val="00085A06"/>
    <w:rsid w:val="0008647C"/>
    <w:rsid w:val="00086DD9"/>
    <w:rsid w:val="0008742A"/>
    <w:rsid w:val="00087D77"/>
    <w:rsid w:val="00087DFD"/>
    <w:rsid w:val="0009010D"/>
    <w:rsid w:val="0009069D"/>
    <w:rsid w:val="00091512"/>
    <w:rsid w:val="0009179E"/>
    <w:rsid w:val="00091FC0"/>
    <w:rsid w:val="000925F8"/>
    <w:rsid w:val="00093260"/>
    <w:rsid w:val="0009326F"/>
    <w:rsid w:val="00093387"/>
    <w:rsid w:val="00093BF0"/>
    <w:rsid w:val="00094817"/>
    <w:rsid w:val="000954BB"/>
    <w:rsid w:val="00095B8E"/>
    <w:rsid w:val="00095B9B"/>
    <w:rsid w:val="00096CD5"/>
    <w:rsid w:val="000971F0"/>
    <w:rsid w:val="00097EA0"/>
    <w:rsid w:val="000A0C31"/>
    <w:rsid w:val="000A177F"/>
    <w:rsid w:val="000A17E7"/>
    <w:rsid w:val="000A1E05"/>
    <w:rsid w:val="000A23BE"/>
    <w:rsid w:val="000A4C47"/>
    <w:rsid w:val="000A4E2D"/>
    <w:rsid w:val="000A5E59"/>
    <w:rsid w:val="000A69A0"/>
    <w:rsid w:val="000A771E"/>
    <w:rsid w:val="000A78EA"/>
    <w:rsid w:val="000A7E5E"/>
    <w:rsid w:val="000B1329"/>
    <w:rsid w:val="000B1A71"/>
    <w:rsid w:val="000B1A98"/>
    <w:rsid w:val="000B1E81"/>
    <w:rsid w:val="000B2122"/>
    <w:rsid w:val="000B24BB"/>
    <w:rsid w:val="000B255B"/>
    <w:rsid w:val="000B2F47"/>
    <w:rsid w:val="000B338B"/>
    <w:rsid w:val="000B3570"/>
    <w:rsid w:val="000B35C3"/>
    <w:rsid w:val="000B4736"/>
    <w:rsid w:val="000B4C35"/>
    <w:rsid w:val="000B5987"/>
    <w:rsid w:val="000C01A7"/>
    <w:rsid w:val="000C1102"/>
    <w:rsid w:val="000C12CF"/>
    <w:rsid w:val="000C14A6"/>
    <w:rsid w:val="000C190A"/>
    <w:rsid w:val="000C22D3"/>
    <w:rsid w:val="000C301C"/>
    <w:rsid w:val="000C4AB5"/>
    <w:rsid w:val="000C50C0"/>
    <w:rsid w:val="000C51B3"/>
    <w:rsid w:val="000C679C"/>
    <w:rsid w:val="000C690A"/>
    <w:rsid w:val="000C6D83"/>
    <w:rsid w:val="000C6FDA"/>
    <w:rsid w:val="000C79C0"/>
    <w:rsid w:val="000C79C3"/>
    <w:rsid w:val="000C7CBF"/>
    <w:rsid w:val="000D04DA"/>
    <w:rsid w:val="000D0C06"/>
    <w:rsid w:val="000D1368"/>
    <w:rsid w:val="000D1818"/>
    <w:rsid w:val="000D1F4F"/>
    <w:rsid w:val="000D1FCD"/>
    <w:rsid w:val="000D279D"/>
    <w:rsid w:val="000D2A73"/>
    <w:rsid w:val="000D4D13"/>
    <w:rsid w:val="000D54A3"/>
    <w:rsid w:val="000D6A81"/>
    <w:rsid w:val="000D6DE5"/>
    <w:rsid w:val="000D70B5"/>
    <w:rsid w:val="000D78B0"/>
    <w:rsid w:val="000D7C82"/>
    <w:rsid w:val="000E06DC"/>
    <w:rsid w:val="000E2343"/>
    <w:rsid w:val="000E28E2"/>
    <w:rsid w:val="000E2A59"/>
    <w:rsid w:val="000E2C64"/>
    <w:rsid w:val="000E33C7"/>
    <w:rsid w:val="000E4178"/>
    <w:rsid w:val="000E4468"/>
    <w:rsid w:val="000E4904"/>
    <w:rsid w:val="000E4E03"/>
    <w:rsid w:val="000E638A"/>
    <w:rsid w:val="000E7054"/>
    <w:rsid w:val="000E79D3"/>
    <w:rsid w:val="000E7A1B"/>
    <w:rsid w:val="000E7B4E"/>
    <w:rsid w:val="000E7C9B"/>
    <w:rsid w:val="000F0F2E"/>
    <w:rsid w:val="000F141B"/>
    <w:rsid w:val="000F1F9D"/>
    <w:rsid w:val="000F2364"/>
    <w:rsid w:val="000F410B"/>
    <w:rsid w:val="000F421A"/>
    <w:rsid w:val="000F4866"/>
    <w:rsid w:val="000F4974"/>
    <w:rsid w:val="000F594E"/>
    <w:rsid w:val="000F6267"/>
    <w:rsid w:val="000F6EAF"/>
    <w:rsid w:val="000F6ECC"/>
    <w:rsid w:val="000F7021"/>
    <w:rsid w:val="000F7870"/>
    <w:rsid w:val="00101AC7"/>
    <w:rsid w:val="00101B76"/>
    <w:rsid w:val="00101FEE"/>
    <w:rsid w:val="00103AEA"/>
    <w:rsid w:val="00104071"/>
    <w:rsid w:val="00104AD4"/>
    <w:rsid w:val="00105400"/>
    <w:rsid w:val="00105E1A"/>
    <w:rsid w:val="00105F99"/>
    <w:rsid w:val="00106C8E"/>
    <w:rsid w:val="001070E4"/>
    <w:rsid w:val="0010792A"/>
    <w:rsid w:val="00107D50"/>
    <w:rsid w:val="001109AA"/>
    <w:rsid w:val="00110DC4"/>
    <w:rsid w:val="00110FE6"/>
    <w:rsid w:val="001113EE"/>
    <w:rsid w:val="001117D6"/>
    <w:rsid w:val="00111C82"/>
    <w:rsid w:val="00112729"/>
    <w:rsid w:val="001128A7"/>
    <w:rsid w:val="00112E6A"/>
    <w:rsid w:val="0011304F"/>
    <w:rsid w:val="001130B6"/>
    <w:rsid w:val="0011367B"/>
    <w:rsid w:val="001136DD"/>
    <w:rsid w:val="0011381D"/>
    <w:rsid w:val="0011386B"/>
    <w:rsid w:val="001147A2"/>
    <w:rsid w:val="00114A77"/>
    <w:rsid w:val="00114CB1"/>
    <w:rsid w:val="0011506F"/>
    <w:rsid w:val="00115B74"/>
    <w:rsid w:val="00115C1A"/>
    <w:rsid w:val="00115D26"/>
    <w:rsid w:val="001167D2"/>
    <w:rsid w:val="00117158"/>
    <w:rsid w:val="001175F8"/>
    <w:rsid w:val="00120CCB"/>
    <w:rsid w:val="00120E5B"/>
    <w:rsid w:val="0012119E"/>
    <w:rsid w:val="00121FF8"/>
    <w:rsid w:val="00122F1B"/>
    <w:rsid w:val="00123403"/>
    <w:rsid w:val="001235FB"/>
    <w:rsid w:val="00123E71"/>
    <w:rsid w:val="00123ED3"/>
    <w:rsid w:val="00123FA7"/>
    <w:rsid w:val="00123FD1"/>
    <w:rsid w:val="00125FB9"/>
    <w:rsid w:val="00126664"/>
    <w:rsid w:val="00126FC1"/>
    <w:rsid w:val="00127843"/>
    <w:rsid w:val="00127D7A"/>
    <w:rsid w:val="00130855"/>
    <w:rsid w:val="001324DE"/>
    <w:rsid w:val="00133897"/>
    <w:rsid w:val="00133AC7"/>
    <w:rsid w:val="00134669"/>
    <w:rsid w:val="001367BF"/>
    <w:rsid w:val="00140A73"/>
    <w:rsid w:val="00142B1A"/>
    <w:rsid w:val="00143B16"/>
    <w:rsid w:val="00144401"/>
    <w:rsid w:val="00144E0B"/>
    <w:rsid w:val="00144EE1"/>
    <w:rsid w:val="00145C07"/>
    <w:rsid w:val="001467D6"/>
    <w:rsid w:val="00146E1A"/>
    <w:rsid w:val="00147C81"/>
    <w:rsid w:val="001501FD"/>
    <w:rsid w:val="00150A40"/>
    <w:rsid w:val="00151035"/>
    <w:rsid w:val="00151A1F"/>
    <w:rsid w:val="00151C3A"/>
    <w:rsid w:val="00152229"/>
    <w:rsid w:val="001542BE"/>
    <w:rsid w:val="001549AD"/>
    <w:rsid w:val="001553E5"/>
    <w:rsid w:val="001555CF"/>
    <w:rsid w:val="00155EEE"/>
    <w:rsid w:val="001569A7"/>
    <w:rsid w:val="00156FF7"/>
    <w:rsid w:val="001570A5"/>
    <w:rsid w:val="0015734B"/>
    <w:rsid w:val="00157A99"/>
    <w:rsid w:val="00157B9E"/>
    <w:rsid w:val="00157EEC"/>
    <w:rsid w:val="00160660"/>
    <w:rsid w:val="001608C6"/>
    <w:rsid w:val="001609FF"/>
    <w:rsid w:val="00160F5D"/>
    <w:rsid w:val="00160FFB"/>
    <w:rsid w:val="001614A1"/>
    <w:rsid w:val="001614E7"/>
    <w:rsid w:val="00161A7E"/>
    <w:rsid w:val="00161F0D"/>
    <w:rsid w:val="00161F8E"/>
    <w:rsid w:val="001624AD"/>
    <w:rsid w:val="00163DAB"/>
    <w:rsid w:val="0016412C"/>
    <w:rsid w:val="00164F03"/>
    <w:rsid w:val="001658A9"/>
    <w:rsid w:val="00165B24"/>
    <w:rsid w:val="00165CC1"/>
    <w:rsid w:val="00166053"/>
    <w:rsid w:val="00166F59"/>
    <w:rsid w:val="001701B2"/>
    <w:rsid w:val="0017144F"/>
    <w:rsid w:val="00172510"/>
    <w:rsid w:val="001727EC"/>
    <w:rsid w:val="00172B01"/>
    <w:rsid w:val="001732E2"/>
    <w:rsid w:val="00175049"/>
    <w:rsid w:val="00175EEE"/>
    <w:rsid w:val="00176E90"/>
    <w:rsid w:val="00176F4D"/>
    <w:rsid w:val="001807C6"/>
    <w:rsid w:val="001822BD"/>
    <w:rsid w:val="00182792"/>
    <w:rsid w:val="00182C06"/>
    <w:rsid w:val="00182D6C"/>
    <w:rsid w:val="00182EE5"/>
    <w:rsid w:val="00182F52"/>
    <w:rsid w:val="00183368"/>
    <w:rsid w:val="00183BBC"/>
    <w:rsid w:val="0018488A"/>
    <w:rsid w:val="00184D75"/>
    <w:rsid w:val="00184DC3"/>
    <w:rsid w:val="00185C33"/>
    <w:rsid w:val="00186AA0"/>
    <w:rsid w:val="00186FE8"/>
    <w:rsid w:val="001903C7"/>
    <w:rsid w:val="001914AC"/>
    <w:rsid w:val="00191787"/>
    <w:rsid w:val="00191968"/>
    <w:rsid w:val="00191ADE"/>
    <w:rsid w:val="001920A7"/>
    <w:rsid w:val="001933C2"/>
    <w:rsid w:val="001938AE"/>
    <w:rsid w:val="0019461D"/>
    <w:rsid w:val="00194DFD"/>
    <w:rsid w:val="001958E7"/>
    <w:rsid w:val="0019666C"/>
    <w:rsid w:val="00196B15"/>
    <w:rsid w:val="00197036"/>
    <w:rsid w:val="0019705F"/>
    <w:rsid w:val="001979E4"/>
    <w:rsid w:val="00197C65"/>
    <w:rsid w:val="00197D34"/>
    <w:rsid w:val="001A003C"/>
    <w:rsid w:val="001A0A2C"/>
    <w:rsid w:val="001A0B8C"/>
    <w:rsid w:val="001A27A1"/>
    <w:rsid w:val="001A31E9"/>
    <w:rsid w:val="001A33F3"/>
    <w:rsid w:val="001A3E38"/>
    <w:rsid w:val="001A4099"/>
    <w:rsid w:val="001A474C"/>
    <w:rsid w:val="001A4B98"/>
    <w:rsid w:val="001A53A7"/>
    <w:rsid w:val="001A5D76"/>
    <w:rsid w:val="001A60D2"/>
    <w:rsid w:val="001A71B0"/>
    <w:rsid w:val="001A72E5"/>
    <w:rsid w:val="001A7664"/>
    <w:rsid w:val="001A7CB3"/>
    <w:rsid w:val="001B0310"/>
    <w:rsid w:val="001B0324"/>
    <w:rsid w:val="001B0F19"/>
    <w:rsid w:val="001B191C"/>
    <w:rsid w:val="001B22AA"/>
    <w:rsid w:val="001B22B3"/>
    <w:rsid w:val="001B248F"/>
    <w:rsid w:val="001B2D04"/>
    <w:rsid w:val="001B38C9"/>
    <w:rsid w:val="001B3F2C"/>
    <w:rsid w:val="001B4099"/>
    <w:rsid w:val="001B555D"/>
    <w:rsid w:val="001B6EA9"/>
    <w:rsid w:val="001B7072"/>
    <w:rsid w:val="001B7560"/>
    <w:rsid w:val="001B75F6"/>
    <w:rsid w:val="001B7DB6"/>
    <w:rsid w:val="001C031D"/>
    <w:rsid w:val="001C077A"/>
    <w:rsid w:val="001C0DFC"/>
    <w:rsid w:val="001C141A"/>
    <w:rsid w:val="001C1B55"/>
    <w:rsid w:val="001C22E8"/>
    <w:rsid w:val="001C2776"/>
    <w:rsid w:val="001C32B0"/>
    <w:rsid w:val="001C3BFE"/>
    <w:rsid w:val="001C4947"/>
    <w:rsid w:val="001C5362"/>
    <w:rsid w:val="001C5A2F"/>
    <w:rsid w:val="001C5F8C"/>
    <w:rsid w:val="001C6569"/>
    <w:rsid w:val="001C683C"/>
    <w:rsid w:val="001C6DB0"/>
    <w:rsid w:val="001C756A"/>
    <w:rsid w:val="001C7629"/>
    <w:rsid w:val="001C7CF0"/>
    <w:rsid w:val="001D06C4"/>
    <w:rsid w:val="001D0EE5"/>
    <w:rsid w:val="001D10ED"/>
    <w:rsid w:val="001D294C"/>
    <w:rsid w:val="001D3714"/>
    <w:rsid w:val="001D3C8A"/>
    <w:rsid w:val="001D51F8"/>
    <w:rsid w:val="001D5436"/>
    <w:rsid w:val="001D5A0A"/>
    <w:rsid w:val="001D5B5E"/>
    <w:rsid w:val="001D6F7C"/>
    <w:rsid w:val="001D777E"/>
    <w:rsid w:val="001D7B40"/>
    <w:rsid w:val="001D7F53"/>
    <w:rsid w:val="001E017E"/>
    <w:rsid w:val="001E0442"/>
    <w:rsid w:val="001E07C0"/>
    <w:rsid w:val="001E13AE"/>
    <w:rsid w:val="001E1D47"/>
    <w:rsid w:val="001E3896"/>
    <w:rsid w:val="001E3907"/>
    <w:rsid w:val="001E3ECD"/>
    <w:rsid w:val="001E4A11"/>
    <w:rsid w:val="001E4DFF"/>
    <w:rsid w:val="001E706C"/>
    <w:rsid w:val="001E72F5"/>
    <w:rsid w:val="001F0C49"/>
    <w:rsid w:val="001F1EE3"/>
    <w:rsid w:val="001F24F6"/>
    <w:rsid w:val="001F2C8A"/>
    <w:rsid w:val="001F464F"/>
    <w:rsid w:val="001F484B"/>
    <w:rsid w:val="001F51C7"/>
    <w:rsid w:val="001F5938"/>
    <w:rsid w:val="001F5ED3"/>
    <w:rsid w:val="001F5F6B"/>
    <w:rsid w:val="001F6093"/>
    <w:rsid w:val="001F6E53"/>
    <w:rsid w:val="001F71CF"/>
    <w:rsid w:val="0020174F"/>
    <w:rsid w:val="0020239E"/>
    <w:rsid w:val="002026B7"/>
    <w:rsid w:val="00202BFE"/>
    <w:rsid w:val="002031CE"/>
    <w:rsid w:val="002036C7"/>
    <w:rsid w:val="002045C4"/>
    <w:rsid w:val="002060C2"/>
    <w:rsid w:val="00206183"/>
    <w:rsid w:val="00206F23"/>
    <w:rsid w:val="002078A3"/>
    <w:rsid w:val="00207F4F"/>
    <w:rsid w:val="00210EFF"/>
    <w:rsid w:val="00211566"/>
    <w:rsid w:val="002117F5"/>
    <w:rsid w:val="0021225C"/>
    <w:rsid w:val="0021322A"/>
    <w:rsid w:val="002132C4"/>
    <w:rsid w:val="002132EA"/>
    <w:rsid w:val="00213B0A"/>
    <w:rsid w:val="00213FBF"/>
    <w:rsid w:val="002148C8"/>
    <w:rsid w:val="0021491C"/>
    <w:rsid w:val="00214D21"/>
    <w:rsid w:val="002157F6"/>
    <w:rsid w:val="00216D78"/>
    <w:rsid w:val="002202AD"/>
    <w:rsid w:val="00220E1D"/>
    <w:rsid w:val="002212C5"/>
    <w:rsid w:val="00221658"/>
    <w:rsid w:val="0022170E"/>
    <w:rsid w:val="00221B16"/>
    <w:rsid w:val="002222DC"/>
    <w:rsid w:val="002225BF"/>
    <w:rsid w:val="00223A89"/>
    <w:rsid w:val="00223BA5"/>
    <w:rsid w:val="00224700"/>
    <w:rsid w:val="0022487C"/>
    <w:rsid w:val="002254C8"/>
    <w:rsid w:val="002257A3"/>
    <w:rsid w:val="00225C45"/>
    <w:rsid w:val="002261F7"/>
    <w:rsid w:val="00227F60"/>
    <w:rsid w:val="0023063A"/>
    <w:rsid w:val="00230BD5"/>
    <w:rsid w:val="0023141C"/>
    <w:rsid w:val="0023168E"/>
    <w:rsid w:val="00231A5B"/>
    <w:rsid w:val="00231E1A"/>
    <w:rsid w:val="00232337"/>
    <w:rsid w:val="002348B4"/>
    <w:rsid w:val="00234E32"/>
    <w:rsid w:val="002358CA"/>
    <w:rsid w:val="00235E24"/>
    <w:rsid w:val="0023626B"/>
    <w:rsid w:val="002365FB"/>
    <w:rsid w:val="00237300"/>
    <w:rsid w:val="00237A4F"/>
    <w:rsid w:val="00237BAD"/>
    <w:rsid w:val="002406DB"/>
    <w:rsid w:val="00241F40"/>
    <w:rsid w:val="002424B6"/>
    <w:rsid w:val="00242E33"/>
    <w:rsid w:val="00242FAD"/>
    <w:rsid w:val="00243449"/>
    <w:rsid w:val="00243685"/>
    <w:rsid w:val="00243784"/>
    <w:rsid w:val="00244374"/>
    <w:rsid w:val="00244A0E"/>
    <w:rsid w:val="00245F72"/>
    <w:rsid w:val="00245FD1"/>
    <w:rsid w:val="002461BF"/>
    <w:rsid w:val="00246630"/>
    <w:rsid w:val="002468F9"/>
    <w:rsid w:val="00246A59"/>
    <w:rsid w:val="00247499"/>
    <w:rsid w:val="00247751"/>
    <w:rsid w:val="00247B88"/>
    <w:rsid w:val="00250648"/>
    <w:rsid w:val="0025319B"/>
    <w:rsid w:val="00253D54"/>
    <w:rsid w:val="002550C2"/>
    <w:rsid w:val="00255604"/>
    <w:rsid w:val="00255867"/>
    <w:rsid w:val="002558E5"/>
    <w:rsid w:val="00256E7D"/>
    <w:rsid w:val="002605F3"/>
    <w:rsid w:val="0026108F"/>
    <w:rsid w:val="002615CB"/>
    <w:rsid w:val="00262206"/>
    <w:rsid w:val="0026271F"/>
    <w:rsid w:val="00262864"/>
    <w:rsid w:val="00262A0E"/>
    <w:rsid w:val="00262E2F"/>
    <w:rsid w:val="00263BF9"/>
    <w:rsid w:val="002643F0"/>
    <w:rsid w:val="002647A9"/>
    <w:rsid w:val="00264CA4"/>
    <w:rsid w:val="00264CDD"/>
    <w:rsid w:val="00266E3A"/>
    <w:rsid w:val="00267139"/>
    <w:rsid w:val="002706DC"/>
    <w:rsid w:val="00270D7D"/>
    <w:rsid w:val="00270EDD"/>
    <w:rsid w:val="00270FA2"/>
    <w:rsid w:val="002713C8"/>
    <w:rsid w:val="002714AB"/>
    <w:rsid w:val="00272355"/>
    <w:rsid w:val="00272669"/>
    <w:rsid w:val="00272ED9"/>
    <w:rsid w:val="00273AA0"/>
    <w:rsid w:val="00273BDB"/>
    <w:rsid w:val="00273BF7"/>
    <w:rsid w:val="00273CCC"/>
    <w:rsid w:val="0027400F"/>
    <w:rsid w:val="002748C0"/>
    <w:rsid w:val="002748D1"/>
    <w:rsid w:val="00274C4E"/>
    <w:rsid w:val="002750C0"/>
    <w:rsid w:val="00275616"/>
    <w:rsid w:val="00276296"/>
    <w:rsid w:val="00277241"/>
    <w:rsid w:val="00277697"/>
    <w:rsid w:val="0028078A"/>
    <w:rsid w:val="002813F5"/>
    <w:rsid w:val="0028143A"/>
    <w:rsid w:val="002818CE"/>
    <w:rsid w:val="002820A6"/>
    <w:rsid w:val="002826A9"/>
    <w:rsid w:val="0028273F"/>
    <w:rsid w:val="002833B2"/>
    <w:rsid w:val="00284CC8"/>
    <w:rsid w:val="00284F77"/>
    <w:rsid w:val="002851D3"/>
    <w:rsid w:val="00285C21"/>
    <w:rsid w:val="00286BBA"/>
    <w:rsid w:val="002901BF"/>
    <w:rsid w:val="002903C0"/>
    <w:rsid w:val="00290557"/>
    <w:rsid w:val="00290607"/>
    <w:rsid w:val="002910E9"/>
    <w:rsid w:val="00291AE6"/>
    <w:rsid w:val="002923EF"/>
    <w:rsid w:val="0029293E"/>
    <w:rsid w:val="00292BDD"/>
    <w:rsid w:val="00292F8E"/>
    <w:rsid w:val="00293691"/>
    <w:rsid w:val="00293F47"/>
    <w:rsid w:val="002947A3"/>
    <w:rsid w:val="00295317"/>
    <w:rsid w:val="0029583C"/>
    <w:rsid w:val="00296A69"/>
    <w:rsid w:val="002972EB"/>
    <w:rsid w:val="00297E34"/>
    <w:rsid w:val="002A01EE"/>
    <w:rsid w:val="002A1425"/>
    <w:rsid w:val="002A1576"/>
    <w:rsid w:val="002A1FD2"/>
    <w:rsid w:val="002A2491"/>
    <w:rsid w:val="002A361C"/>
    <w:rsid w:val="002A3D84"/>
    <w:rsid w:val="002A4C9B"/>
    <w:rsid w:val="002A53CD"/>
    <w:rsid w:val="002A58E6"/>
    <w:rsid w:val="002A7875"/>
    <w:rsid w:val="002A7B6E"/>
    <w:rsid w:val="002B1351"/>
    <w:rsid w:val="002B1854"/>
    <w:rsid w:val="002B19E7"/>
    <w:rsid w:val="002B1A7C"/>
    <w:rsid w:val="002B318D"/>
    <w:rsid w:val="002B3FD9"/>
    <w:rsid w:val="002B46F5"/>
    <w:rsid w:val="002B5CA9"/>
    <w:rsid w:val="002B600A"/>
    <w:rsid w:val="002B6706"/>
    <w:rsid w:val="002B7211"/>
    <w:rsid w:val="002C016D"/>
    <w:rsid w:val="002C0A3E"/>
    <w:rsid w:val="002C156D"/>
    <w:rsid w:val="002C1CB7"/>
    <w:rsid w:val="002C21E1"/>
    <w:rsid w:val="002C2E1C"/>
    <w:rsid w:val="002C3437"/>
    <w:rsid w:val="002C37FC"/>
    <w:rsid w:val="002C4443"/>
    <w:rsid w:val="002C4B28"/>
    <w:rsid w:val="002C59D8"/>
    <w:rsid w:val="002C78A8"/>
    <w:rsid w:val="002D0F89"/>
    <w:rsid w:val="002D1539"/>
    <w:rsid w:val="002D2AB0"/>
    <w:rsid w:val="002D392F"/>
    <w:rsid w:val="002D3B72"/>
    <w:rsid w:val="002D469A"/>
    <w:rsid w:val="002D55EF"/>
    <w:rsid w:val="002D6ABC"/>
    <w:rsid w:val="002D6E63"/>
    <w:rsid w:val="002D6F66"/>
    <w:rsid w:val="002D7CB3"/>
    <w:rsid w:val="002D7D9F"/>
    <w:rsid w:val="002D7DAD"/>
    <w:rsid w:val="002E01C7"/>
    <w:rsid w:val="002E050B"/>
    <w:rsid w:val="002E0D76"/>
    <w:rsid w:val="002E147D"/>
    <w:rsid w:val="002E1BB8"/>
    <w:rsid w:val="002E1C6D"/>
    <w:rsid w:val="002E1E3E"/>
    <w:rsid w:val="002E27D7"/>
    <w:rsid w:val="002E30A4"/>
    <w:rsid w:val="002E342F"/>
    <w:rsid w:val="002E3751"/>
    <w:rsid w:val="002E39A7"/>
    <w:rsid w:val="002E44C3"/>
    <w:rsid w:val="002E4963"/>
    <w:rsid w:val="002E5980"/>
    <w:rsid w:val="002E78D9"/>
    <w:rsid w:val="002E7EB2"/>
    <w:rsid w:val="002F0000"/>
    <w:rsid w:val="002F033C"/>
    <w:rsid w:val="002F0C26"/>
    <w:rsid w:val="002F0D95"/>
    <w:rsid w:val="002F13BA"/>
    <w:rsid w:val="002F1703"/>
    <w:rsid w:val="002F38C3"/>
    <w:rsid w:val="002F3AD9"/>
    <w:rsid w:val="002F3C27"/>
    <w:rsid w:val="002F7A2C"/>
    <w:rsid w:val="002F7F86"/>
    <w:rsid w:val="00300271"/>
    <w:rsid w:val="0030033B"/>
    <w:rsid w:val="00301011"/>
    <w:rsid w:val="00301A89"/>
    <w:rsid w:val="003024FD"/>
    <w:rsid w:val="00302961"/>
    <w:rsid w:val="00302F26"/>
    <w:rsid w:val="0030414F"/>
    <w:rsid w:val="0030452B"/>
    <w:rsid w:val="00305590"/>
    <w:rsid w:val="00305ABE"/>
    <w:rsid w:val="00305C8A"/>
    <w:rsid w:val="00306942"/>
    <w:rsid w:val="003069DA"/>
    <w:rsid w:val="003071A7"/>
    <w:rsid w:val="00307A2C"/>
    <w:rsid w:val="00307C60"/>
    <w:rsid w:val="003109CB"/>
    <w:rsid w:val="00310D87"/>
    <w:rsid w:val="0031108F"/>
    <w:rsid w:val="00311A22"/>
    <w:rsid w:val="00312AFD"/>
    <w:rsid w:val="003130D8"/>
    <w:rsid w:val="003132F6"/>
    <w:rsid w:val="003135F8"/>
    <w:rsid w:val="00314FA5"/>
    <w:rsid w:val="00315AA0"/>
    <w:rsid w:val="003168B5"/>
    <w:rsid w:val="00317431"/>
    <w:rsid w:val="00317473"/>
    <w:rsid w:val="0031754F"/>
    <w:rsid w:val="00317B79"/>
    <w:rsid w:val="00317E3C"/>
    <w:rsid w:val="00320074"/>
    <w:rsid w:val="003206E0"/>
    <w:rsid w:val="00321171"/>
    <w:rsid w:val="00321A60"/>
    <w:rsid w:val="00321B58"/>
    <w:rsid w:val="00321DED"/>
    <w:rsid w:val="003222C4"/>
    <w:rsid w:val="00322A38"/>
    <w:rsid w:val="003230B4"/>
    <w:rsid w:val="003239CC"/>
    <w:rsid w:val="00323D7C"/>
    <w:rsid w:val="00325818"/>
    <w:rsid w:val="0032757D"/>
    <w:rsid w:val="003276D4"/>
    <w:rsid w:val="003309F8"/>
    <w:rsid w:val="00330D0E"/>
    <w:rsid w:val="00331322"/>
    <w:rsid w:val="003316C6"/>
    <w:rsid w:val="003321EA"/>
    <w:rsid w:val="00332463"/>
    <w:rsid w:val="00332BD6"/>
    <w:rsid w:val="003339E3"/>
    <w:rsid w:val="00334A41"/>
    <w:rsid w:val="003367C4"/>
    <w:rsid w:val="0033725B"/>
    <w:rsid w:val="0034090F"/>
    <w:rsid w:val="00341034"/>
    <w:rsid w:val="00341A3A"/>
    <w:rsid w:val="00341E3E"/>
    <w:rsid w:val="00342257"/>
    <w:rsid w:val="00342999"/>
    <w:rsid w:val="00342F7D"/>
    <w:rsid w:val="003439B3"/>
    <w:rsid w:val="00343CC1"/>
    <w:rsid w:val="00344076"/>
    <w:rsid w:val="0034434C"/>
    <w:rsid w:val="003443F1"/>
    <w:rsid w:val="00344D1E"/>
    <w:rsid w:val="003455FD"/>
    <w:rsid w:val="00345907"/>
    <w:rsid w:val="003459A2"/>
    <w:rsid w:val="0034694B"/>
    <w:rsid w:val="003469E2"/>
    <w:rsid w:val="00347B0D"/>
    <w:rsid w:val="003503C1"/>
    <w:rsid w:val="003507E6"/>
    <w:rsid w:val="00351511"/>
    <w:rsid w:val="00351538"/>
    <w:rsid w:val="003531D3"/>
    <w:rsid w:val="0035350C"/>
    <w:rsid w:val="00353576"/>
    <w:rsid w:val="003537CD"/>
    <w:rsid w:val="00354B6B"/>
    <w:rsid w:val="00354E6A"/>
    <w:rsid w:val="003556E0"/>
    <w:rsid w:val="00355CFB"/>
    <w:rsid w:val="00355FB4"/>
    <w:rsid w:val="003565B3"/>
    <w:rsid w:val="00356865"/>
    <w:rsid w:val="00356CEC"/>
    <w:rsid w:val="00356DF8"/>
    <w:rsid w:val="00357531"/>
    <w:rsid w:val="00357625"/>
    <w:rsid w:val="00360550"/>
    <w:rsid w:val="00360A79"/>
    <w:rsid w:val="00360B34"/>
    <w:rsid w:val="00361404"/>
    <w:rsid w:val="00361758"/>
    <w:rsid w:val="003625D2"/>
    <w:rsid w:val="003641CD"/>
    <w:rsid w:val="0036704B"/>
    <w:rsid w:val="00367738"/>
    <w:rsid w:val="00367B39"/>
    <w:rsid w:val="00370533"/>
    <w:rsid w:val="00370617"/>
    <w:rsid w:val="00371546"/>
    <w:rsid w:val="00371BB2"/>
    <w:rsid w:val="0037244E"/>
    <w:rsid w:val="003727B6"/>
    <w:rsid w:val="00372B78"/>
    <w:rsid w:val="00372C15"/>
    <w:rsid w:val="00372CC6"/>
    <w:rsid w:val="00372F1F"/>
    <w:rsid w:val="00372FC2"/>
    <w:rsid w:val="00373AC0"/>
    <w:rsid w:val="00376811"/>
    <w:rsid w:val="003775A7"/>
    <w:rsid w:val="00377F6A"/>
    <w:rsid w:val="00381AEC"/>
    <w:rsid w:val="003824B1"/>
    <w:rsid w:val="00383596"/>
    <w:rsid w:val="003843F7"/>
    <w:rsid w:val="00384AF5"/>
    <w:rsid w:val="0038500B"/>
    <w:rsid w:val="003858D8"/>
    <w:rsid w:val="00386B57"/>
    <w:rsid w:val="00387265"/>
    <w:rsid w:val="0038726C"/>
    <w:rsid w:val="00387E62"/>
    <w:rsid w:val="0039006A"/>
    <w:rsid w:val="00390656"/>
    <w:rsid w:val="0039108E"/>
    <w:rsid w:val="003910C6"/>
    <w:rsid w:val="00391BEE"/>
    <w:rsid w:val="00391E73"/>
    <w:rsid w:val="003921E8"/>
    <w:rsid w:val="00392B75"/>
    <w:rsid w:val="00393869"/>
    <w:rsid w:val="00394741"/>
    <w:rsid w:val="003949E8"/>
    <w:rsid w:val="003951F5"/>
    <w:rsid w:val="003952BA"/>
    <w:rsid w:val="00395861"/>
    <w:rsid w:val="00395C4A"/>
    <w:rsid w:val="00397241"/>
    <w:rsid w:val="0039780C"/>
    <w:rsid w:val="00397C09"/>
    <w:rsid w:val="003A0B86"/>
    <w:rsid w:val="003A0D3C"/>
    <w:rsid w:val="003A1504"/>
    <w:rsid w:val="003A17E6"/>
    <w:rsid w:val="003A203C"/>
    <w:rsid w:val="003A384A"/>
    <w:rsid w:val="003A390D"/>
    <w:rsid w:val="003A397F"/>
    <w:rsid w:val="003A548D"/>
    <w:rsid w:val="003A5953"/>
    <w:rsid w:val="003A688E"/>
    <w:rsid w:val="003A71EF"/>
    <w:rsid w:val="003A79A4"/>
    <w:rsid w:val="003A7C38"/>
    <w:rsid w:val="003B0532"/>
    <w:rsid w:val="003B0698"/>
    <w:rsid w:val="003B0C0F"/>
    <w:rsid w:val="003B0D3A"/>
    <w:rsid w:val="003B0E92"/>
    <w:rsid w:val="003B0E97"/>
    <w:rsid w:val="003B19BB"/>
    <w:rsid w:val="003B1BBD"/>
    <w:rsid w:val="003B1C5F"/>
    <w:rsid w:val="003B1EE6"/>
    <w:rsid w:val="003B261D"/>
    <w:rsid w:val="003B2953"/>
    <w:rsid w:val="003B2ED1"/>
    <w:rsid w:val="003B3B84"/>
    <w:rsid w:val="003B4414"/>
    <w:rsid w:val="003B50F6"/>
    <w:rsid w:val="003B69C1"/>
    <w:rsid w:val="003B6C28"/>
    <w:rsid w:val="003C01FE"/>
    <w:rsid w:val="003C1C35"/>
    <w:rsid w:val="003C2A31"/>
    <w:rsid w:val="003C2BE6"/>
    <w:rsid w:val="003C2C32"/>
    <w:rsid w:val="003C2CB3"/>
    <w:rsid w:val="003C3470"/>
    <w:rsid w:val="003C41E8"/>
    <w:rsid w:val="003C4E77"/>
    <w:rsid w:val="003C4EDF"/>
    <w:rsid w:val="003C5B77"/>
    <w:rsid w:val="003C5D0D"/>
    <w:rsid w:val="003C71FE"/>
    <w:rsid w:val="003C72B0"/>
    <w:rsid w:val="003C7FF0"/>
    <w:rsid w:val="003D0170"/>
    <w:rsid w:val="003D0E1C"/>
    <w:rsid w:val="003D19B0"/>
    <w:rsid w:val="003D21BA"/>
    <w:rsid w:val="003D4CD0"/>
    <w:rsid w:val="003D4CD1"/>
    <w:rsid w:val="003D5163"/>
    <w:rsid w:val="003D5AD0"/>
    <w:rsid w:val="003D629C"/>
    <w:rsid w:val="003D67A4"/>
    <w:rsid w:val="003D68A4"/>
    <w:rsid w:val="003D726E"/>
    <w:rsid w:val="003D7B8D"/>
    <w:rsid w:val="003D7D72"/>
    <w:rsid w:val="003E0273"/>
    <w:rsid w:val="003E0516"/>
    <w:rsid w:val="003E108C"/>
    <w:rsid w:val="003E1CE1"/>
    <w:rsid w:val="003E1D65"/>
    <w:rsid w:val="003E2698"/>
    <w:rsid w:val="003E3329"/>
    <w:rsid w:val="003E3DDB"/>
    <w:rsid w:val="003E4468"/>
    <w:rsid w:val="003E4865"/>
    <w:rsid w:val="003E65BE"/>
    <w:rsid w:val="003E6AA4"/>
    <w:rsid w:val="003E6DF5"/>
    <w:rsid w:val="003E74E5"/>
    <w:rsid w:val="003E7CF3"/>
    <w:rsid w:val="003F044A"/>
    <w:rsid w:val="003F11E0"/>
    <w:rsid w:val="003F1D3C"/>
    <w:rsid w:val="003F1D46"/>
    <w:rsid w:val="003F1E68"/>
    <w:rsid w:val="003F24CB"/>
    <w:rsid w:val="003F2FE8"/>
    <w:rsid w:val="003F33BC"/>
    <w:rsid w:val="003F3459"/>
    <w:rsid w:val="003F547F"/>
    <w:rsid w:val="003F5D33"/>
    <w:rsid w:val="003F5E3C"/>
    <w:rsid w:val="003F62CF"/>
    <w:rsid w:val="003F65CF"/>
    <w:rsid w:val="003F7B4B"/>
    <w:rsid w:val="0040050A"/>
    <w:rsid w:val="004012AA"/>
    <w:rsid w:val="00401832"/>
    <w:rsid w:val="00401C97"/>
    <w:rsid w:val="00401F4B"/>
    <w:rsid w:val="004025A0"/>
    <w:rsid w:val="00402A4B"/>
    <w:rsid w:val="004055C7"/>
    <w:rsid w:val="00406BAA"/>
    <w:rsid w:val="004075FD"/>
    <w:rsid w:val="00411030"/>
    <w:rsid w:val="004113EF"/>
    <w:rsid w:val="004114FA"/>
    <w:rsid w:val="00411D2C"/>
    <w:rsid w:val="00412F73"/>
    <w:rsid w:val="004134AF"/>
    <w:rsid w:val="0041365E"/>
    <w:rsid w:val="004136AB"/>
    <w:rsid w:val="00414BD2"/>
    <w:rsid w:val="004161F2"/>
    <w:rsid w:val="004163EF"/>
    <w:rsid w:val="004164BC"/>
    <w:rsid w:val="00417EE0"/>
    <w:rsid w:val="00417FB6"/>
    <w:rsid w:val="00420C2B"/>
    <w:rsid w:val="00421296"/>
    <w:rsid w:val="00421647"/>
    <w:rsid w:val="00421F54"/>
    <w:rsid w:val="00422F2A"/>
    <w:rsid w:val="00422FD8"/>
    <w:rsid w:val="00423E04"/>
    <w:rsid w:val="00424712"/>
    <w:rsid w:val="00424B93"/>
    <w:rsid w:val="00425A77"/>
    <w:rsid w:val="00426B0C"/>
    <w:rsid w:val="00427283"/>
    <w:rsid w:val="004275FF"/>
    <w:rsid w:val="004277E3"/>
    <w:rsid w:val="00430E20"/>
    <w:rsid w:val="004322E5"/>
    <w:rsid w:val="00433385"/>
    <w:rsid w:val="00433C5F"/>
    <w:rsid w:val="00433E59"/>
    <w:rsid w:val="00434E2E"/>
    <w:rsid w:val="004351ED"/>
    <w:rsid w:val="00436195"/>
    <w:rsid w:val="00436BC2"/>
    <w:rsid w:val="00440255"/>
    <w:rsid w:val="00440A68"/>
    <w:rsid w:val="004410DA"/>
    <w:rsid w:val="004419E4"/>
    <w:rsid w:val="00441F8E"/>
    <w:rsid w:val="00441FBE"/>
    <w:rsid w:val="00442899"/>
    <w:rsid w:val="0044323E"/>
    <w:rsid w:val="00443FC5"/>
    <w:rsid w:val="004442B1"/>
    <w:rsid w:val="00444647"/>
    <w:rsid w:val="0044508D"/>
    <w:rsid w:val="00445540"/>
    <w:rsid w:val="00445B38"/>
    <w:rsid w:val="00445E43"/>
    <w:rsid w:val="00446FE4"/>
    <w:rsid w:val="004471F0"/>
    <w:rsid w:val="00447B88"/>
    <w:rsid w:val="004504AC"/>
    <w:rsid w:val="004514ED"/>
    <w:rsid w:val="00451CD7"/>
    <w:rsid w:val="00451F60"/>
    <w:rsid w:val="0045291D"/>
    <w:rsid w:val="00452DD4"/>
    <w:rsid w:val="004540D8"/>
    <w:rsid w:val="00454B20"/>
    <w:rsid w:val="00454B4E"/>
    <w:rsid w:val="00455086"/>
    <w:rsid w:val="00455273"/>
    <w:rsid w:val="004560F0"/>
    <w:rsid w:val="00456622"/>
    <w:rsid w:val="00456E44"/>
    <w:rsid w:val="00457319"/>
    <w:rsid w:val="004611F3"/>
    <w:rsid w:val="0046162A"/>
    <w:rsid w:val="0046218C"/>
    <w:rsid w:val="00462A07"/>
    <w:rsid w:val="004633E8"/>
    <w:rsid w:val="004638BE"/>
    <w:rsid w:val="00463C40"/>
    <w:rsid w:val="00464B1D"/>
    <w:rsid w:val="00464B1F"/>
    <w:rsid w:val="00464E43"/>
    <w:rsid w:val="00465087"/>
    <w:rsid w:val="004679E9"/>
    <w:rsid w:val="00470D71"/>
    <w:rsid w:val="004712D0"/>
    <w:rsid w:val="004713D5"/>
    <w:rsid w:val="004713E2"/>
    <w:rsid w:val="00471B7D"/>
    <w:rsid w:val="004723A7"/>
    <w:rsid w:val="004726CF"/>
    <w:rsid w:val="00472CFB"/>
    <w:rsid w:val="00474647"/>
    <w:rsid w:val="00475635"/>
    <w:rsid w:val="00475689"/>
    <w:rsid w:val="004758EB"/>
    <w:rsid w:val="00475C78"/>
    <w:rsid w:val="004760DC"/>
    <w:rsid w:val="00476552"/>
    <w:rsid w:val="004765F3"/>
    <w:rsid w:val="004779E1"/>
    <w:rsid w:val="00480466"/>
    <w:rsid w:val="00480CD3"/>
    <w:rsid w:val="0048162C"/>
    <w:rsid w:val="00481EFC"/>
    <w:rsid w:val="0048318F"/>
    <w:rsid w:val="00483581"/>
    <w:rsid w:val="004837FD"/>
    <w:rsid w:val="00484170"/>
    <w:rsid w:val="00484694"/>
    <w:rsid w:val="00484E66"/>
    <w:rsid w:val="004861FA"/>
    <w:rsid w:val="00486474"/>
    <w:rsid w:val="004876C7"/>
    <w:rsid w:val="00487AD1"/>
    <w:rsid w:val="004900EC"/>
    <w:rsid w:val="00490102"/>
    <w:rsid w:val="004912E2"/>
    <w:rsid w:val="00491364"/>
    <w:rsid w:val="00491D37"/>
    <w:rsid w:val="0049258D"/>
    <w:rsid w:val="00492F5D"/>
    <w:rsid w:val="004933B4"/>
    <w:rsid w:val="0049353D"/>
    <w:rsid w:val="00493794"/>
    <w:rsid w:val="004964A6"/>
    <w:rsid w:val="004966D3"/>
    <w:rsid w:val="0049686D"/>
    <w:rsid w:val="004A1135"/>
    <w:rsid w:val="004A189A"/>
    <w:rsid w:val="004A215E"/>
    <w:rsid w:val="004A2E9C"/>
    <w:rsid w:val="004A3533"/>
    <w:rsid w:val="004A3842"/>
    <w:rsid w:val="004A3B03"/>
    <w:rsid w:val="004A4E81"/>
    <w:rsid w:val="004A59E8"/>
    <w:rsid w:val="004A7D35"/>
    <w:rsid w:val="004A7EB5"/>
    <w:rsid w:val="004B0432"/>
    <w:rsid w:val="004B09E1"/>
    <w:rsid w:val="004B0D8E"/>
    <w:rsid w:val="004B0F5A"/>
    <w:rsid w:val="004B0FEF"/>
    <w:rsid w:val="004B105C"/>
    <w:rsid w:val="004B146D"/>
    <w:rsid w:val="004B41F3"/>
    <w:rsid w:val="004B4C43"/>
    <w:rsid w:val="004C005C"/>
    <w:rsid w:val="004C0B0B"/>
    <w:rsid w:val="004C0CEF"/>
    <w:rsid w:val="004C3615"/>
    <w:rsid w:val="004C4A0E"/>
    <w:rsid w:val="004C4D28"/>
    <w:rsid w:val="004C5176"/>
    <w:rsid w:val="004C517D"/>
    <w:rsid w:val="004C5F4C"/>
    <w:rsid w:val="004C7924"/>
    <w:rsid w:val="004D0E43"/>
    <w:rsid w:val="004D1C75"/>
    <w:rsid w:val="004D3BE0"/>
    <w:rsid w:val="004D483C"/>
    <w:rsid w:val="004D5019"/>
    <w:rsid w:val="004D6EFF"/>
    <w:rsid w:val="004D7BAA"/>
    <w:rsid w:val="004E036B"/>
    <w:rsid w:val="004E0738"/>
    <w:rsid w:val="004E1F18"/>
    <w:rsid w:val="004E2907"/>
    <w:rsid w:val="004E297F"/>
    <w:rsid w:val="004E318F"/>
    <w:rsid w:val="004E3736"/>
    <w:rsid w:val="004E3E87"/>
    <w:rsid w:val="004E4407"/>
    <w:rsid w:val="004E5043"/>
    <w:rsid w:val="004E518D"/>
    <w:rsid w:val="004E51FD"/>
    <w:rsid w:val="004E5349"/>
    <w:rsid w:val="004E5E1D"/>
    <w:rsid w:val="004F018F"/>
    <w:rsid w:val="004F05FE"/>
    <w:rsid w:val="004F1271"/>
    <w:rsid w:val="004F158E"/>
    <w:rsid w:val="004F1AFD"/>
    <w:rsid w:val="004F303D"/>
    <w:rsid w:val="004F392E"/>
    <w:rsid w:val="004F3C45"/>
    <w:rsid w:val="004F421A"/>
    <w:rsid w:val="004F53E8"/>
    <w:rsid w:val="004F5DE3"/>
    <w:rsid w:val="004F6BFC"/>
    <w:rsid w:val="004F6D22"/>
    <w:rsid w:val="004F6D9F"/>
    <w:rsid w:val="004F76C3"/>
    <w:rsid w:val="004F7C72"/>
    <w:rsid w:val="004F7CB4"/>
    <w:rsid w:val="004F7EA7"/>
    <w:rsid w:val="0050013C"/>
    <w:rsid w:val="0050069A"/>
    <w:rsid w:val="00502529"/>
    <w:rsid w:val="00502937"/>
    <w:rsid w:val="00502E48"/>
    <w:rsid w:val="00503057"/>
    <w:rsid w:val="0050316D"/>
    <w:rsid w:val="005036CB"/>
    <w:rsid w:val="00503D3F"/>
    <w:rsid w:val="00503EDE"/>
    <w:rsid w:val="005044A3"/>
    <w:rsid w:val="00504820"/>
    <w:rsid w:val="00504A06"/>
    <w:rsid w:val="00504AB5"/>
    <w:rsid w:val="00505528"/>
    <w:rsid w:val="00505E7E"/>
    <w:rsid w:val="00505FBA"/>
    <w:rsid w:val="00506212"/>
    <w:rsid w:val="0050743C"/>
    <w:rsid w:val="0050758B"/>
    <w:rsid w:val="0051002D"/>
    <w:rsid w:val="005116D6"/>
    <w:rsid w:val="00514670"/>
    <w:rsid w:val="00515C50"/>
    <w:rsid w:val="005161CE"/>
    <w:rsid w:val="005168BF"/>
    <w:rsid w:val="00520B63"/>
    <w:rsid w:val="00520CB4"/>
    <w:rsid w:val="005213BC"/>
    <w:rsid w:val="005219A8"/>
    <w:rsid w:val="00521E91"/>
    <w:rsid w:val="00522240"/>
    <w:rsid w:val="00523EAA"/>
    <w:rsid w:val="00523FB4"/>
    <w:rsid w:val="00524773"/>
    <w:rsid w:val="00524A85"/>
    <w:rsid w:val="00524ED7"/>
    <w:rsid w:val="00526A2A"/>
    <w:rsid w:val="00526FCD"/>
    <w:rsid w:val="005275DD"/>
    <w:rsid w:val="00527755"/>
    <w:rsid w:val="00527E02"/>
    <w:rsid w:val="005304F2"/>
    <w:rsid w:val="005313B0"/>
    <w:rsid w:val="005320AE"/>
    <w:rsid w:val="005321B8"/>
    <w:rsid w:val="00533684"/>
    <w:rsid w:val="00533D69"/>
    <w:rsid w:val="00535328"/>
    <w:rsid w:val="005354A6"/>
    <w:rsid w:val="00535D41"/>
    <w:rsid w:val="00536D91"/>
    <w:rsid w:val="005371A6"/>
    <w:rsid w:val="005376D1"/>
    <w:rsid w:val="00537765"/>
    <w:rsid w:val="005379F2"/>
    <w:rsid w:val="00537C01"/>
    <w:rsid w:val="00541C67"/>
    <w:rsid w:val="00541DFF"/>
    <w:rsid w:val="00542878"/>
    <w:rsid w:val="00543603"/>
    <w:rsid w:val="00543AE6"/>
    <w:rsid w:val="00543D6D"/>
    <w:rsid w:val="0054487F"/>
    <w:rsid w:val="00544F08"/>
    <w:rsid w:val="00545238"/>
    <w:rsid w:val="00545AA2"/>
    <w:rsid w:val="0054751E"/>
    <w:rsid w:val="00547AD3"/>
    <w:rsid w:val="00547C0C"/>
    <w:rsid w:val="00550B38"/>
    <w:rsid w:val="00550D96"/>
    <w:rsid w:val="0055185E"/>
    <w:rsid w:val="0055214C"/>
    <w:rsid w:val="0055269C"/>
    <w:rsid w:val="00552A94"/>
    <w:rsid w:val="005531DE"/>
    <w:rsid w:val="00553902"/>
    <w:rsid w:val="00553F73"/>
    <w:rsid w:val="00555C81"/>
    <w:rsid w:val="005567D5"/>
    <w:rsid w:val="00557A39"/>
    <w:rsid w:val="00557D0F"/>
    <w:rsid w:val="005600EA"/>
    <w:rsid w:val="00560224"/>
    <w:rsid w:val="0056026C"/>
    <w:rsid w:val="005608E3"/>
    <w:rsid w:val="005609B8"/>
    <w:rsid w:val="005612FB"/>
    <w:rsid w:val="00562343"/>
    <w:rsid w:val="005623A3"/>
    <w:rsid w:val="00562E80"/>
    <w:rsid w:val="00563570"/>
    <w:rsid w:val="00564850"/>
    <w:rsid w:val="00564A88"/>
    <w:rsid w:val="00564C26"/>
    <w:rsid w:val="00565700"/>
    <w:rsid w:val="00565A9B"/>
    <w:rsid w:val="005666EB"/>
    <w:rsid w:val="00566741"/>
    <w:rsid w:val="00566F80"/>
    <w:rsid w:val="005677F6"/>
    <w:rsid w:val="00571254"/>
    <w:rsid w:val="00573171"/>
    <w:rsid w:val="005752D3"/>
    <w:rsid w:val="00575D1A"/>
    <w:rsid w:val="00576202"/>
    <w:rsid w:val="00576BC2"/>
    <w:rsid w:val="00577C0D"/>
    <w:rsid w:val="00577D54"/>
    <w:rsid w:val="00581ED7"/>
    <w:rsid w:val="00582502"/>
    <w:rsid w:val="00582D3A"/>
    <w:rsid w:val="00582FBD"/>
    <w:rsid w:val="005836B8"/>
    <w:rsid w:val="0058412C"/>
    <w:rsid w:val="00584C84"/>
    <w:rsid w:val="00584F7C"/>
    <w:rsid w:val="00586633"/>
    <w:rsid w:val="00586B31"/>
    <w:rsid w:val="00586CD8"/>
    <w:rsid w:val="00586E4D"/>
    <w:rsid w:val="00586EE8"/>
    <w:rsid w:val="0058764F"/>
    <w:rsid w:val="00587848"/>
    <w:rsid w:val="005878F5"/>
    <w:rsid w:val="00590BCE"/>
    <w:rsid w:val="00590F7E"/>
    <w:rsid w:val="005911A0"/>
    <w:rsid w:val="00591837"/>
    <w:rsid w:val="005919BB"/>
    <w:rsid w:val="00591F20"/>
    <w:rsid w:val="005924F7"/>
    <w:rsid w:val="005928E2"/>
    <w:rsid w:val="00594F32"/>
    <w:rsid w:val="00595B4E"/>
    <w:rsid w:val="00596BA4"/>
    <w:rsid w:val="00596BD1"/>
    <w:rsid w:val="00597096"/>
    <w:rsid w:val="0059732E"/>
    <w:rsid w:val="005976C8"/>
    <w:rsid w:val="0059780A"/>
    <w:rsid w:val="005A219D"/>
    <w:rsid w:val="005A36A6"/>
    <w:rsid w:val="005A3BD3"/>
    <w:rsid w:val="005A5D1F"/>
    <w:rsid w:val="005A7433"/>
    <w:rsid w:val="005A7950"/>
    <w:rsid w:val="005B04BB"/>
    <w:rsid w:val="005B0F5B"/>
    <w:rsid w:val="005B0F7E"/>
    <w:rsid w:val="005B1C18"/>
    <w:rsid w:val="005B28AD"/>
    <w:rsid w:val="005B46D5"/>
    <w:rsid w:val="005B482B"/>
    <w:rsid w:val="005B486F"/>
    <w:rsid w:val="005B4AB0"/>
    <w:rsid w:val="005B4D14"/>
    <w:rsid w:val="005B4E8D"/>
    <w:rsid w:val="005B5BD7"/>
    <w:rsid w:val="005B67C4"/>
    <w:rsid w:val="005B7384"/>
    <w:rsid w:val="005B7A4C"/>
    <w:rsid w:val="005C0097"/>
    <w:rsid w:val="005C03F1"/>
    <w:rsid w:val="005C37D8"/>
    <w:rsid w:val="005C3E6D"/>
    <w:rsid w:val="005C4142"/>
    <w:rsid w:val="005C426D"/>
    <w:rsid w:val="005C4795"/>
    <w:rsid w:val="005C4CFF"/>
    <w:rsid w:val="005C58CD"/>
    <w:rsid w:val="005D0890"/>
    <w:rsid w:val="005D0D13"/>
    <w:rsid w:val="005D0F4E"/>
    <w:rsid w:val="005D1096"/>
    <w:rsid w:val="005D2968"/>
    <w:rsid w:val="005D2F4A"/>
    <w:rsid w:val="005D3531"/>
    <w:rsid w:val="005D382C"/>
    <w:rsid w:val="005D39B8"/>
    <w:rsid w:val="005D5B91"/>
    <w:rsid w:val="005D5BA4"/>
    <w:rsid w:val="005D5D7E"/>
    <w:rsid w:val="005D6C60"/>
    <w:rsid w:val="005D6DFA"/>
    <w:rsid w:val="005D6F75"/>
    <w:rsid w:val="005D7175"/>
    <w:rsid w:val="005E00C3"/>
    <w:rsid w:val="005E0E1D"/>
    <w:rsid w:val="005E17D7"/>
    <w:rsid w:val="005E1E06"/>
    <w:rsid w:val="005E22ED"/>
    <w:rsid w:val="005E2C4E"/>
    <w:rsid w:val="005E33D5"/>
    <w:rsid w:val="005E365A"/>
    <w:rsid w:val="005E41B5"/>
    <w:rsid w:val="005E513A"/>
    <w:rsid w:val="005E5199"/>
    <w:rsid w:val="005E51EA"/>
    <w:rsid w:val="005E5B14"/>
    <w:rsid w:val="005E5C9B"/>
    <w:rsid w:val="005E704E"/>
    <w:rsid w:val="005F03A6"/>
    <w:rsid w:val="005F04D4"/>
    <w:rsid w:val="005F0A08"/>
    <w:rsid w:val="005F0F6E"/>
    <w:rsid w:val="005F147A"/>
    <w:rsid w:val="005F25BD"/>
    <w:rsid w:val="005F396B"/>
    <w:rsid w:val="005F39D5"/>
    <w:rsid w:val="005F43E1"/>
    <w:rsid w:val="005F4B9D"/>
    <w:rsid w:val="005F5226"/>
    <w:rsid w:val="005F54E3"/>
    <w:rsid w:val="005F59F1"/>
    <w:rsid w:val="005F5E13"/>
    <w:rsid w:val="005F5F06"/>
    <w:rsid w:val="005F774A"/>
    <w:rsid w:val="006009B5"/>
    <w:rsid w:val="006020A8"/>
    <w:rsid w:val="0060256A"/>
    <w:rsid w:val="00603475"/>
    <w:rsid w:val="00603702"/>
    <w:rsid w:val="00604D5D"/>
    <w:rsid w:val="006056DD"/>
    <w:rsid w:val="006058C8"/>
    <w:rsid w:val="0061007E"/>
    <w:rsid w:val="006104A4"/>
    <w:rsid w:val="006104D1"/>
    <w:rsid w:val="00610605"/>
    <w:rsid w:val="0061081F"/>
    <w:rsid w:val="00610DD8"/>
    <w:rsid w:val="00611D43"/>
    <w:rsid w:val="006123C2"/>
    <w:rsid w:val="00612F8C"/>
    <w:rsid w:val="00615254"/>
    <w:rsid w:val="00615779"/>
    <w:rsid w:val="006159BE"/>
    <w:rsid w:val="0061610E"/>
    <w:rsid w:val="00616443"/>
    <w:rsid w:val="00616BCD"/>
    <w:rsid w:val="0061706A"/>
    <w:rsid w:val="00617470"/>
    <w:rsid w:val="00620A13"/>
    <w:rsid w:val="00621568"/>
    <w:rsid w:val="00621FBB"/>
    <w:rsid w:val="006224EE"/>
    <w:rsid w:val="00623197"/>
    <w:rsid w:val="00623225"/>
    <w:rsid w:val="00623C12"/>
    <w:rsid w:val="00623DE9"/>
    <w:rsid w:val="00624566"/>
    <w:rsid w:val="00624D7B"/>
    <w:rsid w:val="00625EDC"/>
    <w:rsid w:val="0062607D"/>
    <w:rsid w:val="006267D0"/>
    <w:rsid w:val="00626909"/>
    <w:rsid w:val="006269AD"/>
    <w:rsid w:val="00626E7C"/>
    <w:rsid w:val="006300A4"/>
    <w:rsid w:val="00632869"/>
    <w:rsid w:val="00634772"/>
    <w:rsid w:val="006352F8"/>
    <w:rsid w:val="006365E9"/>
    <w:rsid w:val="006378EC"/>
    <w:rsid w:val="00641130"/>
    <w:rsid w:val="00641267"/>
    <w:rsid w:val="00641D08"/>
    <w:rsid w:val="0064261D"/>
    <w:rsid w:val="006426FB"/>
    <w:rsid w:val="0064284F"/>
    <w:rsid w:val="0064318F"/>
    <w:rsid w:val="006439BE"/>
    <w:rsid w:val="006459B4"/>
    <w:rsid w:val="00647D60"/>
    <w:rsid w:val="0065008B"/>
    <w:rsid w:val="00650305"/>
    <w:rsid w:val="006512BE"/>
    <w:rsid w:val="00652493"/>
    <w:rsid w:val="00653922"/>
    <w:rsid w:val="00653E30"/>
    <w:rsid w:val="0065413C"/>
    <w:rsid w:val="00655B7B"/>
    <w:rsid w:val="00655DE9"/>
    <w:rsid w:val="00657804"/>
    <w:rsid w:val="00660792"/>
    <w:rsid w:val="00660C45"/>
    <w:rsid w:val="00660C99"/>
    <w:rsid w:val="00660E05"/>
    <w:rsid w:val="006614AF"/>
    <w:rsid w:val="00663BAD"/>
    <w:rsid w:val="006647F2"/>
    <w:rsid w:val="00664EFC"/>
    <w:rsid w:val="006665B7"/>
    <w:rsid w:val="006700C3"/>
    <w:rsid w:val="0067063B"/>
    <w:rsid w:val="00671301"/>
    <w:rsid w:val="0067144E"/>
    <w:rsid w:val="00671F39"/>
    <w:rsid w:val="00672003"/>
    <w:rsid w:val="0067227D"/>
    <w:rsid w:val="006735C7"/>
    <w:rsid w:val="006735F5"/>
    <w:rsid w:val="00673EE7"/>
    <w:rsid w:val="00674243"/>
    <w:rsid w:val="006744C9"/>
    <w:rsid w:val="0067486D"/>
    <w:rsid w:val="00674CD4"/>
    <w:rsid w:val="00675E01"/>
    <w:rsid w:val="0067614E"/>
    <w:rsid w:val="0067725D"/>
    <w:rsid w:val="0068007E"/>
    <w:rsid w:val="006801B4"/>
    <w:rsid w:val="006802F8"/>
    <w:rsid w:val="00680975"/>
    <w:rsid w:val="006830A3"/>
    <w:rsid w:val="00683B53"/>
    <w:rsid w:val="00683C7A"/>
    <w:rsid w:val="00683DBF"/>
    <w:rsid w:val="00683E5B"/>
    <w:rsid w:val="0068409B"/>
    <w:rsid w:val="0068452A"/>
    <w:rsid w:val="006852E8"/>
    <w:rsid w:val="00686935"/>
    <w:rsid w:val="00690083"/>
    <w:rsid w:val="00690831"/>
    <w:rsid w:val="0069174F"/>
    <w:rsid w:val="006919E8"/>
    <w:rsid w:val="006927C9"/>
    <w:rsid w:val="00693FC3"/>
    <w:rsid w:val="0069626A"/>
    <w:rsid w:val="00696431"/>
    <w:rsid w:val="006964CE"/>
    <w:rsid w:val="006975D8"/>
    <w:rsid w:val="006A036E"/>
    <w:rsid w:val="006A091D"/>
    <w:rsid w:val="006A0B96"/>
    <w:rsid w:val="006A1138"/>
    <w:rsid w:val="006A2E6B"/>
    <w:rsid w:val="006A3409"/>
    <w:rsid w:val="006A3EAF"/>
    <w:rsid w:val="006A45A3"/>
    <w:rsid w:val="006A46FE"/>
    <w:rsid w:val="006A4A3F"/>
    <w:rsid w:val="006A4F0F"/>
    <w:rsid w:val="006A50F6"/>
    <w:rsid w:val="006A58D7"/>
    <w:rsid w:val="006A602A"/>
    <w:rsid w:val="006A6EEC"/>
    <w:rsid w:val="006A6F58"/>
    <w:rsid w:val="006B0BED"/>
    <w:rsid w:val="006B0E61"/>
    <w:rsid w:val="006B1266"/>
    <w:rsid w:val="006B280B"/>
    <w:rsid w:val="006B28AD"/>
    <w:rsid w:val="006B2979"/>
    <w:rsid w:val="006B3227"/>
    <w:rsid w:val="006B4202"/>
    <w:rsid w:val="006B45F8"/>
    <w:rsid w:val="006B4651"/>
    <w:rsid w:val="006B4A6B"/>
    <w:rsid w:val="006B4C01"/>
    <w:rsid w:val="006B4FC6"/>
    <w:rsid w:val="006B5110"/>
    <w:rsid w:val="006B5AF2"/>
    <w:rsid w:val="006B62EE"/>
    <w:rsid w:val="006B650D"/>
    <w:rsid w:val="006B6822"/>
    <w:rsid w:val="006B6FD0"/>
    <w:rsid w:val="006B7022"/>
    <w:rsid w:val="006B7636"/>
    <w:rsid w:val="006B7FD7"/>
    <w:rsid w:val="006C0070"/>
    <w:rsid w:val="006C00F8"/>
    <w:rsid w:val="006C0F02"/>
    <w:rsid w:val="006C1403"/>
    <w:rsid w:val="006C2049"/>
    <w:rsid w:val="006C2161"/>
    <w:rsid w:val="006C35BB"/>
    <w:rsid w:val="006C3C3C"/>
    <w:rsid w:val="006C3D0F"/>
    <w:rsid w:val="006C480A"/>
    <w:rsid w:val="006C64C5"/>
    <w:rsid w:val="006C6689"/>
    <w:rsid w:val="006C6858"/>
    <w:rsid w:val="006C700F"/>
    <w:rsid w:val="006D0463"/>
    <w:rsid w:val="006D13A5"/>
    <w:rsid w:val="006D13E4"/>
    <w:rsid w:val="006D1EEC"/>
    <w:rsid w:val="006D1FD7"/>
    <w:rsid w:val="006D260A"/>
    <w:rsid w:val="006D2765"/>
    <w:rsid w:val="006D2BCD"/>
    <w:rsid w:val="006D2F1D"/>
    <w:rsid w:val="006D30A1"/>
    <w:rsid w:val="006D397B"/>
    <w:rsid w:val="006D3C16"/>
    <w:rsid w:val="006D432A"/>
    <w:rsid w:val="006D4338"/>
    <w:rsid w:val="006D539F"/>
    <w:rsid w:val="006D5488"/>
    <w:rsid w:val="006D583A"/>
    <w:rsid w:val="006D6056"/>
    <w:rsid w:val="006D682F"/>
    <w:rsid w:val="006D776B"/>
    <w:rsid w:val="006E0490"/>
    <w:rsid w:val="006E0643"/>
    <w:rsid w:val="006E0705"/>
    <w:rsid w:val="006E156D"/>
    <w:rsid w:val="006E2073"/>
    <w:rsid w:val="006E34AE"/>
    <w:rsid w:val="006E37B1"/>
    <w:rsid w:val="006E4216"/>
    <w:rsid w:val="006E4635"/>
    <w:rsid w:val="006E497D"/>
    <w:rsid w:val="006E4D61"/>
    <w:rsid w:val="006E630A"/>
    <w:rsid w:val="006E6BAA"/>
    <w:rsid w:val="006E6C35"/>
    <w:rsid w:val="006E7668"/>
    <w:rsid w:val="006E76E8"/>
    <w:rsid w:val="006F0805"/>
    <w:rsid w:val="006F2706"/>
    <w:rsid w:val="006F2C51"/>
    <w:rsid w:val="006F3D74"/>
    <w:rsid w:val="006F45B7"/>
    <w:rsid w:val="006F497A"/>
    <w:rsid w:val="006F5711"/>
    <w:rsid w:val="006F63A9"/>
    <w:rsid w:val="006F6BF4"/>
    <w:rsid w:val="006F6EE6"/>
    <w:rsid w:val="006F77BB"/>
    <w:rsid w:val="006F7D08"/>
    <w:rsid w:val="0070069D"/>
    <w:rsid w:val="00700D01"/>
    <w:rsid w:val="00701BEA"/>
    <w:rsid w:val="0070458F"/>
    <w:rsid w:val="00704B93"/>
    <w:rsid w:val="00704FA0"/>
    <w:rsid w:val="00705263"/>
    <w:rsid w:val="00705E0F"/>
    <w:rsid w:val="007062D4"/>
    <w:rsid w:val="007064B4"/>
    <w:rsid w:val="007065DE"/>
    <w:rsid w:val="0070728B"/>
    <w:rsid w:val="00707792"/>
    <w:rsid w:val="00707894"/>
    <w:rsid w:val="00707E05"/>
    <w:rsid w:val="00710A3E"/>
    <w:rsid w:val="00710DDA"/>
    <w:rsid w:val="00710E37"/>
    <w:rsid w:val="007122D5"/>
    <w:rsid w:val="00712EF8"/>
    <w:rsid w:val="007159CD"/>
    <w:rsid w:val="00716CAC"/>
    <w:rsid w:val="00716F5A"/>
    <w:rsid w:val="00717D77"/>
    <w:rsid w:val="007203A8"/>
    <w:rsid w:val="007219A0"/>
    <w:rsid w:val="0072222F"/>
    <w:rsid w:val="00722A81"/>
    <w:rsid w:val="00723B74"/>
    <w:rsid w:val="00724340"/>
    <w:rsid w:val="00726E47"/>
    <w:rsid w:val="00727113"/>
    <w:rsid w:val="007300F1"/>
    <w:rsid w:val="00730337"/>
    <w:rsid w:val="00730A91"/>
    <w:rsid w:val="00730B40"/>
    <w:rsid w:val="00730DAA"/>
    <w:rsid w:val="00730E2F"/>
    <w:rsid w:val="007318AC"/>
    <w:rsid w:val="00731C0D"/>
    <w:rsid w:val="00732122"/>
    <w:rsid w:val="00732C3E"/>
    <w:rsid w:val="0073341F"/>
    <w:rsid w:val="00734542"/>
    <w:rsid w:val="00734DDE"/>
    <w:rsid w:val="0073590D"/>
    <w:rsid w:val="007370FA"/>
    <w:rsid w:val="00737606"/>
    <w:rsid w:val="00737911"/>
    <w:rsid w:val="007379ED"/>
    <w:rsid w:val="00740299"/>
    <w:rsid w:val="007404A4"/>
    <w:rsid w:val="00741150"/>
    <w:rsid w:val="007415CC"/>
    <w:rsid w:val="00741F98"/>
    <w:rsid w:val="00742F6C"/>
    <w:rsid w:val="007438DA"/>
    <w:rsid w:val="007439C8"/>
    <w:rsid w:val="00743BE0"/>
    <w:rsid w:val="00744559"/>
    <w:rsid w:val="00745305"/>
    <w:rsid w:val="0074561C"/>
    <w:rsid w:val="0074696E"/>
    <w:rsid w:val="00746C65"/>
    <w:rsid w:val="00746DFB"/>
    <w:rsid w:val="00746EF6"/>
    <w:rsid w:val="007471FB"/>
    <w:rsid w:val="00747345"/>
    <w:rsid w:val="007477AE"/>
    <w:rsid w:val="00747852"/>
    <w:rsid w:val="0075166A"/>
    <w:rsid w:val="007520C0"/>
    <w:rsid w:val="00752CCB"/>
    <w:rsid w:val="007536DE"/>
    <w:rsid w:val="007540FD"/>
    <w:rsid w:val="007541FE"/>
    <w:rsid w:val="007556C8"/>
    <w:rsid w:val="00757256"/>
    <w:rsid w:val="007574F5"/>
    <w:rsid w:val="00757920"/>
    <w:rsid w:val="00757E97"/>
    <w:rsid w:val="007602AF"/>
    <w:rsid w:val="00761265"/>
    <w:rsid w:val="007617A9"/>
    <w:rsid w:val="00761A47"/>
    <w:rsid w:val="007625E1"/>
    <w:rsid w:val="00763078"/>
    <w:rsid w:val="007641BC"/>
    <w:rsid w:val="007644EE"/>
    <w:rsid w:val="007650DF"/>
    <w:rsid w:val="007654A9"/>
    <w:rsid w:val="00765AF7"/>
    <w:rsid w:val="00765FA9"/>
    <w:rsid w:val="00766545"/>
    <w:rsid w:val="00766583"/>
    <w:rsid w:val="007700AA"/>
    <w:rsid w:val="00770736"/>
    <w:rsid w:val="007727B2"/>
    <w:rsid w:val="00773055"/>
    <w:rsid w:val="00773A83"/>
    <w:rsid w:val="00774333"/>
    <w:rsid w:val="00774EEA"/>
    <w:rsid w:val="00775CC2"/>
    <w:rsid w:val="00777B98"/>
    <w:rsid w:val="00781756"/>
    <w:rsid w:val="007822E6"/>
    <w:rsid w:val="00782469"/>
    <w:rsid w:val="0078372B"/>
    <w:rsid w:val="00785AF3"/>
    <w:rsid w:val="00785C95"/>
    <w:rsid w:val="00787036"/>
    <w:rsid w:val="007877E2"/>
    <w:rsid w:val="00787913"/>
    <w:rsid w:val="00787D84"/>
    <w:rsid w:val="00790209"/>
    <w:rsid w:val="0079020B"/>
    <w:rsid w:val="00790229"/>
    <w:rsid w:val="00790850"/>
    <w:rsid w:val="007914A9"/>
    <w:rsid w:val="0079205A"/>
    <w:rsid w:val="00792C20"/>
    <w:rsid w:val="00793699"/>
    <w:rsid w:val="00793A46"/>
    <w:rsid w:val="00794142"/>
    <w:rsid w:val="007941FE"/>
    <w:rsid w:val="007942AF"/>
    <w:rsid w:val="00795336"/>
    <w:rsid w:val="00795530"/>
    <w:rsid w:val="00795C02"/>
    <w:rsid w:val="00796C1F"/>
    <w:rsid w:val="0079713C"/>
    <w:rsid w:val="007A047B"/>
    <w:rsid w:val="007A087E"/>
    <w:rsid w:val="007A0E41"/>
    <w:rsid w:val="007A1276"/>
    <w:rsid w:val="007A1AE2"/>
    <w:rsid w:val="007A1D4E"/>
    <w:rsid w:val="007A2219"/>
    <w:rsid w:val="007A2F57"/>
    <w:rsid w:val="007A3B03"/>
    <w:rsid w:val="007A3F12"/>
    <w:rsid w:val="007A5295"/>
    <w:rsid w:val="007A6892"/>
    <w:rsid w:val="007A715A"/>
    <w:rsid w:val="007A7603"/>
    <w:rsid w:val="007B01C4"/>
    <w:rsid w:val="007B0434"/>
    <w:rsid w:val="007B10B8"/>
    <w:rsid w:val="007B257A"/>
    <w:rsid w:val="007B2970"/>
    <w:rsid w:val="007B300E"/>
    <w:rsid w:val="007B307F"/>
    <w:rsid w:val="007B31FD"/>
    <w:rsid w:val="007B36A1"/>
    <w:rsid w:val="007B399C"/>
    <w:rsid w:val="007B3A57"/>
    <w:rsid w:val="007B4168"/>
    <w:rsid w:val="007B431A"/>
    <w:rsid w:val="007B4724"/>
    <w:rsid w:val="007B48E4"/>
    <w:rsid w:val="007B4BF2"/>
    <w:rsid w:val="007B5F66"/>
    <w:rsid w:val="007B74BE"/>
    <w:rsid w:val="007B779E"/>
    <w:rsid w:val="007C0805"/>
    <w:rsid w:val="007C211E"/>
    <w:rsid w:val="007C3C03"/>
    <w:rsid w:val="007C41A9"/>
    <w:rsid w:val="007C5C22"/>
    <w:rsid w:val="007C6348"/>
    <w:rsid w:val="007C7A13"/>
    <w:rsid w:val="007C7A74"/>
    <w:rsid w:val="007C7B84"/>
    <w:rsid w:val="007D03FF"/>
    <w:rsid w:val="007D0750"/>
    <w:rsid w:val="007D0D81"/>
    <w:rsid w:val="007D1BC9"/>
    <w:rsid w:val="007D2011"/>
    <w:rsid w:val="007D2A0B"/>
    <w:rsid w:val="007D373E"/>
    <w:rsid w:val="007D5A80"/>
    <w:rsid w:val="007D64C0"/>
    <w:rsid w:val="007D659E"/>
    <w:rsid w:val="007D79FF"/>
    <w:rsid w:val="007E021C"/>
    <w:rsid w:val="007E041F"/>
    <w:rsid w:val="007E0EBF"/>
    <w:rsid w:val="007E11F5"/>
    <w:rsid w:val="007E138E"/>
    <w:rsid w:val="007E1705"/>
    <w:rsid w:val="007E1817"/>
    <w:rsid w:val="007E228E"/>
    <w:rsid w:val="007E2851"/>
    <w:rsid w:val="007E2F20"/>
    <w:rsid w:val="007E32F2"/>
    <w:rsid w:val="007E4322"/>
    <w:rsid w:val="007E45EF"/>
    <w:rsid w:val="007E485F"/>
    <w:rsid w:val="007E5309"/>
    <w:rsid w:val="007E5CF3"/>
    <w:rsid w:val="007E5E8D"/>
    <w:rsid w:val="007E69AA"/>
    <w:rsid w:val="007E6D39"/>
    <w:rsid w:val="007E7306"/>
    <w:rsid w:val="007E7B5D"/>
    <w:rsid w:val="007F1454"/>
    <w:rsid w:val="007F1AB8"/>
    <w:rsid w:val="007F2148"/>
    <w:rsid w:val="007F24E4"/>
    <w:rsid w:val="007F3045"/>
    <w:rsid w:val="007F3159"/>
    <w:rsid w:val="007F444F"/>
    <w:rsid w:val="007F5E8E"/>
    <w:rsid w:val="007F6106"/>
    <w:rsid w:val="007F6B40"/>
    <w:rsid w:val="007F6D04"/>
    <w:rsid w:val="007F7404"/>
    <w:rsid w:val="007F7472"/>
    <w:rsid w:val="00800304"/>
    <w:rsid w:val="00800AB1"/>
    <w:rsid w:val="00800C61"/>
    <w:rsid w:val="00801A7A"/>
    <w:rsid w:val="00801C87"/>
    <w:rsid w:val="008037A5"/>
    <w:rsid w:val="008046EF"/>
    <w:rsid w:val="008049B8"/>
    <w:rsid w:val="00804B2C"/>
    <w:rsid w:val="00805172"/>
    <w:rsid w:val="008054D1"/>
    <w:rsid w:val="00806903"/>
    <w:rsid w:val="008071DF"/>
    <w:rsid w:val="008074E2"/>
    <w:rsid w:val="008106CF"/>
    <w:rsid w:val="00811B99"/>
    <w:rsid w:val="008139E8"/>
    <w:rsid w:val="00814545"/>
    <w:rsid w:val="00814B29"/>
    <w:rsid w:val="008151D3"/>
    <w:rsid w:val="00816F8C"/>
    <w:rsid w:val="0081715E"/>
    <w:rsid w:val="008178BD"/>
    <w:rsid w:val="00820C3A"/>
    <w:rsid w:val="00822790"/>
    <w:rsid w:val="0082290A"/>
    <w:rsid w:val="00823B2D"/>
    <w:rsid w:val="00823D71"/>
    <w:rsid w:val="00823FCA"/>
    <w:rsid w:val="008242AE"/>
    <w:rsid w:val="008244C1"/>
    <w:rsid w:val="00824A59"/>
    <w:rsid w:val="00824A81"/>
    <w:rsid w:val="008266E3"/>
    <w:rsid w:val="00830278"/>
    <w:rsid w:val="008312B0"/>
    <w:rsid w:val="00831CDF"/>
    <w:rsid w:val="008327AD"/>
    <w:rsid w:val="00832EBB"/>
    <w:rsid w:val="00834642"/>
    <w:rsid w:val="00834813"/>
    <w:rsid w:val="0083498A"/>
    <w:rsid w:val="00834A0E"/>
    <w:rsid w:val="00834D12"/>
    <w:rsid w:val="00834E2E"/>
    <w:rsid w:val="00834F35"/>
    <w:rsid w:val="00835E13"/>
    <w:rsid w:val="00836257"/>
    <w:rsid w:val="008366CE"/>
    <w:rsid w:val="00837252"/>
    <w:rsid w:val="00837262"/>
    <w:rsid w:val="008376B4"/>
    <w:rsid w:val="0084142D"/>
    <w:rsid w:val="0084202B"/>
    <w:rsid w:val="00842E0E"/>
    <w:rsid w:val="0084330C"/>
    <w:rsid w:val="00844305"/>
    <w:rsid w:val="00844B9E"/>
    <w:rsid w:val="00844E9A"/>
    <w:rsid w:val="00845394"/>
    <w:rsid w:val="0084595F"/>
    <w:rsid w:val="00845C10"/>
    <w:rsid w:val="00846DD0"/>
    <w:rsid w:val="00850EED"/>
    <w:rsid w:val="008522C5"/>
    <w:rsid w:val="008524CA"/>
    <w:rsid w:val="008529A1"/>
    <w:rsid w:val="00853BA0"/>
    <w:rsid w:val="00855232"/>
    <w:rsid w:val="00855546"/>
    <w:rsid w:val="0085562E"/>
    <w:rsid w:val="00855E1A"/>
    <w:rsid w:val="00855F2E"/>
    <w:rsid w:val="008562DB"/>
    <w:rsid w:val="008570C7"/>
    <w:rsid w:val="0085732A"/>
    <w:rsid w:val="00857427"/>
    <w:rsid w:val="00857635"/>
    <w:rsid w:val="00860604"/>
    <w:rsid w:val="00860796"/>
    <w:rsid w:val="00860D77"/>
    <w:rsid w:val="008612E0"/>
    <w:rsid w:val="00861392"/>
    <w:rsid w:val="00861654"/>
    <w:rsid w:val="00861893"/>
    <w:rsid w:val="00861AB3"/>
    <w:rsid w:val="0086371C"/>
    <w:rsid w:val="0086447D"/>
    <w:rsid w:val="00865F6C"/>
    <w:rsid w:val="00870933"/>
    <w:rsid w:val="00870E8C"/>
    <w:rsid w:val="00872519"/>
    <w:rsid w:val="0087477E"/>
    <w:rsid w:val="00874E4A"/>
    <w:rsid w:val="00875B99"/>
    <w:rsid w:val="00875D35"/>
    <w:rsid w:val="00875FA8"/>
    <w:rsid w:val="00876AF1"/>
    <w:rsid w:val="00876B61"/>
    <w:rsid w:val="008770A7"/>
    <w:rsid w:val="008773C0"/>
    <w:rsid w:val="008779DF"/>
    <w:rsid w:val="00877CB0"/>
    <w:rsid w:val="00877D79"/>
    <w:rsid w:val="0088028A"/>
    <w:rsid w:val="00880689"/>
    <w:rsid w:val="0088069E"/>
    <w:rsid w:val="00880DA5"/>
    <w:rsid w:val="00880F59"/>
    <w:rsid w:val="00881AB8"/>
    <w:rsid w:val="00882035"/>
    <w:rsid w:val="008832B5"/>
    <w:rsid w:val="00883557"/>
    <w:rsid w:val="00883B12"/>
    <w:rsid w:val="00884127"/>
    <w:rsid w:val="0088427D"/>
    <w:rsid w:val="008843B1"/>
    <w:rsid w:val="008850C2"/>
    <w:rsid w:val="008854A7"/>
    <w:rsid w:val="0088568E"/>
    <w:rsid w:val="008858E5"/>
    <w:rsid w:val="00885F6F"/>
    <w:rsid w:val="0088604F"/>
    <w:rsid w:val="00886514"/>
    <w:rsid w:val="00886860"/>
    <w:rsid w:val="00886C22"/>
    <w:rsid w:val="00891AAA"/>
    <w:rsid w:val="00891F54"/>
    <w:rsid w:val="008927FA"/>
    <w:rsid w:val="00892D7F"/>
    <w:rsid w:val="008946DD"/>
    <w:rsid w:val="008952EC"/>
    <w:rsid w:val="00895928"/>
    <w:rsid w:val="00896427"/>
    <w:rsid w:val="008965C2"/>
    <w:rsid w:val="0089672D"/>
    <w:rsid w:val="00896A31"/>
    <w:rsid w:val="00896D24"/>
    <w:rsid w:val="008973A4"/>
    <w:rsid w:val="008973C2"/>
    <w:rsid w:val="008974CE"/>
    <w:rsid w:val="00897B45"/>
    <w:rsid w:val="008A0DB9"/>
    <w:rsid w:val="008A1CB3"/>
    <w:rsid w:val="008A26D0"/>
    <w:rsid w:val="008A2741"/>
    <w:rsid w:val="008A2931"/>
    <w:rsid w:val="008A37F9"/>
    <w:rsid w:val="008A39E4"/>
    <w:rsid w:val="008A4017"/>
    <w:rsid w:val="008A4974"/>
    <w:rsid w:val="008A4AA3"/>
    <w:rsid w:val="008A5DB8"/>
    <w:rsid w:val="008A6D95"/>
    <w:rsid w:val="008A6F50"/>
    <w:rsid w:val="008A736C"/>
    <w:rsid w:val="008A7D77"/>
    <w:rsid w:val="008B07FB"/>
    <w:rsid w:val="008B0898"/>
    <w:rsid w:val="008B1356"/>
    <w:rsid w:val="008B1415"/>
    <w:rsid w:val="008B43B3"/>
    <w:rsid w:val="008B4FA6"/>
    <w:rsid w:val="008B5248"/>
    <w:rsid w:val="008B556D"/>
    <w:rsid w:val="008C09FE"/>
    <w:rsid w:val="008C0A5E"/>
    <w:rsid w:val="008C10EC"/>
    <w:rsid w:val="008C337B"/>
    <w:rsid w:val="008C33F7"/>
    <w:rsid w:val="008C3E75"/>
    <w:rsid w:val="008C4524"/>
    <w:rsid w:val="008C49BF"/>
    <w:rsid w:val="008C54AD"/>
    <w:rsid w:val="008C5EE7"/>
    <w:rsid w:val="008C614F"/>
    <w:rsid w:val="008C6858"/>
    <w:rsid w:val="008C6C5D"/>
    <w:rsid w:val="008C6E5D"/>
    <w:rsid w:val="008D00BC"/>
    <w:rsid w:val="008D08CF"/>
    <w:rsid w:val="008D2698"/>
    <w:rsid w:val="008D26FF"/>
    <w:rsid w:val="008D3F3B"/>
    <w:rsid w:val="008D4705"/>
    <w:rsid w:val="008D528B"/>
    <w:rsid w:val="008D5431"/>
    <w:rsid w:val="008D614A"/>
    <w:rsid w:val="008D670B"/>
    <w:rsid w:val="008D6B6B"/>
    <w:rsid w:val="008D6BD9"/>
    <w:rsid w:val="008D7F28"/>
    <w:rsid w:val="008E17CA"/>
    <w:rsid w:val="008E2171"/>
    <w:rsid w:val="008E2BB0"/>
    <w:rsid w:val="008E2E50"/>
    <w:rsid w:val="008E4F48"/>
    <w:rsid w:val="008E5279"/>
    <w:rsid w:val="008E53C9"/>
    <w:rsid w:val="008E613E"/>
    <w:rsid w:val="008E6438"/>
    <w:rsid w:val="008E6A60"/>
    <w:rsid w:val="008E72B6"/>
    <w:rsid w:val="008E7753"/>
    <w:rsid w:val="008E7D59"/>
    <w:rsid w:val="008F070F"/>
    <w:rsid w:val="008F0831"/>
    <w:rsid w:val="008F0D0E"/>
    <w:rsid w:val="008F1CDE"/>
    <w:rsid w:val="008F1CF9"/>
    <w:rsid w:val="008F331F"/>
    <w:rsid w:val="008F340F"/>
    <w:rsid w:val="008F3602"/>
    <w:rsid w:val="008F39D6"/>
    <w:rsid w:val="008F3A77"/>
    <w:rsid w:val="008F494E"/>
    <w:rsid w:val="008F4C8A"/>
    <w:rsid w:val="008F4CA9"/>
    <w:rsid w:val="008F5537"/>
    <w:rsid w:val="008F5B3F"/>
    <w:rsid w:val="008F5C15"/>
    <w:rsid w:val="008F6E39"/>
    <w:rsid w:val="008F76EC"/>
    <w:rsid w:val="00900D7C"/>
    <w:rsid w:val="009017A4"/>
    <w:rsid w:val="00901C7B"/>
    <w:rsid w:val="0090279E"/>
    <w:rsid w:val="00902A8B"/>
    <w:rsid w:val="0090320A"/>
    <w:rsid w:val="009036AB"/>
    <w:rsid w:val="00905295"/>
    <w:rsid w:val="0090589F"/>
    <w:rsid w:val="00906860"/>
    <w:rsid w:val="009122E2"/>
    <w:rsid w:val="00912338"/>
    <w:rsid w:val="0091255D"/>
    <w:rsid w:val="00912983"/>
    <w:rsid w:val="00913334"/>
    <w:rsid w:val="009137E1"/>
    <w:rsid w:val="00913E2A"/>
    <w:rsid w:val="00913F11"/>
    <w:rsid w:val="00914047"/>
    <w:rsid w:val="00914847"/>
    <w:rsid w:val="009156B2"/>
    <w:rsid w:val="009169CA"/>
    <w:rsid w:val="00917377"/>
    <w:rsid w:val="00922493"/>
    <w:rsid w:val="00922EAD"/>
    <w:rsid w:val="009234D0"/>
    <w:rsid w:val="009244FD"/>
    <w:rsid w:val="00924F86"/>
    <w:rsid w:val="00925D6F"/>
    <w:rsid w:val="00925DC5"/>
    <w:rsid w:val="00925EFB"/>
    <w:rsid w:val="00926404"/>
    <w:rsid w:val="0092686E"/>
    <w:rsid w:val="00926D78"/>
    <w:rsid w:val="009272CB"/>
    <w:rsid w:val="00927485"/>
    <w:rsid w:val="00930CE0"/>
    <w:rsid w:val="00930D67"/>
    <w:rsid w:val="0093146B"/>
    <w:rsid w:val="009316D0"/>
    <w:rsid w:val="00932D1E"/>
    <w:rsid w:val="0093358D"/>
    <w:rsid w:val="00933910"/>
    <w:rsid w:val="00933C3B"/>
    <w:rsid w:val="00934F8F"/>
    <w:rsid w:val="00935104"/>
    <w:rsid w:val="00935627"/>
    <w:rsid w:val="00935B24"/>
    <w:rsid w:val="0093627E"/>
    <w:rsid w:val="00936591"/>
    <w:rsid w:val="00936D9D"/>
    <w:rsid w:val="00940AAF"/>
    <w:rsid w:val="00941266"/>
    <w:rsid w:val="0094134F"/>
    <w:rsid w:val="009416DD"/>
    <w:rsid w:val="00941F62"/>
    <w:rsid w:val="00944CE0"/>
    <w:rsid w:val="0094584A"/>
    <w:rsid w:val="00945900"/>
    <w:rsid w:val="00945AA2"/>
    <w:rsid w:val="00947047"/>
    <w:rsid w:val="0094763E"/>
    <w:rsid w:val="00947795"/>
    <w:rsid w:val="00947B3C"/>
    <w:rsid w:val="00950A24"/>
    <w:rsid w:val="009512A6"/>
    <w:rsid w:val="00952CDE"/>
    <w:rsid w:val="00952D9C"/>
    <w:rsid w:val="00953028"/>
    <w:rsid w:val="009542C3"/>
    <w:rsid w:val="00954703"/>
    <w:rsid w:val="00956362"/>
    <w:rsid w:val="00956469"/>
    <w:rsid w:val="009572D0"/>
    <w:rsid w:val="00957DC9"/>
    <w:rsid w:val="00961370"/>
    <w:rsid w:val="00962068"/>
    <w:rsid w:val="00962E21"/>
    <w:rsid w:val="009637D5"/>
    <w:rsid w:val="00963BFA"/>
    <w:rsid w:val="00964217"/>
    <w:rsid w:val="0096463E"/>
    <w:rsid w:val="0096464E"/>
    <w:rsid w:val="009647B3"/>
    <w:rsid w:val="00964840"/>
    <w:rsid w:val="00964B8D"/>
    <w:rsid w:val="00964BD6"/>
    <w:rsid w:val="0096586E"/>
    <w:rsid w:val="00965F45"/>
    <w:rsid w:val="009664A8"/>
    <w:rsid w:val="00966FEC"/>
    <w:rsid w:val="009702BA"/>
    <w:rsid w:val="00970716"/>
    <w:rsid w:val="0097081E"/>
    <w:rsid w:val="00970C6A"/>
    <w:rsid w:val="00971169"/>
    <w:rsid w:val="00971BD3"/>
    <w:rsid w:val="009732F8"/>
    <w:rsid w:val="00973842"/>
    <w:rsid w:val="00973CB5"/>
    <w:rsid w:val="009741C3"/>
    <w:rsid w:val="00974C81"/>
    <w:rsid w:val="00975486"/>
    <w:rsid w:val="009759C1"/>
    <w:rsid w:val="00975C65"/>
    <w:rsid w:val="009767DA"/>
    <w:rsid w:val="009770E3"/>
    <w:rsid w:val="00977169"/>
    <w:rsid w:val="00977C75"/>
    <w:rsid w:val="009806E1"/>
    <w:rsid w:val="009809E6"/>
    <w:rsid w:val="00980A93"/>
    <w:rsid w:val="00982177"/>
    <w:rsid w:val="00982180"/>
    <w:rsid w:val="009828F6"/>
    <w:rsid w:val="00982ECC"/>
    <w:rsid w:val="00983967"/>
    <w:rsid w:val="00983EB6"/>
    <w:rsid w:val="0098402F"/>
    <w:rsid w:val="00984EC1"/>
    <w:rsid w:val="009857F0"/>
    <w:rsid w:val="00987D5D"/>
    <w:rsid w:val="00990145"/>
    <w:rsid w:val="00990594"/>
    <w:rsid w:val="00992504"/>
    <w:rsid w:val="00992816"/>
    <w:rsid w:val="00992882"/>
    <w:rsid w:val="00996ACD"/>
    <w:rsid w:val="009972F7"/>
    <w:rsid w:val="00997593"/>
    <w:rsid w:val="009976CC"/>
    <w:rsid w:val="00997E75"/>
    <w:rsid w:val="009A011C"/>
    <w:rsid w:val="009A0CDF"/>
    <w:rsid w:val="009A14EE"/>
    <w:rsid w:val="009A595F"/>
    <w:rsid w:val="009A5ECA"/>
    <w:rsid w:val="009A5EF9"/>
    <w:rsid w:val="009A6473"/>
    <w:rsid w:val="009A7ED3"/>
    <w:rsid w:val="009B0579"/>
    <w:rsid w:val="009B1AA9"/>
    <w:rsid w:val="009B1B73"/>
    <w:rsid w:val="009B30E8"/>
    <w:rsid w:val="009B3249"/>
    <w:rsid w:val="009B33F6"/>
    <w:rsid w:val="009B3461"/>
    <w:rsid w:val="009B3479"/>
    <w:rsid w:val="009B34CB"/>
    <w:rsid w:val="009B357E"/>
    <w:rsid w:val="009B3778"/>
    <w:rsid w:val="009B4D7A"/>
    <w:rsid w:val="009B5393"/>
    <w:rsid w:val="009B6BC2"/>
    <w:rsid w:val="009B7677"/>
    <w:rsid w:val="009B774D"/>
    <w:rsid w:val="009B7A43"/>
    <w:rsid w:val="009C0031"/>
    <w:rsid w:val="009C1422"/>
    <w:rsid w:val="009C1C64"/>
    <w:rsid w:val="009C2B2A"/>
    <w:rsid w:val="009C2EA0"/>
    <w:rsid w:val="009C327B"/>
    <w:rsid w:val="009C3676"/>
    <w:rsid w:val="009C4C01"/>
    <w:rsid w:val="009C4DF6"/>
    <w:rsid w:val="009C5A84"/>
    <w:rsid w:val="009C6DFB"/>
    <w:rsid w:val="009C7063"/>
    <w:rsid w:val="009C758A"/>
    <w:rsid w:val="009C7731"/>
    <w:rsid w:val="009C7AAF"/>
    <w:rsid w:val="009C7D2D"/>
    <w:rsid w:val="009D05E4"/>
    <w:rsid w:val="009D071D"/>
    <w:rsid w:val="009D0E06"/>
    <w:rsid w:val="009D1136"/>
    <w:rsid w:val="009D154C"/>
    <w:rsid w:val="009D178F"/>
    <w:rsid w:val="009D22C0"/>
    <w:rsid w:val="009D3161"/>
    <w:rsid w:val="009D3228"/>
    <w:rsid w:val="009D3CF7"/>
    <w:rsid w:val="009D40B2"/>
    <w:rsid w:val="009D43A5"/>
    <w:rsid w:val="009D48F2"/>
    <w:rsid w:val="009D5FC2"/>
    <w:rsid w:val="009D625E"/>
    <w:rsid w:val="009D637F"/>
    <w:rsid w:val="009D6714"/>
    <w:rsid w:val="009D6895"/>
    <w:rsid w:val="009D6935"/>
    <w:rsid w:val="009D6B24"/>
    <w:rsid w:val="009D6F14"/>
    <w:rsid w:val="009D6F75"/>
    <w:rsid w:val="009D718F"/>
    <w:rsid w:val="009D71BE"/>
    <w:rsid w:val="009D7252"/>
    <w:rsid w:val="009D753D"/>
    <w:rsid w:val="009D75E8"/>
    <w:rsid w:val="009E0F24"/>
    <w:rsid w:val="009E168E"/>
    <w:rsid w:val="009E180A"/>
    <w:rsid w:val="009E419B"/>
    <w:rsid w:val="009E4F17"/>
    <w:rsid w:val="009E5214"/>
    <w:rsid w:val="009E5805"/>
    <w:rsid w:val="009E58E0"/>
    <w:rsid w:val="009E6353"/>
    <w:rsid w:val="009E63CC"/>
    <w:rsid w:val="009E7C2D"/>
    <w:rsid w:val="009E7E3C"/>
    <w:rsid w:val="009E7E93"/>
    <w:rsid w:val="009F001C"/>
    <w:rsid w:val="009F1A60"/>
    <w:rsid w:val="009F21C5"/>
    <w:rsid w:val="009F28C8"/>
    <w:rsid w:val="009F3B72"/>
    <w:rsid w:val="009F412B"/>
    <w:rsid w:val="009F5841"/>
    <w:rsid w:val="009F5BF2"/>
    <w:rsid w:val="009F6E69"/>
    <w:rsid w:val="009F743D"/>
    <w:rsid w:val="009F78C1"/>
    <w:rsid w:val="00A0037A"/>
    <w:rsid w:val="00A004F0"/>
    <w:rsid w:val="00A00504"/>
    <w:rsid w:val="00A02459"/>
    <w:rsid w:val="00A02AB5"/>
    <w:rsid w:val="00A02BA3"/>
    <w:rsid w:val="00A03454"/>
    <w:rsid w:val="00A034F1"/>
    <w:rsid w:val="00A03993"/>
    <w:rsid w:val="00A05EB3"/>
    <w:rsid w:val="00A065F0"/>
    <w:rsid w:val="00A069D6"/>
    <w:rsid w:val="00A07096"/>
    <w:rsid w:val="00A0766A"/>
    <w:rsid w:val="00A079B0"/>
    <w:rsid w:val="00A10766"/>
    <w:rsid w:val="00A10909"/>
    <w:rsid w:val="00A10F39"/>
    <w:rsid w:val="00A11172"/>
    <w:rsid w:val="00A1123C"/>
    <w:rsid w:val="00A1166C"/>
    <w:rsid w:val="00A11BCD"/>
    <w:rsid w:val="00A11DC1"/>
    <w:rsid w:val="00A12146"/>
    <w:rsid w:val="00A12607"/>
    <w:rsid w:val="00A12A5F"/>
    <w:rsid w:val="00A13ED3"/>
    <w:rsid w:val="00A148C0"/>
    <w:rsid w:val="00A149BD"/>
    <w:rsid w:val="00A14D61"/>
    <w:rsid w:val="00A150A0"/>
    <w:rsid w:val="00A150F1"/>
    <w:rsid w:val="00A15380"/>
    <w:rsid w:val="00A15CB5"/>
    <w:rsid w:val="00A15E86"/>
    <w:rsid w:val="00A16CE5"/>
    <w:rsid w:val="00A16E2F"/>
    <w:rsid w:val="00A17C70"/>
    <w:rsid w:val="00A200C8"/>
    <w:rsid w:val="00A204EA"/>
    <w:rsid w:val="00A205DF"/>
    <w:rsid w:val="00A21431"/>
    <w:rsid w:val="00A21A6B"/>
    <w:rsid w:val="00A227E3"/>
    <w:rsid w:val="00A2362B"/>
    <w:rsid w:val="00A2376E"/>
    <w:rsid w:val="00A23950"/>
    <w:rsid w:val="00A23F87"/>
    <w:rsid w:val="00A249A5"/>
    <w:rsid w:val="00A24F49"/>
    <w:rsid w:val="00A251F5"/>
    <w:rsid w:val="00A2560B"/>
    <w:rsid w:val="00A25F2C"/>
    <w:rsid w:val="00A25F62"/>
    <w:rsid w:val="00A260B5"/>
    <w:rsid w:val="00A30657"/>
    <w:rsid w:val="00A309D1"/>
    <w:rsid w:val="00A30A8F"/>
    <w:rsid w:val="00A312B8"/>
    <w:rsid w:val="00A314C4"/>
    <w:rsid w:val="00A33468"/>
    <w:rsid w:val="00A33DF4"/>
    <w:rsid w:val="00A33DFA"/>
    <w:rsid w:val="00A34191"/>
    <w:rsid w:val="00A34CDB"/>
    <w:rsid w:val="00A3502C"/>
    <w:rsid w:val="00A36907"/>
    <w:rsid w:val="00A37042"/>
    <w:rsid w:val="00A3758D"/>
    <w:rsid w:val="00A41099"/>
    <w:rsid w:val="00A414CF"/>
    <w:rsid w:val="00A4164C"/>
    <w:rsid w:val="00A41D44"/>
    <w:rsid w:val="00A452C8"/>
    <w:rsid w:val="00A46596"/>
    <w:rsid w:val="00A50065"/>
    <w:rsid w:val="00A50B27"/>
    <w:rsid w:val="00A5108A"/>
    <w:rsid w:val="00A514AE"/>
    <w:rsid w:val="00A51963"/>
    <w:rsid w:val="00A519E9"/>
    <w:rsid w:val="00A524AA"/>
    <w:rsid w:val="00A52F0C"/>
    <w:rsid w:val="00A53605"/>
    <w:rsid w:val="00A53849"/>
    <w:rsid w:val="00A53D51"/>
    <w:rsid w:val="00A54EC7"/>
    <w:rsid w:val="00A55077"/>
    <w:rsid w:val="00A55A8A"/>
    <w:rsid w:val="00A55BF6"/>
    <w:rsid w:val="00A55C32"/>
    <w:rsid w:val="00A563F2"/>
    <w:rsid w:val="00A56BEF"/>
    <w:rsid w:val="00A57ABF"/>
    <w:rsid w:val="00A617BD"/>
    <w:rsid w:val="00A6395C"/>
    <w:rsid w:val="00A63A6D"/>
    <w:rsid w:val="00A6420C"/>
    <w:rsid w:val="00A6530F"/>
    <w:rsid w:val="00A65CD1"/>
    <w:rsid w:val="00A70503"/>
    <w:rsid w:val="00A70FF3"/>
    <w:rsid w:val="00A715AE"/>
    <w:rsid w:val="00A7174E"/>
    <w:rsid w:val="00A71BF9"/>
    <w:rsid w:val="00A72062"/>
    <w:rsid w:val="00A7259C"/>
    <w:rsid w:val="00A72870"/>
    <w:rsid w:val="00A72C99"/>
    <w:rsid w:val="00A7322A"/>
    <w:rsid w:val="00A73F07"/>
    <w:rsid w:val="00A7485C"/>
    <w:rsid w:val="00A74DED"/>
    <w:rsid w:val="00A75B74"/>
    <w:rsid w:val="00A765B7"/>
    <w:rsid w:val="00A76C10"/>
    <w:rsid w:val="00A809CE"/>
    <w:rsid w:val="00A809FE"/>
    <w:rsid w:val="00A80B2F"/>
    <w:rsid w:val="00A80B35"/>
    <w:rsid w:val="00A80E32"/>
    <w:rsid w:val="00A81799"/>
    <w:rsid w:val="00A828BD"/>
    <w:rsid w:val="00A835F2"/>
    <w:rsid w:val="00A83C2C"/>
    <w:rsid w:val="00A83FFD"/>
    <w:rsid w:val="00A842C8"/>
    <w:rsid w:val="00A84C98"/>
    <w:rsid w:val="00A8631B"/>
    <w:rsid w:val="00A868B2"/>
    <w:rsid w:val="00A87532"/>
    <w:rsid w:val="00A876AB"/>
    <w:rsid w:val="00A87ACB"/>
    <w:rsid w:val="00A904AD"/>
    <w:rsid w:val="00A90E44"/>
    <w:rsid w:val="00A90E65"/>
    <w:rsid w:val="00A910F7"/>
    <w:rsid w:val="00A92084"/>
    <w:rsid w:val="00A92D53"/>
    <w:rsid w:val="00A931AA"/>
    <w:rsid w:val="00A94636"/>
    <w:rsid w:val="00A958C4"/>
    <w:rsid w:val="00A959A5"/>
    <w:rsid w:val="00A971F1"/>
    <w:rsid w:val="00AA04C5"/>
    <w:rsid w:val="00AA1954"/>
    <w:rsid w:val="00AA1C67"/>
    <w:rsid w:val="00AA1DC8"/>
    <w:rsid w:val="00AA21CA"/>
    <w:rsid w:val="00AA364B"/>
    <w:rsid w:val="00AA3950"/>
    <w:rsid w:val="00AA4B72"/>
    <w:rsid w:val="00AA4BB1"/>
    <w:rsid w:val="00AA4F0B"/>
    <w:rsid w:val="00AA7EF4"/>
    <w:rsid w:val="00AB1586"/>
    <w:rsid w:val="00AB1620"/>
    <w:rsid w:val="00AB2396"/>
    <w:rsid w:val="00AB3092"/>
    <w:rsid w:val="00AB32EA"/>
    <w:rsid w:val="00AB4023"/>
    <w:rsid w:val="00AB4A25"/>
    <w:rsid w:val="00AB5074"/>
    <w:rsid w:val="00AB58AA"/>
    <w:rsid w:val="00AB5EA1"/>
    <w:rsid w:val="00AB5EE0"/>
    <w:rsid w:val="00AB649E"/>
    <w:rsid w:val="00AB6D9E"/>
    <w:rsid w:val="00AB7492"/>
    <w:rsid w:val="00AB7816"/>
    <w:rsid w:val="00AB7A4D"/>
    <w:rsid w:val="00AB7CE9"/>
    <w:rsid w:val="00AB7D40"/>
    <w:rsid w:val="00AB7F66"/>
    <w:rsid w:val="00AC07BD"/>
    <w:rsid w:val="00AC0C1E"/>
    <w:rsid w:val="00AC114A"/>
    <w:rsid w:val="00AC13E3"/>
    <w:rsid w:val="00AC162E"/>
    <w:rsid w:val="00AC1E37"/>
    <w:rsid w:val="00AC211B"/>
    <w:rsid w:val="00AC2711"/>
    <w:rsid w:val="00AC333F"/>
    <w:rsid w:val="00AC337E"/>
    <w:rsid w:val="00AC352B"/>
    <w:rsid w:val="00AC3E05"/>
    <w:rsid w:val="00AC3F85"/>
    <w:rsid w:val="00AC451B"/>
    <w:rsid w:val="00AC4A13"/>
    <w:rsid w:val="00AC4DF8"/>
    <w:rsid w:val="00AC5138"/>
    <w:rsid w:val="00AC6303"/>
    <w:rsid w:val="00AC6CB0"/>
    <w:rsid w:val="00AC6D6E"/>
    <w:rsid w:val="00AC6FC7"/>
    <w:rsid w:val="00AC7079"/>
    <w:rsid w:val="00AD019D"/>
    <w:rsid w:val="00AD09DE"/>
    <w:rsid w:val="00AD0C05"/>
    <w:rsid w:val="00AD123A"/>
    <w:rsid w:val="00AD1988"/>
    <w:rsid w:val="00AD3C3F"/>
    <w:rsid w:val="00AD4131"/>
    <w:rsid w:val="00AD4219"/>
    <w:rsid w:val="00AD5694"/>
    <w:rsid w:val="00AD570A"/>
    <w:rsid w:val="00AD5E94"/>
    <w:rsid w:val="00AD6140"/>
    <w:rsid w:val="00AD6657"/>
    <w:rsid w:val="00AD6927"/>
    <w:rsid w:val="00AE0C3B"/>
    <w:rsid w:val="00AE1B22"/>
    <w:rsid w:val="00AE3656"/>
    <w:rsid w:val="00AE36A4"/>
    <w:rsid w:val="00AE3A0A"/>
    <w:rsid w:val="00AE45B2"/>
    <w:rsid w:val="00AE47C8"/>
    <w:rsid w:val="00AE4A93"/>
    <w:rsid w:val="00AE55BB"/>
    <w:rsid w:val="00AE5D76"/>
    <w:rsid w:val="00AE6660"/>
    <w:rsid w:val="00AE6D92"/>
    <w:rsid w:val="00AE6E41"/>
    <w:rsid w:val="00AE72EC"/>
    <w:rsid w:val="00AF253B"/>
    <w:rsid w:val="00AF2756"/>
    <w:rsid w:val="00AF3253"/>
    <w:rsid w:val="00AF34F4"/>
    <w:rsid w:val="00AF3DBB"/>
    <w:rsid w:val="00AF4084"/>
    <w:rsid w:val="00AF4FDB"/>
    <w:rsid w:val="00AF606E"/>
    <w:rsid w:val="00AF608E"/>
    <w:rsid w:val="00AF76DA"/>
    <w:rsid w:val="00AF7F1C"/>
    <w:rsid w:val="00B000B4"/>
    <w:rsid w:val="00B0341C"/>
    <w:rsid w:val="00B0380A"/>
    <w:rsid w:val="00B0396F"/>
    <w:rsid w:val="00B03F43"/>
    <w:rsid w:val="00B05EB2"/>
    <w:rsid w:val="00B06BC9"/>
    <w:rsid w:val="00B07392"/>
    <w:rsid w:val="00B07566"/>
    <w:rsid w:val="00B103DD"/>
    <w:rsid w:val="00B11B73"/>
    <w:rsid w:val="00B123DE"/>
    <w:rsid w:val="00B125EC"/>
    <w:rsid w:val="00B12B5B"/>
    <w:rsid w:val="00B12F44"/>
    <w:rsid w:val="00B132C7"/>
    <w:rsid w:val="00B1384C"/>
    <w:rsid w:val="00B13861"/>
    <w:rsid w:val="00B13B97"/>
    <w:rsid w:val="00B1434F"/>
    <w:rsid w:val="00B143AF"/>
    <w:rsid w:val="00B14555"/>
    <w:rsid w:val="00B15487"/>
    <w:rsid w:val="00B15C37"/>
    <w:rsid w:val="00B16680"/>
    <w:rsid w:val="00B1668A"/>
    <w:rsid w:val="00B16B58"/>
    <w:rsid w:val="00B16F77"/>
    <w:rsid w:val="00B17122"/>
    <w:rsid w:val="00B177B2"/>
    <w:rsid w:val="00B178C1"/>
    <w:rsid w:val="00B17924"/>
    <w:rsid w:val="00B200BE"/>
    <w:rsid w:val="00B20828"/>
    <w:rsid w:val="00B20F45"/>
    <w:rsid w:val="00B20F58"/>
    <w:rsid w:val="00B216DF"/>
    <w:rsid w:val="00B21D74"/>
    <w:rsid w:val="00B236AE"/>
    <w:rsid w:val="00B2393A"/>
    <w:rsid w:val="00B23D36"/>
    <w:rsid w:val="00B247AC"/>
    <w:rsid w:val="00B2548B"/>
    <w:rsid w:val="00B25517"/>
    <w:rsid w:val="00B256CD"/>
    <w:rsid w:val="00B257F5"/>
    <w:rsid w:val="00B25D35"/>
    <w:rsid w:val="00B26875"/>
    <w:rsid w:val="00B27881"/>
    <w:rsid w:val="00B27A62"/>
    <w:rsid w:val="00B27F36"/>
    <w:rsid w:val="00B30417"/>
    <w:rsid w:val="00B30A1C"/>
    <w:rsid w:val="00B30B70"/>
    <w:rsid w:val="00B30BFE"/>
    <w:rsid w:val="00B3123F"/>
    <w:rsid w:val="00B3189C"/>
    <w:rsid w:val="00B31A73"/>
    <w:rsid w:val="00B32F48"/>
    <w:rsid w:val="00B3386B"/>
    <w:rsid w:val="00B33BEE"/>
    <w:rsid w:val="00B34010"/>
    <w:rsid w:val="00B34399"/>
    <w:rsid w:val="00B3446E"/>
    <w:rsid w:val="00B34BA0"/>
    <w:rsid w:val="00B34E2B"/>
    <w:rsid w:val="00B34FDB"/>
    <w:rsid w:val="00B37717"/>
    <w:rsid w:val="00B37A5E"/>
    <w:rsid w:val="00B40315"/>
    <w:rsid w:val="00B40E9A"/>
    <w:rsid w:val="00B41005"/>
    <w:rsid w:val="00B41C78"/>
    <w:rsid w:val="00B422EA"/>
    <w:rsid w:val="00B43226"/>
    <w:rsid w:val="00B438EC"/>
    <w:rsid w:val="00B447D4"/>
    <w:rsid w:val="00B44DA6"/>
    <w:rsid w:val="00B4520E"/>
    <w:rsid w:val="00B45515"/>
    <w:rsid w:val="00B46B38"/>
    <w:rsid w:val="00B472AB"/>
    <w:rsid w:val="00B5077A"/>
    <w:rsid w:val="00B50C14"/>
    <w:rsid w:val="00B51634"/>
    <w:rsid w:val="00B52B85"/>
    <w:rsid w:val="00B53D78"/>
    <w:rsid w:val="00B53EB5"/>
    <w:rsid w:val="00B54130"/>
    <w:rsid w:val="00B54A94"/>
    <w:rsid w:val="00B54F76"/>
    <w:rsid w:val="00B56A30"/>
    <w:rsid w:val="00B56A9E"/>
    <w:rsid w:val="00B57784"/>
    <w:rsid w:val="00B57EFD"/>
    <w:rsid w:val="00B6055D"/>
    <w:rsid w:val="00B6080D"/>
    <w:rsid w:val="00B6109C"/>
    <w:rsid w:val="00B61594"/>
    <w:rsid w:val="00B62EB7"/>
    <w:rsid w:val="00B63313"/>
    <w:rsid w:val="00B64774"/>
    <w:rsid w:val="00B64F57"/>
    <w:rsid w:val="00B655ED"/>
    <w:rsid w:val="00B66C3B"/>
    <w:rsid w:val="00B67A1F"/>
    <w:rsid w:val="00B67C76"/>
    <w:rsid w:val="00B67DAD"/>
    <w:rsid w:val="00B7005A"/>
    <w:rsid w:val="00B715A1"/>
    <w:rsid w:val="00B73292"/>
    <w:rsid w:val="00B73941"/>
    <w:rsid w:val="00B73C36"/>
    <w:rsid w:val="00B742F3"/>
    <w:rsid w:val="00B74AAC"/>
    <w:rsid w:val="00B751F1"/>
    <w:rsid w:val="00B76172"/>
    <w:rsid w:val="00B770BC"/>
    <w:rsid w:val="00B83101"/>
    <w:rsid w:val="00B83FC7"/>
    <w:rsid w:val="00B8413C"/>
    <w:rsid w:val="00B847D5"/>
    <w:rsid w:val="00B84F82"/>
    <w:rsid w:val="00B86370"/>
    <w:rsid w:val="00B87574"/>
    <w:rsid w:val="00B90A9C"/>
    <w:rsid w:val="00B90BCB"/>
    <w:rsid w:val="00B91664"/>
    <w:rsid w:val="00B92781"/>
    <w:rsid w:val="00B92EC7"/>
    <w:rsid w:val="00B92F8F"/>
    <w:rsid w:val="00B931E5"/>
    <w:rsid w:val="00B9384D"/>
    <w:rsid w:val="00B94E3E"/>
    <w:rsid w:val="00B95EC4"/>
    <w:rsid w:val="00B96E19"/>
    <w:rsid w:val="00B9707B"/>
    <w:rsid w:val="00B970B9"/>
    <w:rsid w:val="00B97167"/>
    <w:rsid w:val="00B97A96"/>
    <w:rsid w:val="00BA1B2F"/>
    <w:rsid w:val="00BA2027"/>
    <w:rsid w:val="00BA4284"/>
    <w:rsid w:val="00BA46A0"/>
    <w:rsid w:val="00BA4E8C"/>
    <w:rsid w:val="00BA506B"/>
    <w:rsid w:val="00BA546E"/>
    <w:rsid w:val="00BA59A4"/>
    <w:rsid w:val="00BA668F"/>
    <w:rsid w:val="00BA6D24"/>
    <w:rsid w:val="00BB038D"/>
    <w:rsid w:val="00BB06EC"/>
    <w:rsid w:val="00BB1227"/>
    <w:rsid w:val="00BB2838"/>
    <w:rsid w:val="00BB293B"/>
    <w:rsid w:val="00BB43E0"/>
    <w:rsid w:val="00BB4C2B"/>
    <w:rsid w:val="00BB5197"/>
    <w:rsid w:val="00BB5C8C"/>
    <w:rsid w:val="00BB7241"/>
    <w:rsid w:val="00BB7F87"/>
    <w:rsid w:val="00BC0B5E"/>
    <w:rsid w:val="00BC0EDB"/>
    <w:rsid w:val="00BC0F00"/>
    <w:rsid w:val="00BC13CF"/>
    <w:rsid w:val="00BC1696"/>
    <w:rsid w:val="00BC1974"/>
    <w:rsid w:val="00BC1A27"/>
    <w:rsid w:val="00BC252C"/>
    <w:rsid w:val="00BC3FD2"/>
    <w:rsid w:val="00BC417F"/>
    <w:rsid w:val="00BC47F9"/>
    <w:rsid w:val="00BC4C64"/>
    <w:rsid w:val="00BC5005"/>
    <w:rsid w:val="00BC6349"/>
    <w:rsid w:val="00BC6607"/>
    <w:rsid w:val="00BD18F9"/>
    <w:rsid w:val="00BD21A5"/>
    <w:rsid w:val="00BD32E1"/>
    <w:rsid w:val="00BD3F56"/>
    <w:rsid w:val="00BD444D"/>
    <w:rsid w:val="00BD4CEB"/>
    <w:rsid w:val="00BD4EDC"/>
    <w:rsid w:val="00BD6309"/>
    <w:rsid w:val="00BD6E0B"/>
    <w:rsid w:val="00BD7D35"/>
    <w:rsid w:val="00BE0ADD"/>
    <w:rsid w:val="00BE31E9"/>
    <w:rsid w:val="00BE3D3D"/>
    <w:rsid w:val="00BE44EE"/>
    <w:rsid w:val="00BE4582"/>
    <w:rsid w:val="00BE47E0"/>
    <w:rsid w:val="00BE49A1"/>
    <w:rsid w:val="00BE5460"/>
    <w:rsid w:val="00BE58EC"/>
    <w:rsid w:val="00BE692B"/>
    <w:rsid w:val="00BE7AD7"/>
    <w:rsid w:val="00BF0A00"/>
    <w:rsid w:val="00BF0C20"/>
    <w:rsid w:val="00BF32CE"/>
    <w:rsid w:val="00BF37DA"/>
    <w:rsid w:val="00BF3B25"/>
    <w:rsid w:val="00BF3F98"/>
    <w:rsid w:val="00BF441C"/>
    <w:rsid w:val="00BF4A12"/>
    <w:rsid w:val="00BF4A65"/>
    <w:rsid w:val="00BF5819"/>
    <w:rsid w:val="00BF62DA"/>
    <w:rsid w:val="00BF68C1"/>
    <w:rsid w:val="00BF6B13"/>
    <w:rsid w:val="00BF72ED"/>
    <w:rsid w:val="00C0028A"/>
    <w:rsid w:val="00C01B7A"/>
    <w:rsid w:val="00C01BE2"/>
    <w:rsid w:val="00C02BAF"/>
    <w:rsid w:val="00C02BBE"/>
    <w:rsid w:val="00C02DC4"/>
    <w:rsid w:val="00C039C2"/>
    <w:rsid w:val="00C03B7B"/>
    <w:rsid w:val="00C03F02"/>
    <w:rsid w:val="00C04031"/>
    <w:rsid w:val="00C04044"/>
    <w:rsid w:val="00C04226"/>
    <w:rsid w:val="00C04481"/>
    <w:rsid w:val="00C05346"/>
    <w:rsid w:val="00C05B1C"/>
    <w:rsid w:val="00C0670C"/>
    <w:rsid w:val="00C06C23"/>
    <w:rsid w:val="00C06E36"/>
    <w:rsid w:val="00C101DD"/>
    <w:rsid w:val="00C105C1"/>
    <w:rsid w:val="00C119CC"/>
    <w:rsid w:val="00C11B5B"/>
    <w:rsid w:val="00C11EBF"/>
    <w:rsid w:val="00C14569"/>
    <w:rsid w:val="00C150FF"/>
    <w:rsid w:val="00C15AB6"/>
    <w:rsid w:val="00C17629"/>
    <w:rsid w:val="00C209BD"/>
    <w:rsid w:val="00C22750"/>
    <w:rsid w:val="00C238D3"/>
    <w:rsid w:val="00C23B85"/>
    <w:rsid w:val="00C255B0"/>
    <w:rsid w:val="00C2619F"/>
    <w:rsid w:val="00C3360A"/>
    <w:rsid w:val="00C362BB"/>
    <w:rsid w:val="00C3697E"/>
    <w:rsid w:val="00C36C5B"/>
    <w:rsid w:val="00C37046"/>
    <w:rsid w:val="00C370CC"/>
    <w:rsid w:val="00C37B10"/>
    <w:rsid w:val="00C400DA"/>
    <w:rsid w:val="00C4034D"/>
    <w:rsid w:val="00C40FD2"/>
    <w:rsid w:val="00C41601"/>
    <w:rsid w:val="00C42724"/>
    <w:rsid w:val="00C43CD2"/>
    <w:rsid w:val="00C44AA3"/>
    <w:rsid w:val="00C46A6B"/>
    <w:rsid w:val="00C50219"/>
    <w:rsid w:val="00C5037D"/>
    <w:rsid w:val="00C5331F"/>
    <w:rsid w:val="00C53424"/>
    <w:rsid w:val="00C534E1"/>
    <w:rsid w:val="00C5383A"/>
    <w:rsid w:val="00C53C76"/>
    <w:rsid w:val="00C53F1A"/>
    <w:rsid w:val="00C565FA"/>
    <w:rsid w:val="00C574A6"/>
    <w:rsid w:val="00C60255"/>
    <w:rsid w:val="00C602B4"/>
    <w:rsid w:val="00C63047"/>
    <w:rsid w:val="00C63289"/>
    <w:rsid w:val="00C63578"/>
    <w:rsid w:val="00C6358D"/>
    <w:rsid w:val="00C644C0"/>
    <w:rsid w:val="00C64554"/>
    <w:rsid w:val="00C64B0D"/>
    <w:rsid w:val="00C64CF3"/>
    <w:rsid w:val="00C6540D"/>
    <w:rsid w:val="00C65E32"/>
    <w:rsid w:val="00C6649C"/>
    <w:rsid w:val="00C66A5E"/>
    <w:rsid w:val="00C70408"/>
    <w:rsid w:val="00C70E6D"/>
    <w:rsid w:val="00C713E7"/>
    <w:rsid w:val="00C713FF"/>
    <w:rsid w:val="00C71E23"/>
    <w:rsid w:val="00C724EE"/>
    <w:rsid w:val="00C73D81"/>
    <w:rsid w:val="00C742DB"/>
    <w:rsid w:val="00C7436E"/>
    <w:rsid w:val="00C74419"/>
    <w:rsid w:val="00C74670"/>
    <w:rsid w:val="00C747A4"/>
    <w:rsid w:val="00C751D3"/>
    <w:rsid w:val="00C754A0"/>
    <w:rsid w:val="00C75B0A"/>
    <w:rsid w:val="00C75F04"/>
    <w:rsid w:val="00C761AA"/>
    <w:rsid w:val="00C7685F"/>
    <w:rsid w:val="00C76991"/>
    <w:rsid w:val="00C77094"/>
    <w:rsid w:val="00C77E9F"/>
    <w:rsid w:val="00C8003E"/>
    <w:rsid w:val="00C80916"/>
    <w:rsid w:val="00C8094B"/>
    <w:rsid w:val="00C80D02"/>
    <w:rsid w:val="00C8108C"/>
    <w:rsid w:val="00C81109"/>
    <w:rsid w:val="00C81951"/>
    <w:rsid w:val="00C8272B"/>
    <w:rsid w:val="00C831C9"/>
    <w:rsid w:val="00C84199"/>
    <w:rsid w:val="00C84BE1"/>
    <w:rsid w:val="00C85546"/>
    <w:rsid w:val="00C85A6F"/>
    <w:rsid w:val="00C86AF1"/>
    <w:rsid w:val="00C86B6D"/>
    <w:rsid w:val="00C86D2E"/>
    <w:rsid w:val="00C8758E"/>
    <w:rsid w:val="00C876D8"/>
    <w:rsid w:val="00C9107A"/>
    <w:rsid w:val="00C912EC"/>
    <w:rsid w:val="00C91476"/>
    <w:rsid w:val="00C923E5"/>
    <w:rsid w:val="00C9245D"/>
    <w:rsid w:val="00C92B7D"/>
    <w:rsid w:val="00C937A5"/>
    <w:rsid w:val="00C9525B"/>
    <w:rsid w:val="00C962D1"/>
    <w:rsid w:val="00C9646B"/>
    <w:rsid w:val="00C9674E"/>
    <w:rsid w:val="00C97024"/>
    <w:rsid w:val="00C977F1"/>
    <w:rsid w:val="00C97FEA"/>
    <w:rsid w:val="00CA108D"/>
    <w:rsid w:val="00CA18B2"/>
    <w:rsid w:val="00CA1962"/>
    <w:rsid w:val="00CA2768"/>
    <w:rsid w:val="00CA2BDF"/>
    <w:rsid w:val="00CA4557"/>
    <w:rsid w:val="00CA4E20"/>
    <w:rsid w:val="00CA59A4"/>
    <w:rsid w:val="00CA66A9"/>
    <w:rsid w:val="00CA68D4"/>
    <w:rsid w:val="00CA6AB5"/>
    <w:rsid w:val="00CA6C50"/>
    <w:rsid w:val="00CA7BE0"/>
    <w:rsid w:val="00CB0033"/>
    <w:rsid w:val="00CB08FA"/>
    <w:rsid w:val="00CB0F3B"/>
    <w:rsid w:val="00CB113D"/>
    <w:rsid w:val="00CB1C36"/>
    <w:rsid w:val="00CB1DF4"/>
    <w:rsid w:val="00CB23E2"/>
    <w:rsid w:val="00CB4571"/>
    <w:rsid w:val="00CB497E"/>
    <w:rsid w:val="00CB582F"/>
    <w:rsid w:val="00CB5D5B"/>
    <w:rsid w:val="00CB63E9"/>
    <w:rsid w:val="00CB6542"/>
    <w:rsid w:val="00CB6725"/>
    <w:rsid w:val="00CB6ABF"/>
    <w:rsid w:val="00CB6B76"/>
    <w:rsid w:val="00CC228E"/>
    <w:rsid w:val="00CC29BF"/>
    <w:rsid w:val="00CC2C23"/>
    <w:rsid w:val="00CC2DB3"/>
    <w:rsid w:val="00CC33EB"/>
    <w:rsid w:val="00CC363B"/>
    <w:rsid w:val="00CC3EA5"/>
    <w:rsid w:val="00CC54E1"/>
    <w:rsid w:val="00CC58E7"/>
    <w:rsid w:val="00CC5AC5"/>
    <w:rsid w:val="00CC73A2"/>
    <w:rsid w:val="00CD027C"/>
    <w:rsid w:val="00CD07F2"/>
    <w:rsid w:val="00CD0CD7"/>
    <w:rsid w:val="00CD0F9C"/>
    <w:rsid w:val="00CD1257"/>
    <w:rsid w:val="00CD1B64"/>
    <w:rsid w:val="00CD1BFF"/>
    <w:rsid w:val="00CD1EC0"/>
    <w:rsid w:val="00CD4ABE"/>
    <w:rsid w:val="00CD4E54"/>
    <w:rsid w:val="00CD5B3C"/>
    <w:rsid w:val="00CD67D3"/>
    <w:rsid w:val="00CD72F7"/>
    <w:rsid w:val="00CE0C96"/>
    <w:rsid w:val="00CE0E4E"/>
    <w:rsid w:val="00CE1CA6"/>
    <w:rsid w:val="00CE2026"/>
    <w:rsid w:val="00CE241E"/>
    <w:rsid w:val="00CE2E85"/>
    <w:rsid w:val="00CE2FE4"/>
    <w:rsid w:val="00CE425F"/>
    <w:rsid w:val="00CE47E3"/>
    <w:rsid w:val="00CE498C"/>
    <w:rsid w:val="00CE49CD"/>
    <w:rsid w:val="00CE4B61"/>
    <w:rsid w:val="00CE4DD2"/>
    <w:rsid w:val="00CE588F"/>
    <w:rsid w:val="00CE5D75"/>
    <w:rsid w:val="00CE5E66"/>
    <w:rsid w:val="00CE605B"/>
    <w:rsid w:val="00CE6B90"/>
    <w:rsid w:val="00CE7177"/>
    <w:rsid w:val="00CE799D"/>
    <w:rsid w:val="00CF0072"/>
    <w:rsid w:val="00CF19B0"/>
    <w:rsid w:val="00CF1C07"/>
    <w:rsid w:val="00CF29DD"/>
    <w:rsid w:val="00CF45F1"/>
    <w:rsid w:val="00CF4E57"/>
    <w:rsid w:val="00CF5894"/>
    <w:rsid w:val="00CF6B56"/>
    <w:rsid w:val="00CF77D5"/>
    <w:rsid w:val="00D007DC"/>
    <w:rsid w:val="00D012A9"/>
    <w:rsid w:val="00D01788"/>
    <w:rsid w:val="00D01DEE"/>
    <w:rsid w:val="00D0286E"/>
    <w:rsid w:val="00D028C1"/>
    <w:rsid w:val="00D031BA"/>
    <w:rsid w:val="00D032F7"/>
    <w:rsid w:val="00D037B3"/>
    <w:rsid w:val="00D068D5"/>
    <w:rsid w:val="00D06A15"/>
    <w:rsid w:val="00D06A40"/>
    <w:rsid w:val="00D100F1"/>
    <w:rsid w:val="00D10755"/>
    <w:rsid w:val="00D1076C"/>
    <w:rsid w:val="00D107BC"/>
    <w:rsid w:val="00D118E2"/>
    <w:rsid w:val="00D12AE3"/>
    <w:rsid w:val="00D12B0F"/>
    <w:rsid w:val="00D132A9"/>
    <w:rsid w:val="00D13617"/>
    <w:rsid w:val="00D13942"/>
    <w:rsid w:val="00D13B20"/>
    <w:rsid w:val="00D14474"/>
    <w:rsid w:val="00D15228"/>
    <w:rsid w:val="00D15F2E"/>
    <w:rsid w:val="00D16C9B"/>
    <w:rsid w:val="00D1769D"/>
    <w:rsid w:val="00D17BF2"/>
    <w:rsid w:val="00D20781"/>
    <w:rsid w:val="00D20BDD"/>
    <w:rsid w:val="00D20EE7"/>
    <w:rsid w:val="00D210CA"/>
    <w:rsid w:val="00D214E8"/>
    <w:rsid w:val="00D221ED"/>
    <w:rsid w:val="00D2294C"/>
    <w:rsid w:val="00D22DF5"/>
    <w:rsid w:val="00D23256"/>
    <w:rsid w:val="00D2370B"/>
    <w:rsid w:val="00D24D12"/>
    <w:rsid w:val="00D24EEE"/>
    <w:rsid w:val="00D251BE"/>
    <w:rsid w:val="00D2544B"/>
    <w:rsid w:val="00D258A6"/>
    <w:rsid w:val="00D258E8"/>
    <w:rsid w:val="00D259DD"/>
    <w:rsid w:val="00D26CD0"/>
    <w:rsid w:val="00D27212"/>
    <w:rsid w:val="00D27870"/>
    <w:rsid w:val="00D27CE9"/>
    <w:rsid w:val="00D30330"/>
    <w:rsid w:val="00D31471"/>
    <w:rsid w:val="00D32076"/>
    <w:rsid w:val="00D32204"/>
    <w:rsid w:val="00D32578"/>
    <w:rsid w:val="00D32736"/>
    <w:rsid w:val="00D3290C"/>
    <w:rsid w:val="00D330B7"/>
    <w:rsid w:val="00D33B33"/>
    <w:rsid w:val="00D34100"/>
    <w:rsid w:val="00D345E9"/>
    <w:rsid w:val="00D351AD"/>
    <w:rsid w:val="00D353A9"/>
    <w:rsid w:val="00D35C3B"/>
    <w:rsid w:val="00D35CE5"/>
    <w:rsid w:val="00D35EEE"/>
    <w:rsid w:val="00D3610B"/>
    <w:rsid w:val="00D37BD6"/>
    <w:rsid w:val="00D400B3"/>
    <w:rsid w:val="00D40116"/>
    <w:rsid w:val="00D4100F"/>
    <w:rsid w:val="00D410B4"/>
    <w:rsid w:val="00D419F8"/>
    <w:rsid w:val="00D43BE6"/>
    <w:rsid w:val="00D443D2"/>
    <w:rsid w:val="00D446E3"/>
    <w:rsid w:val="00D458F7"/>
    <w:rsid w:val="00D459D4"/>
    <w:rsid w:val="00D46BF4"/>
    <w:rsid w:val="00D46E26"/>
    <w:rsid w:val="00D5026E"/>
    <w:rsid w:val="00D524BA"/>
    <w:rsid w:val="00D53080"/>
    <w:rsid w:val="00D53D0B"/>
    <w:rsid w:val="00D54DB5"/>
    <w:rsid w:val="00D5638E"/>
    <w:rsid w:val="00D566E6"/>
    <w:rsid w:val="00D56731"/>
    <w:rsid w:val="00D60662"/>
    <w:rsid w:val="00D60CAC"/>
    <w:rsid w:val="00D60F13"/>
    <w:rsid w:val="00D61B33"/>
    <w:rsid w:val="00D62925"/>
    <w:rsid w:val="00D62A4C"/>
    <w:rsid w:val="00D6337B"/>
    <w:rsid w:val="00D63529"/>
    <w:rsid w:val="00D647E6"/>
    <w:rsid w:val="00D64BA2"/>
    <w:rsid w:val="00D650DA"/>
    <w:rsid w:val="00D65DA8"/>
    <w:rsid w:val="00D65DDF"/>
    <w:rsid w:val="00D65DFC"/>
    <w:rsid w:val="00D65F2F"/>
    <w:rsid w:val="00D662B5"/>
    <w:rsid w:val="00D6667E"/>
    <w:rsid w:val="00D67428"/>
    <w:rsid w:val="00D67963"/>
    <w:rsid w:val="00D71BD5"/>
    <w:rsid w:val="00D722F6"/>
    <w:rsid w:val="00D73A0C"/>
    <w:rsid w:val="00D73BDE"/>
    <w:rsid w:val="00D74D00"/>
    <w:rsid w:val="00D754A1"/>
    <w:rsid w:val="00D75E01"/>
    <w:rsid w:val="00D7637E"/>
    <w:rsid w:val="00D766AB"/>
    <w:rsid w:val="00D76E65"/>
    <w:rsid w:val="00D7716F"/>
    <w:rsid w:val="00D7723A"/>
    <w:rsid w:val="00D8058A"/>
    <w:rsid w:val="00D81A77"/>
    <w:rsid w:val="00D81F74"/>
    <w:rsid w:val="00D835AA"/>
    <w:rsid w:val="00D83FD3"/>
    <w:rsid w:val="00D84914"/>
    <w:rsid w:val="00D85143"/>
    <w:rsid w:val="00D8559A"/>
    <w:rsid w:val="00D8592E"/>
    <w:rsid w:val="00D86926"/>
    <w:rsid w:val="00D8713B"/>
    <w:rsid w:val="00D87C8B"/>
    <w:rsid w:val="00D91601"/>
    <w:rsid w:val="00D916AE"/>
    <w:rsid w:val="00D9226A"/>
    <w:rsid w:val="00D93EB0"/>
    <w:rsid w:val="00D94457"/>
    <w:rsid w:val="00D94B6F"/>
    <w:rsid w:val="00D95309"/>
    <w:rsid w:val="00DA01E7"/>
    <w:rsid w:val="00DA119D"/>
    <w:rsid w:val="00DA17DF"/>
    <w:rsid w:val="00DA264D"/>
    <w:rsid w:val="00DA27B4"/>
    <w:rsid w:val="00DA34F4"/>
    <w:rsid w:val="00DA3594"/>
    <w:rsid w:val="00DA40EC"/>
    <w:rsid w:val="00DA421D"/>
    <w:rsid w:val="00DA4B48"/>
    <w:rsid w:val="00DA51A0"/>
    <w:rsid w:val="00DA5B67"/>
    <w:rsid w:val="00DA7640"/>
    <w:rsid w:val="00DA7861"/>
    <w:rsid w:val="00DB0311"/>
    <w:rsid w:val="00DB05AD"/>
    <w:rsid w:val="00DB151F"/>
    <w:rsid w:val="00DB2441"/>
    <w:rsid w:val="00DB2468"/>
    <w:rsid w:val="00DB2511"/>
    <w:rsid w:val="00DB25A2"/>
    <w:rsid w:val="00DB3965"/>
    <w:rsid w:val="00DB39F4"/>
    <w:rsid w:val="00DB3F53"/>
    <w:rsid w:val="00DB48E4"/>
    <w:rsid w:val="00DB4A09"/>
    <w:rsid w:val="00DB5315"/>
    <w:rsid w:val="00DB575F"/>
    <w:rsid w:val="00DB5BBF"/>
    <w:rsid w:val="00DB5D9E"/>
    <w:rsid w:val="00DB646E"/>
    <w:rsid w:val="00DB6F11"/>
    <w:rsid w:val="00DC03E0"/>
    <w:rsid w:val="00DC1E6F"/>
    <w:rsid w:val="00DC23A4"/>
    <w:rsid w:val="00DC26AA"/>
    <w:rsid w:val="00DC3B5C"/>
    <w:rsid w:val="00DC3FB5"/>
    <w:rsid w:val="00DC4685"/>
    <w:rsid w:val="00DC4D9F"/>
    <w:rsid w:val="00DC58EF"/>
    <w:rsid w:val="00DC5B34"/>
    <w:rsid w:val="00DC6331"/>
    <w:rsid w:val="00DC6A57"/>
    <w:rsid w:val="00DD0AEE"/>
    <w:rsid w:val="00DD0B49"/>
    <w:rsid w:val="00DD1AAF"/>
    <w:rsid w:val="00DD1D3A"/>
    <w:rsid w:val="00DD1F04"/>
    <w:rsid w:val="00DD418E"/>
    <w:rsid w:val="00DD4FFD"/>
    <w:rsid w:val="00DD632B"/>
    <w:rsid w:val="00DD63FE"/>
    <w:rsid w:val="00DD690E"/>
    <w:rsid w:val="00DD7A8C"/>
    <w:rsid w:val="00DE01C2"/>
    <w:rsid w:val="00DE082D"/>
    <w:rsid w:val="00DE10E5"/>
    <w:rsid w:val="00DE223A"/>
    <w:rsid w:val="00DE2DF0"/>
    <w:rsid w:val="00DE3084"/>
    <w:rsid w:val="00DE3B56"/>
    <w:rsid w:val="00DE487B"/>
    <w:rsid w:val="00DE4892"/>
    <w:rsid w:val="00DE4F6F"/>
    <w:rsid w:val="00DE53C2"/>
    <w:rsid w:val="00DE57AA"/>
    <w:rsid w:val="00DE5EAE"/>
    <w:rsid w:val="00DE5EB8"/>
    <w:rsid w:val="00DE680B"/>
    <w:rsid w:val="00DE6B8B"/>
    <w:rsid w:val="00DE6D5B"/>
    <w:rsid w:val="00DE78F0"/>
    <w:rsid w:val="00DE790D"/>
    <w:rsid w:val="00DE7FDA"/>
    <w:rsid w:val="00DF023E"/>
    <w:rsid w:val="00DF199C"/>
    <w:rsid w:val="00DF1ABE"/>
    <w:rsid w:val="00DF1C1A"/>
    <w:rsid w:val="00DF3AA5"/>
    <w:rsid w:val="00DF3DFA"/>
    <w:rsid w:val="00DF42F4"/>
    <w:rsid w:val="00DF50CB"/>
    <w:rsid w:val="00DF55CA"/>
    <w:rsid w:val="00DF5706"/>
    <w:rsid w:val="00DF5BD7"/>
    <w:rsid w:val="00DF6A74"/>
    <w:rsid w:val="00DF6C42"/>
    <w:rsid w:val="00DF6EE1"/>
    <w:rsid w:val="00DF7D8C"/>
    <w:rsid w:val="00DF7EDE"/>
    <w:rsid w:val="00E01CF8"/>
    <w:rsid w:val="00E02551"/>
    <w:rsid w:val="00E02597"/>
    <w:rsid w:val="00E02700"/>
    <w:rsid w:val="00E02B70"/>
    <w:rsid w:val="00E037E4"/>
    <w:rsid w:val="00E0449C"/>
    <w:rsid w:val="00E04E62"/>
    <w:rsid w:val="00E0582A"/>
    <w:rsid w:val="00E058AC"/>
    <w:rsid w:val="00E06434"/>
    <w:rsid w:val="00E06FB3"/>
    <w:rsid w:val="00E0728A"/>
    <w:rsid w:val="00E0782A"/>
    <w:rsid w:val="00E078D9"/>
    <w:rsid w:val="00E10AF3"/>
    <w:rsid w:val="00E12317"/>
    <w:rsid w:val="00E12AD8"/>
    <w:rsid w:val="00E12F0C"/>
    <w:rsid w:val="00E134BF"/>
    <w:rsid w:val="00E14D8B"/>
    <w:rsid w:val="00E1554A"/>
    <w:rsid w:val="00E156B1"/>
    <w:rsid w:val="00E16F22"/>
    <w:rsid w:val="00E16FF6"/>
    <w:rsid w:val="00E175FB"/>
    <w:rsid w:val="00E20023"/>
    <w:rsid w:val="00E219FB"/>
    <w:rsid w:val="00E22EF0"/>
    <w:rsid w:val="00E24950"/>
    <w:rsid w:val="00E2566E"/>
    <w:rsid w:val="00E2588D"/>
    <w:rsid w:val="00E263DD"/>
    <w:rsid w:val="00E26CCB"/>
    <w:rsid w:val="00E2705C"/>
    <w:rsid w:val="00E27FAD"/>
    <w:rsid w:val="00E30038"/>
    <w:rsid w:val="00E31597"/>
    <w:rsid w:val="00E31CF4"/>
    <w:rsid w:val="00E31E1A"/>
    <w:rsid w:val="00E3207E"/>
    <w:rsid w:val="00E326D5"/>
    <w:rsid w:val="00E33369"/>
    <w:rsid w:val="00E33465"/>
    <w:rsid w:val="00E34305"/>
    <w:rsid w:val="00E3464A"/>
    <w:rsid w:val="00E34935"/>
    <w:rsid w:val="00E34D42"/>
    <w:rsid w:val="00E35232"/>
    <w:rsid w:val="00E355AD"/>
    <w:rsid w:val="00E36128"/>
    <w:rsid w:val="00E37130"/>
    <w:rsid w:val="00E3738E"/>
    <w:rsid w:val="00E40096"/>
    <w:rsid w:val="00E41049"/>
    <w:rsid w:val="00E41C17"/>
    <w:rsid w:val="00E421D0"/>
    <w:rsid w:val="00E4271A"/>
    <w:rsid w:val="00E42D46"/>
    <w:rsid w:val="00E433F4"/>
    <w:rsid w:val="00E43559"/>
    <w:rsid w:val="00E4373E"/>
    <w:rsid w:val="00E43D09"/>
    <w:rsid w:val="00E44208"/>
    <w:rsid w:val="00E44C45"/>
    <w:rsid w:val="00E44CF0"/>
    <w:rsid w:val="00E4590F"/>
    <w:rsid w:val="00E45BE3"/>
    <w:rsid w:val="00E469C0"/>
    <w:rsid w:val="00E47ADD"/>
    <w:rsid w:val="00E50FB3"/>
    <w:rsid w:val="00E5187B"/>
    <w:rsid w:val="00E51AE0"/>
    <w:rsid w:val="00E51DB4"/>
    <w:rsid w:val="00E520EE"/>
    <w:rsid w:val="00E5245F"/>
    <w:rsid w:val="00E53107"/>
    <w:rsid w:val="00E532CA"/>
    <w:rsid w:val="00E5355A"/>
    <w:rsid w:val="00E53DB9"/>
    <w:rsid w:val="00E5590B"/>
    <w:rsid w:val="00E56742"/>
    <w:rsid w:val="00E60B8F"/>
    <w:rsid w:val="00E60D90"/>
    <w:rsid w:val="00E61DD7"/>
    <w:rsid w:val="00E62592"/>
    <w:rsid w:val="00E62889"/>
    <w:rsid w:val="00E62D9F"/>
    <w:rsid w:val="00E632EC"/>
    <w:rsid w:val="00E64E6F"/>
    <w:rsid w:val="00E653A0"/>
    <w:rsid w:val="00E653C2"/>
    <w:rsid w:val="00E66650"/>
    <w:rsid w:val="00E66B96"/>
    <w:rsid w:val="00E67325"/>
    <w:rsid w:val="00E67460"/>
    <w:rsid w:val="00E678C2"/>
    <w:rsid w:val="00E67F3C"/>
    <w:rsid w:val="00E7042F"/>
    <w:rsid w:val="00E7069F"/>
    <w:rsid w:val="00E70C46"/>
    <w:rsid w:val="00E710C6"/>
    <w:rsid w:val="00E71310"/>
    <w:rsid w:val="00E71859"/>
    <w:rsid w:val="00E71B9C"/>
    <w:rsid w:val="00E71F62"/>
    <w:rsid w:val="00E72472"/>
    <w:rsid w:val="00E72B8D"/>
    <w:rsid w:val="00E72E7B"/>
    <w:rsid w:val="00E72F68"/>
    <w:rsid w:val="00E734A8"/>
    <w:rsid w:val="00E73F34"/>
    <w:rsid w:val="00E7425A"/>
    <w:rsid w:val="00E74ABC"/>
    <w:rsid w:val="00E75433"/>
    <w:rsid w:val="00E75BFF"/>
    <w:rsid w:val="00E767B1"/>
    <w:rsid w:val="00E76955"/>
    <w:rsid w:val="00E76C04"/>
    <w:rsid w:val="00E77DB2"/>
    <w:rsid w:val="00E77EE8"/>
    <w:rsid w:val="00E803FC"/>
    <w:rsid w:val="00E80595"/>
    <w:rsid w:val="00E806A2"/>
    <w:rsid w:val="00E808B8"/>
    <w:rsid w:val="00E812C7"/>
    <w:rsid w:val="00E8191E"/>
    <w:rsid w:val="00E8262E"/>
    <w:rsid w:val="00E82A69"/>
    <w:rsid w:val="00E82A83"/>
    <w:rsid w:val="00E8316A"/>
    <w:rsid w:val="00E831E2"/>
    <w:rsid w:val="00E83729"/>
    <w:rsid w:val="00E83DB4"/>
    <w:rsid w:val="00E84FEE"/>
    <w:rsid w:val="00E8555D"/>
    <w:rsid w:val="00E86395"/>
    <w:rsid w:val="00E86FD6"/>
    <w:rsid w:val="00E87135"/>
    <w:rsid w:val="00E90475"/>
    <w:rsid w:val="00E90AAF"/>
    <w:rsid w:val="00E90DEC"/>
    <w:rsid w:val="00E91257"/>
    <w:rsid w:val="00E91FAF"/>
    <w:rsid w:val="00E92AEE"/>
    <w:rsid w:val="00E92BF4"/>
    <w:rsid w:val="00E92D1B"/>
    <w:rsid w:val="00E9300C"/>
    <w:rsid w:val="00E938B5"/>
    <w:rsid w:val="00E9482D"/>
    <w:rsid w:val="00E94871"/>
    <w:rsid w:val="00E94A63"/>
    <w:rsid w:val="00E9595C"/>
    <w:rsid w:val="00E96EF4"/>
    <w:rsid w:val="00E97B0B"/>
    <w:rsid w:val="00E97E6A"/>
    <w:rsid w:val="00EA02E0"/>
    <w:rsid w:val="00EA0A8A"/>
    <w:rsid w:val="00EA1116"/>
    <w:rsid w:val="00EA12CE"/>
    <w:rsid w:val="00EA23AE"/>
    <w:rsid w:val="00EA4321"/>
    <w:rsid w:val="00EA4D29"/>
    <w:rsid w:val="00EA519D"/>
    <w:rsid w:val="00EA5303"/>
    <w:rsid w:val="00EA5A7C"/>
    <w:rsid w:val="00EA5AC0"/>
    <w:rsid w:val="00EA5D86"/>
    <w:rsid w:val="00EA5EDB"/>
    <w:rsid w:val="00EA6D9C"/>
    <w:rsid w:val="00EA6FB5"/>
    <w:rsid w:val="00EA73B6"/>
    <w:rsid w:val="00EA7534"/>
    <w:rsid w:val="00EA7DFF"/>
    <w:rsid w:val="00EB0344"/>
    <w:rsid w:val="00EB0A31"/>
    <w:rsid w:val="00EB13AE"/>
    <w:rsid w:val="00EB1840"/>
    <w:rsid w:val="00EB1FC1"/>
    <w:rsid w:val="00EB3ABB"/>
    <w:rsid w:val="00EB4048"/>
    <w:rsid w:val="00EB556D"/>
    <w:rsid w:val="00EC1207"/>
    <w:rsid w:val="00EC17D3"/>
    <w:rsid w:val="00EC231F"/>
    <w:rsid w:val="00EC29AD"/>
    <w:rsid w:val="00EC41D6"/>
    <w:rsid w:val="00EC473E"/>
    <w:rsid w:val="00EC5CAD"/>
    <w:rsid w:val="00EC682C"/>
    <w:rsid w:val="00EC73B1"/>
    <w:rsid w:val="00EC76A0"/>
    <w:rsid w:val="00EC77D6"/>
    <w:rsid w:val="00ED07D6"/>
    <w:rsid w:val="00ED0944"/>
    <w:rsid w:val="00ED13D6"/>
    <w:rsid w:val="00ED1679"/>
    <w:rsid w:val="00ED22F5"/>
    <w:rsid w:val="00ED4199"/>
    <w:rsid w:val="00ED47C0"/>
    <w:rsid w:val="00ED4B6E"/>
    <w:rsid w:val="00ED4BFE"/>
    <w:rsid w:val="00ED556C"/>
    <w:rsid w:val="00ED58FE"/>
    <w:rsid w:val="00ED5B1E"/>
    <w:rsid w:val="00ED6222"/>
    <w:rsid w:val="00ED7122"/>
    <w:rsid w:val="00ED7ADE"/>
    <w:rsid w:val="00ED7E44"/>
    <w:rsid w:val="00EE1E4C"/>
    <w:rsid w:val="00EE3B0A"/>
    <w:rsid w:val="00EE3B59"/>
    <w:rsid w:val="00EE408F"/>
    <w:rsid w:val="00EE42CC"/>
    <w:rsid w:val="00EE49C6"/>
    <w:rsid w:val="00EE4EF6"/>
    <w:rsid w:val="00EE5468"/>
    <w:rsid w:val="00EE5A32"/>
    <w:rsid w:val="00EE5F5B"/>
    <w:rsid w:val="00EE6292"/>
    <w:rsid w:val="00EE6F9C"/>
    <w:rsid w:val="00EE7882"/>
    <w:rsid w:val="00EF0515"/>
    <w:rsid w:val="00EF08E5"/>
    <w:rsid w:val="00EF2B35"/>
    <w:rsid w:val="00EF3670"/>
    <w:rsid w:val="00EF3FA3"/>
    <w:rsid w:val="00EF4272"/>
    <w:rsid w:val="00EF4F65"/>
    <w:rsid w:val="00EF51E5"/>
    <w:rsid w:val="00EF522B"/>
    <w:rsid w:val="00EF5763"/>
    <w:rsid w:val="00EF5916"/>
    <w:rsid w:val="00EF62BD"/>
    <w:rsid w:val="00EF6AA7"/>
    <w:rsid w:val="00F000A2"/>
    <w:rsid w:val="00F01527"/>
    <w:rsid w:val="00F018FF"/>
    <w:rsid w:val="00F0354C"/>
    <w:rsid w:val="00F038A6"/>
    <w:rsid w:val="00F03B44"/>
    <w:rsid w:val="00F03C8B"/>
    <w:rsid w:val="00F03F73"/>
    <w:rsid w:val="00F0613E"/>
    <w:rsid w:val="00F06174"/>
    <w:rsid w:val="00F0646B"/>
    <w:rsid w:val="00F069FA"/>
    <w:rsid w:val="00F07C75"/>
    <w:rsid w:val="00F107C2"/>
    <w:rsid w:val="00F10AC0"/>
    <w:rsid w:val="00F10C03"/>
    <w:rsid w:val="00F11AF0"/>
    <w:rsid w:val="00F12E02"/>
    <w:rsid w:val="00F13872"/>
    <w:rsid w:val="00F13EAF"/>
    <w:rsid w:val="00F14912"/>
    <w:rsid w:val="00F1513B"/>
    <w:rsid w:val="00F16682"/>
    <w:rsid w:val="00F17FDB"/>
    <w:rsid w:val="00F204C0"/>
    <w:rsid w:val="00F20976"/>
    <w:rsid w:val="00F20C4B"/>
    <w:rsid w:val="00F20F1B"/>
    <w:rsid w:val="00F21014"/>
    <w:rsid w:val="00F21EC1"/>
    <w:rsid w:val="00F21FF0"/>
    <w:rsid w:val="00F22156"/>
    <w:rsid w:val="00F22193"/>
    <w:rsid w:val="00F22AFB"/>
    <w:rsid w:val="00F23229"/>
    <w:rsid w:val="00F23540"/>
    <w:rsid w:val="00F24A3F"/>
    <w:rsid w:val="00F264B9"/>
    <w:rsid w:val="00F26B09"/>
    <w:rsid w:val="00F3039B"/>
    <w:rsid w:val="00F30A54"/>
    <w:rsid w:val="00F30EA0"/>
    <w:rsid w:val="00F30FF6"/>
    <w:rsid w:val="00F336E2"/>
    <w:rsid w:val="00F3383B"/>
    <w:rsid w:val="00F33D03"/>
    <w:rsid w:val="00F33E63"/>
    <w:rsid w:val="00F3402E"/>
    <w:rsid w:val="00F346BE"/>
    <w:rsid w:val="00F349C1"/>
    <w:rsid w:val="00F34C9F"/>
    <w:rsid w:val="00F34D18"/>
    <w:rsid w:val="00F356AB"/>
    <w:rsid w:val="00F359DA"/>
    <w:rsid w:val="00F35CD9"/>
    <w:rsid w:val="00F35D32"/>
    <w:rsid w:val="00F35D50"/>
    <w:rsid w:val="00F36165"/>
    <w:rsid w:val="00F36636"/>
    <w:rsid w:val="00F36845"/>
    <w:rsid w:val="00F371A9"/>
    <w:rsid w:val="00F3722D"/>
    <w:rsid w:val="00F373E8"/>
    <w:rsid w:val="00F37F46"/>
    <w:rsid w:val="00F402F7"/>
    <w:rsid w:val="00F40587"/>
    <w:rsid w:val="00F406A6"/>
    <w:rsid w:val="00F40828"/>
    <w:rsid w:val="00F409C5"/>
    <w:rsid w:val="00F41111"/>
    <w:rsid w:val="00F415C6"/>
    <w:rsid w:val="00F418D3"/>
    <w:rsid w:val="00F422AC"/>
    <w:rsid w:val="00F433D2"/>
    <w:rsid w:val="00F43940"/>
    <w:rsid w:val="00F44B5C"/>
    <w:rsid w:val="00F44D7A"/>
    <w:rsid w:val="00F44DDE"/>
    <w:rsid w:val="00F46D7B"/>
    <w:rsid w:val="00F47BFA"/>
    <w:rsid w:val="00F50475"/>
    <w:rsid w:val="00F5074F"/>
    <w:rsid w:val="00F516ED"/>
    <w:rsid w:val="00F528BB"/>
    <w:rsid w:val="00F52A02"/>
    <w:rsid w:val="00F52EFD"/>
    <w:rsid w:val="00F530D6"/>
    <w:rsid w:val="00F543E0"/>
    <w:rsid w:val="00F54EB5"/>
    <w:rsid w:val="00F54F70"/>
    <w:rsid w:val="00F5539E"/>
    <w:rsid w:val="00F5562A"/>
    <w:rsid w:val="00F5588C"/>
    <w:rsid w:val="00F55AC9"/>
    <w:rsid w:val="00F55F23"/>
    <w:rsid w:val="00F560A3"/>
    <w:rsid w:val="00F563AA"/>
    <w:rsid w:val="00F5648C"/>
    <w:rsid w:val="00F5698A"/>
    <w:rsid w:val="00F56EB9"/>
    <w:rsid w:val="00F570D0"/>
    <w:rsid w:val="00F57692"/>
    <w:rsid w:val="00F6032B"/>
    <w:rsid w:val="00F60388"/>
    <w:rsid w:val="00F603CB"/>
    <w:rsid w:val="00F61342"/>
    <w:rsid w:val="00F6144F"/>
    <w:rsid w:val="00F61622"/>
    <w:rsid w:val="00F62A97"/>
    <w:rsid w:val="00F62BAA"/>
    <w:rsid w:val="00F63E24"/>
    <w:rsid w:val="00F63ECC"/>
    <w:rsid w:val="00F64AE2"/>
    <w:rsid w:val="00F65374"/>
    <w:rsid w:val="00F670AB"/>
    <w:rsid w:val="00F673BF"/>
    <w:rsid w:val="00F67DBE"/>
    <w:rsid w:val="00F67F48"/>
    <w:rsid w:val="00F70153"/>
    <w:rsid w:val="00F70677"/>
    <w:rsid w:val="00F70B9B"/>
    <w:rsid w:val="00F70DC8"/>
    <w:rsid w:val="00F70FEB"/>
    <w:rsid w:val="00F712D0"/>
    <w:rsid w:val="00F71692"/>
    <w:rsid w:val="00F72151"/>
    <w:rsid w:val="00F732AD"/>
    <w:rsid w:val="00F73DC1"/>
    <w:rsid w:val="00F74998"/>
    <w:rsid w:val="00F75272"/>
    <w:rsid w:val="00F75E0E"/>
    <w:rsid w:val="00F7627E"/>
    <w:rsid w:val="00F76D35"/>
    <w:rsid w:val="00F80102"/>
    <w:rsid w:val="00F805C8"/>
    <w:rsid w:val="00F80C71"/>
    <w:rsid w:val="00F80FC4"/>
    <w:rsid w:val="00F86662"/>
    <w:rsid w:val="00F86766"/>
    <w:rsid w:val="00F86994"/>
    <w:rsid w:val="00F87968"/>
    <w:rsid w:val="00F9067A"/>
    <w:rsid w:val="00F914D4"/>
    <w:rsid w:val="00F92141"/>
    <w:rsid w:val="00F9234E"/>
    <w:rsid w:val="00F92778"/>
    <w:rsid w:val="00F937A5"/>
    <w:rsid w:val="00F9380F"/>
    <w:rsid w:val="00F94791"/>
    <w:rsid w:val="00F95AFE"/>
    <w:rsid w:val="00F9705B"/>
    <w:rsid w:val="00F97110"/>
    <w:rsid w:val="00F9769C"/>
    <w:rsid w:val="00F978C7"/>
    <w:rsid w:val="00F97EBC"/>
    <w:rsid w:val="00FA05EF"/>
    <w:rsid w:val="00FA0D8B"/>
    <w:rsid w:val="00FA10C7"/>
    <w:rsid w:val="00FA180D"/>
    <w:rsid w:val="00FA1837"/>
    <w:rsid w:val="00FA30B9"/>
    <w:rsid w:val="00FA4841"/>
    <w:rsid w:val="00FA5757"/>
    <w:rsid w:val="00FA62D8"/>
    <w:rsid w:val="00FA6CB7"/>
    <w:rsid w:val="00FA6EC7"/>
    <w:rsid w:val="00FA717A"/>
    <w:rsid w:val="00FA72A9"/>
    <w:rsid w:val="00FA7434"/>
    <w:rsid w:val="00FB042C"/>
    <w:rsid w:val="00FB1ED8"/>
    <w:rsid w:val="00FB2617"/>
    <w:rsid w:val="00FB2E55"/>
    <w:rsid w:val="00FB2FD1"/>
    <w:rsid w:val="00FB32AC"/>
    <w:rsid w:val="00FB33E1"/>
    <w:rsid w:val="00FB4886"/>
    <w:rsid w:val="00FB52C7"/>
    <w:rsid w:val="00FB5612"/>
    <w:rsid w:val="00FB586B"/>
    <w:rsid w:val="00FB5D7B"/>
    <w:rsid w:val="00FB6F36"/>
    <w:rsid w:val="00FC1580"/>
    <w:rsid w:val="00FC3F64"/>
    <w:rsid w:val="00FC4481"/>
    <w:rsid w:val="00FC49C1"/>
    <w:rsid w:val="00FC4B0E"/>
    <w:rsid w:val="00FC56F9"/>
    <w:rsid w:val="00FC57AE"/>
    <w:rsid w:val="00FC6417"/>
    <w:rsid w:val="00FC67F4"/>
    <w:rsid w:val="00FC70E1"/>
    <w:rsid w:val="00FC7882"/>
    <w:rsid w:val="00FC79B0"/>
    <w:rsid w:val="00FD057C"/>
    <w:rsid w:val="00FD07D7"/>
    <w:rsid w:val="00FD1385"/>
    <w:rsid w:val="00FD2ABE"/>
    <w:rsid w:val="00FD404B"/>
    <w:rsid w:val="00FD42BA"/>
    <w:rsid w:val="00FD4E27"/>
    <w:rsid w:val="00FD52B9"/>
    <w:rsid w:val="00FD62BD"/>
    <w:rsid w:val="00FD6EFD"/>
    <w:rsid w:val="00FD748B"/>
    <w:rsid w:val="00FD7F5C"/>
    <w:rsid w:val="00FD7F8D"/>
    <w:rsid w:val="00FE07EF"/>
    <w:rsid w:val="00FE08D7"/>
    <w:rsid w:val="00FE09D1"/>
    <w:rsid w:val="00FE1065"/>
    <w:rsid w:val="00FE10A0"/>
    <w:rsid w:val="00FE19AD"/>
    <w:rsid w:val="00FE1D72"/>
    <w:rsid w:val="00FE2486"/>
    <w:rsid w:val="00FE2EA9"/>
    <w:rsid w:val="00FE32D5"/>
    <w:rsid w:val="00FE3A1E"/>
    <w:rsid w:val="00FE4809"/>
    <w:rsid w:val="00FE48CA"/>
    <w:rsid w:val="00FE48FD"/>
    <w:rsid w:val="00FE5A46"/>
    <w:rsid w:val="00FE6804"/>
    <w:rsid w:val="00FE6B2D"/>
    <w:rsid w:val="00FF014A"/>
    <w:rsid w:val="00FF09E9"/>
    <w:rsid w:val="00FF15CC"/>
    <w:rsid w:val="00FF19E7"/>
    <w:rsid w:val="00FF1C52"/>
    <w:rsid w:val="00FF1CEA"/>
    <w:rsid w:val="00FF1EF2"/>
    <w:rsid w:val="00FF3B41"/>
    <w:rsid w:val="00FF4567"/>
    <w:rsid w:val="00FF4B11"/>
    <w:rsid w:val="00FF5543"/>
    <w:rsid w:val="00FF5F0E"/>
    <w:rsid w:val="00FF6233"/>
    <w:rsid w:val="00FF6733"/>
    <w:rsid w:val="00FF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2AC518D"/>
  <w15:chartTrackingRefBased/>
  <w15:docId w15:val="{523DD07A-2CC7-410B-8CDF-FCB0CEE6D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A38"/>
    <w:rPr>
      <w:sz w:val="24"/>
      <w:szCs w:val="24"/>
    </w:rPr>
  </w:style>
  <w:style w:type="paragraph" w:styleId="Ttulo1">
    <w:name w:val="heading 1"/>
    <w:basedOn w:val="Normal"/>
    <w:next w:val="Normal"/>
    <w:qFormat/>
    <w:rsid w:val="003D5163"/>
    <w:pPr>
      <w:keepNext/>
      <w:jc w:val="both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3D5163"/>
    <w:pPr>
      <w:keepNext/>
      <w:jc w:val="both"/>
      <w:outlineLvl w:val="1"/>
    </w:pPr>
    <w:rPr>
      <w:b/>
      <w:u w:val="single"/>
    </w:rPr>
  </w:style>
  <w:style w:type="paragraph" w:styleId="Ttulo3">
    <w:name w:val="heading 3"/>
    <w:basedOn w:val="Normal"/>
    <w:next w:val="Normal"/>
    <w:qFormat/>
    <w:rsid w:val="003D5163"/>
    <w:pPr>
      <w:keepNext/>
      <w:tabs>
        <w:tab w:val="decimal" w:pos="7371"/>
      </w:tabs>
      <w:jc w:val="both"/>
      <w:outlineLvl w:val="2"/>
    </w:pPr>
  </w:style>
  <w:style w:type="paragraph" w:styleId="Ttulo4">
    <w:name w:val="heading 4"/>
    <w:basedOn w:val="Normal"/>
    <w:next w:val="Normal"/>
    <w:qFormat/>
    <w:rsid w:val="003D5163"/>
    <w:pPr>
      <w:keepNext/>
      <w:jc w:val="both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3D5163"/>
    <w:pPr>
      <w:keepNext/>
      <w:outlineLvl w:val="4"/>
    </w:pPr>
  </w:style>
  <w:style w:type="paragraph" w:styleId="Ttulo6">
    <w:name w:val="heading 6"/>
    <w:basedOn w:val="Normal"/>
    <w:next w:val="Normal"/>
    <w:qFormat/>
    <w:rsid w:val="003D5163"/>
    <w:pPr>
      <w:keepNext/>
      <w:numPr>
        <w:numId w:val="1"/>
      </w:numPr>
      <w:jc w:val="both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link w:val="Ttulo7Car"/>
    <w:qFormat/>
    <w:rsid w:val="003D5163"/>
    <w:pPr>
      <w:keepNext/>
      <w:outlineLvl w:val="6"/>
    </w:pPr>
    <w:rPr>
      <w:rFonts w:ascii="Arial" w:hAnsi="Arial"/>
      <w:b/>
      <w:bCs/>
      <w:lang w:val="x-none"/>
    </w:rPr>
  </w:style>
  <w:style w:type="paragraph" w:styleId="Ttulo8">
    <w:name w:val="heading 8"/>
    <w:basedOn w:val="Normal"/>
    <w:next w:val="Normal"/>
    <w:qFormat/>
    <w:rsid w:val="003D5163"/>
    <w:pPr>
      <w:keepNext/>
      <w:outlineLvl w:val="7"/>
    </w:pPr>
    <w:rPr>
      <w:rFonts w:ascii="Arial" w:hAnsi="Arial" w:cs="Arial"/>
      <w:b/>
      <w:bCs/>
      <w:sz w:val="18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AD413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semiHidden/>
    <w:rsid w:val="003D5163"/>
    <w:pPr>
      <w:ind w:left="709" w:firstLine="709"/>
      <w:jc w:val="both"/>
    </w:pPr>
    <w:rPr>
      <w:lang w:val="x-none"/>
    </w:rPr>
  </w:style>
  <w:style w:type="paragraph" w:styleId="Sangra2detindependiente">
    <w:name w:val="Body Text Indent 2"/>
    <w:basedOn w:val="Normal"/>
    <w:link w:val="Sangra2detindependienteCar"/>
    <w:semiHidden/>
    <w:rsid w:val="003D5163"/>
    <w:pPr>
      <w:ind w:left="3545" w:hanging="3540"/>
      <w:jc w:val="both"/>
    </w:pPr>
    <w:rPr>
      <w:rFonts w:ascii="Arial" w:hAnsi="Arial"/>
      <w:sz w:val="22"/>
      <w:lang w:val="x-none"/>
    </w:rPr>
  </w:style>
  <w:style w:type="paragraph" w:styleId="Sangra3detindependiente">
    <w:name w:val="Body Text Indent 3"/>
    <w:basedOn w:val="Normal"/>
    <w:semiHidden/>
    <w:rsid w:val="003D5163"/>
    <w:pPr>
      <w:ind w:left="3540" w:hanging="3540"/>
      <w:jc w:val="both"/>
    </w:pPr>
    <w:rPr>
      <w:rFonts w:ascii="Arial" w:hAnsi="Arial" w:cs="Arial"/>
      <w:sz w:val="22"/>
    </w:rPr>
  </w:style>
  <w:style w:type="paragraph" w:customStyle="1" w:styleId="arial">
    <w:name w:val="arial"/>
    <w:basedOn w:val="Normal"/>
    <w:rsid w:val="003D5163"/>
    <w:pPr>
      <w:jc w:val="both"/>
    </w:pPr>
    <w:rPr>
      <w:rFonts w:cs="Arial"/>
      <w:sz w:val="2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3794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93794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nhideWhenUsed/>
    <w:rsid w:val="006E4D6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6E4D61"/>
    <w:rPr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E4D6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6E4D61"/>
    <w:rPr>
      <w:lang w:val="es-ES" w:eastAsia="es-ES"/>
    </w:rPr>
  </w:style>
  <w:style w:type="paragraph" w:styleId="NormalWeb">
    <w:name w:val="Normal (Web)"/>
    <w:basedOn w:val="Normal"/>
    <w:link w:val="NormalWebCar"/>
    <w:uiPriority w:val="99"/>
    <w:rsid w:val="0036704B"/>
    <w:pPr>
      <w:spacing w:before="98" w:after="100" w:afterAutospacing="1" w:line="183" w:lineRule="atLeast"/>
    </w:pPr>
    <w:rPr>
      <w:rFonts w:ascii="Arial Unicode MS" w:eastAsia="Arial Unicode MS" w:hAnsi="Arial Unicode MS" w:cs="Arial Unicode MS"/>
      <w:color w:val="666666"/>
    </w:rPr>
  </w:style>
  <w:style w:type="table" w:styleId="Tablaconcuadrcula">
    <w:name w:val="Table Grid"/>
    <w:basedOn w:val="Tablanormal"/>
    <w:uiPriority w:val="39"/>
    <w:rsid w:val="003670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95B9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095B9B"/>
    <w:rPr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038A6"/>
  </w:style>
  <w:style w:type="character" w:customStyle="1" w:styleId="TextonotapieCar">
    <w:name w:val="Texto nota pie Car"/>
    <w:link w:val="Textonotapie"/>
    <w:uiPriority w:val="99"/>
    <w:semiHidden/>
    <w:rsid w:val="00F038A6"/>
    <w:rPr>
      <w:lang w:val="es-ES" w:eastAsia="es-ES"/>
    </w:rPr>
  </w:style>
  <w:style w:type="character" w:styleId="Refdenotaalpie">
    <w:name w:val="footnote reference"/>
    <w:semiHidden/>
    <w:unhideWhenUsed/>
    <w:rsid w:val="00F038A6"/>
    <w:rPr>
      <w:vertAlign w:val="superscript"/>
    </w:rPr>
  </w:style>
  <w:style w:type="paragraph" w:styleId="Prrafodelista">
    <w:name w:val="List Paragraph"/>
    <w:aliases w:val="Titulo de Fígura,TITULO A,Titulo parrafo,Ha,3,Iz - Párrafo de lista,Sivsa Parrafo,Fundamentacion,Number List 1,Dot pt,No Spacing1,List Paragraph Char Char Char,Indicator Text,Numbered Para 1,Colorful List - Accent 11,Bullet 1"/>
    <w:basedOn w:val="Normal"/>
    <w:link w:val="PrrafodelistaCar"/>
    <w:uiPriority w:val="34"/>
    <w:qFormat/>
    <w:rsid w:val="00C37046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C016D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2C016D"/>
    <w:rPr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2C016D"/>
    <w:pPr>
      <w:spacing w:after="0"/>
      <w:ind w:firstLine="360"/>
    </w:pPr>
  </w:style>
  <w:style w:type="character" w:customStyle="1" w:styleId="TextoindependienteprimerasangraCar">
    <w:name w:val="Texto independiente primera sangría Car"/>
    <w:link w:val="Textoindependienteprimerasangra"/>
    <w:uiPriority w:val="99"/>
    <w:rsid w:val="002C016D"/>
    <w:rPr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2C016D"/>
    <w:pPr>
      <w:ind w:left="360" w:firstLine="360"/>
      <w:jc w:val="left"/>
    </w:pPr>
  </w:style>
  <w:style w:type="character" w:customStyle="1" w:styleId="SangradetextonormalCar">
    <w:name w:val="Sangría de texto normal Car"/>
    <w:link w:val="Sangradetextonormal"/>
    <w:semiHidden/>
    <w:rsid w:val="002C016D"/>
    <w:rPr>
      <w:sz w:val="24"/>
      <w:lang w:eastAsia="es-ES"/>
    </w:rPr>
  </w:style>
  <w:style w:type="character" w:customStyle="1" w:styleId="Textoindependienteprimerasangra2Car">
    <w:name w:val="Texto independiente primera sangría 2 Car"/>
    <w:link w:val="Textoindependienteprimerasangra2"/>
    <w:rsid w:val="002C016D"/>
    <w:rPr>
      <w:sz w:val="24"/>
      <w:lang w:eastAsia="es-ES"/>
    </w:rPr>
  </w:style>
  <w:style w:type="character" w:styleId="Hipervnculo">
    <w:name w:val="Hyperlink"/>
    <w:uiPriority w:val="99"/>
    <w:unhideWhenUsed/>
    <w:rsid w:val="002C016D"/>
    <w:rPr>
      <w:color w:val="0000FF"/>
      <w:u w:val="single"/>
    </w:rPr>
  </w:style>
  <w:style w:type="paragraph" w:styleId="Lista">
    <w:name w:val="List"/>
    <w:basedOn w:val="Normal"/>
    <w:uiPriority w:val="99"/>
    <w:unhideWhenUsed/>
    <w:rsid w:val="002C016D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2C016D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2C016D"/>
    <w:pPr>
      <w:ind w:left="849" w:hanging="283"/>
      <w:contextualSpacing/>
    </w:pPr>
  </w:style>
  <w:style w:type="paragraph" w:styleId="Lista4">
    <w:name w:val="List 4"/>
    <w:basedOn w:val="Normal"/>
    <w:uiPriority w:val="99"/>
    <w:unhideWhenUsed/>
    <w:rsid w:val="002C016D"/>
    <w:pPr>
      <w:ind w:left="1132" w:hanging="283"/>
      <w:contextualSpacing/>
    </w:pPr>
  </w:style>
  <w:style w:type="paragraph" w:styleId="Textoindependiente3">
    <w:name w:val="Body Text 3"/>
    <w:basedOn w:val="Normal"/>
    <w:link w:val="Textoindependiente3Car"/>
    <w:uiPriority w:val="99"/>
    <w:unhideWhenUsed/>
    <w:rsid w:val="001235F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rsid w:val="001235FB"/>
    <w:rPr>
      <w:sz w:val="16"/>
      <w:szCs w:val="16"/>
      <w:lang w:val="es-ES" w:eastAsia="es-ES"/>
    </w:rPr>
  </w:style>
  <w:style w:type="paragraph" w:customStyle="1" w:styleId="diego">
    <w:name w:val="diego"/>
    <w:basedOn w:val="Normal"/>
    <w:rsid w:val="001235FB"/>
    <w:pPr>
      <w:spacing w:before="20" w:after="20"/>
      <w:ind w:firstLine="709"/>
      <w:jc w:val="both"/>
    </w:pPr>
    <w:rPr>
      <w:lang w:val="es-ES_tradnl"/>
    </w:rPr>
  </w:style>
  <w:style w:type="paragraph" w:customStyle="1" w:styleId="SeccionTexto">
    <w:name w:val="SeccionTexto"/>
    <w:basedOn w:val="Normal"/>
    <w:rsid w:val="001235FB"/>
    <w:pPr>
      <w:tabs>
        <w:tab w:val="left" w:pos="567"/>
      </w:tabs>
      <w:ind w:left="567"/>
      <w:jc w:val="both"/>
    </w:pPr>
    <w:rPr>
      <w:rFonts w:ascii="Arial" w:hAnsi="Arial"/>
      <w:sz w:val="22"/>
      <w:lang w:val="es-ES_tradnl"/>
    </w:rPr>
  </w:style>
  <w:style w:type="character" w:customStyle="1" w:styleId="Ttulo7Car">
    <w:name w:val="Título 7 Car"/>
    <w:link w:val="Ttulo7"/>
    <w:rsid w:val="001A4B98"/>
    <w:rPr>
      <w:rFonts w:ascii="Arial" w:hAnsi="Arial" w:cs="Arial"/>
      <w:b/>
      <w:bCs/>
      <w:lang w:eastAsia="es-ES"/>
    </w:rPr>
  </w:style>
  <w:style w:type="character" w:customStyle="1" w:styleId="Sangra2detindependienteCar">
    <w:name w:val="Sangría 2 de t. independiente Car"/>
    <w:link w:val="Sangra2detindependiente"/>
    <w:semiHidden/>
    <w:rsid w:val="001A4B98"/>
    <w:rPr>
      <w:rFonts w:ascii="Arial" w:hAnsi="Arial" w:cs="Arial"/>
      <w:sz w:val="22"/>
      <w:lang w:eastAsia="es-ES"/>
    </w:rPr>
  </w:style>
  <w:style w:type="character" w:styleId="Hipervnculovisitado">
    <w:name w:val="FollowedHyperlink"/>
    <w:uiPriority w:val="99"/>
    <w:semiHidden/>
    <w:unhideWhenUsed/>
    <w:rsid w:val="008037A5"/>
    <w:rPr>
      <w:color w:val="800080"/>
      <w:u w:val="single"/>
    </w:rPr>
  </w:style>
  <w:style w:type="paragraph" w:customStyle="1" w:styleId="Sangra2detindependiente1">
    <w:name w:val="Sangría 2 de t. independiente1"/>
    <w:basedOn w:val="Normal"/>
    <w:rsid w:val="006224EE"/>
    <w:pPr>
      <w:ind w:left="1418"/>
      <w:jc w:val="both"/>
    </w:pPr>
    <w:rPr>
      <w:rFonts w:ascii="Arial" w:hAnsi="Arial"/>
      <w:sz w:val="22"/>
      <w:lang w:val="es-ES_tradnl"/>
    </w:rPr>
  </w:style>
  <w:style w:type="paragraph" w:customStyle="1" w:styleId="Puntos">
    <w:name w:val="Puntos"/>
    <w:basedOn w:val="Normal"/>
    <w:rsid w:val="00BE58EC"/>
    <w:pPr>
      <w:widowControl w:val="0"/>
      <w:jc w:val="both"/>
    </w:pPr>
    <w:rPr>
      <w:rFonts w:ascii="Arial" w:hAnsi="Arial"/>
      <w:sz w:val="22"/>
      <w:lang w:val="es-ES_tradnl"/>
    </w:rPr>
  </w:style>
  <w:style w:type="character" w:customStyle="1" w:styleId="Ttulo9Car">
    <w:name w:val="Título 9 Car"/>
    <w:link w:val="Ttulo9"/>
    <w:uiPriority w:val="9"/>
    <w:rsid w:val="00AD4131"/>
    <w:rPr>
      <w:rFonts w:ascii="Cambria" w:hAnsi="Cambria"/>
      <w:sz w:val="22"/>
      <w:szCs w:val="22"/>
      <w:lang w:val="es-ES" w:eastAsia="es-ES"/>
    </w:rPr>
  </w:style>
  <w:style w:type="character" w:styleId="Nmerodepgina">
    <w:name w:val="page number"/>
    <w:basedOn w:val="Fuentedeprrafopredeter"/>
    <w:semiHidden/>
    <w:rsid w:val="00FD057C"/>
  </w:style>
  <w:style w:type="paragraph" w:customStyle="1" w:styleId="auto-style2">
    <w:name w:val="auto-style2"/>
    <w:basedOn w:val="Normal"/>
    <w:rsid w:val="00E45BE3"/>
    <w:pPr>
      <w:ind w:left="851" w:hanging="283"/>
      <w:jc w:val="both"/>
    </w:pPr>
    <w:rPr>
      <w:rFonts w:ascii="Arial" w:hAnsi="Arial" w:cs="Arial"/>
      <w:sz w:val="22"/>
      <w:szCs w:val="22"/>
    </w:rPr>
  </w:style>
  <w:style w:type="paragraph" w:customStyle="1" w:styleId="auto-style1">
    <w:name w:val="auto-style1"/>
    <w:basedOn w:val="Normal"/>
    <w:rsid w:val="00E45BE3"/>
    <w:pPr>
      <w:spacing w:after="60"/>
      <w:ind w:left="567" w:hanging="567"/>
      <w:jc w:val="both"/>
    </w:pPr>
    <w:rPr>
      <w:rFonts w:ascii="Arial" w:hAnsi="Arial" w:cs="Arial"/>
      <w:b/>
      <w:bCs/>
      <w:caps/>
      <w:sz w:val="22"/>
      <w:szCs w:val="22"/>
    </w:rPr>
  </w:style>
  <w:style w:type="paragraph" w:customStyle="1" w:styleId="auto-style51">
    <w:name w:val="auto-style51"/>
    <w:basedOn w:val="Normal"/>
    <w:rsid w:val="00E45BE3"/>
    <w:pPr>
      <w:ind w:left="851"/>
      <w:jc w:val="both"/>
    </w:pPr>
    <w:rPr>
      <w:rFonts w:ascii="Arial" w:hAnsi="Arial" w:cs="Arial"/>
      <w:sz w:val="22"/>
      <w:szCs w:val="22"/>
    </w:rPr>
  </w:style>
  <w:style w:type="paragraph" w:customStyle="1" w:styleId="auto-style3">
    <w:name w:val="auto-style3"/>
    <w:basedOn w:val="Normal"/>
    <w:rsid w:val="00E45BE3"/>
    <w:pPr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auto-style13">
    <w:name w:val="auto-style13"/>
    <w:basedOn w:val="Normal"/>
    <w:rsid w:val="00E45BE3"/>
    <w:rPr>
      <w:rFonts w:ascii="Arial" w:hAnsi="Arial" w:cs="Arial"/>
      <w:b/>
      <w:bCs/>
      <w:sz w:val="22"/>
      <w:szCs w:val="22"/>
    </w:rPr>
  </w:style>
  <w:style w:type="paragraph" w:customStyle="1" w:styleId="auto-style14">
    <w:name w:val="auto-style14"/>
    <w:basedOn w:val="Normal"/>
    <w:rsid w:val="00E45BE3"/>
    <w:pPr>
      <w:jc w:val="both"/>
    </w:pPr>
    <w:rPr>
      <w:rFonts w:ascii="Arial" w:hAnsi="Arial" w:cs="Arial"/>
      <w:sz w:val="22"/>
      <w:szCs w:val="22"/>
    </w:rPr>
  </w:style>
  <w:style w:type="paragraph" w:customStyle="1" w:styleId="auto-style15">
    <w:name w:val="auto-style15"/>
    <w:basedOn w:val="Normal"/>
    <w:rsid w:val="00E45BE3"/>
    <w:pPr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auto-style16">
    <w:name w:val="auto-style16"/>
    <w:basedOn w:val="Normal"/>
    <w:rsid w:val="00E45BE3"/>
  </w:style>
  <w:style w:type="character" w:styleId="Textoennegrita">
    <w:name w:val="Strong"/>
    <w:uiPriority w:val="22"/>
    <w:qFormat/>
    <w:rsid w:val="00E45BE3"/>
    <w:rPr>
      <w:b/>
      <w:bCs/>
    </w:rPr>
  </w:style>
  <w:style w:type="paragraph" w:customStyle="1" w:styleId="auto-style36">
    <w:name w:val="auto-style36"/>
    <w:basedOn w:val="Normal"/>
    <w:rsid w:val="0021322A"/>
    <w:pPr>
      <w:ind w:left="851"/>
    </w:pPr>
    <w:rPr>
      <w:rFonts w:ascii="Arial" w:hAnsi="Arial" w:cs="Arial"/>
      <w:sz w:val="22"/>
      <w:szCs w:val="22"/>
    </w:rPr>
  </w:style>
  <w:style w:type="paragraph" w:customStyle="1" w:styleId="auto-style42">
    <w:name w:val="auto-style42"/>
    <w:basedOn w:val="Normal"/>
    <w:rsid w:val="0021322A"/>
    <w:pPr>
      <w:ind w:left="851"/>
    </w:pPr>
  </w:style>
  <w:style w:type="paragraph" w:customStyle="1" w:styleId="auto-style43">
    <w:name w:val="auto-style43"/>
    <w:basedOn w:val="Normal"/>
    <w:rsid w:val="0021322A"/>
    <w:pPr>
      <w:ind w:left="851"/>
    </w:pPr>
  </w:style>
  <w:style w:type="paragraph" w:customStyle="1" w:styleId="auto-style44">
    <w:name w:val="auto-style44"/>
    <w:basedOn w:val="Normal"/>
    <w:rsid w:val="0021322A"/>
    <w:pPr>
      <w:ind w:left="851"/>
    </w:pPr>
    <w:rPr>
      <w:rFonts w:ascii="Arial" w:hAnsi="Arial" w:cs="Arial"/>
      <w:b/>
      <w:bCs/>
      <w:sz w:val="22"/>
      <w:szCs w:val="22"/>
    </w:rPr>
  </w:style>
  <w:style w:type="character" w:customStyle="1" w:styleId="auto-style341">
    <w:name w:val="auto-style341"/>
    <w:rsid w:val="0021322A"/>
    <w:rPr>
      <w:b w:val="0"/>
      <w:bCs w:val="0"/>
    </w:rPr>
  </w:style>
  <w:style w:type="paragraph" w:customStyle="1" w:styleId="auto-style53">
    <w:name w:val="auto-style53"/>
    <w:basedOn w:val="Normal"/>
    <w:rsid w:val="00A87532"/>
    <w:pPr>
      <w:spacing w:before="100" w:beforeAutospacing="1" w:after="100" w:afterAutospacing="1"/>
      <w:ind w:left="1200"/>
    </w:pPr>
  </w:style>
  <w:style w:type="paragraph" w:customStyle="1" w:styleId="auto-style9">
    <w:name w:val="auto-style9"/>
    <w:basedOn w:val="Normal"/>
    <w:rsid w:val="00761A47"/>
    <w:pPr>
      <w:ind w:left="708" w:hanging="294"/>
      <w:jc w:val="both"/>
    </w:pPr>
  </w:style>
  <w:style w:type="paragraph" w:customStyle="1" w:styleId="auto-style10">
    <w:name w:val="auto-style10"/>
    <w:basedOn w:val="Normal"/>
    <w:rsid w:val="00761A47"/>
    <w:pPr>
      <w:ind w:right="57"/>
      <w:jc w:val="both"/>
    </w:pPr>
    <w:rPr>
      <w:rFonts w:ascii="Arial" w:hAnsi="Arial" w:cs="Arial"/>
    </w:rPr>
  </w:style>
  <w:style w:type="paragraph" w:customStyle="1" w:styleId="auto-style12">
    <w:name w:val="auto-style12"/>
    <w:basedOn w:val="Normal"/>
    <w:rsid w:val="00761A47"/>
    <w:pPr>
      <w:jc w:val="both"/>
    </w:pPr>
    <w:rPr>
      <w:rFonts w:ascii="Arial" w:hAnsi="Arial" w:cs="Arial"/>
    </w:rPr>
  </w:style>
  <w:style w:type="paragraph" w:customStyle="1" w:styleId="auto-style47">
    <w:name w:val="auto-style47"/>
    <w:basedOn w:val="Normal"/>
    <w:rsid w:val="00761A47"/>
    <w:pPr>
      <w:ind w:left="384"/>
    </w:pPr>
  </w:style>
  <w:style w:type="paragraph" w:customStyle="1" w:styleId="auto-style54">
    <w:name w:val="auto-style54"/>
    <w:basedOn w:val="Normal"/>
    <w:rsid w:val="00761A47"/>
  </w:style>
  <w:style w:type="character" w:customStyle="1" w:styleId="auto-style551">
    <w:name w:val="auto-style551"/>
    <w:rsid w:val="00761A47"/>
    <w:rPr>
      <w:rFonts w:ascii="Arial" w:hAnsi="Arial" w:cs="Arial" w:hint="default"/>
    </w:rPr>
  </w:style>
  <w:style w:type="paragraph" w:styleId="Textocomentario">
    <w:name w:val="annotation text"/>
    <w:basedOn w:val="Normal"/>
    <w:link w:val="TextocomentarioCar"/>
    <w:uiPriority w:val="99"/>
    <w:semiHidden/>
    <w:rsid w:val="00B46B38"/>
    <w:pPr>
      <w:autoSpaceDE w:val="0"/>
      <w:autoSpaceDN w:val="0"/>
      <w:jc w:val="both"/>
    </w:pPr>
    <w:rPr>
      <w:rFonts w:ascii="Arial" w:hAnsi="Arial"/>
      <w:noProof/>
      <w:sz w:val="22"/>
      <w:lang w:eastAsia="en-US"/>
    </w:rPr>
  </w:style>
  <w:style w:type="character" w:customStyle="1" w:styleId="TextocomentarioCar">
    <w:name w:val="Texto comentario Car"/>
    <w:link w:val="Textocomentario"/>
    <w:uiPriority w:val="99"/>
    <w:semiHidden/>
    <w:rsid w:val="00B46B38"/>
    <w:rPr>
      <w:rFonts w:ascii="Arial" w:hAnsi="Arial" w:cs="Arial"/>
      <w:noProof/>
      <w:sz w:val="22"/>
      <w:lang w:val="es-ES" w:eastAsia="en-US"/>
    </w:rPr>
  </w:style>
  <w:style w:type="character" w:styleId="Refdecomentario">
    <w:name w:val="annotation reference"/>
    <w:uiPriority w:val="99"/>
    <w:semiHidden/>
    <w:unhideWhenUsed/>
    <w:rsid w:val="00B46B3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B33F6"/>
    <w:pPr>
      <w:autoSpaceDE/>
      <w:autoSpaceDN/>
      <w:jc w:val="left"/>
    </w:pPr>
    <w:rPr>
      <w:b/>
      <w:bCs/>
      <w:lang w:eastAsia="es-ES"/>
    </w:rPr>
  </w:style>
  <w:style w:type="character" w:customStyle="1" w:styleId="AsuntodelcomentarioCar">
    <w:name w:val="Asunto del comentario Car"/>
    <w:link w:val="Asuntodelcomentario"/>
    <w:uiPriority w:val="99"/>
    <w:semiHidden/>
    <w:rsid w:val="009B33F6"/>
    <w:rPr>
      <w:rFonts w:ascii="Arial" w:hAnsi="Arial" w:cs="Arial"/>
      <w:b/>
      <w:bCs/>
      <w:noProof/>
      <w:sz w:val="22"/>
      <w:lang w:val="es-ES" w:eastAsia="es-ES"/>
    </w:rPr>
  </w:style>
  <w:style w:type="character" w:customStyle="1" w:styleId="PrrafodelistaCar">
    <w:name w:val="Párrafo de lista Car"/>
    <w:aliases w:val="Titulo de Fígura Car,TITULO A Car,Titulo parrafo Car,Ha Car,3 Car,Iz - Párrafo de lista Car,Sivsa Parrafo Car,Fundamentacion Car,Number List 1 Car,Dot pt Car,No Spacing1 Car,List Paragraph Char Char Char Car,Indicator Text Car"/>
    <w:link w:val="Prrafodelista"/>
    <w:uiPriority w:val="34"/>
    <w:locked/>
    <w:rsid w:val="00C63578"/>
    <w:rPr>
      <w:sz w:val="24"/>
      <w:szCs w:val="24"/>
      <w:lang w:val="es-ES" w:eastAsia="es-ES"/>
    </w:rPr>
  </w:style>
  <w:style w:type="paragraph" w:customStyle="1" w:styleId="Romanos">
    <w:name w:val="Romanos"/>
    <w:basedOn w:val="Normal"/>
    <w:rsid w:val="00C63578"/>
    <w:pPr>
      <w:spacing w:after="60"/>
      <w:ind w:left="567" w:hanging="567"/>
      <w:jc w:val="both"/>
    </w:pPr>
    <w:rPr>
      <w:rFonts w:ascii="Arial" w:hAnsi="Arial"/>
      <w:b/>
      <w:caps/>
      <w:sz w:val="22"/>
      <w:lang w:val="es-ES_tradnl"/>
    </w:rPr>
  </w:style>
  <w:style w:type="character" w:customStyle="1" w:styleId="style31">
    <w:name w:val="style31"/>
    <w:rsid w:val="00C63578"/>
    <w:rPr>
      <w:sz w:val="20"/>
      <w:szCs w:val="20"/>
    </w:rPr>
  </w:style>
  <w:style w:type="paragraph" w:customStyle="1" w:styleId="ProcEtapa">
    <w:name w:val="ProcEtapa"/>
    <w:basedOn w:val="Normal"/>
    <w:rsid w:val="00C63578"/>
    <w:pPr>
      <w:ind w:left="993" w:hanging="426"/>
      <w:jc w:val="both"/>
    </w:pPr>
    <w:rPr>
      <w:rFonts w:ascii="Arial" w:hAnsi="Arial"/>
      <w:b/>
      <w:sz w:val="22"/>
      <w:lang w:val="es-ES_tradnl"/>
    </w:rPr>
  </w:style>
  <w:style w:type="paragraph" w:customStyle="1" w:styleId="ProcPasoSN">
    <w:name w:val="ProcPasoSN"/>
    <w:basedOn w:val="Normal"/>
    <w:rsid w:val="00C63578"/>
    <w:pPr>
      <w:ind w:left="993"/>
      <w:jc w:val="both"/>
    </w:pPr>
    <w:rPr>
      <w:rFonts w:ascii="Arial" w:hAnsi="Arial"/>
      <w:sz w:val="22"/>
      <w:lang w:val="es-ES_tradnl"/>
    </w:rPr>
  </w:style>
  <w:style w:type="character" w:customStyle="1" w:styleId="apple-converted-space">
    <w:name w:val="apple-converted-space"/>
    <w:basedOn w:val="Fuentedeprrafopredeter"/>
    <w:rsid w:val="00A842C8"/>
  </w:style>
  <w:style w:type="table" w:customStyle="1" w:styleId="Tablaconcuadrcula1">
    <w:name w:val="Tabla con cuadrícula1"/>
    <w:basedOn w:val="Tablanormal"/>
    <w:next w:val="Tablaconcuadrcula"/>
    <w:uiPriority w:val="39"/>
    <w:rsid w:val="00DE78F0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qFormat/>
    <w:rsid w:val="00FF5F0E"/>
    <w:pPr>
      <w:spacing w:after="40"/>
      <w:ind w:left="708"/>
      <w:jc w:val="both"/>
    </w:pPr>
    <w:rPr>
      <w:rFonts w:ascii="Arial" w:hAnsi="Arial"/>
      <w:sz w:val="22"/>
    </w:rPr>
  </w:style>
  <w:style w:type="paragraph" w:customStyle="1" w:styleId="auto-style34">
    <w:name w:val="auto-style34"/>
    <w:basedOn w:val="Normal"/>
    <w:rsid w:val="009E5805"/>
    <w:pPr>
      <w:spacing w:before="100" w:beforeAutospacing="1" w:after="100" w:afterAutospacing="1"/>
      <w:ind w:left="315"/>
    </w:pPr>
  </w:style>
  <w:style w:type="character" w:customStyle="1" w:styleId="auto-style511">
    <w:name w:val="auto-style511"/>
    <w:rsid w:val="009E5805"/>
    <w:rPr>
      <w:sz w:val="20"/>
      <w:szCs w:val="20"/>
      <w:shd w:val="clear" w:color="auto" w:fill="FFFFFF"/>
    </w:rPr>
  </w:style>
  <w:style w:type="character" w:customStyle="1" w:styleId="auto-style501">
    <w:name w:val="auto-style501"/>
    <w:rsid w:val="009E5805"/>
    <w:rPr>
      <w:shd w:val="clear" w:color="auto" w:fill="FFFFFF"/>
    </w:rPr>
  </w:style>
  <w:style w:type="paragraph" w:customStyle="1" w:styleId="auto-style35">
    <w:name w:val="auto-style35"/>
    <w:basedOn w:val="Normal"/>
    <w:rsid w:val="0018488A"/>
    <w:pPr>
      <w:spacing w:before="100" w:beforeAutospacing="1" w:after="100" w:afterAutospacing="1"/>
      <w:ind w:left="570"/>
    </w:pPr>
  </w:style>
  <w:style w:type="paragraph" w:customStyle="1" w:styleId="auto-style37">
    <w:name w:val="auto-style37"/>
    <w:basedOn w:val="Normal"/>
    <w:rsid w:val="0018488A"/>
    <w:pPr>
      <w:spacing w:before="100" w:beforeAutospacing="1" w:after="100" w:afterAutospacing="1"/>
      <w:ind w:left="540"/>
    </w:pPr>
  </w:style>
  <w:style w:type="paragraph" w:customStyle="1" w:styleId="auto-style38">
    <w:name w:val="auto-style38"/>
    <w:basedOn w:val="Normal"/>
    <w:rsid w:val="0018488A"/>
    <w:pPr>
      <w:spacing w:before="100" w:beforeAutospacing="1" w:after="100" w:afterAutospacing="1"/>
      <w:ind w:left="555"/>
    </w:pPr>
  </w:style>
  <w:style w:type="paragraph" w:customStyle="1" w:styleId="auto-style4">
    <w:name w:val="auto-style4"/>
    <w:basedOn w:val="Normal"/>
    <w:rsid w:val="00557D0F"/>
    <w:pPr>
      <w:spacing w:before="100" w:beforeAutospacing="1" w:after="100" w:afterAutospacing="1"/>
      <w:ind w:left="600"/>
    </w:pPr>
  </w:style>
  <w:style w:type="paragraph" w:customStyle="1" w:styleId="auto-style5">
    <w:name w:val="auto-style5"/>
    <w:basedOn w:val="Normal"/>
    <w:rsid w:val="00557D0F"/>
    <w:pPr>
      <w:spacing w:before="100" w:beforeAutospacing="1" w:after="100" w:afterAutospacing="1"/>
      <w:ind w:left="940"/>
    </w:pPr>
  </w:style>
  <w:style w:type="paragraph" w:customStyle="1" w:styleId="auto-style8">
    <w:name w:val="auto-style8"/>
    <w:basedOn w:val="Normal"/>
    <w:rsid w:val="00557D0F"/>
    <w:pPr>
      <w:spacing w:before="100" w:beforeAutospacing="1" w:after="100" w:afterAutospacing="1"/>
      <w:ind w:left="1200"/>
    </w:pPr>
  </w:style>
  <w:style w:type="paragraph" w:customStyle="1" w:styleId="auto-style11">
    <w:name w:val="auto-style11"/>
    <w:basedOn w:val="Normal"/>
    <w:rsid w:val="00071AE6"/>
    <w:pPr>
      <w:spacing w:before="100" w:beforeAutospacing="1" w:after="100" w:afterAutospacing="1"/>
    </w:pPr>
  </w:style>
  <w:style w:type="paragraph" w:customStyle="1" w:styleId="texttit1">
    <w:name w:val="text_tit1"/>
    <w:rsid w:val="00AD09DE"/>
    <w:pPr>
      <w:jc w:val="both"/>
    </w:pPr>
    <w:rPr>
      <w:rFonts w:ascii="Arial" w:hAnsi="Arial"/>
      <w:lang w:val="es-ES_tradnl" w:eastAsia="es-ES"/>
    </w:rPr>
  </w:style>
  <w:style w:type="paragraph" w:customStyle="1" w:styleId="TableSub-title">
    <w:name w:val="Table Sub-title"/>
    <w:basedOn w:val="Normal"/>
    <w:next w:val="Textoindependiente"/>
    <w:rsid w:val="00884127"/>
    <w:pPr>
      <w:keepNext/>
      <w:tabs>
        <w:tab w:val="left" w:pos="851"/>
        <w:tab w:val="left" w:pos="1191"/>
        <w:tab w:val="left" w:pos="1531"/>
      </w:tabs>
      <w:spacing w:after="240"/>
      <w:jc w:val="center"/>
    </w:pPr>
    <w:rPr>
      <w:rFonts w:ascii="Helvetica" w:hAnsi="Helvetica" w:cs="Arial"/>
      <w:sz w:val="22"/>
      <w:lang w:val="en-GB"/>
    </w:rPr>
  </w:style>
  <w:style w:type="paragraph" w:styleId="Descripcin">
    <w:name w:val="caption"/>
    <w:basedOn w:val="Normal"/>
    <w:next w:val="Normal"/>
    <w:qFormat/>
    <w:rsid w:val="00884127"/>
    <w:pPr>
      <w:ind w:left="900" w:right="600"/>
      <w:jc w:val="center"/>
    </w:pPr>
    <w:rPr>
      <w:rFonts w:ascii="Arial" w:hAnsi="Arial" w:cs="Arial"/>
      <w:bCs/>
      <w:szCs w:val="18"/>
    </w:rPr>
  </w:style>
  <w:style w:type="character" w:customStyle="1" w:styleId="auto-style171">
    <w:name w:val="auto-style171"/>
    <w:rsid w:val="00757256"/>
    <w:rPr>
      <w:rFonts w:ascii="Arial" w:hAnsi="Arial" w:cs="Arial" w:hint="default"/>
      <w:sz w:val="15"/>
      <w:szCs w:val="15"/>
    </w:rPr>
  </w:style>
  <w:style w:type="paragraph" w:customStyle="1" w:styleId="Default">
    <w:name w:val="Default"/>
    <w:rsid w:val="001C68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bleTitle">
    <w:name w:val="Table Title"/>
    <w:basedOn w:val="Normal"/>
    <w:next w:val="TableSub-title"/>
    <w:rsid w:val="001C141A"/>
    <w:pPr>
      <w:keepNext/>
      <w:tabs>
        <w:tab w:val="left" w:pos="851"/>
        <w:tab w:val="left" w:pos="1191"/>
        <w:tab w:val="left" w:pos="1531"/>
      </w:tabs>
      <w:spacing w:after="240"/>
      <w:jc w:val="center"/>
    </w:pPr>
    <w:rPr>
      <w:rFonts w:ascii="Helvetica" w:hAnsi="Helvetica" w:cs="Arial"/>
      <w:b/>
      <w:sz w:val="22"/>
      <w:lang w:val="en-GB"/>
    </w:rPr>
  </w:style>
  <w:style w:type="character" w:customStyle="1" w:styleId="auto-style111">
    <w:name w:val="auto-style111"/>
    <w:rsid w:val="00B256CD"/>
    <w:rPr>
      <w:color w:val="000000"/>
    </w:rPr>
  </w:style>
  <w:style w:type="character" w:customStyle="1" w:styleId="no-style-override-2">
    <w:name w:val="no-style-override-2"/>
    <w:rsid w:val="00504820"/>
  </w:style>
  <w:style w:type="paragraph" w:customStyle="1" w:styleId="cuerpo">
    <w:name w:val="cuerpo"/>
    <w:basedOn w:val="Normal"/>
    <w:rsid w:val="00504820"/>
    <w:pPr>
      <w:spacing w:before="100" w:beforeAutospacing="1" w:after="100" w:afterAutospacing="1"/>
    </w:pPr>
  </w:style>
  <w:style w:type="character" w:customStyle="1" w:styleId="no-style-override">
    <w:name w:val="no-style-override"/>
    <w:rsid w:val="000C7CBF"/>
  </w:style>
  <w:style w:type="paragraph" w:customStyle="1" w:styleId="auto-style22">
    <w:name w:val="auto-style22"/>
    <w:basedOn w:val="Normal"/>
    <w:rsid w:val="00A24F49"/>
    <w:pPr>
      <w:spacing w:before="100" w:beforeAutospacing="1" w:after="100" w:afterAutospacing="1"/>
    </w:pPr>
  </w:style>
  <w:style w:type="paragraph" w:customStyle="1" w:styleId="auto-style23">
    <w:name w:val="auto-style23"/>
    <w:basedOn w:val="Normal"/>
    <w:rsid w:val="00A24F49"/>
    <w:pPr>
      <w:spacing w:before="100" w:beforeAutospacing="1" w:after="100" w:afterAutospacing="1"/>
    </w:pPr>
  </w:style>
  <w:style w:type="character" w:customStyle="1" w:styleId="style3">
    <w:name w:val="style3"/>
    <w:rsid w:val="006009B5"/>
  </w:style>
  <w:style w:type="paragraph" w:styleId="Listaconvietas">
    <w:name w:val="List Bullet"/>
    <w:basedOn w:val="Normal"/>
    <w:rsid w:val="00A80E32"/>
    <w:pPr>
      <w:numPr>
        <w:numId w:val="3"/>
      </w:numPr>
      <w:contextualSpacing/>
    </w:pPr>
  </w:style>
  <w:style w:type="paragraph" w:customStyle="1" w:styleId="Body">
    <w:name w:val="Body"/>
    <w:basedOn w:val="Normal"/>
    <w:link w:val="BodyChar"/>
    <w:qFormat/>
    <w:rsid w:val="00A80E32"/>
    <w:pPr>
      <w:spacing w:after="120" w:line="264" w:lineRule="auto"/>
    </w:pPr>
    <w:rPr>
      <w:sz w:val="22"/>
    </w:rPr>
  </w:style>
  <w:style w:type="character" w:customStyle="1" w:styleId="BodyChar">
    <w:name w:val="Body Char"/>
    <w:link w:val="Body"/>
    <w:rsid w:val="00A80E32"/>
    <w:rPr>
      <w:sz w:val="22"/>
      <w:szCs w:val="24"/>
      <w:lang w:eastAsia="es-ES"/>
    </w:rPr>
  </w:style>
  <w:style w:type="character" w:customStyle="1" w:styleId="NormalWebCar">
    <w:name w:val="Normal (Web) Car"/>
    <w:link w:val="NormalWeb"/>
    <w:uiPriority w:val="99"/>
    <w:rsid w:val="00A80E32"/>
    <w:rPr>
      <w:rFonts w:ascii="Arial Unicode MS" w:eastAsia="Arial Unicode MS" w:hAnsi="Arial Unicode MS" w:cs="Arial Unicode MS"/>
      <w:color w:val="666666"/>
      <w:sz w:val="24"/>
      <w:szCs w:val="24"/>
      <w:lang w:val="es-ES" w:eastAsia="es-ES"/>
    </w:rPr>
  </w:style>
  <w:style w:type="character" w:customStyle="1" w:styleId="auto-style121">
    <w:name w:val="auto-style121"/>
    <w:rsid w:val="002C37FC"/>
    <w:rPr>
      <w:sz w:val="15"/>
      <w:szCs w:val="15"/>
    </w:rPr>
  </w:style>
  <w:style w:type="character" w:customStyle="1" w:styleId="auto-style101">
    <w:name w:val="auto-style101"/>
    <w:rsid w:val="002C37FC"/>
    <w:rPr>
      <w:sz w:val="20"/>
      <w:szCs w:val="20"/>
    </w:rPr>
  </w:style>
  <w:style w:type="paragraph" w:customStyle="1" w:styleId="auto-style6">
    <w:name w:val="auto-style6"/>
    <w:basedOn w:val="Normal"/>
    <w:rsid w:val="009F1A60"/>
    <w:rPr>
      <w:rFonts w:ascii="Arial" w:hAnsi="Arial" w:cs="Arial"/>
    </w:rPr>
  </w:style>
  <w:style w:type="paragraph" w:customStyle="1" w:styleId="auto-style39">
    <w:name w:val="auto-style39"/>
    <w:basedOn w:val="Normal"/>
    <w:rsid w:val="003132F6"/>
    <w:pPr>
      <w:spacing w:before="100" w:beforeAutospacing="1" w:after="100" w:afterAutospacing="1"/>
      <w:ind w:left="1005"/>
    </w:pPr>
  </w:style>
  <w:style w:type="character" w:customStyle="1" w:styleId="auto-style411">
    <w:name w:val="auto-style411"/>
    <w:rsid w:val="003132F6"/>
    <w:rPr>
      <w:shd w:val="clear" w:color="auto" w:fill="FFFFFF"/>
    </w:rPr>
  </w:style>
  <w:style w:type="character" w:styleId="Mencinsinresolver">
    <w:name w:val="Unresolved Mention"/>
    <w:uiPriority w:val="99"/>
    <w:semiHidden/>
    <w:unhideWhenUsed/>
    <w:rsid w:val="00F418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4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86207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603872">
          <w:marLeft w:val="0"/>
          <w:marRight w:val="0"/>
          <w:marTop w:val="0"/>
          <w:marBottom w:val="0"/>
          <w:divBdr>
            <w:top w:val="single" w:sz="6" w:space="2" w:color="CCCCCC"/>
            <w:left w:val="single" w:sz="6" w:space="2" w:color="CCCCCC"/>
            <w:bottom w:val="single" w:sz="6" w:space="2" w:color="CCCCCC"/>
            <w:right w:val="single" w:sz="6" w:space="2" w:color="CCCCCC"/>
          </w:divBdr>
          <w:divsChild>
            <w:div w:id="1892377964">
              <w:marLeft w:val="0"/>
              <w:marRight w:val="0"/>
              <w:marTop w:val="0"/>
              <w:marBottom w:val="0"/>
              <w:divBdr>
                <w:top w:val="single" w:sz="2" w:space="12" w:color="DDDDDD"/>
                <w:left w:val="single" w:sz="2" w:space="17" w:color="DDDDDD"/>
                <w:bottom w:val="single" w:sz="2" w:space="12" w:color="DDDDDD"/>
                <w:right w:val="single" w:sz="2" w:space="17" w:color="DDDDDD"/>
              </w:divBdr>
              <w:divsChild>
                <w:div w:id="168848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7901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99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28114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50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204590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51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19029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87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083996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9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95064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65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990837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33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84421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28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439965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6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27658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903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29867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67227">
                          <w:marLeft w:val="0"/>
                          <w:marRight w:val="0"/>
                          <w:marTop w:val="12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86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57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714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546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52351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94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246393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1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20772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0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413788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9624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243130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2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01037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83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321977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4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86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44687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814507">
                          <w:marLeft w:val="0"/>
                          <w:marRight w:val="0"/>
                          <w:marTop w:val="12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32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12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079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66449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2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6743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8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298869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6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99665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53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930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2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25819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27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48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115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21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31004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224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578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64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5824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96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930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53389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88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99239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79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379191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73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74104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97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760868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0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8713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08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608583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45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71028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9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021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38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6447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9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56148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76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896524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26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2336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05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350563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48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98765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66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857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66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45391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90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51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15975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6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5135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40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992147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18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08942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2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751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79304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32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6674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60339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95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378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87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87166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31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4206776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1460481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24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649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84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7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unat.gob.p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E889D6F52B5A243A184633DA6605654" ma:contentTypeVersion="6" ma:contentTypeDescription="Crear nuevo documento." ma:contentTypeScope="" ma:versionID="d94cb0c9ca0892812caaffac6830bf1e">
  <xsd:schema xmlns:xsd="http://www.w3.org/2001/XMLSchema" xmlns:xs="http://www.w3.org/2001/XMLSchema" xmlns:p="http://schemas.microsoft.com/office/2006/metadata/properties" xmlns:ns2="65803fa6-ade0-462d-83dc-9b0ebdcd0dfd" xmlns:ns3="970c5884-6f73-4939-9a82-cc584dbe0d58" targetNamespace="http://schemas.microsoft.com/office/2006/metadata/properties" ma:root="true" ma:fieldsID="c4b2b9cb461308b16695cf1ac59dafe4" ns2:_="" ns3:_="">
    <xsd:import namespace="65803fa6-ade0-462d-83dc-9b0ebdcd0dfd"/>
    <xsd:import namespace="970c5884-6f73-4939-9a82-cc584dbe0d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03fa6-ade0-462d-83dc-9b0ebdcd0d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5884-6f73-4939-9a82-cc584dbe0d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7EF892-2A5C-4AB6-AAA5-C0249A6C71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4D6324-292E-4F46-ABC9-25749F0381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803fa6-ade0-462d-83dc-9b0ebdcd0dfd"/>
    <ds:schemaRef ds:uri="970c5884-6f73-4939-9a82-cc584dbe0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31C8A3-4F86-4707-8933-837172FEE5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BD57A0-AC79-4D46-9A41-83543ACADAF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2709</Words>
  <Characters>14905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Callao, 06 de Julio de 1,999</vt:lpstr>
    </vt:vector>
  </TitlesOfParts>
  <Company>SUNAT</Company>
  <LinksUpToDate>false</LinksUpToDate>
  <CharactersWithSpaces>17579</CharactersWithSpaces>
  <SharedDoc>false</SharedDoc>
  <HLinks>
    <vt:vector size="6" baseType="variant">
      <vt:variant>
        <vt:i4>1572942</vt:i4>
      </vt:variant>
      <vt:variant>
        <vt:i4>0</vt:i4>
      </vt:variant>
      <vt:variant>
        <vt:i4>0</vt:i4>
      </vt:variant>
      <vt:variant>
        <vt:i4>5</vt:i4>
      </vt:variant>
      <vt:variant>
        <vt:lpwstr>http://www.sunat.gob.pe/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Callao, 06 de Julio de 1,999</dc:title>
  <dc:subject/>
  <dc:creator>gsantillanv</dc:creator>
  <cp:keywords/>
  <dc:description/>
  <cp:lastModifiedBy>Ojeda Silva Juan Carlos</cp:lastModifiedBy>
  <cp:revision>5</cp:revision>
  <cp:lastPrinted>2022-07-13T17:24:00Z</cp:lastPrinted>
  <dcterms:created xsi:type="dcterms:W3CDTF">2024-02-12T15:28:00Z</dcterms:created>
  <dcterms:modified xsi:type="dcterms:W3CDTF">2024-02-13T14:28:00Z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0x010100AE889D6F52B5A243A184633DA6605654</vt:lpwstr>
  </property>
</Properties>
</file>