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bookmarkStart w:id="0" w:name="_GoBack"/>
    <w:bookmarkEnd w:id="0"/>
    <w:p w14:paraId="219A9949" w14:textId="40ACECE9" w:rsidR="006224EE" w:rsidRPr="000D6664" w:rsidRDefault="00881998" w:rsidP="002202AD">
      <w:pPr>
        <w:jc w:val="both"/>
        <w:rPr>
          <w:rFonts w:ascii="Arial" w:hAnsi="Arial" w:cs="Arial"/>
          <w:sz w:val="22"/>
          <w:szCs w:val="22"/>
        </w:rPr>
      </w:pPr>
      <w:r w:rsidRPr="000D6664"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DFA86C" wp14:editId="566A2226">
                <wp:simplePos x="0" y="0"/>
                <wp:positionH relativeFrom="column">
                  <wp:posOffset>3989705</wp:posOffset>
                </wp:positionH>
                <wp:positionV relativeFrom="paragraph">
                  <wp:posOffset>-67310</wp:posOffset>
                </wp:positionV>
                <wp:extent cx="1423670" cy="520700"/>
                <wp:effectExtent l="0" t="0" r="5080" b="0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3670" cy="520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D27253" w14:textId="77777777" w:rsidR="008B0898" w:rsidRPr="00892D7F" w:rsidRDefault="008B0898" w:rsidP="007641BC">
                            <w:pPr>
                              <w:tabs>
                                <w:tab w:val="left" w:pos="851"/>
                              </w:tabs>
                              <w:ind w:right="-192"/>
                              <w:rPr>
                                <w:rFonts w:ascii="Arial" w:hAnsi="Arial" w:cs="Arial"/>
                                <w:b/>
                                <w:sz w:val="2"/>
                              </w:rPr>
                            </w:pPr>
                          </w:p>
                          <w:p w14:paraId="3E78C766" w14:textId="77777777" w:rsidR="008B0898" w:rsidRPr="002202AD" w:rsidRDefault="008B0898" w:rsidP="002202AD">
                            <w:pPr>
                              <w:tabs>
                                <w:tab w:val="left" w:pos="709"/>
                              </w:tabs>
                              <w:ind w:left="851" w:right="-192" w:hanging="851"/>
                              <w:rPr>
                                <w:bCs/>
                                <w:sz w:val="14"/>
                                <w:szCs w:val="14"/>
                              </w:rPr>
                            </w:pP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CÓDIGO: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CONTROL-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PG</w:t>
                            </w: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.0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1</w:t>
                            </w:r>
                            <w:r w:rsidRPr="002202AD">
                              <w:rPr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      </w:t>
                            </w:r>
                          </w:p>
                          <w:p w14:paraId="3A866773" w14:textId="77777777" w:rsidR="008B0898" w:rsidRPr="002202AD" w:rsidRDefault="008B0898" w:rsidP="00E806A2">
                            <w:pPr>
                              <w:tabs>
                                <w:tab w:val="left" w:pos="851"/>
                              </w:tabs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VERSIÓN</w:t>
                            </w:r>
                            <w:r w:rsidRPr="002202AD">
                              <w:rPr>
                                <w:rFonts w:ascii="Arial" w:hAnsi="Arial" w:cs="Arial"/>
                                <w:sz w:val="14"/>
                                <w:szCs w:val="14"/>
                              </w:rPr>
                              <w:t xml:space="preserve">: </w:t>
                            </w: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  <w:p w14:paraId="513B86FC" w14:textId="43FA70BE" w:rsidR="008B0898" w:rsidRPr="002202AD" w:rsidRDefault="008B0898" w:rsidP="006D30A1">
                            <w:pP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PÁGINA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>:</w:t>
                            </w:r>
                            <w:r w:rsidRPr="002202AD"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4"/>
                                <w:szCs w:val="14"/>
                              </w:rPr>
                              <w:t xml:space="preserve">  </w:t>
                            </w:r>
                            <w:r w:rsidR="005A219D">
                              <w:rPr>
                                <w:rFonts w:ascii="Arial" w:hAnsi="Arial" w:cs="Arial"/>
                                <w:b/>
                                <w:bCs/>
                                <w:noProof/>
                                <w:sz w:val="14"/>
                                <w:szCs w:val="14"/>
                              </w:rPr>
                              <w:t>1</w:t>
                            </w:r>
                            <w:r w:rsidR="005A219D" w:rsidRPr="000D6664"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4"/>
                              </w:rPr>
                              <w:t>/</w:t>
                            </w:r>
                            <w:r w:rsidR="00A4095C" w:rsidRPr="000D6664">
                              <w:rPr>
                                <w:rFonts w:ascii="Arial" w:hAnsi="Arial" w:cs="Arial"/>
                                <w:b/>
                                <w:bCs/>
                                <w:sz w:val="14"/>
                                <w:szCs w:val="14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DFA86C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4" o:spid="_x0000_s1026" type="#_x0000_t176" style="position:absolute;left:0;text-align:left;margin-left:314.15pt;margin-top:-5.3pt;width:112.1pt;height:4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">
                <v:textbox>
                  <w:txbxContent>
                    <w:p w14:paraId="62D27253" w14:textId="77777777" w:rsidR="008B0898" w:rsidRPr="00892D7F" w:rsidRDefault="008B0898" w:rsidP="007641BC">
                      <w:pPr>
                        <w:tabs>
                          <w:tab w:val="left" w:pos="851"/>
                        </w:tabs>
                        <w:ind w:right="-192"/>
                        <w:rPr>
                          <w:rFonts w:ascii="Arial" w:hAnsi="Arial" w:cs="Arial"/>
                          <w:b/>
                          <w:sz w:val="2"/>
                        </w:rPr>
                      </w:pPr>
                    </w:p>
                    <w:p w14:paraId="3E78C766" w14:textId="77777777" w:rsidR="008B0898" w:rsidRPr="002202AD" w:rsidRDefault="008B0898" w:rsidP="002202AD">
                      <w:pPr>
                        <w:tabs>
                          <w:tab w:val="left" w:pos="709"/>
                        </w:tabs>
                        <w:ind w:left="851" w:right="-192" w:hanging="851"/>
                        <w:rPr>
                          <w:bCs/>
                          <w:sz w:val="14"/>
                          <w:szCs w:val="14"/>
                        </w:rPr>
                      </w:pP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CÓDIGO: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</w:t>
                      </w: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CONTROL-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PG</w:t>
                      </w: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.0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1</w:t>
                      </w:r>
                      <w:r w:rsidRPr="002202AD">
                        <w:rPr>
                          <w:b/>
                          <w:bCs/>
                          <w:sz w:val="14"/>
                          <w:szCs w:val="14"/>
                        </w:rPr>
                        <w:t xml:space="preserve">       </w:t>
                      </w:r>
                    </w:p>
                    <w:p w14:paraId="3A866773" w14:textId="77777777" w:rsidR="008B0898" w:rsidRPr="002202AD" w:rsidRDefault="008B0898" w:rsidP="00E806A2">
                      <w:pPr>
                        <w:tabs>
                          <w:tab w:val="left" w:pos="851"/>
                        </w:tabs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VERSIÓN</w:t>
                      </w:r>
                      <w:r w:rsidRPr="002202AD">
                        <w:rPr>
                          <w:rFonts w:ascii="Arial" w:hAnsi="Arial" w:cs="Arial"/>
                          <w:sz w:val="14"/>
                          <w:szCs w:val="14"/>
                        </w:rPr>
                        <w:t xml:space="preserve">: </w:t>
                      </w: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1</w:t>
                      </w:r>
                    </w:p>
                    <w:p w14:paraId="513B86FC" w14:textId="43FA70BE" w:rsidR="008B0898" w:rsidRPr="002202AD" w:rsidRDefault="008B0898" w:rsidP="006D30A1">
                      <w:pP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</w:pP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PÁGINA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>:</w:t>
                      </w:r>
                      <w:r w:rsidRPr="002202AD"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14"/>
                          <w:szCs w:val="14"/>
                        </w:rPr>
                        <w:t xml:space="preserve">  </w:t>
                      </w:r>
                      <w:r w:rsidR="005A219D">
                        <w:rPr>
                          <w:rFonts w:ascii="Arial" w:hAnsi="Arial" w:cs="Arial"/>
                          <w:b/>
                          <w:bCs/>
                          <w:noProof/>
                          <w:sz w:val="14"/>
                          <w:szCs w:val="14"/>
                        </w:rPr>
                        <w:t>1</w:t>
                      </w:r>
                      <w:r w:rsidR="005A219D" w:rsidRPr="000D6664">
                        <w:rPr>
                          <w:rFonts w:ascii="Arial" w:hAnsi="Arial" w:cs="Arial"/>
                          <w:b/>
                          <w:bCs/>
                          <w:sz w:val="14"/>
                          <w:szCs w:val="14"/>
                        </w:rPr>
                        <w:t>/</w:t>
                      </w:r>
                      <w:r w:rsidR="00A4095C" w:rsidRPr="000D6664">
                        <w:rPr>
                          <w:rFonts w:ascii="Arial" w:hAnsi="Arial" w:cs="Arial"/>
                          <w:b/>
                          <w:bCs/>
                          <w:sz w:val="14"/>
                          <w:szCs w:val="14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0D6664"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4CE7C9" wp14:editId="3FBDC7DA">
                <wp:simplePos x="0" y="0"/>
                <wp:positionH relativeFrom="column">
                  <wp:posOffset>1010285</wp:posOffset>
                </wp:positionH>
                <wp:positionV relativeFrom="paragraph">
                  <wp:posOffset>-62230</wp:posOffset>
                </wp:positionV>
                <wp:extent cx="2980690" cy="521335"/>
                <wp:effectExtent l="0" t="0" r="0" b="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0690" cy="5213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457A3" w14:textId="77777777" w:rsidR="008B0898" w:rsidRPr="007641BC" w:rsidRDefault="008B0898" w:rsidP="006224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8"/>
                              </w:rPr>
                            </w:pPr>
                          </w:p>
                          <w:p w14:paraId="6B62D012" w14:textId="78E3510F" w:rsidR="00550651" w:rsidRPr="00550651" w:rsidRDefault="008B0898" w:rsidP="00F11AF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55065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PROGRAMACION </w:t>
                            </w:r>
                            <w:r w:rsidR="005677F6" w:rsidRPr="000C2BC2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Y COMUNICACIÓN</w:t>
                            </w:r>
                            <w:r w:rsidR="005677F6" w:rsidRPr="0055065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55065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DE </w:t>
                            </w:r>
                          </w:p>
                          <w:p w14:paraId="48D523CC" w14:textId="77777777" w:rsidR="008B0898" w:rsidRPr="00860796" w:rsidRDefault="008B0898" w:rsidP="00F11AF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</w:pPr>
                            <w:r w:rsidRPr="00550651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ACCIONES DE CONTROL EXTRAORDINARIO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4CE7C9" id="AutoShape 3" o:spid="_x0000_s1027" type="#_x0000_t176" style="position:absolute;left:0;text-align:left;margin-left:79.55pt;margin-top:-4.9pt;width:234.7pt;height:41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">
                <v:textbox>
                  <w:txbxContent>
                    <w:p w14:paraId="34C457A3" w14:textId="77777777" w:rsidR="008B0898" w:rsidRPr="007641BC" w:rsidRDefault="008B0898" w:rsidP="006224E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8"/>
                        </w:rPr>
                      </w:pPr>
                    </w:p>
                    <w:p w14:paraId="6B62D012" w14:textId="78E3510F" w:rsidR="00550651" w:rsidRPr="00550651" w:rsidRDefault="008B0898" w:rsidP="00F11AF0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55065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PROGRAMACION </w:t>
                      </w:r>
                      <w:r w:rsidR="005677F6" w:rsidRPr="000C2BC2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Y COMUNICACIÓN</w:t>
                      </w:r>
                      <w:r w:rsidR="005677F6" w:rsidRPr="0055065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55065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DE </w:t>
                      </w:r>
                    </w:p>
                    <w:p w14:paraId="48D523CC" w14:textId="77777777" w:rsidR="008B0898" w:rsidRPr="00860796" w:rsidRDefault="008B0898" w:rsidP="00F11AF0">
                      <w:pPr>
                        <w:jc w:val="center"/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</w:pPr>
                      <w:r w:rsidRPr="00550651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ACCIONES DE CONTROL EXTRAORDINARIO</w:t>
                      </w:r>
                    </w:p>
                  </w:txbxContent>
                </v:textbox>
              </v:shape>
            </w:pict>
          </mc:Fallback>
        </mc:AlternateContent>
      </w:r>
      <w:r w:rsidRPr="000D6664">
        <w:rPr>
          <w:rFonts w:ascii="Arial" w:hAnsi="Arial" w:cs="Arial"/>
          <w:noProof/>
          <w:sz w:val="22"/>
          <w:szCs w:val="22"/>
          <w:lang w:val="es-PE" w:eastAsia="es-P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B64FED5" wp14:editId="719EB200">
                <wp:simplePos x="0" y="0"/>
                <wp:positionH relativeFrom="column">
                  <wp:posOffset>-212090</wp:posOffset>
                </wp:positionH>
                <wp:positionV relativeFrom="paragraph">
                  <wp:posOffset>-62230</wp:posOffset>
                </wp:positionV>
                <wp:extent cx="1224915" cy="521335"/>
                <wp:effectExtent l="0" t="0" r="0" b="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4915" cy="5213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BB24F4" w14:textId="21A5E989" w:rsidR="008B0898" w:rsidRDefault="00881998" w:rsidP="00E806A2">
                            <w:pPr>
                              <w:pStyle w:val="Encabezado"/>
                              <w:ind w:left="-142" w:right="-68"/>
                              <w:jc w:val="center"/>
                            </w:pPr>
                            <w:r w:rsidRPr="00EC76A0">
                              <w:rPr>
                                <w:noProof/>
                                <w:lang w:val="es-PE" w:eastAsia="es-PE"/>
                              </w:rPr>
                              <w:drawing>
                                <wp:inline distT="0" distB="0" distL="0" distR="0" wp14:anchorId="2AC8AD43" wp14:editId="005395C9">
                                  <wp:extent cx="1021080" cy="403860"/>
                                  <wp:effectExtent l="0" t="0" r="0" b="0"/>
                                  <wp:docPr id="1" name="Imagen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n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1080" cy="403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3856959" w14:textId="77777777" w:rsidR="008B0898" w:rsidRDefault="008B0898" w:rsidP="006224E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4FED5" id="AutoShape 2" o:spid="_x0000_s1028" type="#_x0000_t176" style="position:absolute;left:0;text-align:left;margin-left:-16.7pt;margin-top:-4.9pt;width:96.45pt;height:41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">
                <v:textbox>
                  <w:txbxContent>
                    <w:p w14:paraId="11BB24F4" w14:textId="21A5E989" w:rsidR="008B0898" w:rsidRDefault="00881998" w:rsidP="00E806A2">
                      <w:pPr>
                        <w:pStyle w:val="Encabezado"/>
                        <w:ind w:left="-142" w:right="-68"/>
                        <w:jc w:val="center"/>
                      </w:pPr>
                      <w:r w:rsidRPr="00EC76A0">
                        <w:rPr>
                          <w:noProof/>
                          <w:lang w:val="es-PE" w:eastAsia="es-PE"/>
                        </w:rPr>
                        <w:drawing>
                          <wp:inline distT="0" distB="0" distL="0" distR="0" wp14:anchorId="2AC8AD43" wp14:editId="005395C9">
                            <wp:extent cx="1021080" cy="403860"/>
                            <wp:effectExtent l="0" t="0" r="0" b="0"/>
                            <wp:docPr id="1" name="Imagen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n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1080" cy="403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3856959" w14:textId="77777777" w:rsidR="008B0898" w:rsidRDefault="008B0898" w:rsidP="006224EE"/>
                  </w:txbxContent>
                </v:textbox>
              </v:shape>
            </w:pict>
          </mc:Fallback>
        </mc:AlternateContent>
      </w:r>
      <w:r w:rsidR="00AF76DA" w:rsidRPr="000D6664">
        <w:rPr>
          <w:rFonts w:ascii="Arial" w:hAnsi="Arial" w:cs="Arial"/>
          <w:sz w:val="22"/>
          <w:szCs w:val="22"/>
        </w:rPr>
        <w:t xml:space="preserve"> </w:t>
      </w:r>
      <w:r w:rsidR="006224EE" w:rsidRPr="000D6664">
        <w:rPr>
          <w:rFonts w:ascii="Arial" w:hAnsi="Arial" w:cs="Arial"/>
          <w:sz w:val="22"/>
          <w:szCs w:val="22"/>
        </w:rPr>
        <w:t xml:space="preserve">  </w:t>
      </w:r>
    </w:p>
    <w:p w14:paraId="42F7371F" w14:textId="77777777" w:rsidR="006224EE" w:rsidRPr="000D6664" w:rsidRDefault="006224EE" w:rsidP="002202AD">
      <w:pPr>
        <w:jc w:val="both"/>
        <w:rPr>
          <w:rFonts w:ascii="Arial" w:hAnsi="Arial" w:cs="Arial"/>
          <w:sz w:val="22"/>
          <w:szCs w:val="22"/>
        </w:rPr>
      </w:pPr>
    </w:p>
    <w:p w14:paraId="210A838B" w14:textId="77777777" w:rsidR="006224EE" w:rsidRPr="000D6664" w:rsidRDefault="006224EE" w:rsidP="002202AD">
      <w:pPr>
        <w:jc w:val="both"/>
        <w:rPr>
          <w:rFonts w:ascii="Arial" w:hAnsi="Arial" w:cs="Arial"/>
          <w:sz w:val="22"/>
          <w:szCs w:val="22"/>
        </w:rPr>
      </w:pPr>
    </w:p>
    <w:p w14:paraId="2B6538D3" w14:textId="77777777" w:rsidR="007A0E41" w:rsidRPr="000D6664" w:rsidRDefault="007A0E41" w:rsidP="007A0E41">
      <w:pPr>
        <w:rPr>
          <w:rFonts w:ascii="Arial" w:hAnsi="Arial" w:cs="Arial"/>
          <w:sz w:val="22"/>
          <w:szCs w:val="22"/>
          <w:lang w:val="es-PE"/>
        </w:rPr>
      </w:pPr>
    </w:p>
    <w:p w14:paraId="6541BB82" w14:textId="77777777" w:rsidR="00CA7BE0" w:rsidRPr="000D6664" w:rsidRDefault="00CA7BE0" w:rsidP="001E44C1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>OBJETIVO</w:t>
      </w:r>
    </w:p>
    <w:p w14:paraId="25C367A9" w14:textId="77777777" w:rsidR="00CA7BE0" w:rsidRPr="000D6664" w:rsidRDefault="00683C7A" w:rsidP="00683C7A">
      <w:pPr>
        <w:tabs>
          <w:tab w:val="left" w:pos="4846"/>
        </w:tabs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0D6664">
        <w:rPr>
          <w:rFonts w:ascii="Arial" w:hAnsi="Arial" w:cs="Arial"/>
          <w:b/>
          <w:sz w:val="22"/>
          <w:szCs w:val="22"/>
        </w:rPr>
        <w:tab/>
      </w:r>
      <w:r w:rsidRPr="000D6664">
        <w:rPr>
          <w:rFonts w:ascii="Arial" w:hAnsi="Arial" w:cs="Arial"/>
          <w:b/>
          <w:sz w:val="22"/>
          <w:szCs w:val="22"/>
        </w:rPr>
        <w:tab/>
      </w:r>
    </w:p>
    <w:p w14:paraId="546C746B" w14:textId="12E534B7" w:rsidR="00CA7BE0" w:rsidRPr="000D6664" w:rsidRDefault="00CA7BE0" w:rsidP="00F665D9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Establecer</w:t>
      </w:r>
      <w:r w:rsidR="0089672D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7A7603" w:rsidRPr="000D6664">
        <w:rPr>
          <w:rFonts w:ascii="Arial" w:hAnsi="Arial" w:cs="Arial"/>
          <w:color w:val="000000"/>
          <w:sz w:val="22"/>
          <w:szCs w:val="22"/>
        </w:rPr>
        <w:t>las pautas a seguir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para la</w:t>
      </w:r>
      <w:r w:rsidR="006F63A9" w:rsidRPr="000D6664">
        <w:rPr>
          <w:rFonts w:ascii="Arial" w:hAnsi="Arial" w:cs="Arial"/>
          <w:color w:val="000000"/>
          <w:sz w:val="22"/>
          <w:szCs w:val="22"/>
        </w:rPr>
        <w:t xml:space="preserve"> programación</w:t>
      </w:r>
      <w:r w:rsidR="008524CA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1F464F" w:rsidRPr="000D6664">
        <w:rPr>
          <w:rFonts w:ascii="Arial" w:hAnsi="Arial" w:cs="Arial"/>
          <w:color w:val="000000"/>
          <w:sz w:val="22"/>
          <w:szCs w:val="22"/>
        </w:rPr>
        <w:t xml:space="preserve">y comunicación </w:t>
      </w:r>
      <w:r w:rsidR="006F63A9" w:rsidRPr="000D6664">
        <w:rPr>
          <w:rFonts w:ascii="Arial" w:hAnsi="Arial" w:cs="Arial"/>
          <w:color w:val="000000"/>
          <w:sz w:val="22"/>
          <w:szCs w:val="22"/>
        </w:rPr>
        <w:t xml:space="preserve">de </w:t>
      </w:r>
      <w:r w:rsidR="006830A3" w:rsidRPr="000D6664">
        <w:rPr>
          <w:rFonts w:ascii="Arial" w:hAnsi="Arial" w:cs="Arial"/>
          <w:color w:val="000000"/>
          <w:sz w:val="22"/>
          <w:szCs w:val="22"/>
        </w:rPr>
        <w:t xml:space="preserve">las </w:t>
      </w:r>
      <w:r w:rsidR="006F63A9" w:rsidRPr="000D6664">
        <w:rPr>
          <w:rFonts w:ascii="Arial" w:hAnsi="Arial" w:cs="Arial"/>
          <w:color w:val="000000"/>
          <w:sz w:val="22"/>
          <w:szCs w:val="22"/>
        </w:rPr>
        <w:t>acciones de control extraordinario orientadas a la prevención, detección y represión de los delitos aduaneros, el tráfico ilícito de mercancías y el incumplimiento de las disposiciones tributario - aduaneras y otras que contengan regulaciones de control aduanero</w:t>
      </w:r>
      <w:r w:rsidRPr="000D6664">
        <w:rPr>
          <w:rFonts w:ascii="Arial" w:hAnsi="Arial" w:cs="Arial"/>
          <w:color w:val="000000"/>
          <w:sz w:val="22"/>
          <w:szCs w:val="22"/>
        </w:rPr>
        <w:t>.</w:t>
      </w:r>
      <w:r w:rsidR="008F154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FBB0549" w14:textId="77777777" w:rsidR="00E806A2" w:rsidRPr="000D6664" w:rsidRDefault="00E806A2" w:rsidP="002202AD">
      <w:pPr>
        <w:ind w:left="708"/>
        <w:jc w:val="both"/>
        <w:rPr>
          <w:rFonts w:ascii="Arial" w:hAnsi="Arial" w:cs="Arial"/>
          <w:sz w:val="22"/>
          <w:szCs w:val="22"/>
        </w:rPr>
      </w:pPr>
    </w:p>
    <w:p w14:paraId="24C6A840" w14:textId="77777777" w:rsidR="00CA7BE0" w:rsidRPr="000D6664" w:rsidRDefault="00CA7BE0" w:rsidP="001E44C1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>ALCANCE</w:t>
      </w:r>
    </w:p>
    <w:p w14:paraId="743153D9" w14:textId="77777777" w:rsidR="00CA7BE0" w:rsidRPr="000D6664" w:rsidRDefault="00CA7BE0" w:rsidP="002202AD">
      <w:pPr>
        <w:pStyle w:val="Prrafodelista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36A994E" w14:textId="2932A2C4" w:rsidR="002F38C3" w:rsidRPr="000D6664" w:rsidRDefault="002F38C3" w:rsidP="00F665D9">
      <w:pPr>
        <w:ind w:left="567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Está dirigido al personal de la Superintendencia Nacional de Aduanas y de Administración Tributaria - SUNAT, a los operadores del comercio exterio</w:t>
      </w:r>
      <w:r w:rsidR="00B51B9F" w:rsidRPr="000D6664">
        <w:rPr>
          <w:rFonts w:ascii="Arial" w:hAnsi="Arial" w:cs="Arial"/>
          <w:color w:val="000000"/>
          <w:sz w:val="22"/>
          <w:szCs w:val="22"/>
        </w:rPr>
        <w:t xml:space="preserve">r y 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a los operadores intervinientes que </w:t>
      </w:r>
      <w:r w:rsidR="00550651" w:rsidRPr="000D6664">
        <w:rPr>
          <w:rFonts w:ascii="Arial" w:hAnsi="Arial" w:cs="Arial"/>
          <w:color w:val="000000"/>
          <w:sz w:val="22"/>
          <w:szCs w:val="22"/>
        </w:rPr>
        <w:t>participan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en el presente procedimiento.</w:t>
      </w:r>
      <w:r w:rsidR="00D23182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B880759" w14:textId="77777777" w:rsidR="00DF5BD7" w:rsidRPr="000D6664" w:rsidRDefault="00DF5BD7" w:rsidP="002202AD">
      <w:pPr>
        <w:pStyle w:val="Prrafodelista"/>
        <w:ind w:left="709"/>
        <w:jc w:val="both"/>
        <w:rPr>
          <w:rFonts w:ascii="Arial" w:hAnsi="Arial" w:cs="Arial"/>
          <w:sz w:val="22"/>
          <w:szCs w:val="22"/>
        </w:rPr>
      </w:pPr>
    </w:p>
    <w:p w14:paraId="3C8EBC25" w14:textId="77777777" w:rsidR="00CA7BE0" w:rsidRPr="000D6664" w:rsidRDefault="00CA7BE0" w:rsidP="002202AD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>RESPONSABILIDAD</w:t>
      </w:r>
    </w:p>
    <w:p w14:paraId="4AD4B6FA" w14:textId="77777777" w:rsidR="002972EB" w:rsidRPr="000D6664" w:rsidRDefault="002972EB" w:rsidP="002972EB">
      <w:pPr>
        <w:rPr>
          <w:rFonts w:ascii="Arial" w:hAnsi="Arial" w:cs="Arial"/>
          <w:sz w:val="22"/>
          <w:szCs w:val="22"/>
          <w:lang w:val="es-PE"/>
        </w:rPr>
      </w:pPr>
    </w:p>
    <w:p w14:paraId="5D7C5EFF" w14:textId="41D99052" w:rsidR="00284F77" w:rsidRPr="000D6664" w:rsidRDefault="00284F77" w:rsidP="002202AD">
      <w:pPr>
        <w:pStyle w:val="auto-style34"/>
        <w:spacing w:before="0" w:beforeAutospacing="0" w:after="0" w:afterAutospacing="0"/>
        <w:ind w:left="567"/>
        <w:jc w:val="both"/>
        <w:rPr>
          <w:rFonts w:ascii="Arial" w:hAnsi="Arial" w:cs="Arial"/>
          <w:sz w:val="22"/>
          <w:szCs w:val="22"/>
          <w:lang w:val="es-ES" w:eastAsia="es-ES"/>
        </w:rPr>
      </w:pPr>
      <w:r w:rsidRPr="000D6664">
        <w:rPr>
          <w:rFonts w:ascii="Arial" w:hAnsi="Arial" w:cs="Arial"/>
          <w:sz w:val="22"/>
          <w:szCs w:val="22"/>
          <w:lang w:val="es-ES" w:eastAsia="es-ES"/>
        </w:rPr>
        <w:t>La aplicación, cumplimiento y seguimiento de lo dispuesto en el presente procedimiento es de responsabilidad del Intendente Nacional de Desarrollo e Innovación Aduanera, del Intendente Nacional de Sistemas de Información, del Intendente Nacional de Control Aduanero, de los intendentes de aduana de la República</w:t>
      </w:r>
      <w:r w:rsidR="008F1541" w:rsidRPr="000D6664">
        <w:rPr>
          <w:rFonts w:ascii="Arial" w:hAnsi="Arial" w:cs="Arial"/>
          <w:sz w:val="22"/>
          <w:szCs w:val="22"/>
          <w:lang w:val="es-ES" w:eastAsia="es-ES"/>
        </w:rPr>
        <w:t>,</w:t>
      </w:r>
      <w:r w:rsidRPr="000D6664">
        <w:rPr>
          <w:rFonts w:ascii="Arial" w:hAnsi="Arial" w:cs="Arial"/>
          <w:sz w:val="22"/>
          <w:szCs w:val="22"/>
          <w:lang w:val="es-ES" w:eastAsia="es-ES"/>
        </w:rPr>
        <w:t xml:space="preserve"> de las jefaturas y </w:t>
      </w:r>
      <w:r w:rsidR="00550651" w:rsidRPr="000D6664">
        <w:rPr>
          <w:rFonts w:ascii="Arial" w:hAnsi="Arial" w:cs="Arial"/>
          <w:sz w:val="22"/>
          <w:szCs w:val="22"/>
          <w:lang w:val="es-ES" w:eastAsia="es-ES"/>
        </w:rPr>
        <w:t xml:space="preserve">del </w:t>
      </w:r>
      <w:r w:rsidRPr="000D6664">
        <w:rPr>
          <w:rFonts w:ascii="Arial" w:hAnsi="Arial" w:cs="Arial"/>
          <w:sz w:val="22"/>
          <w:szCs w:val="22"/>
          <w:lang w:val="es-ES" w:eastAsia="es-ES"/>
        </w:rPr>
        <w:t xml:space="preserve">personal de las distintas unidades </w:t>
      </w:r>
      <w:r w:rsidR="00550651" w:rsidRPr="000D6664">
        <w:rPr>
          <w:rFonts w:ascii="Arial" w:hAnsi="Arial" w:cs="Arial"/>
          <w:sz w:val="22"/>
          <w:szCs w:val="22"/>
          <w:lang w:val="es-ES" w:eastAsia="es-ES"/>
        </w:rPr>
        <w:t xml:space="preserve">de </w:t>
      </w:r>
      <w:r w:rsidR="00F23229" w:rsidRPr="000D6664">
        <w:rPr>
          <w:rFonts w:ascii="Arial" w:hAnsi="Arial" w:cs="Arial"/>
          <w:sz w:val="22"/>
          <w:szCs w:val="22"/>
          <w:lang w:val="es-ES" w:eastAsia="es-ES"/>
        </w:rPr>
        <w:t>organizaci</w:t>
      </w:r>
      <w:r w:rsidR="00550651" w:rsidRPr="000D6664">
        <w:rPr>
          <w:rFonts w:ascii="Arial" w:hAnsi="Arial" w:cs="Arial"/>
          <w:sz w:val="22"/>
          <w:szCs w:val="22"/>
          <w:lang w:val="es-ES" w:eastAsia="es-ES"/>
        </w:rPr>
        <w:t>ón</w:t>
      </w:r>
      <w:r w:rsidRPr="000D6664">
        <w:rPr>
          <w:rFonts w:ascii="Arial" w:hAnsi="Arial" w:cs="Arial"/>
          <w:sz w:val="22"/>
          <w:szCs w:val="22"/>
          <w:lang w:val="es-ES" w:eastAsia="es-ES"/>
        </w:rPr>
        <w:t xml:space="preserve"> que intervienen.</w:t>
      </w:r>
    </w:p>
    <w:p w14:paraId="07555619" w14:textId="77777777" w:rsidR="00D63529" w:rsidRPr="000D6664" w:rsidRDefault="00D63529" w:rsidP="002202AD">
      <w:pPr>
        <w:pStyle w:val="auto-style34"/>
        <w:spacing w:before="0" w:beforeAutospacing="0" w:after="0" w:afterAutospacing="0"/>
        <w:ind w:left="567"/>
        <w:jc w:val="both"/>
        <w:rPr>
          <w:rFonts w:ascii="Arial" w:hAnsi="Arial" w:cs="Arial"/>
          <w:sz w:val="22"/>
          <w:szCs w:val="22"/>
          <w:lang w:val="es-ES" w:eastAsia="es-ES"/>
        </w:rPr>
      </w:pPr>
    </w:p>
    <w:p w14:paraId="6FD4C16A" w14:textId="77777777" w:rsidR="00CA7BE0" w:rsidRPr="000D6664" w:rsidRDefault="00CA7BE0" w:rsidP="002202AD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>DEFINICIONES Y ABREVIATURAS</w:t>
      </w:r>
    </w:p>
    <w:p w14:paraId="500CF286" w14:textId="77777777" w:rsidR="007A0E41" w:rsidRPr="000D6664" w:rsidRDefault="007A0E41" w:rsidP="002202AD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1BC0D1A1" w14:textId="57E25C18" w:rsidR="00CA7BE0" w:rsidRPr="000D6664" w:rsidRDefault="00CA7BE0" w:rsidP="002202AD">
      <w:pPr>
        <w:ind w:left="567"/>
        <w:jc w:val="both"/>
        <w:rPr>
          <w:rFonts w:ascii="Arial" w:hAnsi="Arial" w:cs="Arial"/>
          <w:sz w:val="22"/>
          <w:szCs w:val="22"/>
        </w:rPr>
      </w:pPr>
      <w:r w:rsidRPr="000D6664">
        <w:rPr>
          <w:rFonts w:ascii="Arial" w:hAnsi="Arial" w:cs="Arial"/>
          <w:sz w:val="22"/>
          <w:szCs w:val="22"/>
        </w:rPr>
        <w:t xml:space="preserve">Para </w:t>
      </w:r>
      <w:r w:rsidRPr="000D6664">
        <w:rPr>
          <w:rFonts w:ascii="Arial" w:hAnsi="Arial" w:cs="Arial"/>
          <w:color w:val="000000"/>
          <w:sz w:val="22"/>
          <w:szCs w:val="22"/>
        </w:rPr>
        <w:t>efectos</w:t>
      </w:r>
      <w:r w:rsidRPr="000D6664">
        <w:rPr>
          <w:rFonts w:ascii="Arial" w:hAnsi="Arial" w:cs="Arial"/>
          <w:sz w:val="22"/>
          <w:szCs w:val="22"/>
        </w:rPr>
        <w:t xml:space="preserve"> del presente procedimiento se entiende por:</w:t>
      </w:r>
    </w:p>
    <w:p w14:paraId="4F36C3E3" w14:textId="77777777" w:rsidR="007A0E41" w:rsidRPr="000D6664" w:rsidRDefault="007A0E41" w:rsidP="002202AD">
      <w:pPr>
        <w:pStyle w:val="Prrafodelista"/>
        <w:ind w:left="567"/>
        <w:jc w:val="both"/>
        <w:rPr>
          <w:rFonts w:ascii="Arial" w:eastAsia="Arial Unicode MS" w:hAnsi="Arial" w:cs="Arial"/>
          <w:b/>
          <w:bCs/>
          <w:color w:val="000000"/>
          <w:sz w:val="22"/>
          <w:szCs w:val="22"/>
        </w:rPr>
      </w:pPr>
    </w:p>
    <w:p w14:paraId="552A5028" w14:textId="77777777" w:rsidR="001E44C1" w:rsidRPr="000D6664" w:rsidRDefault="001E44C1" w:rsidP="001E44C1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bookmarkStart w:id="1" w:name="_Hlk44055770"/>
      <w:r w:rsidRPr="000D6664">
        <w:rPr>
          <w:rStyle w:val="no-style-override-2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ACE</w:t>
      </w: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: A la acción de control extraordinario.</w:t>
      </w:r>
    </w:p>
    <w:p w14:paraId="0C4B8B8C" w14:textId="41613755" w:rsidR="009F3D8B" w:rsidRPr="000D6664" w:rsidRDefault="009F3D8B" w:rsidP="00B51B9F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b/>
          <w:bCs/>
          <w:color w:val="000000"/>
          <w:sz w:val="22"/>
          <w:szCs w:val="22"/>
        </w:rPr>
        <w:t>Buzón electrónico</w:t>
      </w:r>
      <w:r w:rsidRPr="000D6664">
        <w:rPr>
          <w:rFonts w:ascii="Arial" w:hAnsi="Arial" w:cs="Arial"/>
          <w:color w:val="000000"/>
          <w:sz w:val="22"/>
          <w:szCs w:val="22"/>
        </w:rPr>
        <w:t>: A la sección ubicada dentro del</w:t>
      </w:r>
      <w:r w:rsidR="001B133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portal de la SUNAT Operaciones en Línea y asignada al</w:t>
      </w:r>
      <w:r w:rsidR="001B133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operador de comercio exterior u operador interviniente,</w:t>
      </w:r>
      <w:r w:rsidR="001B133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donde se depositan las copias de los documentos en</w:t>
      </w:r>
      <w:r w:rsidR="001B133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los cuales constan los actos administrativos que son</w:t>
      </w:r>
      <w:r w:rsidR="001B133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materia de notificación, así como comunicaciones de tipo</w:t>
      </w:r>
      <w:r w:rsidR="001B1331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informativo.</w:t>
      </w:r>
    </w:p>
    <w:p w14:paraId="49353056" w14:textId="77777777" w:rsidR="009F3D8B" w:rsidRPr="000D6664" w:rsidRDefault="00504820" w:rsidP="009F3D8B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Style w:val="no-style-override-2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Funcionario aduanero:</w:t>
      </w: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 Al personal de la SUNAT que ha sido designado o encargado para desempeñar actividades o funciones en su representación, ejerciendo la potestad aduanera de acuerdo con su competencia.</w:t>
      </w:r>
    </w:p>
    <w:p w14:paraId="5565BE3E" w14:textId="77777777" w:rsidR="0059345D" w:rsidRPr="000D6664" w:rsidRDefault="0059345D" w:rsidP="0059345D">
      <w:pPr>
        <w:pStyle w:val="Prrafodelista"/>
        <w:numPr>
          <w:ilvl w:val="0"/>
          <w:numId w:val="21"/>
        </w:numPr>
        <w:ind w:left="851" w:hanging="284"/>
        <w:jc w:val="both"/>
        <w:rPr>
          <w:rStyle w:val="no-style-override-2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PE"/>
        </w:rPr>
      </w:pPr>
      <w:r w:rsidRPr="000D6664">
        <w:rPr>
          <w:rStyle w:val="no-style-override-2"/>
          <w:rFonts w:ascii="Arial" w:hAnsi="Arial" w:cs="Arial"/>
          <w:b/>
          <w:color w:val="000000"/>
          <w:sz w:val="22"/>
          <w:szCs w:val="22"/>
          <w:lang w:val="es-PE" w:eastAsia="es-PE"/>
        </w:rPr>
        <w:t>INCA</w:t>
      </w:r>
      <w:r w:rsidRPr="000D6664">
        <w:rPr>
          <w:rStyle w:val="no-style-override-2"/>
          <w:rFonts w:ascii="Arial" w:hAnsi="Arial" w:cs="Arial"/>
          <w:color w:val="000000"/>
          <w:sz w:val="22"/>
          <w:szCs w:val="22"/>
          <w:lang w:val="es-PE" w:eastAsia="es-PE"/>
        </w:rPr>
        <w:t>: A la Intendencia Nacional de Control Aduanero.</w:t>
      </w:r>
    </w:p>
    <w:p w14:paraId="3B4033A7" w14:textId="77777777" w:rsidR="0059345D" w:rsidRPr="000D6664" w:rsidRDefault="0059345D" w:rsidP="0059345D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/>
          <w:sz w:val="22"/>
          <w:szCs w:val="22"/>
          <w:lang w:val="es-PE" w:eastAsia="es-PE"/>
        </w:rPr>
      </w:pPr>
      <w:r w:rsidRPr="000D6664">
        <w:rPr>
          <w:rStyle w:val="no-style-override-2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OCE</w:t>
      </w:r>
      <w:r w:rsidRPr="000D6664">
        <w:rPr>
          <w:rFonts w:ascii="Arial" w:hAnsi="Arial" w:cs="Arial"/>
          <w:color w:val="000000"/>
          <w:sz w:val="22"/>
          <w:szCs w:val="22"/>
        </w:rPr>
        <w:t>: Al operador de comercio exterior.</w:t>
      </w:r>
    </w:p>
    <w:p w14:paraId="290A736C" w14:textId="61CA912B" w:rsidR="0059345D" w:rsidRPr="000D6664" w:rsidRDefault="0059345D" w:rsidP="0059345D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Style w:val="no-style-override-2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OI</w:t>
      </w:r>
      <w:r w:rsidRPr="000D6664">
        <w:rPr>
          <w:rFonts w:ascii="Arial" w:hAnsi="Arial" w:cs="Arial"/>
          <w:color w:val="000000"/>
          <w:sz w:val="22"/>
          <w:szCs w:val="22"/>
        </w:rPr>
        <w:t>: Al operador interviniente.</w:t>
      </w:r>
    </w:p>
    <w:p w14:paraId="4951EBF3" w14:textId="672F1C11" w:rsidR="00CC0548" w:rsidRPr="000D6664" w:rsidRDefault="00CC0548" w:rsidP="00CC0548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b/>
          <w:bCs/>
          <w:color w:val="201F1E"/>
          <w:sz w:val="22"/>
          <w:szCs w:val="22"/>
          <w:bdr w:val="none" w:sz="0" w:space="0" w:color="auto" w:frame="1"/>
          <w:shd w:val="clear" w:color="auto" w:fill="FFFFFF"/>
        </w:rPr>
        <w:t>Operativo especial</w:t>
      </w:r>
      <w:r w:rsidRPr="000D6664">
        <w:rPr>
          <w:rFonts w:ascii="Arial" w:hAnsi="Arial" w:cs="Arial"/>
          <w:color w:val="201F1E"/>
          <w:sz w:val="22"/>
          <w:szCs w:val="22"/>
          <w:bdr w:val="none" w:sz="0" w:space="0" w:color="auto" w:frame="1"/>
          <w:shd w:val="clear" w:color="auto" w:fill="FFFFFF"/>
        </w:rPr>
        <w:t xml:space="preserve">: Al conjunto de acciones planificadas, organizadas, </w:t>
      </w:r>
      <w:r w:rsidRPr="000D666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coordinadas, reservadas y seguras que se concretan en la realización de una intervención en un lugar y tiempo determinado, con la finalidad de prevenir y reprimir los delitos e infracciones aduaneras</w:t>
      </w:r>
      <w:r w:rsidR="00725663" w:rsidRPr="000D6664">
        <w:rPr>
          <w:rFonts w:ascii="Arial" w:hAnsi="Arial" w:cs="Arial"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. S</w:t>
      </w:r>
      <w:r w:rsidRPr="000D6664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e puede efectuar sobre las personas, mercancías o medios de transporte. </w:t>
      </w:r>
    </w:p>
    <w:bookmarkEnd w:id="1"/>
    <w:p w14:paraId="2F1425C7" w14:textId="77777777" w:rsidR="00603E9A" w:rsidRPr="000D6664" w:rsidRDefault="00603E9A" w:rsidP="00603E9A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D6664">
        <w:rPr>
          <w:rStyle w:val="no-style-override-2"/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 xml:space="preserve">Programación: </w:t>
      </w:r>
      <w:r w:rsidRPr="000D6664">
        <w:rPr>
          <w:rFonts w:ascii="Arial" w:hAnsi="Arial" w:cs="Arial"/>
          <w:color w:val="000000" w:themeColor="text1"/>
          <w:sz w:val="22"/>
          <w:szCs w:val="22"/>
        </w:rPr>
        <w:t>Al conjunto de actividades que consiste en la recolección y tratamiento de información, identificación, análisis y evaluación de riesgos y selección de personas, medios de transporte o mercancías, para determinar una acción de control extraordinario.</w:t>
      </w:r>
    </w:p>
    <w:p w14:paraId="32FA0E4C" w14:textId="1554A247" w:rsidR="00603E9A" w:rsidRPr="000D6664" w:rsidRDefault="00603E9A" w:rsidP="00603E9A">
      <w:pPr>
        <w:pStyle w:val="Prrafodelista"/>
        <w:numPr>
          <w:ilvl w:val="0"/>
          <w:numId w:val="21"/>
        </w:numPr>
        <w:ind w:left="851" w:hanging="284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0D6664">
        <w:rPr>
          <w:rStyle w:val="no-style-override-2"/>
          <w:rFonts w:ascii="Arial" w:hAnsi="Arial" w:cs="Arial"/>
          <w:b/>
          <w:color w:val="000000" w:themeColor="text1"/>
          <w:sz w:val="22"/>
          <w:szCs w:val="22"/>
          <w:shd w:val="clear" w:color="auto" w:fill="FFFFFF"/>
        </w:rPr>
        <w:t>Selección:</w:t>
      </w:r>
      <w:r w:rsidRPr="000D6664">
        <w:rPr>
          <w:rFonts w:ascii="Arial" w:eastAsia="Arial Unicode MS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0D6664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Al proceso automatizado a través del cual el sistema</w:t>
      </w:r>
      <w:r w:rsidR="000601EC" w:rsidRPr="000D6664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>,</w:t>
      </w:r>
      <w:r w:rsidRPr="000D6664">
        <w:rPr>
          <w:rFonts w:ascii="Arial" w:eastAsia="Arial Unicode MS" w:hAnsi="Arial" w:cs="Arial"/>
          <w:bCs/>
          <w:color w:val="000000" w:themeColor="text1"/>
          <w:sz w:val="22"/>
          <w:szCs w:val="22"/>
        </w:rPr>
        <w:t xml:space="preserve"> mediante la</w:t>
      </w:r>
      <w:r w:rsidRPr="000D6664">
        <w:rPr>
          <w:rFonts w:ascii="Arial" w:hAnsi="Arial" w:cs="Arial"/>
          <w:color w:val="000000" w:themeColor="text1"/>
          <w:sz w:val="22"/>
          <w:szCs w:val="22"/>
        </w:rPr>
        <w:t xml:space="preserve"> utilización de herramientas automáticas de técnicas de gestión de riesgo</w:t>
      </w:r>
      <w:r w:rsidR="000601EC" w:rsidRPr="000D6664">
        <w:rPr>
          <w:rFonts w:ascii="Arial" w:hAnsi="Arial" w:cs="Arial"/>
          <w:color w:val="000000" w:themeColor="text1"/>
          <w:sz w:val="22"/>
          <w:szCs w:val="22"/>
        </w:rPr>
        <w:t>,</w:t>
      </w:r>
      <w:r w:rsidRPr="000D6664">
        <w:rPr>
          <w:rFonts w:ascii="Arial" w:hAnsi="Arial" w:cs="Arial"/>
          <w:color w:val="000000" w:themeColor="text1"/>
          <w:sz w:val="22"/>
          <w:szCs w:val="22"/>
        </w:rPr>
        <w:t xml:space="preserve"> selecciona las mercancías que son sometidas a una acción de control extraordinario.</w:t>
      </w:r>
      <w:r w:rsidR="00A4095C" w:rsidRPr="000D6664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5EDF7EF9" w14:textId="77777777" w:rsidR="00A55BF6" w:rsidRPr="000D6664" w:rsidRDefault="00A55BF6" w:rsidP="00035A9F">
      <w:pPr>
        <w:ind w:left="851"/>
        <w:jc w:val="both"/>
        <w:rPr>
          <w:rFonts w:ascii="Arial" w:hAnsi="Arial" w:cs="Arial"/>
          <w:sz w:val="22"/>
          <w:szCs w:val="22"/>
        </w:rPr>
      </w:pPr>
    </w:p>
    <w:p w14:paraId="3F16F2B2" w14:textId="77777777" w:rsidR="00CA7BE0" w:rsidRPr="000D6664" w:rsidRDefault="00CA7BE0" w:rsidP="002202AD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 xml:space="preserve">BASE LEGAL </w:t>
      </w:r>
    </w:p>
    <w:p w14:paraId="6E696124" w14:textId="77777777" w:rsidR="00CA7BE0" w:rsidRPr="000D6664" w:rsidRDefault="00CA7BE0" w:rsidP="002202AD">
      <w:pPr>
        <w:rPr>
          <w:rFonts w:ascii="Arial" w:hAnsi="Arial" w:cs="Arial"/>
          <w:sz w:val="22"/>
          <w:szCs w:val="22"/>
        </w:rPr>
      </w:pPr>
    </w:p>
    <w:p w14:paraId="3332EEDE" w14:textId="06117C63" w:rsidR="000A0920" w:rsidRPr="00CF7606" w:rsidRDefault="000A0920" w:rsidP="000A0920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CF7606">
        <w:rPr>
          <w:rFonts w:ascii="Arial" w:hAnsi="Arial" w:cs="Arial"/>
          <w:color w:val="000000"/>
          <w:sz w:val="22"/>
          <w:szCs w:val="22"/>
        </w:rPr>
        <w:t>Ley General de Aduanas, Decreto Legislativo N</w:t>
      </w:r>
      <w:r w:rsidR="00733562">
        <w:rPr>
          <w:rFonts w:ascii="Arial" w:hAnsi="Arial" w:cs="Arial"/>
          <w:color w:val="000000"/>
          <w:sz w:val="22"/>
          <w:szCs w:val="22"/>
        </w:rPr>
        <w:t>°</w:t>
      </w:r>
      <w:r w:rsidRPr="00CF7606">
        <w:rPr>
          <w:rFonts w:ascii="Arial" w:hAnsi="Arial" w:cs="Arial"/>
          <w:color w:val="000000"/>
          <w:sz w:val="22"/>
          <w:szCs w:val="22"/>
        </w:rPr>
        <w:t xml:space="preserve"> 1053, publicado el 27.6.2008, y modificatorias. </w:t>
      </w:r>
    </w:p>
    <w:p w14:paraId="440280C8" w14:textId="61F26F84" w:rsidR="000A0920" w:rsidRPr="000D6664" w:rsidRDefault="000A0920" w:rsidP="000A0920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Reglamento del Decreto Legislativo N</w:t>
      </w:r>
      <w:r w:rsidR="00733562">
        <w:rPr>
          <w:rFonts w:ascii="Arial" w:hAnsi="Arial" w:cs="Arial"/>
          <w:color w:val="000000"/>
          <w:sz w:val="22"/>
          <w:szCs w:val="22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1053, Ley General de Aduanas, aprobado por el Decreto Supremo N</w:t>
      </w:r>
      <w:r w:rsidR="00C51F79">
        <w:rPr>
          <w:rFonts w:ascii="Arial" w:hAnsi="Arial" w:cs="Arial"/>
          <w:color w:val="000000"/>
          <w:sz w:val="22"/>
          <w:szCs w:val="22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10-2009-EF, publicado el 16.1.2009, y modificatorias.</w:t>
      </w:r>
    </w:p>
    <w:p w14:paraId="2F135319" w14:textId="38ABE8BB" w:rsidR="000A0920" w:rsidRPr="00D06013" w:rsidRDefault="000A0920" w:rsidP="000A0920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Tabla de </w:t>
      </w:r>
      <w:r w:rsidR="000601EC" w:rsidRPr="000D6664">
        <w:rPr>
          <w:rFonts w:ascii="Arial" w:hAnsi="Arial" w:cs="Arial"/>
          <w:color w:val="000000"/>
          <w:sz w:val="22"/>
          <w:szCs w:val="22"/>
        </w:rPr>
        <w:t>s</w:t>
      </w:r>
      <w:r w:rsidRPr="000D6664">
        <w:rPr>
          <w:rFonts w:ascii="Arial" w:hAnsi="Arial" w:cs="Arial"/>
          <w:color w:val="000000"/>
          <w:sz w:val="22"/>
          <w:szCs w:val="22"/>
        </w:rPr>
        <w:t>anciones aplicables a las infracciones previstas en la Ley General de Aduanas, aprobada por Decreto Supremo N</w:t>
      </w:r>
      <w:r w:rsidR="00733562">
        <w:rPr>
          <w:rFonts w:ascii="Arial" w:hAnsi="Arial" w:cs="Arial"/>
          <w:color w:val="000000"/>
          <w:sz w:val="22"/>
          <w:szCs w:val="22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418-2019-EF, publicado el 31.12.2019</w:t>
      </w:r>
      <w:r w:rsidR="00FE4628" w:rsidRPr="00D06013">
        <w:rPr>
          <w:rFonts w:ascii="Arial" w:hAnsi="Arial" w:cs="Arial"/>
          <w:color w:val="auto"/>
          <w:sz w:val="22"/>
          <w:szCs w:val="22"/>
        </w:rPr>
        <w:t>, y modificatoria</w:t>
      </w:r>
      <w:r w:rsidRPr="00D06013">
        <w:rPr>
          <w:rFonts w:ascii="Arial" w:hAnsi="Arial" w:cs="Arial"/>
          <w:color w:val="auto"/>
          <w:sz w:val="22"/>
          <w:szCs w:val="22"/>
        </w:rPr>
        <w:t>.</w:t>
      </w:r>
    </w:p>
    <w:p w14:paraId="1367A2C7" w14:textId="5D5A1DC6" w:rsidR="000A0920" w:rsidRPr="000D6664" w:rsidRDefault="000A0920" w:rsidP="000A0920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Ley de los Delitos Aduaneros, Ley N</w:t>
      </w:r>
      <w:r w:rsidR="00733562">
        <w:rPr>
          <w:rFonts w:ascii="Arial" w:hAnsi="Arial" w:cs="Arial"/>
          <w:color w:val="000000"/>
          <w:sz w:val="22"/>
          <w:szCs w:val="22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28008, publicada el 19.6.2003, y m</w:t>
      </w:r>
      <w:r w:rsidRPr="00CF7606">
        <w:rPr>
          <w:rFonts w:ascii="Arial" w:hAnsi="Arial" w:cs="Arial"/>
          <w:color w:val="000000"/>
          <w:sz w:val="22"/>
          <w:szCs w:val="22"/>
        </w:rPr>
        <w:t>odificatorias.</w:t>
      </w:r>
      <w:r w:rsidR="00A4095C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09DC64B8" w14:textId="2B642920" w:rsidR="000A0920" w:rsidRPr="000D6664" w:rsidRDefault="000A0920" w:rsidP="000A0920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Reglamento de la Ley de los Delitos Aduaneros, aprobado por el Decreto Supremo N</w:t>
      </w:r>
      <w:r w:rsidR="00C51F79">
        <w:rPr>
          <w:rFonts w:ascii="Arial" w:hAnsi="Arial" w:cs="Arial"/>
          <w:color w:val="000000"/>
          <w:sz w:val="22"/>
          <w:szCs w:val="22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121-2003-EF, publicado el 27.8.2003, y modificatorias.</w:t>
      </w:r>
      <w:r w:rsidR="00A4095C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4B2F888" w14:textId="2534B65A" w:rsidR="000A0920" w:rsidRPr="000D6664" w:rsidRDefault="000A0920" w:rsidP="000A0920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Texto Único Ordenado de la Ley N</w:t>
      </w:r>
      <w:r w:rsidR="00205F5A">
        <w:rPr>
          <w:rFonts w:ascii="Arial" w:hAnsi="Arial" w:cs="Arial"/>
          <w:color w:val="000000"/>
          <w:sz w:val="22"/>
          <w:szCs w:val="22"/>
          <w:shd w:val="clear" w:color="auto" w:fill="FFFFFF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27444</w:t>
      </w:r>
      <w:r w:rsidR="00101541" w:rsidRPr="000D6664">
        <w:rPr>
          <w:rFonts w:ascii="Arial" w:hAnsi="Arial" w:cs="Arial"/>
          <w:color w:val="000000"/>
          <w:sz w:val="22"/>
          <w:szCs w:val="22"/>
        </w:rPr>
        <w:t xml:space="preserve">, </w:t>
      </w:r>
      <w:r w:rsidRPr="000D6664">
        <w:rPr>
          <w:rFonts w:ascii="Arial" w:hAnsi="Arial" w:cs="Arial"/>
          <w:color w:val="000000"/>
          <w:sz w:val="22"/>
          <w:szCs w:val="22"/>
        </w:rPr>
        <w:t>Ley del Procedimiento Administrativo General, aprobado por Decreto Supremo N</w:t>
      </w:r>
      <w:r w:rsidR="00C51F79">
        <w:rPr>
          <w:rFonts w:ascii="Arial" w:hAnsi="Arial" w:cs="Arial"/>
          <w:color w:val="000000"/>
          <w:sz w:val="22"/>
          <w:szCs w:val="22"/>
        </w:rPr>
        <w:t>°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004-2019-JUS, y modificatoria.</w:t>
      </w:r>
      <w:r w:rsidR="00A4095C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BF8A137" w14:textId="417E567A" w:rsidR="000A0920" w:rsidRPr="000D6664" w:rsidRDefault="000601EC" w:rsidP="00F665D9">
      <w:pPr>
        <w:pStyle w:val="NormalWeb"/>
        <w:numPr>
          <w:ilvl w:val="0"/>
          <w:numId w:val="23"/>
        </w:numPr>
        <w:spacing w:before="0" w:after="0" w:afterAutospacing="0" w:line="240" w:lineRule="auto"/>
        <w:ind w:left="993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012F08">
        <w:rPr>
          <w:rFonts w:ascii="Arial" w:hAnsi="Arial" w:cs="Arial"/>
          <w:bCs/>
          <w:color w:val="auto"/>
          <w:sz w:val="22"/>
          <w:szCs w:val="22"/>
        </w:rPr>
        <w:t>R</w:t>
      </w:r>
      <w:r w:rsidRPr="00012F08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 xml:space="preserve">esolución </w:t>
      </w:r>
      <w:r w:rsidRPr="00012F08">
        <w:rPr>
          <w:rFonts w:ascii="Arial" w:hAnsi="Arial" w:cs="Arial"/>
          <w:bCs/>
          <w:color w:val="auto"/>
          <w:sz w:val="22"/>
          <w:szCs w:val="22"/>
        </w:rPr>
        <w:t>d</w:t>
      </w:r>
      <w:r w:rsidRPr="00012F08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>e Superintendencia</w:t>
      </w:r>
      <w:r w:rsidRPr="00012F08">
        <w:rPr>
          <w:rFonts w:ascii="Arial" w:eastAsia="Times New Roman" w:hAnsi="Arial" w:cs="Arial"/>
          <w:b/>
          <w:bCs/>
          <w:color w:val="auto"/>
          <w:sz w:val="22"/>
          <w:szCs w:val="22"/>
          <w:lang w:val="es-PE"/>
        </w:rPr>
        <w:t xml:space="preserve"> </w:t>
      </w:r>
      <w:r w:rsidRPr="00012F08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>N</w:t>
      </w:r>
      <w:r w:rsidR="00205F5A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>°</w:t>
      </w:r>
      <w:r w:rsidRPr="00012F08">
        <w:rPr>
          <w:rStyle w:val="resolsunat"/>
          <w:rFonts w:ascii="Arial" w:eastAsia="Times New Roman" w:hAnsi="Arial" w:cs="Arial"/>
          <w:bCs/>
          <w:color w:val="auto"/>
          <w:sz w:val="22"/>
          <w:szCs w:val="22"/>
          <w:lang w:val="es-PE"/>
        </w:rPr>
        <w:t xml:space="preserve"> 014-2008-SUNAT, que r</w:t>
      </w:r>
      <w:r w:rsidR="000A0920" w:rsidRPr="00012F08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>egula la notificación de actos administrativos por medio electrónico</w:t>
      </w:r>
      <w:r w:rsidRPr="00012F08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>,</w:t>
      </w:r>
      <w:r w:rsidR="000A0920" w:rsidRPr="00012F08">
        <w:rPr>
          <w:rFonts w:ascii="Arial" w:eastAsia="Times New Roman" w:hAnsi="Arial" w:cs="Arial"/>
          <w:bCs/>
          <w:color w:val="auto"/>
          <w:sz w:val="22"/>
          <w:szCs w:val="22"/>
          <w:lang w:val="es-PE"/>
        </w:rPr>
        <w:t xml:space="preserve"> </w:t>
      </w:r>
      <w:r w:rsidR="000A0920" w:rsidRPr="00012F08">
        <w:rPr>
          <w:rFonts w:ascii="Arial" w:hAnsi="Arial" w:cs="Arial"/>
          <w:bCs/>
          <w:color w:val="000000"/>
          <w:sz w:val="22"/>
          <w:szCs w:val="22"/>
        </w:rPr>
        <w:t>publicada</w:t>
      </w:r>
      <w:r w:rsidR="000A0920" w:rsidRPr="000D6664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0A0920" w:rsidRPr="000D6664">
        <w:rPr>
          <w:rFonts w:ascii="Arial" w:eastAsia="Times New Roman" w:hAnsi="Arial" w:cs="Arial"/>
          <w:bCs/>
          <w:color w:val="000000"/>
          <w:sz w:val="22"/>
          <w:szCs w:val="22"/>
          <w:lang w:val="es-PE"/>
        </w:rPr>
        <w:t>el 8.2.2008,</w:t>
      </w:r>
      <w:r w:rsidR="000A0920" w:rsidRPr="000D6664">
        <w:rPr>
          <w:rFonts w:ascii="Arial" w:hAnsi="Arial" w:cs="Arial"/>
          <w:bCs/>
          <w:color w:val="000000"/>
          <w:sz w:val="22"/>
          <w:szCs w:val="22"/>
        </w:rPr>
        <w:t xml:space="preserve"> y modificatorias.</w:t>
      </w:r>
      <w:r w:rsidR="00A4095C" w:rsidRPr="000D6664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0ACEE7D5" w14:textId="77777777" w:rsidR="00D446E3" w:rsidRPr="000D6664" w:rsidRDefault="00D446E3" w:rsidP="00A5108A">
      <w:pPr>
        <w:pStyle w:val="NormalWeb"/>
        <w:spacing w:before="0" w:after="0" w:afterAutospacing="0" w:line="240" w:lineRule="auto"/>
        <w:ind w:left="851"/>
        <w:jc w:val="both"/>
        <w:rPr>
          <w:rFonts w:ascii="Arial" w:hAnsi="Arial" w:cs="Arial"/>
          <w:color w:val="000000"/>
          <w:sz w:val="22"/>
          <w:szCs w:val="22"/>
        </w:rPr>
      </w:pPr>
      <w:bookmarkStart w:id="2" w:name="LPTOC1"/>
      <w:bookmarkEnd w:id="2"/>
    </w:p>
    <w:p w14:paraId="3EA08429" w14:textId="3E8913FD" w:rsidR="00CA7BE0" w:rsidRPr="000D6664" w:rsidRDefault="00CA7BE0" w:rsidP="002202AD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>DISPOSICIONES GENERALES</w:t>
      </w:r>
    </w:p>
    <w:p w14:paraId="2BD09878" w14:textId="77777777" w:rsidR="00D47333" w:rsidRPr="003E4654" w:rsidRDefault="00D47333" w:rsidP="00D47333">
      <w:pPr>
        <w:rPr>
          <w:rFonts w:ascii="Arial" w:hAnsi="Arial" w:cs="Arial"/>
          <w:sz w:val="22"/>
          <w:szCs w:val="22"/>
          <w:lang w:val="es-PE"/>
        </w:rPr>
      </w:pPr>
    </w:p>
    <w:p w14:paraId="3A7D5E48" w14:textId="04254BEC" w:rsidR="00B51B9F" w:rsidRPr="003E4654" w:rsidRDefault="008A7387" w:rsidP="005241CD">
      <w:pPr>
        <w:pStyle w:val="Prrafodelista"/>
        <w:numPr>
          <w:ilvl w:val="0"/>
          <w:numId w:val="3"/>
        </w:numPr>
        <w:ind w:left="993" w:hanging="426"/>
        <w:jc w:val="both"/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</w:pP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La programación de la ACE se realiza en función a los objetivos institucionales definidos </w:t>
      </w:r>
      <w:r w:rsidRPr="003E4654">
        <w:rPr>
          <w:rFonts w:ascii="Arial" w:hAnsi="Arial" w:cs="Arial"/>
          <w:color w:val="000000"/>
          <w:sz w:val="22"/>
          <w:szCs w:val="22"/>
          <w:lang w:eastAsia="es-PE"/>
        </w:rPr>
        <w:t xml:space="preserve">en el Plan </w:t>
      </w:r>
      <w:r w:rsidRPr="00835482">
        <w:rPr>
          <w:rFonts w:ascii="Arial" w:hAnsi="Arial" w:cs="Arial"/>
          <w:color w:val="000000"/>
          <w:sz w:val="22"/>
          <w:szCs w:val="22"/>
          <w:lang w:eastAsia="es-PE"/>
        </w:rPr>
        <w:t>Estratégico Institucional y el</w:t>
      </w:r>
      <w:r w:rsidRPr="00A95690">
        <w:rPr>
          <w:rFonts w:ascii="Arial" w:hAnsi="Arial" w:cs="Arial"/>
          <w:color w:val="000000"/>
          <w:sz w:val="22"/>
          <w:szCs w:val="22"/>
          <w:lang w:eastAsia="es-PE"/>
        </w:rPr>
        <w:t xml:space="preserve"> Plan Operativo I</w:t>
      </w:r>
      <w:r w:rsidRPr="00240C3E">
        <w:rPr>
          <w:rFonts w:ascii="Arial" w:hAnsi="Arial" w:cs="Arial"/>
          <w:color w:val="000000"/>
          <w:sz w:val="22"/>
          <w:szCs w:val="22"/>
          <w:lang w:eastAsia="es-PE"/>
        </w:rPr>
        <w:t>nstitucional</w:t>
      </w:r>
      <w:r w:rsidRPr="00B372FD">
        <w:rPr>
          <w:rFonts w:ascii="Arial" w:hAnsi="Arial" w:cs="Arial"/>
          <w:color w:val="000000"/>
          <w:sz w:val="22"/>
          <w:szCs w:val="22"/>
          <w:lang w:eastAsia="es-PE"/>
        </w:rPr>
        <w:t>.</w:t>
      </w:r>
    </w:p>
    <w:p w14:paraId="5A69A2DF" w14:textId="77777777" w:rsidR="008A7387" w:rsidRPr="003E4654" w:rsidRDefault="008A7387" w:rsidP="003E4654">
      <w:pPr>
        <w:pStyle w:val="Prrafodelista"/>
        <w:ind w:left="993"/>
        <w:jc w:val="both"/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</w:pPr>
    </w:p>
    <w:p w14:paraId="11FC0773" w14:textId="3253B131" w:rsidR="00B20F58" w:rsidRPr="003E4654" w:rsidRDefault="00B20F58" w:rsidP="00B20F58">
      <w:pPr>
        <w:pStyle w:val="Prrafodelista"/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000000"/>
          <w:sz w:val="22"/>
          <w:szCs w:val="22"/>
          <w:lang w:eastAsia="es-PE"/>
        </w:rPr>
      </w:pP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La información relacionada a </w:t>
      </w:r>
      <w:r w:rsidR="00262E2F"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la </w:t>
      </w: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programación de </w:t>
      </w:r>
      <w:r w:rsidR="00F82C1C"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la </w:t>
      </w:r>
      <w:r w:rsidR="008E3D6D" w:rsidRPr="000D6664">
        <w:rPr>
          <w:rFonts w:ascii="Arial" w:hAnsi="Arial" w:cs="Arial"/>
          <w:color w:val="000000"/>
          <w:sz w:val="22"/>
          <w:szCs w:val="22"/>
          <w:lang w:eastAsia="es-PE"/>
        </w:rPr>
        <w:t>ACE</w:t>
      </w: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 es reservada y se maneja exclusivamente con el personal autorizado de cada unidad</w:t>
      </w:r>
      <w:r w:rsidR="00603E9A" w:rsidRPr="003E4654">
        <w:rPr>
          <w:rFonts w:ascii="Arial" w:hAnsi="Arial" w:cs="Arial"/>
          <w:color w:val="000000"/>
          <w:sz w:val="22"/>
          <w:szCs w:val="22"/>
          <w:lang w:eastAsia="es-PE"/>
        </w:rPr>
        <w:t xml:space="preserve"> de organización</w:t>
      </w:r>
      <w:r w:rsidRPr="000C296A">
        <w:rPr>
          <w:rFonts w:ascii="Arial" w:hAnsi="Arial" w:cs="Arial"/>
          <w:color w:val="000000"/>
          <w:sz w:val="22"/>
          <w:szCs w:val="22"/>
          <w:lang w:eastAsia="es-PE"/>
        </w:rPr>
        <w:t xml:space="preserve">. </w:t>
      </w:r>
      <w:r w:rsidR="00AE5507" w:rsidRPr="000C296A">
        <w:rPr>
          <w:rFonts w:ascii="Arial" w:hAnsi="Arial" w:cs="Arial"/>
          <w:color w:val="000000"/>
          <w:sz w:val="22"/>
          <w:szCs w:val="22"/>
          <w:lang w:eastAsia="es-PE"/>
        </w:rPr>
        <w:t xml:space="preserve">La misma reserva y manejo exclusivo </w:t>
      </w:r>
      <w:r w:rsidR="008E5152" w:rsidRPr="000C296A">
        <w:rPr>
          <w:rFonts w:ascii="Arial" w:hAnsi="Arial" w:cs="Arial"/>
          <w:color w:val="000000"/>
          <w:sz w:val="22"/>
          <w:szCs w:val="22"/>
          <w:lang w:eastAsia="es-PE"/>
        </w:rPr>
        <w:t xml:space="preserve">de la información </w:t>
      </w:r>
      <w:r w:rsidR="00AE5507" w:rsidRPr="000C296A">
        <w:rPr>
          <w:rFonts w:ascii="Arial" w:hAnsi="Arial" w:cs="Arial"/>
          <w:color w:val="000000"/>
          <w:sz w:val="22"/>
          <w:szCs w:val="22"/>
          <w:lang w:eastAsia="es-PE"/>
        </w:rPr>
        <w:t>se aplican</w:t>
      </w: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 al tratar </w:t>
      </w:r>
      <w:r w:rsidR="006F222C"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sobre </w:t>
      </w:r>
      <w:r w:rsidR="00AE5507" w:rsidRPr="000D6664">
        <w:rPr>
          <w:rFonts w:ascii="Arial" w:hAnsi="Arial" w:cs="Arial"/>
          <w:color w:val="000000"/>
          <w:sz w:val="22"/>
          <w:szCs w:val="22"/>
          <w:lang w:eastAsia="es-PE"/>
        </w:rPr>
        <w:t>la</w:t>
      </w: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 </w:t>
      </w:r>
      <w:r w:rsidR="008E3D6D" w:rsidRPr="000D6664">
        <w:rPr>
          <w:rFonts w:ascii="Arial" w:hAnsi="Arial" w:cs="Arial"/>
          <w:color w:val="000000"/>
          <w:sz w:val="22"/>
          <w:szCs w:val="22"/>
          <w:lang w:eastAsia="es-PE"/>
        </w:rPr>
        <w:t>ACE</w:t>
      </w:r>
      <w:r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 con las autoridades o entidades que prestan su apoyo para la </w:t>
      </w:r>
      <w:r w:rsidR="000E06DC" w:rsidRPr="000D6664">
        <w:rPr>
          <w:rFonts w:ascii="Arial" w:hAnsi="Arial" w:cs="Arial"/>
          <w:color w:val="000000"/>
          <w:sz w:val="22"/>
          <w:szCs w:val="22"/>
          <w:lang w:eastAsia="es-PE"/>
        </w:rPr>
        <w:t>ejecución de la</w:t>
      </w:r>
      <w:r w:rsidR="006F222C" w:rsidRPr="000D6664">
        <w:rPr>
          <w:rFonts w:ascii="Arial" w:hAnsi="Arial" w:cs="Arial"/>
          <w:color w:val="000000"/>
          <w:sz w:val="22"/>
          <w:szCs w:val="22"/>
          <w:lang w:eastAsia="es-PE"/>
        </w:rPr>
        <w:t xml:space="preserve"> </w:t>
      </w:r>
      <w:r w:rsidR="008E5152" w:rsidRPr="000D6664">
        <w:rPr>
          <w:rFonts w:ascii="Arial" w:hAnsi="Arial" w:cs="Arial"/>
          <w:color w:val="000000"/>
          <w:sz w:val="22"/>
          <w:szCs w:val="22"/>
          <w:lang w:eastAsia="es-PE"/>
        </w:rPr>
        <w:t>misma</w:t>
      </w:r>
      <w:r w:rsidR="006F222C" w:rsidRPr="003E4654">
        <w:rPr>
          <w:rFonts w:ascii="Arial" w:hAnsi="Arial" w:cs="Arial"/>
          <w:color w:val="000000"/>
          <w:sz w:val="22"/>
          <w:szCs w:val="22"/>
          <w:lang w:eastAsia="es-PE"/>
        </w:rPr>
        <w:t>.</w:t>
      </w:r>
    </w:p>
    <w:p w14:paraId="0CB68BDD" w14:textId="77777777" w:rsidR="00B20F58" w:rsidRPr="000D6664" w:rsidRDefault="00B20F58" w:rsidP="00BB4C2B">
      <w:pPr>
        <w:pStyle w:val="Prrafodelista"/>
        <w:ind w:left="993"/>
        <w:jc w:val="both"/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</w:pPr>
    </w:p>
    <w:p w14:paraId="522062E5" w14:textId="7F1FAB7D" w:rsidR="000D0C06" w:rsidRPr="000D6664" w:rsidRDefault="00AE36A4" w:rsidP="000D0C06">
      <w:pPr>
        <w:pStyle w:val="Prrafodelista"/>
        <w:numPr>
          <w:ilvl w:val="0"/>
          <w:numId w:val="3"/>
        </w:numPr>
        <w:ind w:left="993" w:hanging="426"/>
        <w:jc w:val="both"/>
        <w:rPr>
          <w:rFonts w:ascii="Arial" w:hAnsi="Arial" w:cs="Arial"/>
          <w:sz w:val="22"/>
          <w:szCs w:val="22"/>
        </w:rPr>
      </w:pPr>
      <w:r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La </w:t>
      </w:r>
      <w:r w:rsidRPr="000D6664">
        <w:rPr>
          <w:rFonts w:ascii="Arial" w:hAnsi="Arial" w:cs="Arial"/>
          <w:sz w:val="22"/>
          <w:szCs w:val="22"/>
          <w:lang w:eastAsia="es-PE"/>
        </w:rPr>
        <w:t>programación</w:t>
      </w:r>
      <w:r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de </w:t>
      </w:r>
      <w:r w:rsidR="00F82C1C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la </w:t>
      </w:r>
      <w:r w:rsidR="008E3D6D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ACE</w:t>
      </w:r>
      <w:r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se efectúa conforme a lo dispuesto en el presente procedimiento</w:t>
      </w:r>
      <w:r w:rsidR="0054563A" w:rsidRPr="000C296A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, </w:t>
      </w:r>
      <w:r w:rsidRPr="000C296A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excepto</w:t>
      </w:r>
      <w:r w:rsidR="000D0C06" w:rsidRPr="000C296A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la </w:t>
      </w:r>
      <w:r w:rsidR="00D63B38" w:rsidRPr="000C296A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correspondiente a la </w:t>
      </w:r>
      <w:r w:rsidRPr="00AA1EA0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fiscalización aduanera que se encuentra regulada en el procedimiento específico “Fiscalización </w:t>
      </w:r>
      <w:r w:rsidR="0085019C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a</w:t>
      </w:r>
      <w:r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duanera</w:t>
      </w:r>
      <w:r w:rsidR="00D63B38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</w:t>
      </w:r>
      <w:r w:rsidR="00D63B38" w:rsidRPr="000D6664">
        <w:rPr>
          <w:rFonts w:ascii="Arial" w:hAnsi="Arial" w:cs="Arial"/>
          <w:bCs/>
          <w:sz w:val="22"/>
          <w:szCs w:val="22"/>
          <w:lang w:eastAsia="es-PE"/>
        </w:rPr>
        <w:t>posterior al despacho aduanero</w:t>
      </w:r>
      <w:r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”</w:t>
      </w:r>
      <w:r w:rsidR="00D63B38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</w:t>
      </w:r>
      <w:r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CONTROL-PE.01.09.</w:t>
      </w:r>
      <w:r w:rsidR="00BF741C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</w:t>
      </w:r>
    </w:p>
    <w:p w14:paraId="03D0A29D" w14:textId="77777777" w:rsidR="00D359B9" w:rsidRPr="000D6664" w:rsidRDefault="00D359B9" w:rsidP="000D0C06">
      <w:pPr>
        <w:pStyle w:val="Prrafodelista"/>
        <w:rPr>
          <w:rFonts w:ascii="Arial" w:hAnsi="Arial" w:cs="Arial"/>
          <w:sz w:val="22"/>
          <w:szCs w:val="22"/>
        </w:rPr>
      </w:pPr>
    </w:p>
    <w:p w14:paraId="33204A58" w14:textId="2A49227E" w:rsidR="00BE692B" w:rsidRPr="003E4654" w:rsidRDefault="000B4736" w:rsidP="008B0898">
      <w:pPr>
        <w:pStyle w:val="Prrafodelista"/>
        <w:numPr>
          <w:ilvl w:val="0"/>
          <w:numId w:val="3"/>
        </w:numPr>
        <w:ind w:left="993" w:hanging="426"/>
        <w:jc w:val="both"/>
        <w:rPr>
          <w:rFonts w:ascii="Arial" w:hAnsi="Arial" w:cs="Arial"/>
          <w:strike/>
          <w:sz w:val="22"/>
          <w:szCs w:val="22"/>
          <w:lang w:eastAsia="es-PE"/>
        </w:rPr>
      </w:pPr>
      <w:bookmarkStart w:id="3" w:name="_Hlk38629499"/>
      <w:r w:rsidRPr="003E4654">
        <w:rPr>
          <w:rFonts w:ascii="Arial" w:hAnsi="Arial" w:cs="Arial"/>
          <w:sz w:val="22"/>
          <w:szCs w:val="22"/>
        </w:rPr>
        <w:t xml:space="preserve">La </w:t>
      </w:r>
      <w:r w:rsidR="00FE08D7" w:rsidRPr="003E4654">
        <w:rPr>
          <w:rFonts w:ascii="Arial" w:hAnsi="Arial" w:cs="Arial"/>
          <w:sz w:val="22"/>
          <w:szCs w:val="22"/>
        </w:rPr>
        <w:t xml:space="preserve">División de Gestión de Riesgos Aduaneros (DGRA) de la </w:t>
      </w:r>
      <w:r w:rsidRPr="003E465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Gerencia de Gestión de Riesgos e Investigaciones Aduaneras</w:t>
      </w:r>
      <w:r w:rsidR="00F356AB" w:rsidRPr="003E465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</w:t>
      </w:r>
      <w:r w:rsidRPr="003E4654">
        <w:rPr>
          <w:rFonts w:ascii="Arial" w:hAnsi="Arial" w:cs="Arial"/>
          <w:sz w:val="22"/>
          <w:szCs w:val="22"/>
        </w:rPr>
        <w:t xml:space="preserve">de la INCA </w:t>
      </w:r>
      <w:r w:rsidR="00FE08D7" w:rsidRPr="003E4654">
        <w:rPr>
          <w:rFonts w:ascii="Arial" w:hAnsi="Arial" w:cs="Arial"/>
          <w:sz w:val="22"/>
          <w:szCs w:val="22"/>
        </w:rPr>
        <w:t>efectúa</w:t>
      </w:r>
      <w:r w:rsidRPr="003E4654">
        <w:rPr>
          <w:rFonts w:ascii="Arial" w:hAnsi="Arial" w:cs="Arial"/>
          <w:sz w:val="22"/>
          <w:szCs w:val="22"/>
        </w:rPr>
        <w:t xml:space="preserve"> l</w:t>
      </w:r>
      <w:r w:rsidR="000E06DC" w:rsidRPr="003E4654">
        <w:rPr>
          <w:rFonts w:ascii="Arial" w:hAnsi="Arial" w:cs="Arial"/>
          <w:sz w:val="22"/>
          <w:szCs w:val="22"/>
        </w:rPr>
        <w:t xml:space="preserve">a </w:t>
      </w:r>
      <w:r w:rsidR="007B779E" w:rsidRPr="003E4654">
        <w:rPr>
          <w:rFonts w:ascii="Arial" w:hAnsi="Arial" w:cs="Arial"/>
          <w:sz w:val="22"/>
          <w:szCs w:val="22"/>
        </w:rPr>
        <w:t>selección de</w:t>
      </w:r>
      <w:r w:rsidR="00B73C36" w:rsidRPr="003E4654">
        <w:rPr>
          <w:rFonts w:ascii="Arial" w:hAnsi="Arial" w:cs="Arial"/>
          <w:sz w:val="22"/>
          <w:szCs w:val="22"/>
        </w:rPr>
        <w:t xml:space="preserve"> </w:t>
      </w:r>
      <w:r w:rsidR="008E3D6D" w:rsidRPr="003E4654">
        <w:rPr>
          <w:rFonts w:ascii="Arial" w:hAnsi="Arial" w:cs="Arial"/>
          <w:sz w:val="22"/>
          <w:szCs w:val="22"/>
        </w:rPr>
        <w:t>la ACE</w:t>
      </w:r>
      <w:r w:rsidR="00CA30CD" w:rsidRPr="003E4654">
        <w:rPr>
          <w:rFonts w:ascii="Arial" w:hAnsi="Arial" w:cs="Arial"/>
          <w:sz w:val="22"/>
          <w:szCs w:val="22"/>
        </w:rPr>
        <w:t xml:space="preserve"> y</w:t>
      </w:r>
      <w:r w:rsidR="00BE692B" w:rsidRPr="003E4654">
        <w:rPr>
          <w:rFonts w:ascii="Arial" w:hAnsi="Arial" w:cs="Arial"/>
          <w:sz w:val="22"/>
          <w:szCs w:val="22"/>
        </w:rPr>
        <w:t xml:space="preserve"> coordina </w:t>
      </w:r>
      <w:r w:rsidR="000601EC" w:rsidRPr="003E4654">
        <w:rPr>
          <w:rFonts w:ascii="Arial" w:hAnsi="Arial" w:cs="Arial"/>
          <w:sz w:val="22"/>
          <w:szCs w:val="22"/>
        </w:rPr>
        <w:t>los niveles de selección</w:t>
      </w:r>
      <w:r w:rsidR="000601EC" w:rsidRPr="000D6664">
        <w:rPr>
          <w:rFonts w:ascii="Arial" w:hAnsi="Arial" w:cs="Arial"/>
          <w:sz w:val="22"/>
          <w:szCs w:val="22"/>
        </w:rPr>
        <w:t xml:space="preserve"> </w:t>
      </w:r>
      <w:r w:rsidR="00BE692B" w:rsidRPr="000D6664">
        <w:rPr>
          <w:rFonts w:ascii="Arial" w:hAnsi="Arial" w:cs="Arial"/>
          <w:sz w:val="22"/>
          <w:szCs w:val="22"/>
        </w:rPr>
        <w:t xml:space="preserve">con las unidades de </w:t>
      </w:r>
      <w:r w:rsidR="009017A4" w:rsidRPr="000D6664">
        <w:rPr>
          <w:rFonts w:ascii="Arial" w:hAnsi="Arial" w:cs="Arial"/>
          <w:sz w:val="22"/>
          <w:szCs w:val="22"/>
        </w:rPr>
        <w:t xml:space="preserve">gestión de riesgo operativo de la </w:t>
      </w:r>
      <w:r w:rsidR="009017A4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Intendencia de Aduana Aérea y Postal</w:t>
      </w:r>
      <w:r w:rsidR="000601EC" w:rsidRPr="003E465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>, de la</w:t>
      </w:r>
      <w:r w:rsidR="009017A4" w:rsidRPr="000D6664"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  <w:t xml:space="preserve"> Intendencia de Aduana Marítima del Callao</w:t>
      </w:r>
      <w:r w:rsidR="009017A4" w:rsidRPr="000D6664">
        <w:rPr>
          <w:rFonts w:ascii="Arial" w:hAnsi="Arial" w:cs="Arial"/>
          <w:sz w:val="22"/>
          <w:szCs w:val="22"/>
        </w:rPr>
        <w:t xml:space="preserve"> y </w:t>
      </w:r>
      <w:r w:rsidR="000601EC" w:rsidRPr="003E4654">
        <w:rPr>
          <w:rFonts w:ascii="Arial" w:hAnsi="Arial" w:cs="Arial"/>
          <w:sz w:val="22"/>
          <w:szCs w:val="22"/>
        </w:rPr>
        <w:t>de</w:t>
      </w:r>
      <w:r w:rsidR="000601EC" w:rsidRPr="000D6664">
        <w:rPr>
          <w:rFonts w:ascii="Arial" w:hAnsi="Arial" w:cs="Arial"/>
          <w:sz w:val="22"/>
          <w:szCs w:val="22"/>
        </w:rPr>
        <w:t xml:space="preserve"> </w:t>
      </w:r>
      <w:r w:rsidR="009017A4" w:rsidRPr="000D6664">
        <w:rPr>
          <w:rFonts w:ascii="Arial" w:hAnsi="Arial" w:cs="Arial"/>
          <w:sz w:val="22"/>
          <w:szCs w:val="22"/>
        </w:rPr>
        <w:t xml:space="preserve">las que hagan sus veces en las </w:t>
      </w:r>
      <w:r w:rsidR="005A1AA3" w:rsidRPr="000D6664">
        <w:rPr>
          <w:rFonts w:ascii="Arial" w:hAnsi="Arial" w:cs="Arial"/>
          <w:sz w:val="22"/>
          <w:szCs w:val="22"/>
        </w:rPr>
        <w:t xml:space="preserve">demás </w:t>
      </w:r>
      <w:r w:rsidR="009017A4" w:rsidRPr="000D6664">
        <w:rPr>
          <w:rFonts w:ascii="Arial" w:hAnsi="Arial" w:cs="Arial"/>
          <w:sz w:val="22"/>
          <w:szCs w:val="22"/>
        </w:rPr>
        <w:t xml:space="preserve">intendencias de aduana </w:t>
      </w:r>
      <w:r w:rsidR="0046218C" w:rsidRPr="000D6664">
        <w:rPr>
          <w:rFonts w:ascii="Arial" w:hAnsi="Arial" w:cs="Arial"/>
          <w:sz w:val="22"/>
          <w:szCs w:val="22"/>
        </w:rPr>
        <w:t xml:space="preserve">de la </w:t>
      </w:r>
      <w:r w:rsidR="005A1AA3" w:rsidRPr="000D6664">
        <w:rPr>
          <w:rFonts w:ascii="Arial" w:hAnsi="Arial" w:cs="Arial"/>
          <w:sz w:val="22"/>
          <w:szCs w:val="22"/>
        </w:rPr>
        <w:t>R</w:t>
      </w:r>
      <w:r w:rsidR="0046218C" w:rsidRPr="000D6664">
        <w:rPr>
          <w:rFonts w:ascii="Arial" w:hAnsi="Arial" w:cs="Arial"/>
          <w:sz w:val="22"/>
          <w:szCs w:val="22"/>
        </w:rPr>
        <w:t>epública</w:t>
      </w:r>
      <w:r w:rsidR="005A1AA3" w:rsidRPr="000D6664">
        <w:rPr>
          <w:rFonts w:ascii="Arial" w:hAnsi="Arial" w:cs="Arial"/>
          <w:sz w:val="22"/>
          <w:szCs w:val="22"/>
        </w:rPr>
        <w:t>,</w:t>
      </w:r>
      <w:r w:rsidR="00BE692B" w:rsidRPr="000D6664">
        <w:rPr>
          <w:rFonts w:ascii="Arial" w:hAnsi="Arial" w:cs="Arial"/>
          <w:sz w:val="22"/>
          <w:szCs w:val="22"/>
        </w:rPr>
        <w:t xml:space="preserve"> </w:t>
      </w:r>
      <w:r w:rsidR="00BE692B" w:rsidRPr="00CF7606">
        <w:rPr>
          <w:rFonts w:ascii="Arial" w:hAnsi="Arial" w:cs="Arial"/>
          <w:sz w:val="22"/>
          <w:szCs w:val="22"/>
        </w:rPr>
        <w:t>teniendo en cuenta</w:t>
      </w:r>
      <w:r w:rsidR="00BE692B" w:rsidRPr="003E4654">
        <w:rPr>
          <w:rFonts w:ascii="Arial" w:hAnsi="Arial" w:cs="Arial"/>
          <w:sz w:val="22"/>
          <w:szCs w:val="22"/>
        </w:rPr>
        <w:t xml:space="preserve"> </w:t>
      </w:r>
      <w:r w:rsidR="00BE692B" w:rsidRPr="000D6664">
        <w:rPr>
          <w:rFonts w:ascii="Arial" w:hAnsi="Arial" w:cs="Arial"/>
          <w:sz w:val="22"/>
          <w:szCs w:val="22"/>
        </w:rPr>
        <w:t xml:space="preserve">la operatividad del comercio exterior y </w:t>
      </w:r>
      <w:r w:rsidR="006467C0" w:rsidRPr="000D6664">
        <w:rPr>
          <w:rFonts w:ascii="Arial" w:hAnsi="Arial" w:cs="Arial"/>
          <w:sz w:val="22"/>
          <w:szCs w:val="22"/>
        </w:rPr>
        <w:t>los recursos disponibles</w:t>
      </w:r>
      <w:r w:rsidR="002C0F48" w:rsidRPr="000D6664">
        <w:rPr>
          <w:rFonts w:ascii="Arial" w:hAnsi="Arial" w:cs="Arial"/>
          <w:sz w:val="22"/>
          <w:szCs w:val="22"/>
        </w:rPr>
        <w:t>,</w:t>
      </w:r>
      <w:r w:rsidR="0016338C" w:rsidRPr="000D6664">
        <w:rPr>
          <w:rFonts w:ascii="Arial" w:hAnsi="Arial" w:cs="Arial"/>
          <w:sz w:val="22"/>
          <w:szCs w:val="22"/>
        </w:rPr>
        <w:t xml:space="preserve"> </w:t>
      </w:r>
      <w:r w:rsidR="002C0F48" w:rsidRPr="000D6664">
        <w:rPr>
          <w:rFonts w:ascii="Arial" w:hAnsi="Arial" w:cs="Arial"/>
          <w:sz w:val="22"/>
          <w:szCs w:val="22"/>
        </w:rPr>
        <w:t xml:space="preserve">tales </w:t>
      </w:r>
      <w:r w:rsidR="0016338C" w:rsidRPr="000D6664">
        <w:rPr>
          <w:rFonts w:ascii="Arial" w:hAnsi="Arial" w:cs="Arial"/>
          <w:sz w:val="22"/>
          <w:szCs w:val="22"/>
        </w:rPr>
        <w:t>como la</w:t>
      </w:r>
      <w:r w:rsidR="00BE692B" w:rsidRPr="000D6664">
        <w:rPr>
          <w:rFonts w:ascii="Arial" w:hAnsi="Arial" w:cs="Arial"/>
          <w:sz w:val="22"/>
          <w:szCs w:val="22"/>
        </w:rPr>
        <w:t xml:space="preserve"> disposición de personal, equipos y otros.</w:t>
      </w:r>
      <w:r w:rsidR="000E27F8" w:rsidRPr="003E4654">
        <w:rPr>
          <w:rFonts w:ascii="Arial" w:hAnsi="Arial" w:cs="Arial"/>
          <w:sz w:val="22"/>
          <w:szCs w:val="22"/>
        </w:rPr>
        <w:t xml:space="preserve"> </w:t>
      </w:r>
    </w:p>
    <w:p w14:paraId="56922EE7" w14:textId="77777777" w:rsidR="00623F96" w:rsidRPr="003E4654" w:rsidRDefault="00623F96" w:rsidP="000E06DC">
      <w:pPr>
        <w:pStyle w:val="Prrafodelista"/>
        <w:rPr>
          <w:rFonts w:ascii="Arial" w:hAnsi="Arial" w:cs="Arial"/>
          <w:sz w:val="22"/>
          <w:szCs w:val="22"/>
          <w:shd w:val="clear" w:color="auto" w:fill="FFFFFF"/>
          <w:lang w:val="es-PE" w:eastAsia="es-PE"/>
        </w:rPr>
      </w:pPr>
    </w:p>
    <w:bookmarkEnd w:id="3"/>
    <w:p w14:paraId="0212EB75" w14:textId="7D986D6D" w:rsidR="006D5488" w:rsidRPr="003E4654" w:rsidRDefault="00641AB6" w:rsidP="006D5488">
      <w:pPr>
        <w:pStyle w:val="Prrafodelista"/>
        <w:numPr>
          <w:ilvl w:val="0"/>
          <w:numId w:val="3"/>
        </w:numPr>
        <w:ind w:left="993" w:hanging="426"/>
        <w:jc w:val="both"/>
        <w:rPr>
          <w:rFonts w:ascii="Arial" w:hAnsi="Arial" w:cs="Arial"/>
          <w:color w:val="C00000"/>
          <w:sz w:val="22"/>
          <w:szCs w:val="22"/>
          <w:lang w:val="es-PE" w:eastAsia="es-PE"/>
        </w:rPr>
      </w:pPr>
      <w:r w:rsidRPr="000C296A">
        <w:rPr>
          <w:rFonts w:ascii="Arial" w:hAnsi="Arial" w:cs="Arial"/>
          <w:color w:val="000000"/>
          <w:sz w:val="22"/>
          <w:szCs w:val="22"/>
        </w:rPr>
        <w:t xml:space="preserve">Comunicada </w:t>
      </w:r>
      <w:r w:rsidR="006D5488" w:rsidRPr="000C296A">
        <w:rPr>
          <w:rFonts w:ascii="Arial" w:hAnsi="Arial" w:cs="Arial"/>
          <w:color w:val="000000"/>
          <w:sz w:val="22"/>
          <w:szCs w:val="22"/>
        </w:rPr>
        <w:t xml:space="preserve">la </w:t>
      </w:r>
      <w:r w:rsidR="008E3D6D" w:rsidRPr="000C296A">
        <w:rPr>
          <w:rFonts w:ascii="Arial" w:hAnsi="Arial" w:cs="Arial"/>
          <w:color w:val="000000"/>
          <w:sz w:val="22"/>
          <w:szCs w:val="22"/>
        </w:rPr>
        <w:t>ACE,</w:t>
      </w:r>
      <w:r w:rsidR="006D5488" w:rsidRPr="000C296A">
        <w:rPr>
          <w:rFonts w:ascii="Arial" w:hAnsi="Arial" w:cs="Arial"/>
          <w:color w:val="000000"/>
          <w:sz w:val="22"/>
          <w:szCs w:val="22"/>
        </w:rPr>
        <w:t xml:space="preserve"> no procede:</w:t>
      </w:r>
      <w:r w:rsidR="000D40F6" w:rsidRPr="00AA1EA0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ADF8A7F" w14:textId="77777777" w:rsidR="006D5488" w:rsidRPr="000D6664" w:rsidRDefault="006D5488" w:rsidP="00D647E6">
      <w:pPr>
        <w:pStyle w:val="Textoindependiente"/>
        <w:numPr>
          <w:ilvl w:val="1"/>
          <w:numId w:val="14"/>
        </w:numPr>
        <w:tabs>
          <w:tab w:val="left" w:pos="1051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La rectificación o incorporación de documentos</w:t>
      </w:r>
      <w:r w:rsidR="00C713E7" w:rsidRPr="000D6664">
        <w:rPr>
          <w:rFonts w:ascii="Arial" w:hAnsi="Arial" w:cs="Arial"/>
          <w:color w:val="000000"/>
          <w:sz w:val="22"/>
          <w:szCs w:val="22"/>
        </w:rPr>
        <w:t xml:space="preserve"> de transporte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al</w:t>
      </w:r>
      <w:r w:rsidR="00D647E6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manifiesto de carga</w:t>
      </w:r>
      <w:r w:rsidR="00225C45" w:rsidRPr="000D6664">
        <w:rPr>
          <w:rFonts w:ascii="Arial" w:hAnsi="Arial" w:cs="Arial"/>
          <w:color w:val="000000"/>
          <w:sz w:val="22"/>
          <w:szCs w:val="22"/>
        </w:rPr>
        <w:t xml:space="preserve"> consolidado y desconsolidado</w:t>
      </w:r>
      <w:r w:rsidRPr="000D6664">
        <w:rPr>
          <w:rFonts w:ascii="Arial" w:hAnsi="Arial" w:cs="Arial"/>
          <w:color w:val="000000"/>
          <w:sz w:val="22"/>
          <w:szCs w:val="22"/>
        </w:rPr>
        <w:t>.</w:t>
      </w:r>
    </w:p>
    <w:p w14:paraId="5CD0FD4F" w14:textId="77777777" w:rsidR="006D5488" w:rsidRPr="000C296A" w:rsidRDefault="006D5488" w:rsidP="00D647E6">
      <w:pPr>
        <w:pStyle w:val="Textoindependiente"/>
        <w:numPr>
          <w:ilvl w:val="1"/>
          <w:numId w:val="14"/>
        </w:numPr>
        <w:tabs>
          <w:tab w:val="left" w:pos="1051"/>
        </w:tabs>
        <w:spacing w:after="0"/>
        <w:jc w:val="both"/>
        <w:rPr>
          <w:rFonts w:ascii="Arial" w:hAnsi="Arial" w:cs="Arial"/>
          <w:color w:val="000000"/>
          <w:sz w:val="22"/>
          <w:szCs w:val="22"/>
        </w:rPr>
      </w:pPr>
      <w:r w:rsidRPr="000C296A">
        <w:rPr>
          <w:rFonts w:ascii="Arial" w:hAnsi="Arial" w:cs="Arial"/>
          <w:color w:val="000000"/>
          <w:sz w:val="22"/>
          <w:szCs w:val="22"/>
        </w:rPr>
        <w:t xml:space="preserve">La rectificación de la </w:t>
      </w:r>
      <w:r w:rsidR="001F464F" w:rsidRPr="000C296A">
        <w:rPr>
          <w:rFonts w:ascii="Arial" w:hAnsi="Arial" w:cs="Arial"/>
          <w:color w:val="000000"/>
          <w:sz w:val="22"/>
          <w:szCs w:val="22"/>
        </w:rPr>
        <w:t>declaración aduanera de mercancías</w:t>
      </w:r>
      <w:r w:rsidRPr="000C296A">
        <w:rPr>
          <w:rFonts w:ascii="Arial" w:hAnsi="Arial" w:cs="Arial"/>
          <w:color w:val="000000"/>
          <w:sz w:val="22"/>
          <w:szCs w:val="22"/>
        </w:rPr>
        <w:t>.</w:t>
      </w:r>
    </w:p>
    <w:p w14:paraId="5892A201" w14:textId="77777777" w:rsidR="006D5488" w:rsidRPr="000D6664" w:rsidRDefault="006D5488" w:rsidP="00D647E6">
      <w:pPr>
        <w:pStyle w:val="Textoindependiente"/>
        <w:numPr>
          <w:ilvl w:val="1"/>
          <w:numId w:val="14"/>
        </w:numPr>
        <w:tabs>
          <w:tab w:val="left" w:pos="1051"/>
        </w:tabs>
        <w:spacing w:after="0"/>
        <w:jc w:val="both"/>
        <w:rPr>
          <w:rFonts w:ascii="Arial" w:hAnsi="Arial" w:cs="Arial"/>
          <w:color w:val="000000"/>
          <w:sz w:val="22"/>
          <w:szCs w:val="22"/>
          <w:lang w:val="es-PE" w:eastAsia="es-PE"/>
        </w:rPr>
      </w:pPr>
      <w:r w:rsidRPr="000D6664">
        <w:rPr>
          <w:rFonts w:ascii="Arial" w:hAnsi="Arial" w:cs="Arial"/>
          <w:color w:val="000000"/>
          <w:sz w:val="22"/>
          <w:szCs w:val="22"/>
        </w:rPr>
        <w:t>La entrega y disposición de la mercancía</w:t>
      </w:r>
      <w:r w:rsidRPr="000D6664">
        <w:rPr>
          <w:rFonts w:ascii="Arial" w:hAnsi="Arial" w:cs="Arial"/>
          <w:color w:val="000000"/>
          <w:sz w:val="22"/>
          <w:szCs w:val="22"/>
          <w:lang w:val="es-PE" w:eastAsia="en-US"/>
        </w:rPr>
        <w:t>.</w:t>
      </w:r>
    </w:p>
    <w:p w14:paraId="0C5DE632" w14:textId="77777777" w:rsidR="006D5488" w:rsidRPr="000D6664" w:rsidRDefault="006D5488" w:rsidP="006D5488">
      <w:pPr>
        <w:pStyle w:val="Prrafodelista"/>
        <w:ind w:left="-2682"/>
        <w:rPr>
          <w:rFonts w:ascii="Arial" w:hAnsi="Arial" w:cs="Arial"/>
          <w:color w:val="000000"/>
          <w:sz w:val="22"/>
          <w:szCs w:val="22"/>
          <w:shd w:val="clear" w:color="auto" w:fill="FFFFFF"/>
          <w:lang w:val="es-PE" w:eastAsia="es-PE"/>
        </w:rPr>
      </w:pPr>
    </w:p>
    <w:p w14:paraId="0954B9E0" w14:textId="52BD1204" w:rsidR="00A92084" w:rsidRPr="000D6664" w:rsidRDefault="00922EAD" w:rsidP="00E803FC">
      <w:pPr>
        <w:pStyle w:val="NormalWeb"/>
        <w:numPr>
          <w:ilvl w:val="0"/>
          <w:numId w:val="3"/>
        </w:numPr>
        <w:spacing w:before="0" w:after="0" w:afterAutospacing="0" w:line="240" w:lineRule="auto"/>
        <w:ind w:left="993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lastRenderedPageBreak/>
        <w:t xml:space="preserve">La jefatura de la unidad </w:t>
      </w:r>
      <w:r w:rsidR="0051263B" w:rsidRPr="000D6664">
        <w:rPr>
          <w:rFonts w:ascii="Arial" w:hAnsi="Arial" w:cs="Arial"/>
          <w:color w:val="000000"/>
          <w:sz w:val="22"/>
          <w:szCs w:val="22"/>
        </w:rPr>
        <w:t xml:space="preserve">de organización 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que </w:t>
      </w:r>
      <w:r w:rsidR="00A92084" w:rsidRPr="000D6664">
        <w:rPr>
          <w:rFonts w:ascii="Arial" w:hAnsi="Arial" w:cs="Arial"/>
          <w:color w:val="000000"/>
          <w:sz w:val="22"/>
          <w:szCs w:val="22"/>
        </w:rPr>
        <w:t>programa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730835" w:rsidRPr="000D6664">
        <w:rPr>
          <w:rFonts w:ascii="Arial" w:hAnsi="Arial" w:cs="Arial"/>
          <w:color w:val="000000"/>
          <w:sz w:val="22"/>
          <w:szCs w:val="22"/>
        </w:rPr>
        <w:t>o</w:t>
      </w:r>
      <w:r w:rsidR="000925F8" w:rsidRPr="000D6664">
        <w:rPr>
          <w:rFonts w:ascii="Arial" w:hAnsi="Arial" w:cs="Arial"/>
          <w:color w:val="000000"/>
          <w:sz w:val="22"/>
          <w:szCs w:val="22"/>
        </w:rPr>
        <w:t xml:space="preserve"> ejecuta </w:t>
      </w:r>
      <w:r w:rsidRPr="000D6664">
        <w:rPr>
          <w:rFonts w:ascii="Arial" w:hAnsi="Arial" w:cs="Arial"/>
          <w:color w:val="000000"/>
          <w:sz w:val="22"/>
          <w:szCs w:val="22"/>
        </w:rPr>
        <w:t>la</w:t>
      </w:r>
      <w:r w:rsidR="00BC4A4F" w:rsidRPr="000D6664">
        <w:rPr>
          <w:rFonts w:ascii="Arial" w:hAnsi="Arial" w:cs="Arial"/>
          <w:color w:val="000000"/>
          <w:sz w:val="22"/>
          <w:szCs w:val="22"/>
        </w:rPr>
        <w:t xml:space="preserve"> ACE</w:t>
      </w:r>
      <w:r w:rsidR="000925F8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653E30" w:rsidRPr="000D6664">
        <w:rPr>
          <w:rFonts w:ascii="Arial" w:hAnsi="Arial" w:cs="Arial"/>
          <w:color w:val="000000"/>
          <w:sz w:val="22"/>
          <w:szCs w:val="22"/>
        </w:rPr>
        <w:t>efectúa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la supervisión del</w:t>
      </w:r>
      <w:r w:rsidR="00A92084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A92084" w:rsidRPr="000D6664">
        <w:rPr>
          <w:rFonts w:ascii="Arial" w:hAnsi="Arial" w:cs="Arial"/>
          <w:color w:val="auto"/>
          <w:sz w:val="22"/>
          <w:szCs w:val="22"/>
        </w:rPr>
        <w:t>seguimiento y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 resultado de la</w:t>
      </w:r>
      <w:r w:rsidR="00BC4A4F" w:rsidRPr="000D6664">
        <w:rPr>
          <w:rFonts w:ascii="Arial" w:hAnsi="Arial" w:cs="Arial"/>
          <w:color w:val="auto"/>
          <w:sz w:val="22"/>
          <w:szCs w:val="22"/>
        </w:rPr>
        <w:t xml:space="preserve"> misma</w:t>
      </w:r>
      <w:r w:rsidR="00262E2F" w:rsidRPr="000D6664">
        <w:rPr>
          <w:rFonts w:ascii="Arial" w:hAnsi="Arial" w:cs="Arial"/>
          <w:color w:val="auto"/>
          <w:sz w:val="22"/>
          <w:szCs w:val="22"/>
        </w:rPr>
        <w:t>.</w:t>
      </w:r>
      <w:r w:rsidR="0051263B" w:rsidRPr="000D6664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126B7236" w14:textId="77777777" w:rsidR="00262E2F" w:rsidRPr="000D6664" w:rsidRDefault="00262E2F" w:rsidP="00262E2F">
      <w:pPr>
        <w:pStyle w:val="NormalWeb"/>
        <w:spacing w:before="0" w:after="0" w:afterAutospacing="0" w:line="240" w:lineRule="auto"/>
        <w:ind w:left="993"/>
        <w:jc w:val="both"/>
        <w:rPr>
          <w:rFonts w:ascii="Arial" w:hAnsi="Arial" w:cs="Arial"/>
          <w:color w:val="auto"/>
          <w:sz w:val="22"/>
          <w:szCs w:val="22"/>
        </w:rPr>
      </w:pPr>
    </w:p>
    <w:p w14:paraId="3F093F0F" w14:textId="538CCAED" w:rsidR="00A92084" w:rsidRPr="000D6664" w:rsidRDefault="00FB042C" w:rsidP="00586B31">
      <w:pPr>
        <w:pStyle w:val="NormalWeb"/>
        <w:numPr>
          <w:ilvl w:val="0"/>
          <w:numId w:val="3"/>
        </w:numPr>
        <w:spacing w:before="0" w:after="0" w:afterAutospacing="0" w:line="240" w:lineRule="auto"/>
        <w:ind w:left="993" w:hanging="426"/>
        <w:jc w:val="both"/>
        <w:rPr>
          <w:rFonts w:ascii="Arial" w:hAnsi="Arial" w:cs="Arial"/>
          <w:color w:val="auto"/>
          <w:sz w:val="22"/>
          <w:szCs w:val="22"/>
        </w:rPr>
      </w:pPr>
      <w:r w:rsidRPr="000D6664">
        <w:rPr>
          <w:rFonts w:ascii="Arial" w:hAnsi="Arial" w:cs="Arial"/>
          <w:color w:val="auto"/>
          <w:sz w:val="22"/>
          <w:szCs w:val="22"/>
        </w:rPr>
        <w:t xml:space="preserve">Las intendencias de aduana </w:t>
      </w:r>
      <w:r w:rsidR="005A1AA3" w:rsidRPr="000D6664">
        <w:rPr>
          <w:rFonts w:ascii="Arial" w:hAnsi="Arial" w:cs="Arial"/>
          <w:color w:val="auto"/>
          <w:sz w:val="22"/>
          <w:szCs w:val="22"/>
        </w:rPr>
        <w:t xml:space="preserve">de la República </w:t>
      </w:r>
      <w:r w:rsidR="005B64A7" w:rsidRPr="000D6664">
        <w:rPr>
          <w:rFonts w:ascii="Arial" w:hAnsi="Arial" w:cs="Arial"/>
          <w:color w:val="auto"/>
          <w:sz w:val="22"/>
          <w:szCs w:val="22"/>
        </w:rPr>
        <w:t xml:space="preserve">hacen </w:t>
      </w:r>
      <w:r w:rsidR="00A92084" w:rsidRPr="000D6664">
        <w:rPr>
          <w:rFonts w:ascii="Arial" w:hAnsi="Arial" w:cs="Arial"/>
          <w:color w:val="auto"/>
          <w:sz w:val="22"/>
          <w:szCs w:val="22"/>
        </w:rPr>
        <w:t xml:space="preserve">uso de las </w:t>
      </w:r>
      <w:r w:rsidR="003F11E0" w:rsidRPr="000D6664">
        <w:rPr>
          <w:rFonts w:ascii="Arial" w:hAnsi="Arial" w:cs="Arial"/>
          <w:color w:val="auto"/>
          <w:sz w:val="22"/>
          <w:szCs w:val="22"/>
        </w:rPr>
        <w:t>aplicaciones</w:t>
      </w:r>
      <w:r w:rsidR="00A92084" w:rsidRPr="000D6664">
        <w:rPr>
          <w:rFonts w:ascii="Arial" w:hAnsi="Arial" w:cs="Arial"/>
          <w:color w:val="auto"/>
          <w:sz w:val="22"/>
          <w:szCs w:val="22"/>
        </w:rPr>
        <w:t xml:space="preserve"> que dispone la institución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 como herramientas de apoyo operativo </w:t>
      </w:r>
      <w:r w:rsidR="003F11E0" w:rsidRPr="000D6664">
        <w:rPr>
          <w:rFonts w:ascii="Arial" w:hAnsi="Arial" w:cs="Arial"/>
          <w:color w:val="auto"/>
          <w:sz w:val="22"/>
          <w:szCs w:val="22"/>
        </w:rPr>
        <w:t>para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 el seguimiento en </w:t>
      </w:r>
      <w:r w:rsidR="003F11E0" w:rsidRPr="000D6664">
        <w:rPr>
          <w:rFonts w:ascii="Arial" w:hAnsi="Arial" w:cs="Arial"/>
          <w:color w:val="auto"/>
          <w:sz w:val="22"/>
          <w:szCs w:val="22"/>
        </w:rPr>
        <w:t>tiempo real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 de la ejecución de la</w:t>
      </w:r>
      <w:r w:rsidR="00BC4A4F" w:rsidRPr="000D6664">
        <w:rPr>
          <w:rFonts w:ascii="Arial" w:hAnsi="Arial" w:cs="Arial"/>
          <w:color w:val="auto"/>
          <w:sz w:val="22"/>
          <w:szCs w:val="22"/>
        </w:rPr>
        <w:t xml:space="preserve"> ACE</w:t>
      </w:r>
      <w:r w:rsidR="00F356AB" w:rsidRPr="000D6664">
        <w:rPr>
          <w:rFonts w:ascii="Arial" w:hAnsi="Arial" w:cs="Arial"/>
          <w:color w:val="auto"/>
          <w:sz w:val="22"/>
          <w:szCs w:val="22"/>
        </w:rPr>
        <w:t xml:space="preserve"> mediante el intercambio de información, toma fotográfica o video que aseguren la transparencia y seguridad de la intervención</w:t>
      </w:r>
      <w:r w:rsidR="00A92084" w:rsidRPr="000D6664">
        <w:rPr>
          <w:rFonts w:ascii="Arial" w:hAnsi="Arial" w:cs="Arial"/>
          <w:color w:val="auto"/>
          <w:sz w:val="22"/>
          <w:szCs w:val="22"/>
        </w:rPr>
        <w:t>.</w:t>
      </w:r>
    </w:p>
    <w:p w14:paraId="60C4FA30" w14:textId="77777777" w:rsidR="00A92084" w:rsidRPr="000D6664" w:rsidRDefault="00A92084" w:rsidP="00A92084">
      <w:pPr>
        <w:pStyle w:val="Prrafodelista"/>
        <w:rPr>
          <w:rFonts w:ascii="Arial" w:hAnsi="Arial" w:cs="Arial"/>
          <w:sz w:val="22"/>
          <w:szCs w:val="22"/>
        </w:rPr>
      </w:pPr>
    </w:p>
    <w:p w14:paraId="7FBEF82C" w14:textId="66828206" w:rsidR="00083DA8" w:rsidRPr="000D6664" w:rsidRDefault="00083DA8" w:rsidP="00083DA8">
      <w:pPr>
        <w:pStyle w:val="NormalWeb"/>
        <w:numPr>
          <w:ilvl w:val="0"/>
          <w:numId w:val="3"/>
        </w:numPr>
        <w:spacing w:before="0" w:after="0" w:afterAutospacing="0" w:line="240" w:lineRule="auto"/>
        <w:ind w:left="99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auto"/>
          <w:sz w:val="22"/>
          <w:szCs w:val="22"/>
        </w:rPr>
        <w:t xml:space="preserve">El personal encargado de la ejecución de la </w:t>
      </w:r>
      <w:r w:rsidR="00BC4A4F" w:rsidRPr="000D6664">
        <w:rPr>
          <w:rFonts w:ascii="Arial" w:hAnsi="Arial" w:cs="Arial"/>
          <w:color w:val="auto"/>
          <w:sz w:val="22"/>
          <w:szCs w:val="22"/>
        </w:rPr>
        <w:t>ACE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 </w:t>
      </w:r>
      <w:r w:rsidR="00FE3A1E" w:rsidRPr="000D6664">
        <w:rPr>
          <w:rFonts w:ascii="Arial" w:hAnsi="Arial" w:cs="Arial"/>
          <w:color w:val="auto"/>
          <w:sz w:val="22"/>
          <w:szCs w:val="22"/>
        </w:rPr>
        <w:t>de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 la INCA e intendencias de aduana </w:t>
      </w:r>
      <w:r w:rsidR="005A1AA3" w:rsidRPr="000D6664">
        <w:rPr>
          <w:rFonts w:ascii="Arial" w:hAnsi="Arial" w:cs="Arial"/>
          <w:color w:val="auto"/>
          <w:sz w:val="22"/>
          <w:szCs w:val="22"/>
        </w:rPr>
        <w:t xml:space="preserve">de la República 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determina y registra en el sistema informático </w:t>
      </w:r>
      <w:r w:rsidR="00BC4A4F" w:rsidRPr="000D6664">
        <w:rPr>
          <w:rFonts w:ascii="Arial" w:hAnsi="Arial" w:cs="Arial"/>
          <w:color w:val="auto"/>
          <w:sz w:val="22"/>
          <w:szCs w:val="22"/>
        </w:rPr>
        <w:t xml:space="preserve">el </w:t>
      </w:r>
      <w:r w:rsidRPr="000D6664">
        <w:rPr>
          <w:rFonts w:ascii="Arial" w:hAnsi="Arial" w:cs="Arial"/>
          <w:color w:val="auto"/>
          <w:sz w:val="22"/>
          <w:szCs w:val="22"/>
        </w:rPr>
        <w:t xml:space="preserve">resultado de la ejecución de la </w:t>
      </w:r>
      <w:r w:rsidR="00BC4A4F" w:rsidRPr="000D6664">
        <w:rPr>
          <w:rFonts w:ascii="Arial" w:hAnsi="Arial" w:cs="Arial"/>
          <w:color w:val="auto"/>
          <w:sz w:val="22"/>
          <w:szCs w:val="22"/>
        </w:rPr>
        <w:t>ACE</w:t>
      </w:r>
      <w:r w:rsidRPr="000D6664">
        <w:rPr>
          <w:rFonts w:ascii="Arial" w:hAnsi="Arial" w:cs="Arial"/>
          <w:color w:val="auto"/>
          <w:sz w:val="22"/>
          <w:szCs w:val="22"/>
        </w:rPr>
        <w:t>,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bajo responsabilidad, para la retroalimentación y mejora continua del proceso de selección y programació</w:t>
      </w:r>
      <w:r w:rsidR="000866CE" w:rsidRPr="000D6664">
        <w:rPr>
          <w:rFonts w:ascii="Arial" w:hAnsi="Arial" w:cs="Arial"/>
          <w:color w:val="000000"/>
          <w:sz w:val="22"/>
          <w:szCs w:val="22"/>
        </w:rPr>
        <w:t>n.</w:t>
      </w:r>
      <w:r w:rsidR="00044E47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C43B009" w14:textId="77777777" w:rsidR="00D647E6" w:rsidRPr="000D6664" w:rsidRDefault="00D647E6" w:rsidP="00FA30B9">
      <w:pPr>
        <w:pStyle w:val="Prrafodelista"/>
        <w:rPr>
          <w:rFonts w:ascii="Arial" w:eastAsia="Arial Unicode MS" w:hAnsi="Arial" w:cs="Arial"/>
          <w:color w:val="000000"/>
          <w:sz w:val="22"/>
          <w:szCs w:val="22"/>
        </w:rPr>
      </w:pPr>
    </w:p>
    <w:p w14:paraId="2BC53372" w14:textId="77777777" w:rsidR="00CA7BE0" w:rsidRPr="000D6664" w:rsidRDefault="00CA7BE0" w:rsidP="002202AD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D6664">
        <w:rPr>
          <w:rFonts w:ascii="Arial" w:hAnsi="Arial" w:cs="Arial"/>
          <w:sz w:val="22"/>
          <w:szCs w:val="22"/>
          <w:u w:val="none"/>
        </w:rPr>
        <w:t>DESCRIPCIÓN</w:t>
      </w:r>
    </w:p>
    <w:p w14:paraId="3E2A56AF" w14:textId="77777777" w:rsidR="00653CFF" w:rsidRPr="000D6664" w:rsidRDefault="00653CFF" w:rsidP="00CC0548">
      <w:pPr>
        <w:ind w:left="567"/>
        <w:jc w:val="both"/>
        <w:rPr>
          <w:rFonts w:ascii="Arial" w:hAnsi="Arial" w:cs="Arial"/>
          <w:b/>
          <w:sz w:val="22"/>
          <w:szCs w:val="22"/>
        </w:rPr>
      </w:pPr>
    </w:p>
    <w:p w14:paraId="6462F605" w14:textId="1EDB749A" w:rsidR="005044A3" w:rsidRPr="000D6664" w:rsidRDefault="006964CE" w:rsidP="00CC0548">
      <w:pPr>
        <w:pStyle w:val="auto-style12"/>
        <w:numPr>
          <w:ilvl w:val="0"/>
          <w:numId w:val="5"/>
        </w:numPr>
        <w:adjustRightInd w:val="0"/>
        <w:ind w:left="993" w:hanging="426"/>
        <w:rPr>
          <w:b/>
          <w:sz w:val="22"/>
          <w:szCs w:val="22"/>
          <w:lang w:val="es-ES" w:eastAsia="es-ES"/>
        </w:rPr>
      </w:pPr>
      <w:r w:rsidRPr="000D6664">
        <w:rPr>
          <w:b/>
          <w:bCs/>
          <w:color w:val="000000"/>
          <w:sz w:val="22"/>
          <w:szCs w:val="22"/>
        </w:rPr>
        <w:t>Programación de</w:t>
      </w:r>
      <w:r w:rsidR="006D583A" w:rsidRPr="000D6664">
        <w:rPr>
          <w:b/>
          <w:bCs/>
          <w:color w:val="000000"/>
          <w:sz w:val="22"/>
          <w:szCs w:val="22"/>
        </w:rPr>
        <w:t xml:space="preserve"> la</w:t>
      </w:r>
      <w:r w:rsidR="00BC4A4F" w:rsidRPr="000D6664">
        <w:rPr>
          <w:b/>
          <w:bCs/>
          <w:color w:val="000000"/>
          <w:sz w:val="22"/>
          <w:szCs w:val="22"/>
        </w:rPr>
        <w:t xml:space="preserve"> ACE</w:t>
      </w:r>
    </w:p>
    <w:p w14:paraId="0A3B0F72" w14:textId="77777777" w:rsidR="001F4189" w:rsidRPr="000D6664" w:rsidRDefault="001F4189" w:rsidP="00C0670C">
      <w:pPr>
        <w:pStyle w:val="auto-style12"/>
        <w:adjustRightInd w:val="0"/>
        <w:ind w:left="567"/>
        <w:rPr>
          <w:b/>
          <w:bCs/>
          <w:color w:val="000000"/>
          <w:sz w:val="22"/>
          <w:szCs w:val="22"/>
        </w:rPr>
      </w:pPr>
    </w:p>
    <w:p w14:paraId="387FA543" w14:textId="63451FC6" w:rsidR="00960162" w:rsidRPr="000D6664" w:rsidRDefault="004335F7" w:rsidP="001F4189">
      <w:pPr>
        <w:pStyle w:val="auto-style12"/>
        <w:adjustRightInd w:val="0"/>
        <w:ind w:left="993"/>
        <w:rPr>
          <w:sz w:val="22"/>
          <w:szCs w:val="22"/>
          <w:shd w:val="clear" w:color="auto" w:fill="FFFFFF"/>
        </w:rPr>
      </w:pPr>
      <w:r w:rsidRPr="000D6664">
        <w:rPr>
          <w:sz w:val="22"/>
          <w:szCs w:val="22"/>
          <w:shd w:val="clear" w:color="auto" w:fill="FFFFFF"/>
        </w:rPr>
        <w:t xml:space="preserve">La programación de una ACE se realiza a través </w:t>
      </w:r>
      <w:r w:rsidR="00F36C84" w:rsidRPr="000D6664">
        <w:rPr>
          <w:sz w:val="22"/>
          <w:szCs w:val="22"/>
          <w:shd w:val="clear" w:color="auto" w:fill="FFFFFF"/>
        </w:rPr>
        <w:t>de:</w:t>
      </w:r>
    </w:p>
    <w:p w14:paraId="1C251E51" w14:textId="77777777" w:rsidR="001F4189" w:rsidRPr="000D6664" w:rsidRDefault="001F4189" w:rsidP="00C0670C">
      <w:pPr>
        <w:pStyle w:val="auto-style12"/>
        <w:adjustRightInd w:val="0"/>
        <w:ind w:left="567"/>
        <w:rPr>
          <w:b/>
          <w:bCs/>
          <w:color w:val="000000"/>
          <w:sz w:val="22"/>
          <w:szCs w:val="22"/>
        </w:rPr>
      </w:pPr>
    </w:p>
    <w:p w14:paraId="48C2FF88" w14:textId="1F5C29E5" w:rsidR="00F356AB" w:rsidRPr="000D6664" w:rsidRDefault="00FB042C" w:rsidP="00896346">
      <w:pPr>
        <w:tabs>
          <w:tab w:val="left" w:pos="1276"/>
        </w:tabs>
        <w:ind w:left="1276" w:hanging="283"/>
        <w:rPr>
          <w:rFonts w:ascii="Arial" w:hAnsi="Arial" w:cs="Arial"/>
          <w:sz w:val="22"/>
          <w:szCs w:val="22"/>
        </w:rPr>
      </w:pPr>
      <w:r w:rsidRPr="000D6664">
        <w:rPr>
          <w:rFonts w:ascii="Arial" w:hAnsi="Arial" w:cs="Arial"/>
          <w:b/>
          <w:bCs/>
          <w:color w:val="000000"/>
          <w:sz w:val="22"/>
          <w:szCs w:val="22"/>
        </w:rPr>
        <w:t>A.1</w:t>
      </w:r>
      <w:r w:rsidR="00896346" w:rsidRPr="000D6664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="005E5B14" w:rsidRPr="000D6664">
        <w:rPr>
          <w:rFonts w:ascii="Arial" w:hAnsi="Arial" w:cs="Arial"/>
          <w:b/>
          <w:bCs/>
          <w:color w:val="000000"/>
          <w:sz w:val="22"/>
          <w:szCs w:val="22"/>
        </w:rPr>
        <w:t>Selección</w:t>
      </w:r>
      <w:r w:rsidR="00730835" w:rsidRPr="000D6664">
        <w:rPr>
          <w:rFonts w:ascii="Arial" w:hAnsi="Arial" w:cs="Arial"/>
          <w:b/>
          <w:bCs/>
          <w:color w:val="000000"/>
          <w:sz w:val="22"/>
          <w:szCs w:val="22"/>
          <w:lang w:val="es-PE" w:eastAsia="es-PE"/>
        </w:rPr>
        <w:t xml:space="preserve"> </w:t>
      </w:r>
    </w:p>
    <w:p w14:paraId="6494E4D4" w14:textId="77777777" w:rsidR="00C746A6" w:rsidRPr="000D6664" w:rsidRDefault="00C746A6" w:rsidP="00896346">
      <w:pPr>
        <w:pStyle w:val="Prrafodelista"/>
        <w:ind w:left="1418"/>
        <w:jc w:val="both"/>
        <w:rPr>
          <w:rFonts w:ascii="Arial" w:hAnsi="Arial" w:cs="Arial"/>
          <w:sz w:val="22"/>
          <w:szCs w:val="22"/>
        </w:rPr>
      </w:pPr>
    </w:p>
    <w:p w14:paraId="7BD1D7A6" w14:textId="2A5636C9" w:rsidR="004713D5" w:rsidRPr="000D6664" w:rsidRDefault="00C0670C" w:rsidP="00CC0548">
      <w:pPr>
        <w:pStyle w:val="Prrafodelista"/>
        <w:numPr>
          <w:ilvl w:val="0"/>
          <w:numId w:val="24"/>
        </w:numPr>
        <w:ind w:left="1843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El funcionario </w:t>
      </w:r>
      <w:r w:rsidR="005116D6" w:rsidRPr="000D6664">
        <w:rPr>
          <w:rFonts w:ascii="Arial" w:hAnsi="Arial" w:cs="Arial"/>
          <w:color w:val="000000"/>
          <w:sz w:val="22"/>
          <w:szCs w:val="22"/>
        </w:rPr>
        <w:t xml:space="preserve">aduanero 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de la </w:t>
      </w:r>
      <w:r w:rsidR="000C12CF" w:rsidRPr="000D6664">
        <w:rPr>
          <w:rFonts w:ascii="Arial" w:hAnsi="Arial" w:cs="Arial"/>
          <w:color w:val="000000"/>
          <w:sz w:val="22"/>
          <w:szCs w:val="22"/>
        </w:rPr>
        <w:t>DG</w:t>
      </w:r>
      <w:r w:rsidR="005E5B14" w:rsidRPr="000D6664">
        <w:rPr>
          <w:rFonts w:ascii="Arial" w:hAnsi="Arial" w:cs="Arial"/>
          <w:color w:val="000000"/>
          <w:sz w:val="22"/>
          <w:szCs w:val="22"/>
        </w:rPr>
        <w:t>RA</w:t>
      </w:r>
      <w:r w:rsidR="00F356AB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registra</w:t>
      </w:r>
      <w:r w:rsidR="004713D5" w:rsidRPr="000D6664">
        <w:rPr>
          <w:rFonts w:ascii="Arial" w:hAnsi="Arial" w:cs="Arial"/>
          <w:color w:val="000000"/>
          <w:sz w:val="22"/>
          <w:szCs w:val="22"/>
        </w:rPr>
        <w:t xml:space="preserve"> en el sistema informático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los criterios de selección </w:t>
      </w:r>
      <w:r w:rsidR="004713D5" w:rsidRPr="000D6664">
        <w:rPr>
          <w:rFonts w:ascii="Arial" w:hAnsi="Arial" w:cs="Arial"/>
          <w:color w:val="000000"/>
          <w:sz w:val="22"/>
          <w:szCs w:val="22"/>
        </w:rPr>
        <w:t>de la</w:t>
      </w:r>
      <w:r w:rsidR="002E6830" w:rsidRPr="000D6664">
        <w:rPr>
          <w:rFonts w:ascii="Arial" w:hAnsi="Arial" w:cs="Arial"/>
          <w:color w:val="000000"/>
          <w:sz w:val="22"/>
          <w:szCs w:val="22"/>
        </w:rPr>
        <w:t xml:space="preserve"> ACE</w:t>
      </w:r>
      <w:r w:rsidR="004713D5" w:rsidRPr="000D6664">
        <w:rPr>
          <w:rFonts w:ascii="Arial" w:hAnsi="Arial" w:cs="Arial"/>
          <w:color w:val="000000"/>
          <w:sz w:val="22"/>
          <w:szCs w:val="22"/>
        </w:rPr>
        <w:t>.</w:t>
      </w:r>
    </w:p>
    <w:p w14:paraId="3C4AF3F1" w14:textId="77777777" w:rsidR="005116D6" w:rsidRPr="000D6664" w:rsidRDefault="005116D6" w:rsidP="00CC0548">
      <w:pPr>
        <w:pStyle w:val="Prrafodelista"/>
        <w:ind w:left="1843"/>
        <w:jc w:val="both"/>
        <w:rPr>
          <w:rFonts w:ascii="Arial" w:hAnsi="Arial" w:cs="Arial"/>
          <w:color w:val="000000"/>
          <w:sz w:val="22"/>
          <w:szCs w:val="22"/>
        </w:rPr>
      </w:pPr>
    </w:p>
    <w:p w14:paraId="369EF8BB" w14:textId="4882AC81" w:rsidR="005116D6" w:rsidRPr="00FE4628" w:rsidRDefault="00B51B9F" w:rsidP="00CC0548">
      <w:pPr>
        <w:pStyle w:val="Prrafodelista"/>
        <w:numPr>
          <w:ilvl w:val="0"/>
          <w:numId w:val="24"/>
        </w:numPr>
        <w:ind w:left="1843" w:hanging="425"/>
        <w:jc w:val="both"/>
        <w:rPr>
          <w:rFonts w:ascii="Arial" w:hAnsi="Arial" w:cs="Arial"/>
          <w:strike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El sistema</w:t>
      </w:r>
      <w:r w:rsidR="004F3A1B">
        <w:rPr>
          <w:rFonts w:ascii="Arial" w:hAnsi="Arial" w:cs="Arial"/>
          <w:color w:val="000000"/>
          <w:sz w:val="22"/>
          <w:szCs w:val="22"/>
        </w:rPr>
        <w:t xml:space="preserve"> </w:t>
      </w:r>
      <w:r w:rsidR="00FE4628" w:rsidRPr="00D06013">
        <w:rPr>
          <w:rFonts w:ascii="Arial" w:hAnsi="Arial" w:cs="Arial"/>
          <w:color w:val="000000"/>
          <w:sz w:val="22"/>
          <w:szCs w:val="22"/>
        </w:rPr>
        <w:t>informático</w:t>
      </w:r>
      <w:r w:rsidR="00FE46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selecciona a control el documento de transporte o la declaración aduanera de mercancías y registra la ACE automáticamente</w:t>
      </w:r>
      <w:r w:rsidR="00FE4628">
        <w:rPr>
          <w:rFonts w:ascii="Arial" w:hAnsi="Arial" w:cs="Arial"/>
          <w:color w:val="000000"/>
          <w:sz w:val="22"/>
          <w:szCs w:val="22"/>
        </w:rPr>
        <w:t>.</w:t>
      </w:r>
      <w:r w:rsidR="00E530F0" w:rsidRPr="00FE4628">
        <w:rPr>
          <w:rFonts w:ascii="Arial" w:hAnsi="Arial" w:cs="Arial"/>
          <w:strike/>
          <w:color w:val="000000"/>
          <w:sz w:val="22"/>
          <w:szCs w:val="22"/>
        </w:rPr>
        <w:t xml:space="preserve"> </w:t>
      </w:r>
    </w:p>
    <w:p w14:paraId="014113D4" w14:textId="77777777" w:rsidR="00B51B9F" w:rsidRPr="000D6664" w:rsidRDefault="00B51B9F" w:rsidP="00B51B9F">
      <w:pPr>
        <w:pStyle w:val="Prrafodelista"/>
        <w:rPr>
          <w:rFonts w:ascii="Arial" w:hAnsi="Arial" w:cs="Arial"/>
          <w:color w:val="000000"/>
          <w:sz w:val="22"/>
          <w:szCs w:val="22"/>
        </w:rPr>
      </w:pPr>
    </w:p>
    <w:p w14:paraId="0BB8E472" w14:textId="2361ECCD" w:rsidR="005116D6" w:rsidRPr="00835482" w:rsidRDefault="00F356AB" w:rsidP="00C928A3">
      <w:pPr>
        <w:pStyle w:val="auto-style12"/>
        <w:adjustRightInd w:val="0"/>
        <w:ind w:left="993"/>
        <w:rPr>
          <w:b/>
          <w:bCs/>
          <w:color w:val="000000"/>
          <w:sz w:val="22"/>
          <w:szCs w:val="22"/>
        </w:rPr>
      </w:pPr>
      <w:r w:rsidRPr="003E4654">
        <w:rPr>
          <w:b/>
          <w:bCs/>
          <w:color w:val="000000"/>
          <w:sz w:val="22"/>
          <w:szCs w:val="22"/>
        </w:rPr>
        <w:t xml:space="preserve">A.2 </w:t>
      </w:r>
      <w:r w:rsidR="001E345B" w:rsidRPr="003E4654">
        <w:rPr>
          <w:b/>
          <w:bCs/>
          <w:color w:val="000000"/>
          <w:sz w:val="22"/>
          <w:szCs w:val="22"/>
        </w:rPr>
        <w:t xml:space="preserve"> </w:t>
      </w:r>
      <w:r w:rsidR="005116D6" w:rsidRPr="003E4654">
        <w:rPr>
          <w:b/>
          <w:bCs/>
          <w:color w:val="000000"/>
          <w:sz w:val="22"/>
          <w:szCs w:val="22"/>
        </w:rPr>
        <w:t>Programación</w:t>
      </w:r>
      <w:r w:rsidR="00D20C72" w:rsidRPr="003E4654">
        <w:rPr>
          <w:b/>
          <w:bCs/>
          <w:color w:val="000000"/>
          <w:sz w:val="22"/>
          <w:szCs w:val="22"/>
        </w:rPr>
        <w:t xml:space="preserve"> </w:t>
      </w:r>
    </w:p>
    <w:p w14:paraId="15A27A27" w14:textId="1534F925" w:rsidR="009D36C5" w:rsidRPr="00835482" w:rsidRDefault="009D36C5" w:rsidP="005116D6">
      <w:pPr>
        <w:pStyle w:val="Prrafodelista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59B0D8C8" w14:textId="40AA4F01" w:rsidR="00C4749F" w:rsidRPr="00835482" w:rsidRDefault="00C746A6" w:rsidP="00C928A3">
      <w:pPr>
        <w:pStyle w:val="Prrafodelista"/>
        <w:ind w:left="141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835482">
        <w:rPr>
          <w:rFonts w:ascii="Arial" w:hAnsi="Arial" w:cs="Arial"/>
          <w:b/>
          <w:bCs/>
          <w:color w:val="000000"/>
          <w:sz w:val="22"/>
          <w:szCs w:val="22"/>
        </w:rPr>
        <w:t xml:space="preserve">A.2.1 </w:t>
      </w:r>
      <w:r w:rsidR="00C4749F" w:rsidRPr="00835482">
        <w:rPr>
          <w:rFonts w:ascii="Arial" w:hAnsi="Arial" w:cs="Arial"/>
          <w:b/>
          <w:bCs/>
          <w:color w:val="000000"/>
          <w:sz w:val="22"/>
          <w:szCs w:val="22"/>
        </w:rPr>
        <w:t xml:space="preserve">Programación </w:t>
      </w:r>
      <w:r w:rsidR="00A14B53" w:rsidRPr="00835482">
        <w:rPr>
          <w:rFonts w:ascii="Arial" w:hAnsi="Arial" w:cs="Arial"/>
          <w:b/>
          <w:bCs/>
          <w:color w:val="000000"/>
          <w:sz w:val="22"/>
          <w:szCs w:val="22"/>
        </w:rPr>
        <w:t>de mercancías y medios de transporte</w:t>
      </w:r>
    </w:p>
    <w:p w14:paraId="305AD975" w14:textId="77777777" w:rsidR="00C4749F" w:rsidRPr="000C296A" w:rsidRDefault="00C4749F" w:rsidP="005116D6">
      <w:pPr>
        <w:pStyle w:val="Prrafodelista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BF8D8C" w14:textId="5E8C5BE4" w:rsidR="004713D5" w:rsidRPr="000D6664" w:rsidRDefault="005116D6" w:rsidP="00C928A3">
      <w:pPr>
        <w:pStyle w:val="Prrafodelista"/>
        <w:numPr>
          <w:ilvl w:val="0"/>
          <w:numId w:val="26"/>
        </w:numPr>
        <w:ind w:left="2410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C296A">
        <w:rPr>
          <w:rFonts w:ascii="Arial" w:hAnsi="Arial" w:cs="Arial"/>
          <w:color w:val="000000"/>
          <w:sz w:val="22"/>
          <w:szCs w:val="22"/>
        </w:rPr>
        <w:t>El funcionario aduanero de la INCA e intendencias de aduana</w:t>
      </w:r>
      <w:r w:rsidR="002E6830" w:rsidRPr="000C296A">
        <w:rPr>
          <w:rFonts w:ascii="Arial" w:hAnsi="Arial" w:cs="Arial"/>
          <w:color w:val="000000"/>
          <w:sz w:val="22"/>
          <w:szCs w:val="22"/>
        </w:rPr>
        <w:t xml:space="preserve"> de la República</w:t>
      </w:r>
      <w:r w:rsidR="00FE4628">
        <w:rPr>
          <w:rFonts w:ascii="Arial" w:hAnsi="Arial" w:cs="Arial"/>
          <w:color w:val="000000"/>
          <w:sz w:val="22"/>
          <w:szCs w:val="22"/>
        </w:rPr>
        <w:t xml:space="preserve"> </w:t>
      </w:r>
      <w:r w:rsidR="00C06883" w:rsidRPr="00AA1EA0">
        <w:rPr>
          <w:rFonts w:ascii="Arial" w:hAnsi="Arial" w:cs="Arial"/>
          <w:color w:val="000000"/>
          <w:sz w:val="22"/>
          <w:szCs w:val="22"/>
        </w:rPr>
        <w:t xml:space="preserve">evalúa </w:t>
      </w:r>
      <w:r w:rsidR="009234B4" w:rsidRPr="00AA1EA0">
        <w:rPr>
          <w:rFonts w:ascii="Arial" w:hAnsi="Arial" w:cs="Arial"/>
          <w:color w:val="000000"/>
          <w:sz w:val="22"/>
          <w:szCs w:val="22"/>
        </w:rPr>
        <w:t>la programación de</w:t>
      </w:r>
      <w:r w:rsidR="00C06883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la</w:t>
      </w:r>
      <w:r w:rsidR="002E6830" w:rsidRPr="000D6664">
        <w:rPr>
          <w:rFonts w:ascii="Arial" w:hAnsi="Arial" w:cs="Arial"/>
          <w:color w:val="000000"/>
          <w:sz w:val="22"/>
          <w:szCs w:val="22"/>
        </w:rPr>
        <w:t xml:space="preserve"> ACE</w:t>
      </w:r>
      <w:r w:rsidR="003168B5" w:rsidRPr="000D6664">
        <w:rPr>
          <w:rFonts w:ascii="Arial" w:hAnsi="Arial" w:cs="Arial"/>
          <w:color w:val="000000"/>
          <w:sz w:val="22"/>
          <w:szCs w:val="22"/>
        </w:rPr>
        <w:t xml:space="preserve"> de mercancías y medios de </w:t>
      </w:r>
      <w:r w:rsidR="00896D24" w:rsidRPr="000D6664">
        <w:rPr>
          <w:rFonts w:ascii="Arial" w:hAnsi="Arial" w:cs="Arial"/>
          <w:color w:val="000000"/>
          <w:sz w:val="22"/>
          <w:szCs w:val="22"/>
        </w:rPr>
        <w:t>transporte</w:t>
      </w:r>
      <w:r w:rsidR="002E6830" w:rsidRPr="000D6664">
        <w:rPr>
          <w:rFonts w:ascii="Arial" w:hAnsi="Arial" w:cs="Arial"/>
          <w:color w:val="000000"/>
          <w:sz w:val="22"/>
          <w:szCs w:val="22"/>
        </w:rPr>
        <w:t>, para lo cual toma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en cuenta</w:t>
      </w:r>
      <w:r w:rsidR="00F356AB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6C3D0F" w:rsidRPr="000D6664">
        <w:rPr>
          <w:rFonts w:ascii="Arial" w:hAnsi="Arial" w:cs="Arial"/>
          <w:color w:val="000000"/>
          <w:sz w:val="22"/>
          <w:szCs w:val="22"/>
        </w:rPr>
        <w:t>lo siguiente</w:t>
      </w:r>
      <w:r w:rsidRPr="000D6664">
        <w:rPr>
          <w:rFonts w:ascii="Arial" w:hAnsi="Arial" w:cs="Arial"/>
          <w:color w:val="000000"/>
          <w:sz w:val="22"/>
          <w:szCs w:val="22"/>
        </w:rPr>
        <w:t>:</w:t>
      </w:r>
      <w:r w:rsidR="00F70F40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3FA5EE27" w14:textId="699A2582" w:rsidR="00E263DD" w:rsidRPr="000D6664" w:rsidRDefault="00E263DD" w:rsidP="00F665D9">
      <w:pPr>
        <w:pStyle w:val="auto-style8"/>
        <w:numPr>
          <w:ilvl w:val="0"/>
          <w:numId w:val="11"/>
        </w:numPr>
        <w:spacing w:before="0" w:beforeAutospacing="0" w:after="0" w:afterAutospacing="0"/>
        <w:ind w:left="2835" w:hanging="425"/>
        <w:jc w:val="both"/>
        <w:rPr>
          <w:rFonts w:ascii="Arial" w:hAnsi="Arial" w:cs="Arial"/>
          <w:color w:val="000000"/>
          <w:sz w:val="22"/>
          <w:szCs w:val="22"/>
          <w:lang w:val="es-ES" w:eastAsia="es-ES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Indicadores de </w:t>
      </w:r>
      <w:r w:rsidR="00AB0A87" w:rsidRPr="00992FE5">
        <w:rPr>
          <w:rFonts w:ascii="Arial" w:hAnsi="Arial" w:cs="Arial"/>
          <w:color w:val="000000"/>
          <w:sz w:val="22"/>
          <w:szCs w:val="22"/>
        </w:rPr>
        <w:t>riesgo</w:t>
      </w:r>
    </w:p>
    <w:p w14:paraId="5BAE3425" w14:textId="28CB1A5A" w:rsidR="00E263DD" w:rsidRPr="000D6664" w:rsidRDefault="00E263DD" w:rsidP="00F665D9">
      <w:pPr>
        <w:pStyle w:val="auto-style8"/>
        <w:numPr>
          <w:ilvl w:val="0"/>
          <w:numId w:val="11"/>
        </w:numPr>
        <w:spacing w:before="0" w:beforeAutospacing="0" w:after="0" w:afterAutospacing="0"/>
        <w:ind w:left="2835" w:hanging="42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Denuncias sobre infracciones, delitos aduaneros u otros ilícitos, </w:t>
      </w:r>
      <w:r w:rsidRPr="000D6664">
        <w:rPr>
          <w:rFonts w:ascii="Arial" w:hAnsi="Arial" w:cs="Arial"/>
          <w:sz w:val="22"/>
          <w:szCs w:val="22"/>
          <w:shd w:val="clear" w:color="auto" w:fill="FFFFFF"/>
        </w:rPr>
        <w:t>recibidas conforme al procedimiento específico “Recepción de denuncias vinculadas a la presunta comisión de infracciones y delitos aduaneros”, CONTROL-PE.01.05.</w:t>
      </w:r>
      <w:r w:rsidR="0013346E" w:rsidRPr="000D6664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</w:p>
    <w:p w14:paraId="45135173" w14:textId="6653E62F" w:rsidR="00E263DD" w:rsidRPr="000D6664" w:rsidRDefault="00E263DD" w:rsidP="00F665D9">
      <w:pPr>
        <w:pStyle w:val="auto-style8"/>
        <w:numPr>
          <w:ilvl w:val="0"/>
          <w:numId w:val="11"/>
        </w:numPr>
        <w:spacing w:before="0" w:beforeAutospacing="0" w:after="0" w:afterAutospacing="0"/>
        <w:ind w:left="283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Comunicaci</w:t>
      </w:r>
      <w:r w:rsidR="002E6830" w:rsidRPr="000D6664">
        <w:rPr>
          <w:rFonts w:ascii="Arial" w:hAnsi="Arial" w:cs="Arial"/>
          <w:color w:val="000000"/>
          <w:sz w:val="22"/>
          <w:szCs w:val="22"/>
        </w:rPr>
        <w:t>ón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del personal de la SUNAT.</w:t>
      </w:r>
    </w:p>
    <w:p w14:paraId="112872BC" w14:textId="77777777" w:rsidR="00E263DD" w:rsidRPr="000D6664" w:rsidRDefault="00E263DD" w:rsidP="00F665D9">
      <w:pPr>
        <w:pStyle w:val="auto-style8"/>
        <w:numPr>
          <w:ilvl w:val="0"/>
          <w:numId w:val="11"/>
        </w:numPr>
        <w:spacing w:before="0" w:beforeAutospacing="0" w:after="0" w:afterAutospacing="0"/>
        <w:ind w:left="2835" w:hanging="425"/>
        <w:jc w:val="both"/>
        <w:rPr>
          <w:rFonts w:ascii="Arial" w:hAnsi="Arial" w:cs="Arial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Información recibida de </w:t>
      </w:r>
      <w:r w:rsidRPr="000D6664">
        <w:rPr>
          <w:rFonts w:ascii="Arial" w:hAnsi="Arial" w:cs="Arial"/>
          <w:sz w:val="22"/>
          <w:szCs w:val="22"/>
          <w:shd w:val="clear" w:color="auto" w:fill="FFFFFF"/>
        </w:rPr>
        <w:t>instituciones públicas o privadas, organismos o enlaces internacionales, OCE, OI y terceros.</w:t>
      </w:r>
    </w:p>
    <w:p w14:paraId="57C6547C" w14:textId="0B3C4725" w:rsidR="00E263DD" w:rsidRPr="000D6664" w:rsidRDefault="00E263DD" w:rsidP="00C928A3">
      <w:pPr>
        <w:pStyle w:val="auto-style8"/>
        <w:numPr>
          <w:ilvl w:val="0"/>
          <w:numId w:val="11"/>
        </w:numPr>
        <w:spacing w:before="0" w:beforeAutospacing="0" w:after="0" w:afterAutospacing="0"/>
        <w:ind w:left="2835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Cualquier otra información que considere relevante.</w:t>
      </w:r>
    </w:p>
    <w:p w14:paraId="228216A8" w14:textId="77777777" w:rsidR="00C928A3" w:rsidRPr="000D6664" w:rsidRDefault="00C928A3" w:rsidP="00C928A3">
      <w:pPr>
        <w:pStyle w:val="auto-style8"/>
        <w:spacing w:before="0" w:beforeAutospacing="0" w:after="0" w:afterAutospacing="0"/>
        <w:ind w:left="2410"/>
        <w:jc w:val="both"/>
        <w:rPr>
          <w:rFonts w:ascii="Arial" w:hAnsi="Arial" w:cs="Arial"/>
          <w:color w:val="000000"/>
          <w:sz w:val="22"/>
          <w:szCs w:val="22"/>
        </w:rPr>
      </w:pPr>
    </w:p>
    <w:p w14:paraId="3152D949" w14:textId="66E24A4D" w:rsidR="00C928A3" w:rsidRPr="003F69E1" w:rsidRDefault="00CC2DB3" w:rsidP="003F69E1">
      <w:pPr>
        <w:pStyle w:val="Prrafodelista"/>
        <w:numPr>
          <w:ilvl w:val="0"/>
          <w:numId w:val="26"/>
        </w:numPr>
        <w:ind w:left="2410" w:hanging="425"/>
        <w:jc w:val="both"/>
        <w:rPr>
          <w:rFonts w:ascii="Arial" w:hAnsi="Arial" w:cs="Arial"/>
          <w:strike/>
          <w:color w:val="000000"/>
          <w:sz w:val="22"/>
          <w:szCs w:val="22"/>
        </w:rPr>
      </w:pPr>
      <w:r w:rsidRPr="00D06013">
        <w:rPr>
          <w:rFonts w:ascii="Arial" w:hAnsi="Arial" w:cs="Arial"/>
          <w:color w:val="000000"/>
          <w:sz w:val="22"/>
          <w:szCs w:val="22"/>
        </w:rPr>
        <w:t>Si</w:t>
      </w:r>
      <w:r w:rsidR="008E6201" w:rsidRPr="00D06013">
        <w:rPr>
          <w:rFonts w:ascii="Arial" w:hAnsi="Arial" w:cs="Arial"/>
          <w:color w:val="000000"/>
          <w:sz w:val="22"/>
          <w:szCs w:val="22"/>
        </w:rPr>
        <w:t>,</w:t>
      </w:r>
      <w:r w:rsidRPr="00D06013">
        <w:rPr>
          <w:rFonts w:ascii="Arial" w:hAnsi="Arial" w:cs="Arial"/>
          <w:color w:val="000000"/>
          <w:sz w:val="22"/>
          <w:szCs w:val="22"/>
        </w:rPr>
        <w:t xml:space="preserve"> como consecuencia de la evaluación, el funcionario aduanero determina que procede realizar</w:t>
      </w:r>
      <w:r w:rsidR="002E6830" w:rsidRPr="00D06013">
        <w:rPr>
          <w:rFonts w:ascii="Arial" w:hAnsi="Arial" w:cs="Arial"/>
          <w:color w:val="000000"/>
          <w:sz w:val="22"/>
          <w:szCs w:val="22"/>
        </w:rPr>
        <w:t xml:space="preserve"> </w:t>
      </w:r>
      <w:r w:rsidRPr="00D06013">
        <w:rPr>
          <w:rFonts w:ascii="Arial" w:hAnsi="Arial" w:cs="Arial"/>
          <w:color w:val="000000"/>
          <w:sz w:val="22"/>
          <w:szCs w:val="22"/>
        </w:rPr>
        <w:t>una </w:t>
      </w:r>
      <w:r w:rsidR="002E6830" w:rsidRPr="00D06013">
        <w:rPr>
          <w:rFonts w:ascii="Arial" w:hAnsi="Arial" w:cs="Arial"/>
          <w:color w:val="000000"/>
          <w:sz w:val="22"/>
          <w:szCs w:val="22"/>
        </w:rPr>
        <w:t>ACE</w:t>
      </w:r>
      <w:r w:rsidR="005677F6" w:rsidRPr="00D06013">
        <w:rPr>
          <w:rFonts w:ascii="Arial" w:hAnsi="Arial" w:cs="Arial"/>
          <w:color w:val="000000"/>
          <w:sz w:val="22"/>
          <w:szCs w:val="22"/>
        </w:rPr>
        <w:t xml:space="preserve">, </w:t>
      </w:r>
      <w:r w:rsidR="002157CD" w:rsidRPr="00D06013">
        <w:rPr>
          <w:rFonts w:ascii="Arial" w:hAnsi="Arial" w:cs="Arial"/>
          <w:color w:val="000000"/>
          <w:sz w:val="22"/>
          <w:szCs w:val="22"/>
        </w:rPr>
        <w:t xml:space="preserve">verifica </w:t>
      </w:r>
      <w:r w:rsidR="005677F6" w:rsidRPr="00D06013">
        <w:rPr>
          <w:rFonts w:ascii="Arial" w:hAnsi="Arial" w:cs="Arial"/>
          <w:color w:val="000000"/>
          <w:sz w:val="22"/>
          <w:szCs w:val="22"/>
        </w:rPr>
        <w:t xml:space="preserve">que la </w:t>
      </w:r>
      <w:r w:rsidR="005677F6" w:rsidRPr="00D06013">
        <w:rPr>
          <w:rFonts w:ascii="Arial" w:hAnsi="Arial" w:cs="Arial"/>
          <w:sz w:val="22"/>
          <w:szCs w:val="22"/>
        </w:rPr>
        <w:t xml:space="preserve">mercancía se encuentra en el recinto del almacén aduanero o en </w:t>
      </w:r>
      <w:r w:rsidR="00E16976" w:rsidRPr="00D06013">
        <w:rPr>
          <w:rFonts w:ascii="Arial" w:hAnsi="Arial" w:cs="Arial"/>
          <w:sz w:val="22"/>
          <w:szCs w:val="22"/>
        </w:rPr>
        <w:t>las instalaciones portuarias, aeroportuarias o terminales terrestres internacionales</w:t>
      </w:r>
      <w:r w:rsidR="008A6388" w:rsidRPr="00D06013">
        <w:rPr>
          <w:rFonts w:ascii="Arial" w:hAnsi="Arial" w:cs="Arial"/>
          <w:sz w:val="22"/>
          <w:szCs w:val="22"/>
        </w:rPr>
        <w:t xml:space="preserve"> </w:t>
      </w:r>
      <w:r w:rsidR="005677F6" w:rsidRPr="00D06013">
        <w:rPr>
          <w:rFonts w:ascii="Arial" w:hAnsi="Arial" w:cs="Arial"/>
          <w:sz w:val="22"/>
          <w:szCs w:val="22"/>
        </w:rPr>
        <w:t>y que no est</w:t>
      </w:r>
      <w:r w:rsidR="002157CD" w:rsidRPr="00D06013">
        <w:rPr>
          <w:rFonts w:ascii="Arial" w:hAnsi="Arial" w:cs="Arial"/>
          <w:sz w:val="22"/>
          <w:szCs w:val="22"/>
        </w:rPr>
        <w:t>á</w:t>
      </w:r>
      <w:r w:rsidR="005677F6" w:rsidRPr="00D06013">
        <w:rPr>
          <w:rFonts w:ascii="Arial" w:hAnsi="Arial" w:cs="Arial"/>
          <w:sz w:val="22"/>
          <w:szCs w:val="22"/>
        </w:rPr>
        <w:t xml:space="preserve"> sujeta a </w:t>
      </w:r>
      <w:r w:rsidR="000952F4" w:rsidRPr="00D06013">
        <w:rPr>
          <w:rFonts w:ascii="Arial" w:hAnsi="Arial" w:cs="Arial"/>
          <w:sz w:val="22"/>
          <w:szCs w:val="22"/>
        </w:rPr>
        <w:t xml:space="preserve">una </w:t>
      </w:r>
      <w:r w:rsidR="005677F6" w:rsidRPr="00D06013">
        <w:rPr>
          <w:rFonts w:ascii="Arial" w:hAnsi="Arial" w:cs="Arial"/>
          <w:sz w:val="22"/>
          <w:szCs w:val="22"/>
        </w:rPr>
        <w:lastRenderedPageBreak/>
        <w:t>medida preventiva de control,</w:t>
      </w:r>
      <w:r w:rsidRPr="00D06013">
        <w:rPr>
          <w:rFonts w:ascii="Arial" w:hAnsi="Arial" w:cs="Arial"/>
          <w:sz w:val="22"/>
          <w:szCs w:val="22"/>
        </w:rPr>
        <w:t xml:space="preserve"> </w:t>
      </w:r>
      <w:r w:rsidR="002B3F12" w:rsidRPr="00D06013">
        <w:rPr>
          <w:rFonts w:ascii="Arial" w:hAnsi="Arial" w:cs="Arial"/>
          <w:sz w:val="22"/>
          <w:szCs w:val="22"/>
        </w:rPr>
        <w:t>para</w:t>
      </w:r>
      <w:r w:rsidR="00EC37C2" w:rsidRPr="00D06013">
        <w:rPr>
          <w:rFonts w:ascii="Arial" w:hAnsi="Arial" w:cs="Arial"/>
          <w:sz w:val="22"/>
          <w:szCs w:val="22"/>
        </w:rPr>
        <w:t xml:space="preserve"> luego </w:t>
      </w:r>
      <w:r w:rsidR="005677F6" w:rsidRPr="00D06013">
        <w:rPr>
          <w:rFonts w:ascii="Arial" w:hAnsi="Arial" w:cs="Arial"/>
          <w:sz w:val="22"/>
          <w:szCs w:val="22"/>
        </w:rPr>
        <w:t>registra</w:t>
      </w:r>
      <w:r w:rsidR="002B3F12" w:rsidRPr="00D06013">
        <w:rPr>
          <w:rFonts w:ascii="Arial" w:hAnsi="Arial" w:cs="Arial"/>
          <w:sz w:val="22"/>
          <w:szCs w:val="22"/>
        </w:rPr>
        <w:t>r</w:t>
      </w:r>
      <w:r w:rsidR="008E17CA" w:rsidRPr="00D06013">
        <w:rPr>
          <w:rFonts w:ascii="Arial" w:hAnsi="Arial" w:cs="Arial"/>
          <w:sz w:val="22"/>
          <w:szCs w:val="22"/>
        </w:rPr>
        <w:t xml:space="preserve"> </w:t>
      </w:r>
      <w:r w:rsidRPr="00D06013">
        <w:rPr>
          <w:rFonts w:ascii="Arial" w:hAnsi="Arial" w:cs="Arial"/>
          <w:sz w:val="22"/>
          <w:szCs w:val="22"/>
        </w:rPr>
        <w:t xml:space="preserve">su programación </w:t>
      </w:r>
      <w:r w:rsidR="009C2B2A" w:rsidRPr="00D06013">
        <w:rPr>
          <w:rFonts w:ascii="Arial" w:hAnsi="Arial" w:cs="Arial"/>
          <w:sz w:val="22"/>
          <w:szCs w:val="22"/>
        </w:rPr>
        <w:t>en el</w:t>
      </w:r>
      <w:r w:rsidR="00FE4628" w:rsidRPr="00D06013">
        <w:rPr>
          <w:rFonts w:ascii="Arial" w:hAnsi="Arial" w:cs="Arial"/>
          <w:sz w:val="22"/>
          <w:szCs w:val="22"/>
        </w:rPr>
        <w:t xml:space="preserve"> sistema informático.</w:t>
      </w:r>
    </w:p>
    <w:p w14:paraId="12496A3B" w14:textId="77777777" w:rsidR="003F69E1" w:rsidRPr="00D06013" w:rsidRDefault="003F69E1" w:rsidP="003F69E1">
      <w:pPr>
        <w:pStyle w:val="Prrafodelista"/>
        <w:ind w:left="2410"/>
        <w:jc w:val="both"/>
        <w:rPr>
          <w:rFonts w:ascii="Arial" w:hAnsi="Arial" w:cs="Arial"/>
          <w:strike/>
          <w:color w:val="000000"/>
          <w:sz w:val="22"/>
          <w:szCs w:val="22"/>
        </w:rPr>
      </w:pPr>
    </w:p>
    <w:p w14:paraId="77D4E8A1" w14:textId="6C6545A3" w:rsidR="00C4749F" w:rsidRPr="00835482" w:rsidRDefault="00C746A6" w:rsidP="00C928A3">
      <w:pPr>
        <w:pStyle w:val="Prrafodelista"/>
        <w:ind w:left="1418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E4654">
        <w:rPr>
          <w:rFonts w:ascii="Arial" w:hAnsi="Arial" w:cs="Arial"/>
          <w:b/>
          <w:bCs/>
          <w:color w:val="000000"/>
          <w:sz w:val="22"/>
          <w:szCs w:val="22"/>
        </w:rPr>
        <w:t xml:space="preserve">A.2.2 </w:t>
      </w:r>
      <w:r w:rsidR="00C4749F" w:rsidRPr="003E4654">
        <w:rPr>
          <w:rFonts w:ascii="Arial" w:hAnsi="Arial" w:cs="Arial"/>
          <w:b/>
          <w:bCs/>
          <w:color w:val="000000"/>
          <w:sz w:val="22"/>
          <w:szCs w:val="22"/>
        </w:rPr>
        <w:t xml:space="preserve">Programación de </w:t>
      </w:r>
      <w:r w:rsidR="002304C5" w:rsidRPr="003E4654">
        <w:rPr>
          <w:rFonts w:ascii="Arial" w:hAnsi="Arial" w:cs="Arial"/>
          <w:b/>
          <w:bCs/>
          <w:color w:val="000000"/>
          <w:sz w:val="22"/>
          <w:szCs w:val="22"/>
        </w:rPr>
        <w:t>o</w:t>
      </w:r>
      <w:r w:rsidR="00C4749F" w:rsidRPr="003E4654">
        <w:rPr>
          <w:rFonts w:ascii="Arial" w:hAnsi="Arial" w:cs="Arial"/>
          <w:b/>
          <w:bCs/>
          <w:color w:val="000000"/>
          <w:sz w:val="22"/>
          <w:szCs w:val="22"/>
        </w:rPr>
        <w:t xml:space="preserve">perativos </w:t>
      </w:r>
      <w:r w:rsidR="002304C5" w:rsidRPr="003E4654">
        <w:rPr>
          <w:rFonts w:ascii="Arial" w:hAnsi="Arial" w:cs="Arial"/>
          <w:b/>
          <w:bCs/>
          <w:color w:val="000000"/>
          <w:sz w:val="22"/>
          <w:szCs w:val="22"/>
        </w:rPr>
        <w:t>e</w:t>
      </w:r>
      <w:r w:rsidR="00C4749F" w:rsidRPr="003E4654">
        <w:rPr>
          <w:rFonts w:ascii="Arial" w:hAnsi="Arial" w:cs="Arial"/>
          <w:b/>
          <w:bCs/>
          <w:color w:val="000000"/>
          <w:sz w:val="22"/>
          <w:szCs w:val="22"/>
        </w:rPr>
        <w:t>speciales</w:t>
      </w:r>
    </w:p>
    <w:p w14:paraId="256F0538" w14:textId="2F2800CC" w:rsidR="00C4749F" w:rsidRPr="00835482" w:rsidRDefault="00C4749F" w:rsidP="00E16976">
      <w:pPr>
        <w:pStyle w:val="Prrafodelista"/>
        <w:ind w:left="993"/>
        <w:jc w:val="both"/>
        <w:rPr>
          <w:rFonts w:ascii="Arial" w:hAnsi="Arial" w:cs="Arial"/>
          <w:sz w:val="22"/>
          <w:szCs w:val="22"/>
        </w:rPr>
      </w:pPr>
    </w:p>
    <w:p w14:paraId="77C8FE75" w14:textId="77777777" w:rsidR="00CF5540" w:rsidRPr="00835482" w:rsidRDefault="00CF5540" w:rsidP="00CF5540">
      <w:pPr>
        <w:pStyle w:val="Prrafodelista"/>
        <w:numPr>
          <w:ilvl w:val="0"/>
          <w:numId w:val="31"/>
        </w:numPr>
        <w:ind w:left="2410" w:hanging="425"/>
        <w:jc w:val="both"/>
        <w:rPr>
          <w:rFonts w:ascii="Arial" w:hAnsi="Arial" w:cs="Arial"/>
          <w:b/>
          <w:sz w:val="22"/>
          <w:szCs w:val="22"/>
        </w:rPr>
      </w:pPr>
      <w:r w:rsidRPr="00835482">
        <w:rPr>
          <w:rFonts w:ascii="Arial" w:hAnsi="Arial" w:cs="Arial"/>
          <w:sz w:val="22"/>
          <w:szCs w:val="22"/>
        </w:rPr>
        <w:t xml:space="preserve">El </w:t>
      </w:r>
      <w:r w:rsidRPr="00835482">
        <w:rPr>
          <w:rFonts w:ascii="Arial" w:hAnsi="Arial" w:cs="Arial"/>
          <w:color w:val="201F1E"/>
          <w:sz w:val="22"/>
          <w:szCs w:val="22"/>
          <w:bdr w:val="none" w:sz="0" w:space="0" w:color="auto" w:frame="1"/>
          <w:shd w:val="clear" w:color="auto" w:fill="FFFFFF"/>
        </w:rPr>
        <w:t>operativo</w:t>
      </w:r>
      <w:r w:rsidRPr="00835482">
        <w:rPr>
          <w:rFonts w:ascii="Arial" w:hAnsi="Arial" w:cs="Arial"/>
          <w:sz w:val="22"/>
          <w:szCs w:val="22"/>
        </w:rPr>
        <w:t xml:space="preserve"> especial se puede realizar de manera conjunta con otras unidades de organización de la SUNAT, así como con la participación de otras entidades públicas, de corresponder. </w:t>
      </w:r>
    </w:p>
    <w:p w14:paraId="74D6BEF8" w14:textId="77777777" w:rsidR="00CF5540" w:rsidRPr="00835482" w:rsidRDefault="00CF5540" w:rsidP="00CF5540">
      <w:pPr>
        <w:pStyle w:val="Prrafodelista"/>
        <w:rPr>
          <w:rFonts w:ascii="Arial" w:hAnsi="Arial" w:cs="Arial"/>
          <w:b/>
          <w:sz w:val="22"/>
          <w:szCs w:val="22"/>
        </w:rPr>
      </w:pPr>
    </w:p>
    <w:p w14:paraId="6D6922A8" w14:textId="2D78EC91" w:rsidR="00CF5540" w:rsidRPr="000D6664" w:rsidRDefault="00CF5540" w:rsidP="00CF5540">
      <w:pPr>
        <w:pStyle w:val="Prrafodelista"/>
        <w:numPr>
          <w:ilvl w:val="0"/>
          <w:numId w:val="31"/>
        </w:numPr>
        <w:ind w:left="2410" w:hanging="425"/>
        <w:jc w:val="both"/>
        <w:rPr>
          <w:rFonts w:ascii="Arial" w:hAnsi="Arial" w:cs="Arial"/>
          <w:b/>
          <w:sz w:val="22"/>
          <w:szCs w:val="22"/>
        </w:rPr>
      </w:pPr>
      <w:r w:rsidRPr="00A95690">
        <w:rPr>
          <w:rFonts w:ascii="Arial" w:hAnsi="Arial" w:cs="Arial"/>
          <w:sz w:val="22"/>
          <w:szCs w:val="22"/>
        </w:rPr>
        <w:t xml:space="preserve">Para la programación del operativo especial se requiere un informe o documento </w:t>
      </w:r>
      <w:r w:rsidRPr="00A95690">
        <w:rPr>
          <w:rFonts w:ascii="Arial" w:hAnsi="Arial" w:cs="Arial"/>
          <w:color w:val="201F1E"/>
          <w:sz w:val="22"/>
          <w:szCs w:val="22"/>
          <w:bdr w:val="none" w:sz="0" w:space="0" w:color="auto" w:frame="1"/>
          <w:shd w:val="clear" w:color="auto" w:fill="FFFFFF"/>
        </w:rPr>
        <w:t>previo</w:t>
      </w:r>
      <w:r w:rsidRPr="00A95690">
        <w:rPr>
          <w:rFonts w:ascii="Arial" w:hAnsi="Arial" w:cs="Arial"/>
          <w:sz w:val="22"/>
          <w:szCs w:val="22"/>
        </w:rPr>
        <w:t xml:space="preserve"> de evaluación del riesgo que recomiende la ejecución del operativo especial</w:t>
      </w:r>
      <w:r w:rsidR="00FE4628">
        <w:rPr>
          <w:rFonts w:ascii="Arial" w:hAnsi="Arial" w:cs="Arial"/>
          <w:sz w:val="22"/>
          <w:szCs w:val="22"/>
        </w:rPr>
        <w:t xml:space="preserve"> </w:t>
      </w:r>
      <w:r w:rsidRPr="000D6664">
        <w:rPr>
          <w:rFonts w:ascii="Arial" w:hAnsi="Arial" w:cs="Arial"/>
          <w:sz w:val="22"/>
          <w:szCs w:val="22"/>
        </w:rPr>
        <w:t>así como la participación de otras unidades de organización de la SUNAT o entidades públicas, de corresponder</w:t>
      </w:r>
      <w:r w:rsidR="001F1142" w:rsidRPr="000D6664">
        <w:rPr>
          <w:rFonts w:ascii="Arial" w:hAnsi="Arial" w:cs="Arial"/>
          <w:sz w:val="22"/>
          <w:szCs w:val="22"/>
        </w:rPr>
        <w:t xml:space="preserve"> </w:t>
      </w:r>
    </w:p>
    <w:p w14:paraId="75637CE4" w14:textId="77777777" w:rsidR="00CF5540" w:rsidRPr="000D6664" w:rsidRDefault="00CF5540" w:rsidP="00CF5540">
      <w:pPr>
        <w:pStyle w:val="Prrafodelista"/>
        <w:rPr>
          <w:rFonts w:ascii="Arial" w:hAnsi="Arial" w:cs="Arial"/>
          <w:b/>
          <w:sz w:val="22"/>
          <w:szCs w:val="22"/>
        </w:rPr>
      </w:pPr>
    </w:p>
    <w:p w14:paraId="04BB2C65" w14:textId="57DCF09F" w:rsidR="00CF5540" w:rsidRPr="00835482" w:rsidRDefault="00CF5540" w:rsidP="00CF5540">
      <w:pPr>
        <w:pStyle w:val="Prrafodelista"/>
        <w:numPr>
          <w:ilvl w:val="0"/>
          <w:numId w:val="31"/>
        </w:numPr>
        <w:ind w:left="2410" w:hanging="425"/>
        <w:jc w:val="both"/>
        <w:rPr>
          <w:rFonts w:ascii="Arial" w:hAnsi="Arial" w:cs="Arial"/>
          <w:b/>
          <w:sz w:val="22"/>
          <w:szCs w:val="22"/>
        </w:rPr>
      </w:pPr>
      <w:r w:rsidRPr="003E4654">
        <w:rPr>
          <w:rFonts w:ascii="Arial" w:hAnsi="Arial" w:cs="Arial"/>
          <w:sz w:val="22"/>
          <w:szCs w:val="22"/>
        </w:rPr>
        <w:t xml:space="preserve">Luego de autorizado el informe, el funcionario aduanero </w:t>
      </w:r>
      <w:r w:rsidRPr="00835482">
        <w:rPr>
          <w:rFonts w:ascii="Arial" w:hAnsi="Arial" w:cs="Arial"/>
          <w:sz w:val="22"/>
          <w:szCs w:val="22"/>
        </w:rPr>
        <w:t>designado de la INCA o de la intendencia de aduana realiza la programación del operativo especial según los procedimientos respectivos.</w:t>
      </w:r>
      <w:r w:rsidR="001F1142" w:rsidRPr="00835482">
        <w:rPr>
          <w:rFonts w:ascii="Arial" w:hAnsi="Arial" w:cs="Arial"/>
          <w:sz w:val="22"/>
          <w:szCs w:val="22"/>
        </w:rPr>
        <w:t xml:space="preserve"> </w:t>
      </w:r>
    </w:p>
    <w:p w14:paraId="1BA2D205" w14:textId="77777777" w:rsidR="00CF5540" w:rsidRPr="00835482" w:rsidRDefault="00CF5540" w:rsidP="00CF5540">
      <w:pPr>
        <w:pStyle w:val="Prrafodelista"/>
        <w:rPr>
          <w:rFonts w:ascii="Arial" w:hAnsi="Arial" w:cs="Arial"/>
          <w:b/>
          <w:sz w:val="22"/>
          <w:szCs w:val="22"/>
        </w:rPr>
      </w:pPr>
    </w:p>
    <w:p w14:paraId="44BCCC86" w14:textId="621B4914" w:rsidR="006D583A" w:rsidRPr="00A95690" w:rsidRDefault="00CF5540" w:rsidP="00CF5540">
      <w:pPr>
        <w:pStyle w:val="Prrafodelista"/>
        <w:numPr>
          <w:ilvl w:val="0"/>
          <w:numId w:val="31"/>
        </w:numPr>
        <w:ind w:left="2410" w:hanging="425"/>
        <w:jc w:val="both"/>
        <w:rPr>
          <w:rFonts w:ascii="Arial" w:hAnsi="Arial" w:cs="Arial"/>
          <w:color w:val="000000"/>
          <w:sz w:val="22"/>
          <w:szCs w:val="22"/>
        </w:rPr>
      </w:pPr>
      <w:bookmarkStart w:id="4" w:name="_Hlk43994696"/>
      <w:r w:rsidRPr="00835482">
        <w:rPr>
          <w:rFonts w:ascii="Arial" w:hAnsi="Arial" w:cs="Arial"/>
          <w:sz w:val="22"/>
          <w:szCs w:val="22"/>
        </w:rPr>
        <w:t>Al operativo especial no le es aplicable el literal B de la presente sección,</w:t>
      </w:r>
      <w:r w:rsidRPr="00A95690">
        <w:rPr>
          <w:rFonts w:ascii="Arial" w:hAnsi="Arial" w:cs="Arial"/>
          <w:sz w:val="22"/>
          <w:szCs w:val="22"/>
        </w:rPr>
        <w:t xml:space="preserve"> procediéndose conforme a lo dispuesto en el </w:t>
      </w:r>
      <w:r w:rsidR="002E56C9" w:rsidRPr="00A95690">
        <w:rPr>
          <w:rFonts w:ascii="Arial" w:hAnsi="Arial" w:cs="Arial"/>
          <w:sz w:val="22"/>
          <w:szCs w:val="22"/>
        </w:rPr>
        <w:t>sub</w:t>
      </w:r>
      <w:r w:rsidRPr="00A95690">
        <w:rPr>
          <w:rFonts w:ascii="Arial" w:hAnsi="Arial" w:cs="Arial"/>
          <w:sz w:val="22"/>
          <w:szCs w:val="22"/>
        </w:rPr>
        <w:t xml:space="preserve">literal A.1 del </w:t>
      </w:r>
      <w:r w:rsidR="002E56C9" w:rsidRPr="00A95690">
        <w:rPr>
          <w:rFonts w:ascii="Arial" w:hAnsi="Arial" w:cs="Arial"/>
          <w:sz w:val="22"/>
          <w:szCs w:val="22"/>
        </w:rPr>
        <w:t>literal</w:t>
      </w:r>
      <w:r w:rsidRPr="00A95690">
        <w:rPr>
          <w:rFonts w:ascii="Arial" w:hAnsi="Arial" w:cs="Arial"/>
          <w:sz w:val="22"/>
          <w:szCs w:val="22"/>
        </w:rPr>
        <w:t xml:space="preserve"> A de la sección VII del procedimiento general “Ejecución de acciones de control extraordinario” CONTROL-PG.02.</w:t>
      </w:r>
      <w:bookmarkEnd w:id="4"/>
    </w:p>
    <w:p w14:paraId="1134412B" w14:textId="1CB4B643" w:rsidR="002E56C9" w:rsidRPr="00A95690" w:rsidRDefault="002E56C9" w:rsidP="00CF5540">
      <w:pPr>
        <w:pStyle w:val="Prrafodelista"/>
        <w:rPr>
          <w:rFonts w:ascii="Arial" w:hAnsi="Arial" w:cs="Arial"/>
          <w:color w:val="000000"/>
          <w:sz w:val="22"/>
          <w:szCs w:val="22"/>
        </w:rPr>
      </w:pPr>
    </w:p>
    <w:p w14:paraId="19FF00EE" w14:textId="4EE35663" w:rsidR="002157F6" w:rsidRPr="000D6664" w:rsidRDefault="002157F6" w:rsidP="003F69E1">
      <w:pPr>
        <w:pStyle w:val="auto-style12"/>
        <w:numPr>
          <w:ilvl w:val="0"/>
          <w:numId w:val="5"/>
        </w:numPr>
        <w:adjustRightInd w:val="0"/>
        <w:ind w:left="993" w:hanging="426"/>
        <w:rPr>
          <w:sz w:val="22"/>
          <w:szCs w:val="22"/>
        </w:rPr>
      </w:pPr>
      <w:r w:rsidRPr="00240C3E">
        <w:rPr>
          <w:b/>
          <w:bCs/>
          <w:color w:val="000000"/>
          <w:sz w:val="22"/>
          <w:szCs w:val="22"/>
        </w:rPr>
        <w:t>Comunicación</w:t>
      </w:r>
      <w:r w:rsidRPr="000D6664">
        <w:rPr>
          <w:b/>
          <w:bCs/>
          <w:color w:val="000000"/>
          <w:sz w:val="22"/>
          <w:szCs w:val="22"/>
        </w:rPr>
        <w:t xml:space="preserve"> de la</w:t>
      </w:r>
      <w:r w:rsidR="002E6830" w:rsidRPr="000D6664">
        <w:rPr>
          <w:b/>
          <w:bCs/>
          <w:color w:val="000000"/>
          <w:sz w:val="22"/>
          <w:szCs w:val="22"/>
        </w:rPr>
        <w:t xml:space="preserve"> ACE</w:t>
      </w:r>
      <w:r w:rsidR="001F1142" w:rsidRPr="000D6664">
        <w:rPr>
          <w:b/>
          <w:bCs/>
          <w:color w:val="000000"/>
          <w:sz w:val="22"/>
          <w:szCs w:val="22"/>
        </w:rPr>
        <w:t xml:space="preserve"> </w:t>
      </w:r>
    </w:p>
    <w:p w14:paraId="66D3728A" w14:textId="77777777" w:rsidR="00CC363B" w:rsidRPr="000D6664" w:rsidRDefault="00CC363B" w:rsidP="00CC363B">
      <w:pPr>
        <w:pStyle w:val="auto-style12"/>
        <w:adjustRightInd w:val="0"/>
        <w:ind w:left="927"/>
        <w:rPr>
          <w:sz w:val="22"/>
          <w:szCs w:val="22"/>
        </w:rPr>
      </w:pPr>
    </w:p>
    <w:p w14:paraId="58DE0E4B" w14:textId="4FB51D6F" w:rsidR="00582502" w:rsidRPr="003E4654" w:rsidRDefault="00582502" w:rsidP="001B1331">
      <w:pPr>
        <w:pStyle w:val="auto-style12"/>
        <w:adjustRightInd w:val="0"/>
        <w:ind w:left="993"/>
        <w:rPr>
          <w:sz w:val="22"/>
          <w:szCs w:val="22"/>
        </w:rPr>
      </w:pPr>
      <w:r w:rsidRPr="000D6664">
        <w:rPr>
          <w:b/>
          <w:bCs/>
          <w:color w:val="000000"/>
          <w:sz w:val="22"/>
          <w:szCs w:val="22"/>
          <w:lang w:val="es-ES" w:eastAsia="es-ES"/>
        </w:rPr>
        <w:t xml:space="preserve">B.1 A </w:t>
      </w:r>
      <w:r w:rsidR="00CC363B" w:rsidRPr="000D6664">
        <w:rPr>
          <w:b/>
          <w:bCs/>
          <w:color w:val="000000"/>
          <w:sz w:val="22"/>
          <w:szCs w:val="22"/>
          <w:lang w:val="es-ES" w:eastAsia="es-ES"/>
        </w:rPr>
        <w:t>la</w:t>
      </w:r>
      <w:r w:rsidR="00CC363B" w:rsidRPr="003E4654">
        <w:rPr>
          <w:b/>
          <w:bCs/>
          <w:color w:val="000000"/>
          <w:sz w:val="22"/>
          <w:szCs w:val="22"/>
        </w:rPr>
        <w:t xml:space="preserve"> </w:t>
      </w:r>
      <w:r w:rsidR="001914AC" w:rsidRPr="003E4654">
        <w:rPr>
          <w:b/>
          <w:bCs/>
          <w:color w:val="000000"/>
          <w:sz w:val="22"/>
          <w:szCs w:val="22"/>
        </w:rPr>
        <w:t>unidad</w:t>
      </w:r>
      <w:r w:rsidR="00CC363B" w:rsidRPr="003E4654">
        <w:rPr>
          <w:b/>
          <w:bCs/>
          <w:color w:val="000000"/>
          <w:sz w:val="22"/>
          <w:szCs w:val="22"/>
        </w:rPr>
        <w:t xml:space="preserve"> </w:t>
      </w:r>
      <w:r w:rsidR="004A2355" w:rsidRPr="003E4654">
        <w:rPr>
          <w:b/>
          <w:bCs/>
          <w:color w:val="000000"/>
          <w:sz w:val="22"/>
          <w:szCs w:val="22"/>
        </w:rPr>
        <w:t xml:space="preserve">encargada de la ejecución </w:t>
      </w:r>
    </w:p>
    <w:p w14:paraId="59D73E3E" w14:textId="77777777" w:rsidR="002157F6" w:rsidRPr="00835482" w:rsidRDefault="002157F6" w:rsidP="006964CE">
      <w:pPr>
        <w:pStyle w:val="Prrafodelista"/>
        <w:rPr>
          <w:rFonts w:ascii="Arial" w:hAnsi="Arial" w:cs="Arial"/>
          <w:sz w:val="22"/>
          <w:szCs w:val="22"/>
          <w:lang w:val="es-PE"/>
        </w:rPr>
      </w:pPr>
    </w:p>
    <w:p w14:paraId="1EC3D711" w14:textId="364EA198" w:rsidR="004A2355" w:rsidRPr="008E3C71" w:rsidRDefault="00BB05DA">
      <w:pPr>
        <w:pStyle w:val="Prrafodelista"/>
        <w:numPr>
          <w:ilvl w:val="0"/>
          <w:numId w:val="25"/>
        </w:numPr>
        <w:ind w:left="184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8E3C71">
        <w:rPr>
          <w:rFonts w:ascii="Arial" w:hAnsi="Arial" w:cs="Arial"/>
          <w:color w:val="000000"/>
          <w:sz w:val="22"/>
          <w:szCs w:val="22"/>
          <w:lang w:val="es-PE"/>
        </w:rPr>
        <w:t>El j</w:t>
      </w:r>
      <w:r w:rsidR="00922EAD" w:rsidRPr="008E3C71">
        <w:rPr>
          <w:rFonts w:ascii="Arial" w:hAnsi="Arial" w:cs="Arial"/>
          <w:color w:val="000000"/>
          <w:sz w:val="22"/>
          <w:szCs w:val="22"/>
        </w:rPr>
        <w:t>efe de la</w:t>
      </w:r>
      <w:r w:rsidR="008071DF" w:rsidRPr="008E3C71">
        <w:rPr>
          <w:rFonts w:ascii="Arial" w:hAnsi="Arial" w:cs="Arial"/>
          <w:color w:val="000000"/>
          <w:sz w:val="22"/>
          <w:szCs w:val="22"/>
        </w:rPr>
        <w:t xml:space="preserve"> unidad </w:t>
      </w:r>
      <w:r w:rsidRPr="00B836A1">
        <w:rPr>
          <w:rFonts w:ascii="Arial" w:hAnsi="Arial" w:cs="Arial"/>
          <w:color w:val="000000"/>
          <w:sz w:val="22"/>
          <w:szCs w:val="22"/>
        </w:rPr>
        <w:t xml:space="preserve">de organización </w:t>
      </w:r>
      <w:r w:rsidR="00127D7A" w:rsidRPr="00B836A1">
        <w:rPr>
          <w:rFonts w:ascii="Arial" w:hAnsi="Arial" w:cs="Arial"/>
          <w:color w:val="000000"/>
          <w:sz w:val="22"/>
          <w:szCs w:val="22"/>
        </w:rPr>
        <w:t xml:space="preserve">de la INCA </w:t>
      </w:r>
      <w:r w:rsidR="00D139C0" w:rsidRPr="008E3C71">
        <w:rPr>
          <w:rFonts w:ascii="Arial" w:hAnsi="Arial" w:cs="Arial"/>
          <w:color w:val="000000"/>
          <w:sz w:val="22"/>
          <w:szCs w:val="22"/>
        </w:rPr>
        <w:t>o</w:t>
      </w:r>
      <w:r w:rsidR="00127D7A" w:rsidRPr="008E3C71">
        <w:rPr>
          <w:rFonts w:ascii="Arial" w:hAnsi="Arial" w:cs="Arial"/>
          <w:color w:val="000000"/>
          <w:sz w:val="22"/>
          <w:szCs w:val="22"/>
        </w:rPr>
        <w:t xml:space="preserve"> </w:t>
      </w:r>
      <w:r w:rsidR="00922EAD" w:rsidRPr="008E3C71">
        <w:rPr>
          <w:rFonts w:ascii="Arial" w:hAnsi="Arial" w:cs="Arial"/>
          <w:color w:val="000000"/>
          <w:sz w:val="22"/>
          <w:szCs w:val="22"/>
        </w:rPr>
        <w:t>de la intendencia de aduana</w:t>
      </w:r>
      <w:r w:rsidRPr="008E3C71">
        <w:rPr>
          <w:rFonts w:ascii="Arial" w:hAnsi="Arial" w:cs="Arial"/>
          <w:color w:val="000000"/>
          <w:sz w:val="22"/>
          <w:szCs w:val="22"/>
        </w:rPr>
        <w:t xml:space="preserve"> </w:t>
      </w:r>
      <w:r w:rsidR="002304C5" w:rsidRPr="008E3C71">
        <w:rPr>
          <w:rFonts w:ascii="Arial" w:hAnsi="Arial" w:cs="Arial"/>
          <w:color w:val="000000"/>
          <w:sz w:val="22"/>
          <w:szCs w:val="22"/>
        </w:rPr>
        <w:t xml:space="preserve">de la República </w:t>
      </w:r>
      <w:r w:rsidR="001128A7" w:rsidRPr="008E3C71">
        <w:rPr>
          <w:rFonts w:ascii="Arial" w:hAnsi="Arial" w:cs="Arial"/>
          <w:color w:val="000000"/>
          <w:sz w:val="22"/>
          <w:szCs w:val="22"/>
        </w:rPr>
        <w:t>que ejecuta</w:t>
      </w:r>
      <w:r w:rsidRPr="008E3C71">
        <w:rPr>
          <w:rFonts w:ascii="Arial" w:hAnsi="Arial" w:cs="Arial"/>
          <w:color w:val="000000"/>
          <w:sz w:val="22"/>
          <w:szCs w:val="22"/>
        </w:rPr>
        <w:t xml:space="preserve"> la ACE</w:t>
      </w:r>
      <w:r w:rsidR="001128A7" w:rsidRPr="008E3C71">
        <w:rPr>
          <w:rFonts w:ascii="Arial" w:hAnsi="Arial" w:cs="Arial"/>
          <w:color w:val="000000"/>
          <w:sz w:val="22"/>
          <w:szCs w:val="22"/>
        </w:rPr>
        <w:t xml:space="preserve"> </w:t>
      </w:r>
      <w:r w:rsidR="00125FB9" w:rsidRPr="008E3C71">
        <w:rPr>
          <w:rFonts w:ascii="Arial" w:hAnsi="Arial" w:cs="Arial"/>
          <w:color w:val="000000"/>
          <w:sz w:val="22"/>
          <w:szCs w:val="22"/>
        </w:rPr>
        <w:t xml:space="preserve">registra </w:t>
      </w:r>
      <w:r w:rsidR="00922EAD" w:rsidRPr="008E3C71">
        <w:rPr>
          <w:rFonts w:ascii="Arial" w:hAnsi="Arial" w:cs="Arial"/>
          <w:color w:val="000000"/>
          <w:sz w:val="22"/>
          <w:szCs w:val="22"/>
        </w:rPr>
        <w:t xml:space="preserve">en </w:t>
      </w:r>
      <w:r w:rsidR="00125FB9" w:rsidRPr="008E3C71">
        <w:rPr>
          <w:rFonts w:ascii="Arial" w:hAnsi="Arial" w:cs="Arial"/>
          <w:color w:val="000000"/>
          <w:sz w:val="22"/>
          <w:szCs w:val="22"/>
        </w:rPr>
        <w:t>el</w:t>
      </w:r>
      <w:r w:rsidR="00FE4628">
        <w:rPr>
          <w:rFonts w:ascii="Arial" w:hAnsi="Arial" w:cs="Arial"/>
          <w:color w:val="000000"/>
          <w:sz w:val="22"/>
          <w:szCs w:val="22"/>
        </w:rPr>
        <w:t xml:space="preserve"> </w:t>
      </w:r>
      <w:r w:rsidR="00FE4628" w:rsidRPr="00D06013">
        <w:rPr>
          <w:rFonts w:ascii="Arial" w:hAnsi="Arial" w:cs="Arial"/>
          <w:color w:val="000000"/>
          <w:sz w:val="22"/>
          <w:szCs w:val="22"/>
        </w:rPr>
        <w:t>sistema informático</w:t>
      </w:r>
      <w:r w:rsidR="00125FB9" w:rsidRPr="008E3C71">
        <w:rPr>
          <w:rFonts w:ascii="Arial" w:hAnsi="Arial" w:cs="Arial"/>
          <w:color w:val="000000"/>
          <w:sz w:val="22"/>
          <w:szCs w:val="22"/>
        </w:rPr>
        <w:t xml:space="preserve"> </w:t>
      </w:r>
      <w:r w:rsidR="00922EAD" w:rsidRPr="008E3C71">
        <w:rPr>
          <w:rFonts w:ascii="Arial" w:hAnsi="Arial" w:cs="Arial"/>
          <w:color w:val="000000"/>
          <w:sz w:val="22"/>
          <w:szCs w:val="22"/>
        </w:rPr>
        <w:t xml:space="preserve">la designación del funcionario </w:t>
      </w:r>
      <w:r w:rsidR="002304C5" w:rsidRPr="008E3C71">
        <w:rPr>
          <w:rFonts w:ascii="Arial" w:hAnsi="Arial" w:cs="Arial"/>
          <w:color w:val="000000"/>
          <w:sz w:val="22"/>
          <w:szCs w:val="22"/>
        </w:rPr>
        <w:t xml:space="preserve">aduanero responsable </w:t>
      </w:r>
      <w:r w:rsidR="00922EAD" w:rsidRPr="008E3C71">
        <w:rPr>
          <w:rFonts w:ascii="Arial" w:hAnsi="Arial" w:cs="Arial"/>
          <w:color w:val="000000"/>
          <w:sz w:val="22"/>
          <w:szCs w:val="22"/>
        </w:rPr>
        <w:t>de recibir las comunicaciones de la</w:t>
      </w:r>
      <w:r w:rsidRPr="008E3C71">
        <w:rPr>
          <w:rFonts w:ascii="Arial" w:hAnsi="Arial" w:cs="Arial"/>
          <w:color w:val="000000"/>
          <w:sz w:val="22"/>
          <w:szCs w:val="22"/>
        </w:rPr>
        <w:t xml:space="preserve"> ACE</w:t>
      </w:r>
      <w:r w:rsidR="00922EAD" w:rsidRPr="008E3C71">
        <w:rPr>
          <w:rFonts w:ascii="Arial" w:hAnsi="Arial" w:cs="Arial"/>
          <w:color w:val="000000"/>
          <w:sz w:val="22"/>
          <w:szCs w:val="22"/>
        </w:rPr>
        <w:t xml:space="preserve"> programada.</w:t>
      </w:r>
      <w:r w:rsidR="001F1142" w:rsidRPr="008E3C71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276EA1B" w14:textId="4E6BC3BC" w:rsidR="00125FB9" w:rsidRPr="00835482" w:rsidRDefault="00125FB9" w:rsidP="00CC363B">
      <w:pPr>
        <w:pStyle w:val="Prrafodelista"/>
        <w:ind w:left="993"/>
        <w:jc w:val="both"/>
        <w:rPr>
          <w:rFonts w:ascii="Arial" w:hAnsi="Arial" w:cs="Arial"/>
          <w:color w:val="000000"/>
          <w:sz w:val="22"/>
          <w:szCs w:val="22"/>
        </w:rPr>
      </w:pPr>
    </w:p>
    <w:p w14:paraId="57000B76" w14:textId="0234CD04" w:rsidR="00E56742" w:rsidRPr="000D6664" w:rsidRDefault="00F3383B" w:rsidP="001B1331">
      <w:pPr>
        <w:pStyle w:val="Prrafodelista"/>
        <w:numPr>
          <w:ilvl w:val="0"/>
          <w:numId w:val="25"/>
        </w:numPr>
        <w:ind w:left="1843" w:hanging="426"/>
        <w:jc w:val="both"/>
        <w:rPr>
          <w:rFonts w:ascii="Arial" w:hAnsi="Arial" w:cs="Arial"/>
          <w:sz w:val="22"/>
          <w:szCs w:val="22"/>
          <w:lang w:val="es-PE"/>
        </w:rPr>
      </w:pPr>
      <w:r w:rsidRPr="00835482">
        <w:rPr>
          <w:rFonts w:ascii="Arial" w:hAnsi="Arial" w:cs="Arial"/>
          <w:color w:val="000000"/>
          <w:sz w:val="22"/>
          <w:szCs w:val="22"/>
        </w:rPr>
        <w:t xml:space="preserve">El sistema </w:t>
      </w:r>
      <w:r w:rsidR="00CC363B" w:rsidRPr="00835482">
        <w:rPr>
          <w:rFonts w:ascii="Arial" w:hAnsi="Arial" w:cs="Arial"/>
          <w:color w:val="000000"/>
          <w:sz w:val="22"/>
          <w:szCs w:val="22"/>
        </w:rPr>
        <w:t xml:space="preserve">informático </w:t>
      </w:r>
      <w:r w:rsidRPr="00835482">
        <w:rPr>
          <w:rFonts w:ascii="Arial" w:hAnsi="Arial" w:cs="Arial"/>
          <w:color w:val="000000"/>
          <w:sz w:val="22"/>
          <w:szCs w:val="22"/>
        </w:rPr>
        <w:t xml:space="preserve">envía la comunicación de </w:t>
      </w:r>
      <w:r w:rsidR="007D092B" w:rsidRPr="00835482">
        <w:rPr>
          <w:rFonts w:ascii="Arial" w:hAnsi="Arial" w:cs="Arial"/>
          <w:color w:val="000000"/>
          <w:sz w:val="22"/>
          <w:szCs w:val="22"/>
        </w:rPr>
        <w:t xml:space="preserve">la </w:t>
      </w:r>
      <w:r w:rsidR="004A2355" w:rsidRPr="00835482">
        <w:rPr>
          <w:rFonts w:ascii="Arial" w:hAnsi="Arial" w:cs="Arial"/>
          <w:color w:val="000000"/>
          <w:sz w:val="22"/>
          <w:szCs w:val="22"/>
        </w:rPr>
        <w:t xml:space="preserve">programación de </w:t>
      </w:r>
      <w:r w:rsidRPr="00A95690">
        <w:rPr>
          <w:rFonts w:ascii="Arial" w:hAnsi="Arial" w:cs="Arial"/>
          <w:color w:val="000000"/>
          <w:sz w:val="22"/>
          <w:szCs w:val="22"/>
        </w:rPr>
        <w:t>la</w:t>
      </w:r>
      <w:r w:rsidR="00C751D3" w:rsidRPr="00A95690">
        <w:rPr>
          <w:rFonts w:ascii="Arial" w:hAnsi="Arial" w:cs="Arial"/>
          <w:color w:val="000000"/>
          <w:sz w:val="22"/>
          <w:szCs w:val="22"/>
        </w:rPr>
        <w:t xml:space="preserve"> </w:t>
      </w:r>
      <w:r w:rsidR="00BB05DA" w:rsidRPr="00A95690">
        <w:rPr>
          <w:rFonts w:ascii="Arial" w:hAnsi="Arial" w:cs="Arial"/>
          <w:color w:val="000000"/>
          <w:sz w:val="22"/>
          <w:szCs w:val="22"/>
        </w:rPr>
        <w:t>ACE</w:t>
      </w:r>
      <w:r w:rsidRPr="00A95690">
        <w:rPr>
          <w:rFonts w:ascii="Arial" w:hAnsi="Arial" w:cs="Arial"/>
          <w:color w:val="000000"/>
          <w:sz w:val="22"/>
          <w:szCs w:val="22"/>
        </w:rPr>
        <w:t xml:space="preserve"> al correo electrónico</w:t>
      </w:r>
      <w:r w:rsidRPr="00A95690">
        <w:rPr>
          <w:rFonts w:ascii="Arial" w:hAnsi="Arial" w:cs="Arial"/>
          <w:sz w:val="22"/>
          <w:szCs w:val="22"/>
          <w:lang w:val="es-PE"/>
        </w:rPr>
        <w:t xml:space="preserve"> </w:t>
      </w:r>
      <w:r w:rsidR="00180938" w:rsidRPr="00A95690">
        <w:rPr>
          <w:rFonts w:ascii="Arial" w:hAnsi="Arial" w:cs="Arial"/>
          <w:sz w:val="22"/>
          <w:szCs w:val="22"/>
          <w:lang w:val="es-PE"/>
        </w:rPr>
        <w:t xml:space="preserve">institucional </w:t>
      </w:r>
      <w:r w:rsidRPr="00A95690">
        <w:rPr>
          <w:rFonts w:ascii="Arial" w:hAnsi="Arial" w:cs="Arial"/>
          <w:sz w:val="22"/>
          <w:szCs w:val="22"/>
          <w:lang w:val="es-PE"/>
        </w:rPr>
        <w:t xml:space="preserve">del </w:t>
      </w:r>
      <w:r w:rsidR="00E83729" w:rsidRPr="00A95690">
        <w:rPr>
          <w:rFonts w:ascii="Arial" w:hAnsi="Arial" w:cs="Arial"/>
          <w:sz w:val="22"/>
          <w:szCs w:val="22"/>
          <w:lang w:val="es-PE"/>
        </w:rPr>
        <w:t>jefe</w:t>
      </w:r>
      <w:r w:rsidRPr="00240C3E">
        <w:rPr>
          <w:rFonts w:ascii="Arial" w:hAnsi="Arial" w:cs="Arial"/>
          <w:sz w:val="22"/>
          <w:szCs w:val="22"/>
          <w:lang w:val="es-PE"/>
        </w:rPr>
        <w:t xml:space="preserve"> de la unidad </w:t>
      </w:r>
      <w:r w:rsidR="00BB05DA" w:rsidRPr="00240C3E">
        <w:rPr>
          <w:rFonts w:ascii="Arial" w:hAnsi="Arial" w:cs="Arial"/>
          <w:sz w:val="22"/>
          <w:szCs w:val="22"/>
          <w:lang w:val="es-PE"/>
        </w:rPr>
        <w:t xml:space="preserve">de </w:t>
      </w:r>
      <w:r w:rsidR="00BB05DA" w:rsidRPr="000C296A">
        <w:rPr>
          <w:rFonts w:ascii="Arial" w:hAnsi="Arial" w:cs="Arial"/>
          <w:sz w:val="22"/>
          <w:szCs w:val="22"/>
          <w:lang w:val="es-PE"/>
        </w:rPr>
        <w:t>organización</w:t>
      </w:r>
      <w:r w:rsidRPr="000C296A">
        <w:rPr>
          <w:rFonts w:ascii="Arial" w:hAnsi="Arial" w:cs="Arial"/>
          <w:sz w:val="22"/>
          <w:szCs w:val="22"/>
          <w:lang w:val="es-PE"/>
        </w:rPr>
        <w:t xml:space="preserve"> </w:t>
      </w:r>
      <w:r w:rsidR="00C751D3" w:rsidRPr="000C296A">
        <w:rPr>
          <w:rFonts w:ascii="Arial" w:hAnsi="Arial" w:cs="Arial"/>
          <w:sz w:val="22"/>
          <w:szCs w:val="22"/>
          <w:lang w:val="es-PE"/>
        </w:rPr>
        <w:t xml:space="preserve">y del </w:t>
      </w:r>
      <w:r w:rsidR="00125FB9" w:rsidRPr="000C296A">
        <w:rPr>
          <w:rFonts w:ascii="Arial" w:hAnsi="Arial" w:cs="Arial"/>
          <w:sz w:val="22"/>
          <w:szCs w:val="22"/>
          <w:lang w:val="es-PE"/>
        </w:rPr>
        <w:t>funcionario aduanero</w:t>
      </w:r>
      <w:r w:rsidR="00C751D3" w:rsidRPr="00AA1EA0">
        <w:rPr>
          <w:rFonts w:ascii="Arial" w:hAnsi="Arial" w:cs="Arial"/>
          <w:sz w:val="22"/>
          <w:szCs w:val="22"/>
          <w:lang w:val="es-PE"/>
        </w:rPr>
        <w:t xml:space="preserve"> </w:t>
      </w:r>
      <w:r w:rsidR="00180938" w:rsidRPr="00AA1EA0">
        <w:rPr>
          <w:rFonts w:ascii="Arial" w:hAnsi="Arial" w:cs="Arial"/>
          <w:sz w:val="22"/>
          <w:szCs w:val="22"/>
          <w:lang w:val="es-PE"/>
        </w:rPr>
        <w:t xml:space="preserve">encargados </w:t>
      </w:r>
      <w:r w:rsidR="00CC363B" w:rsidRPr="00AA1EA0">
        <w:rPr>
          <w:rFonts w:ascii="Arial" w:hAnsi="Arial" w:cs="Arial"/>
          <w:sz w:val="22"/>
          <w:szCs w:val="22"/>
          <w:lang w:val="es-PE"/>
        </w:rPr>
        <w:t>de recibir dicha comunicaci</w:t>
      </w:r>
      <w:r w:rsidR="00BB05DA" w:rsidRPr="000D6664">
        <w:rPr>
          <w:rFonts w:ascii="Arial" w:hAnsi="Arial" w:cs="Arial"/>
          <w:sz w:val="22"/>
          <w:szCs w:val="22"/>
          <w:lang w:val="es-PE"/>
        </w:rPr>
        <w:t>ón</w:t>
      </w:r>
      <w:r w:rsidR="00C751D3" w:rsidRPr="000D6664">
        <w:rPr>
          <w:rFonts w:ascii="Arial" w:hAnsi="Arial" w:cs="Arial"/>
          <w:sz w:val="22"/>
          <w:szCs w:val="22"/>
          <w:lang w:val="es-PE"/>
        </w:rPr>
        <w:t xml:space="preserve">. </w:t>
      </w:r>
    </w:p>
    <w:p w14:paraId="37C49F3C" w14:textId="77777777" w:rsidR="00E134BF" w:rsidRPr="000D6664" w:rsidRDefault="00E134BF" w:rsidP="00E134BF">
      <w:pPr>
        <w:pStyle w:val="Prrafodelista"/>
        <w:rPr>
          <w:rFonts w:ascii="Arial" w:hAnsi="Arial" w:cs="Arial"/>
          <w:sz w:val="22"/>
          <w:szCs w:val="22"/>
          <w:lang w:val="es-PE"/>
        </w:rPr>
      </w:pPr>
    </w:p>
    <w:p w14:paraId="0D1D93D2" w14:textId="76418F40" w:rsidR="00CC363B" w:rsidRPr="000D6664" w:rsidRDefault="00CC363B" w:rsidP="001B1331">
      <w:pPr>
        <w:pStyle w:val="auto-style12"/>
        <w:adjustRightInd w:val="0"/>
        <w:ind w:left="993"/>
        <w:rPr>
          <w:sz w:val="22"/>
          <w:szCs w:val="22"/>
        </w:rPr>
      </w:pPr>
      <w:r w:rsidRPr="000D6664">
        <w:rPr>
          <w:b/>
          <w:bCs/>
          <w:color w:val="000000"/>
          <w:sz w:val="22"/>
          <w:szCs w:val="22"/>
        </w:rPr>
        <w:t xml:space="preserve">B.2. </w:t>
      </w:r>
      <w:r w:rsidR="00A24F49" w:rsidRPr="000D6664">
        <w:rPr>
          <w:b/>
          <w:bCs/>
          <w:color w:val="000000"/>
          <w:sz w:val="22"/>
          <w:szCs w:val="22"/>
        </w:rPr>
        <w:t>Al responsable de la mercancía</w:t>
      </w:r>
      <w:r w:rsidR="00CD0F9C" w:rsidRPr="000D6664">
        <w:rPr>
          <w:b/>
          <w:bCs/>
          <w:color w:val="000000"/>
          <w:sz w:val="22"/>
          <w:szCs w:val="22"/>
        </w:rPr>
        <w:t xml:space="preserve"> </w:t>
      </w:r>
      <w:r w:rsidR="008D3C0E" w:rsidRPr="000D6664">
        <w:rPr>
          <w:b/>
          <w:bCs/>
          <w:color w:val="000000"/>
          <w:sz w:val="22"/>
          <w:szCs w:val="22"/>
        </w:rPr>
        <w:t>o</w:t>
      </w:r>
      <w:r w:rsidR="00CD0F9C" w:rsidRPr="000D6664">
        <w:rPr>
          <w:b/>
          <w:bCs/>
          <w:color w:val="000000"/>
          <w:sz w:val="22"/>
          <w:szCs w:val="22"/>
        </w:rPr>
        <w:t xml:space="preserve"> medio de transporte</w:t>
      </w:r>
    </w:p>
    <w:p w14:paraId="42BC9CA8" w14:textId="77777777" w:rsidR="00CC363B" w:rsidRPr="000D6664" w:rsidRDefault="00CC363B" w:rsidP="00CC363B">
      <w:pPr>
        <w:pStyle w:val="Prrafodelista"/>
        <w:ind w:left="993"/>
        <w:jc w:val="both"/>
        <w:rPr>
          <w:rFonts w:ascii="Arial" w:hAnsi="Arial" w:cs="Arial"/>
          <w:color w:val="000000"/>
          <w:sz w:val="22"/>
          <w:szCs w:val="22"/>
        </w:rPr>
      </w:pPr>
    </w:p>
    <w:p w14:paraId="58D2A9CE" w14:textId="5D82324F" w:rsidR="00A24F49" w:rsidRPr="000D6664" w:rsidRDefault="00125FB9" w:rsidP="001B1331">
      <w:pPr>
        <w:pStyle w:val="Prrafodelista"/>
        <w:numPr>
          <w:ilvl w:val="0"/>
          <w:numId w:val="27"/>
        </w:numPr>
        <w:ind w:left="1843" w:hanging="426"/>
        <w:jc w:val="both"/>
        <w:rPr>
          <w:rFonts w:ascii="Arial" w:hAnsi="Arial" w:cs="Arial"/>
          <w:sz w:val="22"/>
          <w:szCs w:val="22"/>
          <w:lang w:val="es-PE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El sistema informático </w:t>
      </w:r>
      <w:r w:rsidR="00CC363B" w:rsidRPr="000D6664">
        <w:rPr>
          <w:rFonts w:ascii="Arial" w:hAnsi="Arial" w:cs="Arial"/>
          <w:color w:val="000000"/>
          <w:sz w:val="22"/>
          <w:szCs w:val="22"/>
        </w:rPr>
        <w:t xml:space="preserve">deposita </w:t>
      </w:r>
      <w:r w:rsidR="00B77A79" w:rsidRPr="000D6664">
        <w:rPr>
          <w:rFonts w:ascii="Arial" w:hAnsi="Arial" w:cs="Arial"/>
          <w:color w:val="000000"/>
          <w:sz w:val="22"/>
          <w:szCs w:val="22"/>
        </w:rPr>
        <w:t xml:space="preserve">la comunicación de la ACE </w:t>
      </w:r>
      <w:r w:rsidR="00CC363B" w:rsidRPr="000D6664">
        <w:rPr>
          <w:rFonts w:ascii="Arial" w:hAnsi="Arial" w:cs="Arial"/>
          <w:color w:val="000000"/>
          <w:sz w:val="22"/>
          <w:szCs w:val="22"/>
        </w:rPr>
        <w:t>en el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buzón </w:t>
      </w:r>
      <w:r w:rsidR="008C5F8A" w:rsidRPr="000D6664">
        <w:rPr>
          <w:rFonts w:ascii="Arial" w:hAnsi="Arial" w:cs="Arial"/>
          <w:color w:val="000000"/>
          <w:sz w:val="22"/>
          <w:szCs w:val="22"/>
        </w:rPr>
        <w:t xml:space="preserve">electrónico 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del </w:t>
      </w:r>
      <w:r w:rsidR="00CC363B" w:rsidRPr="000D6664">
        <w:rPr>
          <w:rFonts w:ascii="Arial" w:hAnsi="Arial" w:cs="Arial"/>
          <w:color w:val="000000"/>
          <w:sz w:val="22"/>
          <w:szCs w:val="22"/>
        </w:rPr>
        <w:t xml:space="preserve">OCE </w:t>
      </w:r>
      <w:r w:rsidR="00AB3C70" w:rsidRPr="000D6664">
        <w:rPr>
          <w:rFonts w:ascii="Arial" w:hAnsi="Arial" w:cs="Arial"/>
          <w:color w:val="000000"/>
          <w:sz w:val="22"/>
          <w:szCs w:val="22"/>
        </w:rPr>
        <w:t>u</w:t>
      </w:r>
      <w:r w:rsidR="00CC363B" w:rsidRPr="000D6664">
        <w:rPr>
          <w:rFonts w:ascii="Arial" w:hAnsi="Arial" w:cs="Arial"/>
          <w:color w:val="000000"/>
          <w:sz w:val="22"/>
          <w:szCs w:val="22"/>
        </w:rPr>
        <w:t xml:space="preserve"> OI</w:t>
      </w:r>
      <w:r w:rsidR="00A24F49" w:rsidRPr="000D6664">
        <w:rPr>
          <w:rFonts w:ascii="Arial" w:hAnsi="Arial" w:cs="Arial"/>
          <w:color w:val="000000"/>
          <w:sz w:val="22"/>
          <w:szCs w:val="22"/>
        </w:rPr>
        <w:t xml:space="preserve"> responsable de las mercancías</w:t>
      </w:r>
      <w:r w:rsidR="00A24F49" w:rsidRPr="000D6664">
        <w:rPr>
          <w:rFonts w:ascii="Arial" w:hAnsi="Arial" w:cs="Arial"/>
          <w:sz w:val="22"/>
          <w:szCs w:val="22"/>
          <w:lang w:val="es-PE"/>
        </w:rPr>
        <w:t>.</w:t>
      </w:r>
      <w:r w:rsidR="00276200" w:rsidRPr="000D6664">
        <w:rPr>
          <w:rFonts w:ascii="Arial" w:hAnsi="Arial" w:cs="Arial"/>
          <w:sz w:val="22"/>
          <w:szCs w:val="22"/>
          <w:lang w:val="es-PE"/>
        </w:rPr>
        <w:t xml:space="preserve"> </w:t>
      </w:r>
      <w:r w:rsidR="00AB201D" w:rsidRPr="000D6664">
        <w:rPr>
          <w:rFonts w:ascii="Arial" w:hAnsi="Arial" w:cs="Arial"/>
          <w:sz w:val="22"/>
          <w:szCs w:val="22"/>
          <w:lang w:val="es-PE"/>
        </w:rPr>
        <w:t xml:space="preserve"> </w:t>
      </w:r>
    </w:p>
    <w:p w14:paraId="24C91655" w14:textId="77777777" w:rsidR="00BB293B" w:rsidRPr="000D6664" w:rsidRDefault="00BB293B" w:rsidP="00BB293B">
      <w:pPr>
        <w:pStyle w:val="Prrafodelista"/>
        <w:ind w:left="993"/>
        <w:jc w:val="both"/>
        <w:rPr>
          <w:rFonts w:ascii="Arial" w:hAnsi="Arial" w:cs="Arial"/>
          <w:sz w:val="22"/>
          <w:szCs w:val="22"/>
          <w:lang w:val="es-PE"/>
        </w:rPr>
      </w:pPr>
    </w:p>
    <w:p w14:paraId="516A9431" w14:textId="311C1E61" w:rsidR="00BB293B" w:rsidRPr="000D6664" w:rsidRDefault="00BB293B" w:rsidP="001B1331">
      <w:pPr>
        <w:pStyle w:val="Prrafodelista"/>
        <w:ind w:left="1843"/>
        <w:jc w:val="both"/>
        <w:rPr>
          <w:rFonts w:ascii="Arial" w:hAnsi="Arial" w:cs="Arial"/>
          <w:strike/>
          <w:sz w:val="22"/>
          <w:szCs w:val="22"/>
          <w:lang w:val="es-PE"/>
        </w:rPr>
      </w:pPr>
      <w:r w:rsidRPr="000D6664">
        <w:rPr>
          <w:rFonts w:ascii="Arial" w:hAnsi="Arial" w:cs="Arial"/>
          <w:sz w:val="22"/>
          <w:szCs w:val="22"/>
          <w:lang w:val="es-PE"/>
        </w:rPr>
        <w:t xml:space="preserve">El OCE </w:t>
      </w:r>
      <w:r w:rsidR="00B85E36" w:rsidRPr="000D6664">
        <w:rPr>
          <w:rFonts w:ascii="Arial" w:hAnsi="Arial" w:cs="Arial"/>
          <w:sz w:val="22"/>
          <w:szCs w:val="22"/>
          <w:lang w:val="es-PE"/>
        </w:rPr>
        <w:t>y</w:t>
      </w:r>
      <w:r w:rsidRPr="000D6664">
        <w:rPr>
          <w:rFonts w:ascii="Arial" w:hAnsi="Arial" w:cs="Arial"/>
          <w:sz w:val="22"/>
          <w:szCs w:val="22"/>
          <w:lang w:val="es-PE"/>
        </w:rPr>
        <w:t xml:space="preserve"> </w:t>
      </w:r>
      <w:r w:rsidR="00776EE6" w:rsidRPr="000D6664">
        <w:rPr>
          <w:rFonts w:ascii="Arial" w:hAnsi="Arial" w:cs="Arial"/>
          <w:sz w:val="22"/>
          <w:szCs w:val="22"/>
          <w:lang w:val="es-PE"/>
        </w:rPr>
        <w:t xml:space="preserve">el </w:t>
      </w:r>
      <w:r w:rsidRPr="000D6664">
        <w:rPr>
          <w:rFonts w:ascii="Arial" w:hAnsi="Arial" w:cs="Arial"/>
          <w:sz w:val="22"/>
          <w:szCs w:val="22"/>
          <w:lang w:val="es-PE"/>
        </w:rPr>
        <w:t xml:space="preserve">OI tienen la obligación de revisar continuamente su </w:t>
      </w:r>
      <w:r w:rsidR="00B51B9F" w:rsidRPr="000D6664">
        <w:rPr>
          <w:rFonts w:ascii="Arial" w:hAnsi="Arial" w:cs="Arial"/>
          <w:sz w:val="22"/>
          <w:szCs w:val="22"/>
          <w:lang w:val="es-PE"/>
        </w:rPr>
        <w:t>b</w:t>
      </w:r>
      <w:r w:rsidR="00673DB7" w:rsidRPr="000D6664">
        <w:rPr>
          <w:rFonts w:ascii="Arial" w:hAnsi="Arial" w:cs="Arial"/>
          <w:sz w:val="22"/>
          <w:szCs w:val="22"/>
          <w:lang w:val="es-PE"/>
        </w:rPr>
        <w:t>uzón electrónico</w:t>
      </w:r>
      <w:r w:rsidR="00530234" w:rsidRPr="000D6664">
        <w:rPr>
          <w:rFonts w:ascii="Arial" w:hAnsi="Arial" w:cs="Arial"/>
          <w:sz w:val="22"/>
          <w:szCs w:val="22"/>
          <w:lang w:val="es-PE"/>
        </w:rPr>
        <w:t xml:space="preserve"> </w:t>
      </w:r>
      <w:r w:rsidR="0070147F" w:rsidRPr="000D6664">
        <w:rPr>
          <w:rFonts w:ascii="Arial" w:hAnsi="Arial" w:cs="Arial"/>
          <w:sz w:val="22"/>
          <w:szCs w:val="22"/>
          <w:lang w:val="es-PE"/>
        </w:rPr>
        <w:t>para verificar</w:t>
      </w:r>
      <w:r w:rsidR="009B232B" w:rsidRPr="000D6664">
        <w:rPr>
          <w:rFonts w:ascii="Arial" w:hAnsi="Arial" w:cs="Arial"/>
          <w:sz w:val="22"/>
          <w:szCs w:val="22"/>
          <w:lang w:val="es-PE"/>
        </w:rPr>
        <w:t xml:space="preserve"> </w:t>
      </w:r>
      <w:r w:rsidR="00703638" w:rsidRPr="000D6664">
        <w:rPr>
          <w:rFonts w:ascii="Arial" w:hAnsi="Arial" w:cs="Arial"/>
          <w:sz w:val="22"/>
          <w:szCs w:val="22"/>
          <w:lang w:val="es-PE"/>
        </w:rPr>
        <w:t xml:space="preserve">la </w:t>
      </w:r>
      <w:r w:rsidR="0070147F" w:rsidRPr="000D6664">
        <w:rPr>
          <w:rFonts w:ascii="Arial" w:hAnsi="Arial" w:cs="Arial"/>
          <w:sz w:val="22"/>
          <w:szCs w:val="22"/>
          <w:lang w:val="es-PE"/>
        </w:rPr>
        <w:t>comunicación</w:t>
      </w:r>
      <w:r w:rsidR="00703638" w:rsidRPr="000D6664">
        <w:rPr>
          <w:rFonts w:ascii="Arial" w:hAnsi="Arial" w:cs="Arial"/>
          <w:sz w:val="22"/>
          <w:szCs w:val="22"/>
          <w:lang w:val="es-PE"/>
        </w:rPr>
        <w:t xml:space="preserve"> de </w:t>
      </w:r>
      <w:r w:rsidR="00C748E6" w:rsidRPr="000D6664">
        <w:rPr>
          <w:rFonts w:ascii="Arial" w:hAnsi="Arial" w:cs="Arial"/>
          <w:sz w:val="22"/>
          <w:szCs w:val="22"/>
          <w:lang w:val="es-PE"/>
        </w:rPr>
        <w:t xml:space="preserve">una </w:t>
      </w:r>
      <w:r w:rsidR="00703638" w:rsidRPr="000D6664">
        <w:rPr>
          <w:rFonts w:ascii="Arial" w:hAnsi="Arial" w:cs="Arial"/>
          <w:sz w:val="22"/>
          <w:szCs w:val="22"/>
          <w:lang w:val="es-PE"/>
        </w:rPr>
        <w:t>ACE</w:t>
      </w:r>
      <w:r w:rsidR="00C748E6" w:rsidRPr="000D6664">
        <w:rPr>
          <w:rFonts w:ascii="Arial" w:hAnsi="Arial" w:cs="Arial"/>
          <w:sz w:val="22"/>
          <w:szCs w:val="22"/>
          <w:lang w:val="es-PE"/>
        </w:rPr>
        <w:t xml:space="preserve"> y adoptar las acciones respectivas</w:t>
      </w:r>
      <w:r w:rsidR="00703638" w:rsidRPr="000D6664">
        <w:rPr>
          <w:rFonts w:ascii="Arial" w:hAnsi="Arial" w:cs="Arial"/>
          <w:sz w:val="22"/>
          <w:szCs w:val="22"/>
          <w:lang w:val="es-PE"/>
        </w:rPr>
        <w:t xml:space="preserve">. </w:t>
      </w:r>
    </w:p>
    <w:p w14:paraId="00C4096D" w14:textId="1EBD1D5B" w:rsidR="00A24F49" w:rsidRPr="000D6664" w:rsidRDefault="00A24F49" w:rsidP="00A24F49">
      <w:pPr>
        <w:pStyle w:val="Prrafodelista"/>
        <w:ind w:left="993"/>
        <w:jc w:val="both"/>
        <w:rPr>
          <w:rFonts w:ascii="Arial" w:hAnsi="Arial" w:cs="Arial"/>
          <w:sz w:val="22"/>
          <w:szCs w:val="22"/>
          <w:lang w:val="es-PE"/>
        </w:rPr>
      </w:pPr>
    </w:p>
    <w:p w14:paraId="32A5ACB9" w14:textId="5FA43C41" w:rsidR="002723AF" w:rsidRPr="000D6664" w:rsidRDefault="002723AF" w:rsidP="002723AF">
      <w:pPr>
        <w:pStyle w:val="Prrafodelista"/>
        <w:numPr>
          <w:ilvl w:val="0"/>
          <w:numId w:val="27"/>
        </w:numPr>
        <w:ind w:left="1843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 xml:space="preserve">En el caso que el OCE </w:t>
      </w:r>
      <w:r w:rsidR="00776EE6" w:rsidRPr="000D6664">
        <w:rPr>
          <w:rFonts w:ascii="Arial" w:hAnsi="Arial" w:cs="Arial"/>
          <w:color w:val="000000"/>
          <w:sz w:val="22"/>
          <w:szCs w:val="22"/>
        </w:rPr>
        <w:t xml:space="preserve">o el </w:t>
      </w:r>
      <w:r w:rsidRPr="000D6664">
        <w:rPr>
          <w:rFonts w:ascii="Arial" w:hAnsi="Arial" w:cs="Arial"/>
          <w:color w:val="000000"/>
          <w:sz w:val="22"/>
          <w:szCs w:val="22"/>
        </w:rPr>
        <w:t>OI acredite</w:t>
      </w:r>
      <w:r w:rsidR="00776EE6" w:rsidRPr="000D6664">
        <w:rPr>
          <w:rFonts w:ascii="Arial" w:hAnsi="Arial" w:cs="Arial"/>
          <w:color w:val="000000"/>
          <w:sz w:val="22"/>
          <w:szCs w:val="22"/>
        </w:rPr>
        <w:t>n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ante la Administración Aduanera a su personal de contacto para recibir las comunicaciones que disponen una ACE, el sistema informático comunica la ACE</w:t>
      </w:r>
      <w:r w:rsidR="00776EE6" w:rsidRPr="000D6664">
        <w:rPr>
          <w:rFonts w:ascii="Arial" w:hAnsi="Arial" w:cs="Arial"/>
          <w:color w:val="000000"/>
          <w:sz w:val="22"/>
          <w:szCs w:val="22"/>
        </w:rPr>
        <w:t xml:space="preserve">, adicionalmente, 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a las direcciones de correo electrónicos registrados. </w:t>
      </w:r>
      <w:r w:rsidRPr="000D6664">
        <w:rPr>
          <w:rFonts w:ascii="Arial" w:hAnsi="Arial" w:cs="Arial"/>
          <w:color w:val="000000"/>
          <w:sz w:val="22"/>
          <w:szCs w:val="22"/>
        </w:rPr>
        <w:lastRenderedPageBreak/>
        <w:t>A tal efecto, deben registrar previamente en el</w:t>
      </w:r>
      <w:r w:rsidR="00B372FD">
        <w:rPr>
          <w:rFonts w:ascii="Arial" w:hAnsi="Arial" w:cs="Arial"/>
          <w:color w:val="000000"/>
          <w:sz w:val="22"/>
          <w:szCs w:val="22"/>
        </w:rPr>
        <w:t xml:space="preserve"> </w:t>
      </w:r>
      <w:r w:rsidR="008E34AC">
        <w:rPr>
          <w:rFonts w:ascii="Arial" w:hAnsi="Arial" w:cs="Arial"/>
          <w:color w:val="000000"/>
          <w:sz w:val="22"/>
          <w:szCs w:val="22"/>
        </w:rPr>
        <w:t>portal de la SUNAT</w:t>
      </w:r>
      <w:r w:rsidR="00FE4628">
        <w:rPr>
          <w:rFonts w:ascii="Arial" w:hAnsi="Arial" w:cs="Arial"/>
          <w:color w:val="000000"/>
          <w:sz w:val="22"/>
          <w:szCs w:val="22"/>
        </w:rPr>
        <w:t xml:space="preserve"> </w:t>
      </w:r>
      <w:r w:rsidRPr="000D6664">
        <w:rPr>
          <w:rFonts w:ascii="Arial" w:hAnsi="Arial" w:cs="Arial"/>
          <w:color w:val="000000"/>
          <w:sz w:val="22"/>
          <w:szCs w:val="22"/>
        </w:rPr>
        <w:t>la siguiente información:</w:t>
      </w:r>
      <w:r w:rsidR="00A409C7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E03B1C6" w14:textId="77777777" w:rsidR="00BB293B" w:rsidRPr="003E4654" w:rsidRDefault="00BB293B" w:rsidP="003F69E1">
      <w:pPr>
        <w:pStyle w:val="auto-style8"/>
        <w:numPr>
          <w:ilvl w:val="0"/>
          <w:numId w:val="35"/>
        </w:numPr>
        <w:spacing w:before="0" w:beforeAutospacing="0" w:after="0" w:afterAutospacing="0"/>
        <w:ind w:left="2268" w:hanging="425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Tipo y numero de </w:t>
      </w:r>
      <w:r w:rsidRPr="003E4654">
        <w:rPr>
          <w:rFonts w:ascii="Arial" w:hAnsi="Arial" w:cs="Arial"/>
          <w:color w:val="000000"/>
          <w:sz w:val="22"/>
          <w:szCs w:val="22"/>
          <w:shd w:val="clear" w:color="auto" w:fill="FFFFFF"/>
        </w:rPr>
        <w:t>documento de identidad.</w:t>
      </w:r>
    </w:p>
    <w:p w14:paraId="7EC7E8F2" w14:textId="39AD20DA" w:rsidR="00BB293B" w:rsidRPr="00A95690" w:rsidRDefault="00BB293B" w:rsidP="003F69E1">
      <w:pPr>
        <w:pStyle w:val="auto-style8"/>
        <w:numPr>
          <w:ilvl w:val="0"/>
          <w:numId w:val="35"/>
        </w:numPr>
        <w:spacing w:before="0" w:beforeAutospacing="0" w:after="0" w:afterAutospacing="0"/>
        <w:ind w:left="2268" w:hanging="425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835482">
        <w:rPr>
          <w:rFonts w:ascii="Arial" w:hAnsi="Arial" w:cs="Arial"/>
          <w:color w:val="000000"/>
          <w:sz w:val="22"/>
          <w:szCs w:val="22"/>
          <w:shd w:val="clear" w:color="auto" w:fill="FFFFFF"/>
        </w:rPr>
        <w:t>Nombre</w:t>
      </w:r>
      <w:r w:rsidR="006E5980" w:rsidRPr="00835482">
        <w:rPr>
          <w:rFonts w:ascii="Arial" w:hAnsi="Arial" w:cs="Arial"/>
          <w:color w:val="000000"/>
          <w:sz w:val="22"/>
          <w:szCs w:val="22"/>
          <w:shd w:val="clear" w:color="auto" w:fill="FFFFFF"/>
        </w:rPr>
        <w:t>s y apellidos</w:t>
      </w:r>
      <w:r w:rsidRPr="0083548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</w:t>
      </w:r>
      <w:r w:rsidR="006E5980" w:rsidRPr="00835482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la </w:t>
      </w:r>
      <w:r w:rsidRPr="00835482">
        <w:rPr>
          <w:rFonts w:ascii="Arial" w:hAnsi="Arial" w:cs="Arial"/>
          <w:color w:val="000000"/>
          <w:sz w:val="22"/>
          <w:szCs w:val="22"/>
          <w:shd w:val="clear" w:color="auto" w:fill="FFFFFF"/>
        </w:rPr>
        <w:t>persona de contacto</w:t>
      </w:r>
      <w:r w:rsidR="00DD0E2F" w:rsidRPr="00835482">
        <w:rPr>
          <w:rFonts w:ascii="Arial" w:hAnsi="Arial" w:cs="Arial"/>
          <w:color w:val="000000"/>
          <w:sz w:val="22"/>
          <w:szCs w:val="22"/>
          <w:shd w:val="clear" w:color="auto" w:fill="FFFFFF"/>
        </w:rPr>
        <w:t>, de acuerdo a como consta en su documento de identidad</w:t>
      </w:r>
      <w:r w:rsidRPr="00A95690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56407AF5" w14:textId="02EFED35" w:rsidR="00BB293B" w:rsidRPr="00AA1EA0" w:rsidRDefault="007918C3" w:rsidP="003F69E1">
      <w:pPr>
        <w:pStyle w:val="auto-style8"/>
        <w:numPr>
          <w:ilvl w:val="0"/>
          <w:numId w:val="35"/>
        </w:numPr>
        <w:spacing w:before="0" w:beforeAutospacing="0" w:after="0" w:afterAutospacing="0"/>
        <w:ind w:left="2268" w:hanging="425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3F69E1">
        <w:rPr>
          <w:rFonts w:ascii="Arial" w:hAnsi="Arial" w:cs="Arial"/>
          <w:color w:val="000000"/>
          <w:sz w:val="22"/>
          <w:szCs w:val="22"/>
          <w:shd w:val="clear" w:color="auto" w:fill="FFFFFF"/>
        </w:rPr>
        <w:t>Direcci</w:t>
      </w:r>
      <w:r w:rsidR="00CC0548" w:rsidRPr="003F69E1">
        <w:rPr>
          <w:rFonts w:ascii="Arial" w:hAnsi="Arial" w:cs="Arial"/>
          <w:color w:val="000000"/>
          <w:sz w:val="22"/>
          <w:szCs w:val="22"/>
          <w:shd w:val="clear" w:color="auto" w:fill="FFFFFF"/>
        </w:rPr>
        <w:t>ó</w:t>
      </w:r>
      <w:r w:rsidRPr="003F69E1">
        <w:rPr>
          <w:rFonts w:ascii="Arial" w:hAnsi="Arial" w:cs="Arial"/>
          <w:color w:val="000000"/>
          <w:sz w:val="22"/>
          <w:szCs w:val="22"/>
          <w:shd w:val="clear" w:color="auto" w:fill="FFFFFF"/>
        </w:rPr>
        <w:t>n</w:t>
      </w:r>
      <w:r w:rsidRPr="00A95690">
        <w:rPr>
          <w:rFonts w:ascii="Arial" w:hAnsi="Arial" w:cs="Arial"/>
          <w:sz w:val="22"/>
          <w:szCs w:val="22"/>
        </w:rPr>
        <w:t xml:space="preserve"> del </w:t>
      </w:r>
      <w:r w:rsidR="006E5980" w:rsidRPr="00A95690">
        <w:rPr>
          <w:rFonts w:ascii="Arial" w:hAnsi="Arial" w:cs="Arial"/>
          <w:color w:val="000000"/>
          <w:sz w:val="22"/>
          <w:szCs w:val="22"/>
          <w:shd w:val="clear" w:color="auto" w:fill="FFFFFF"/>
        </w:rPr>
        <w:t>c</w:t>
      </w:r>
      <w:r w:rsidR="00BB293B" w:rsidRPr="00A95690">
        <w:rPr>
          <w:rFonts w:ascii="Arial" w:hAnsi="Arial" w:cs="Arial"/>
          <w:color w:val="000000"/>
          <w:sz w:val="22"/>
          <w:szCs w:val="22"/>
          <w:shd w:val="clear" w:color="auto" w:fill="FFFFFF"/>
        </w:rPr>
        <w:t>orreo electrónico</w:t>
      </w:r>
      <w:r w:rsidR="006E5980" w:rsidRPr="00A9569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al que </w:t>
      </w:r>
      <w:r w:rsidR="00776EE6" w:rsidRPr="00240C3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se deberá remitir </w:t>
      </w:r>
      <w:r w:rsidR="00703638" w:rsidRPr="00B372F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adicionalmente </w:t>
      </w:r>
      <w:r w:rsidR="006E5980" w:rsidRPr="00B372FD">
        <w:rPr>
          <w:rFonts w:ascii="Arial" w:hAnsi="Arial" w:cs="Arial"/>
          <w:color w:val="000000"/>
          <w:sz w:val="22"/>
          <w:szCs w:val="22"/>
          <w:shd w:val="clear" w:color="auto" w:fill="FFFFFF"/>
        </w:rPr>
        <w:t>la</w:t>
      </w:r>
      <w:r w:rsidR="00CC0548" w:rsidRPr="00B372FD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6E5980" w:rsidRPr="00B372FD">
        <w:rPr>
          <w:rFonts w:ascii="Arial" w:hAnsi="Arial" w:cs="Arial"/>
          <w:color w:val="000000"/>
          <w:sz w:val="22"/>
          <w:szCs w:val="22"/>
          <w:shd w:val="clear" w:color="auto" w:fill="FFFFFF"/>
        </w:rPr>
        <w:t>comunicaci</w:t>
      </w:r>
      <w:r w:rsidR="00101541" w:rsidRPr="001506A0">
        <w:rPr>
          <w:rFonts w:ascii="Arial" w:hAnsi="Arial" w:cs="Arial"/>
          <w:color w:val="000000"/>
          <w:sz w:val="22"/>
          <w:szCs w:val="22"/>
          <w:shd w:val="clear" w:color="auto" w:fill="FFFFFF"/>
        </w:rPr>
        <w:t>ón</w:t>
      </w:r>
      <w:r w:rsidR="00703638" w:rsidRPr="000C296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sobre </w:t>
      </w:r>
      <w:r w:rsidR="009B232B" w:rsidRPr="000C296A">
        <w:rPr>
          <w:rFonts w:ascii="Arial" w:hAnsi="Arial" w:cs="Arial"/>
          <w:color w:val="000000"/>
          <w:sz w:val="22"/>
          <w:szCs w:val="22"/>
          <w:shd w:val="clear" w:color="auto" w:fill="FFFFFF"/>
        </w:rPr>
        <w:t>una</w:t>
      </w:r>
      <w:r w:rsidR="00703638" w:rsidRPr="000C296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ACE</w:t>
      </w:r>
      <w:r w:rsidR="00BB293B" w:rsidRPr="000C296A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  <w:r w:rsidR="00DF4BF0" w:rsidRPr="000C296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02B9EA57" w14:textId="45ED5E16" w:rsidR="00BB293B" w:rsidRPr="000D6664" w:rsidRDefault="00BB293B" w:rsidP="003F69E1">
      <w:pPr>
        <w:pStyle w:val="auto-style8"/>
        <w:numPr>
          <w:ilvl w:val="0"/>
          <w:numId w:val="35"/>
        </w:numPr>
        <w:spacing w:before="0" w:beforeAutospacing="0" w:after="0" w:afterAutospacing="0"/>
        <w:ind w:left="2268" w:hanging="425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N</w:t>
      </w:r>
      <w:r w:rsidR="005C018B"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ú</w:t>
      </w: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mero </w:t>
      </w:r>
      <w:r w:rsidR="00101541"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del teléfono celular</w:t>
      </w: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315FBD36" w14:textId="21B6D4D2" w:rsidR="00BB293B" w:rsidRPr="000D6664" w:rsidRDefault="00553CFA" w:rsidP="003F69E1">
      <w:pPr>
        <w:pStyle w:val="auto-style8"/>
        <w:numPr>
          <w:ilvl w:val="0"/>
          <w:numId w:val="35"/>
        </w:numPr>
        <w:spacing w:before="0" w:beforeAutospacing="0" w:after="0" w:afterAutospacing="0"/>
        <w:ind w:left="2268" w:hanging="425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3F69E1">
        <w:rPr>
          <w:rFonts w:ascii="Arial" w:hAnsi="Arial" w:cs="Arial"/>
          <w:color w:val="000000"/>
          <w:sz w:val="22"/>
          <w:szCs w:val="22"/>
          <w:shd w:val="clear" w:color="auto" w:fill="FFFFFF"/>
        </w:rPr>
        <w:t>Código</w:t>
      </w:r>
      <w:r w:rsidRPr="000D6664">
        <w:rPr>
          <w:rFonts w:ascii="Arial" w:hAnsi="Arial" w:cs="Arial"/>
          <w:sz w:val="22"/>
          <w:szCs w:val="22"/>
        </w:rPr>
        <w:t xml:space="preserve"> de la </w:t>
      </w:r>
      <w:r w:rsidR="001236DC" w:rsidRPr="000D6664">
        <w:rPr>
          <w:rFonts w:ascii="Arial" w:hAnsi="Arial" w:cs="Arial"/>
          <w:sz w:val="22"/>
          <w:szCs w:val="22"/>
        </w:rPr>
        <w:t xml:space="preserve">intendencia de </w:t>
      </w:r>
      <w:r w:rsidR="00226587" w:rsidRPr="000D6664">
        <w:rPr>
          <w:rFonts w:ascii="Arial" w:hAnsi="Arial" w:cs="Arial"/>
          <w:sz w:val="22"/>
          <w:szCs w:val="22"/>
        </w:rPr>
        <w:t>a</w:t>
      </w:r>
      <w:r w:rsidRPr="000D6664">
        <w:rPr>
          <w:rFonts w:ascii="Arial" w:hAnsi="Arial" w:cs="Arial"/>
          <w:sz w:val="22"/>
          <w:szCs w:val="22"/>
        </w:rPr>
        <w:t>duana</w:t>
      </w:r>
      <w:r w:rsidR="00226587" w:rsidRPr="000D6664">
        <w:rPr>
          <w:rFonts w:ascii="Arial" w:hAnsi="Arial" w:cs="Arial"/>
          <w:sz w:val="22"/>
          <w:szCs w:val="22"/>
        </w:rPr>
        <w:t>.</w:t>
      </w:r>
      <w:r w:rsidRPr="000D6664">
        <w:rPr>
          <w:rFonts w:ascii="Arial" w:hAnsi="Arial" w:cs="Arial"/>
          <w:sz w:val="22"/>
          <w:szCs w:val="22"/>
        </w:rPr>
        <w:t xml:space="preserve"> </w:t>
      </w:r>
      <w:r w:rsidR="0054082B" w:rsidRPr="000D6664">
        <w:rPr>
          <w:rFonts w:ascii="Arial" w:hAnsi="Arial" w:cs="Arial"/>
          <w:sz w:val="22"/>
          <w:szCs w:val="22"/>
        </w:rPr>
        <w:t xml:space="preserve"> </w:t>
      </w:r>
    </w:p>
    <w:p w14:paraId="40EA7D89" w14:textId="2802BC96" w:rsidR="00BB293B" w:rsidRPr="000D6664" w:rsidRDefault="00BB293B" w:rsidP="003F69E1">
      <w:pPr>
        <w:pStyle w:val="auto-style8"/>
        <w:numPr>
          <w:ilvl w:val="0"/>
          <w:numId w:val="35"/>
        </w:numPr>
        <w:spacing w:before="0" w:beforeAutospacing="0" w:after="0" w:afterAutospacing="0"/>
        <w:ind w:left="2268" w:hanging="425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Vigencia</w:t>
      </w:r>
      <w:r w:rsidR="00DD0E2F"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la acreditación</w:t>
      </w: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7EDED518" w14:textId="77777777" w:rsidR="00737911" w:rsidRPr="000D6664" w:rsidRDefault="00737911" w:rsidP="00401F4B">
      <w:pPr>
        <w:pStyle w:val="auto-style8"/>
        <w:spacing w:before="0" w:beforeAutospacing="0" w:after="0" w:afterAutospacing="0"/>
        <w:ind w:left="1276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5A2023D" w14:textId="13CD5CBD" w:rsidR="00387E62" w:rsidRPr="003E4654" w:rsidRDefault="00387E62" w:rsidP="001B1331">
      <w:pPr>
        <w:pStyle w:val="Prrafodelista"/>
        <w:ind w:left="1843"/>
        <w:jc w:val="both"/>
        <w:rPr>
          <w:rFonts w:ascii="Arial" w:hAnsi="Arial" w:cs="Arial"/>
          <w:sz w:val="22"/>
          <w:szCs w:val="22"/>
          <w:lang w:val="es-PE"/>
        </w:rPr>
      </w:pPr>
      <w:r w:rsidRPr="000D6664">
        <w:rPr>
          <w:rFonts w:ascii="Arial" w:hAnsi="Arial" w:cs="Arial"/>
          <w:sz w:val="22"/>
          <w:szCs w:val="22"/>
          <w:lang w:val="es-PE"/>
        </w:rPr>
        <w:t>El OCE y</w:t>
      </w:r>
      <w:r w:rsidR="00101541" w:rsidRPr="000D6664">
        <w:rPr>
          <w:rFonts w:ascii="Arial" w:hAnsi="Arial" w:cs="Arial"/>
          <w:sz w:val="22"/>
          <w:szCs w:val="22"/>
          <w:lang w:val="es-PE"/>
        </w:rPr>
        <w:t xml:space="preserve"> el</w:t>
      </w:r>
      <w:r w:rsidRPr="000D6664">
        <w:rPr>
          <w:rFonts w:ascii="Arial" w:hAnsi="Arial" w:cs="Arial"/>
          <w:sz w:val="22"/>
          <w:szCs w:val="22"/>
          <w:lang w:val="es-PE"/>
        </w:rPr>
        <w:t xml:space="preserve"> OI son responsables de mantener </w:t>
      </w:r>
      <w:r w:rsidR="00426486" w:rsidRPr="000D6664">
        <w:rPr>
          <w:rFonts w:ascii="Arial" w:hAnsi="Arial" w:cs="Arial"/>
          <w:sz w:val="22"/>
          <w:szCs w:val="22"/>
          <w:lang w:val="es-PE"/>
        </w:rPr>
        <w:t xml:space="preserve">actualizada </w:t>
      </w:r>
      <w:r w:rsidRPr="000D6664">
        <w:rPr>
          <w:rFonts w:ascii="Arial" w:hAnsi="Arial" w:cs="Arial"/>
          <w:sz w:val="22"/>
          <w:szCs w:val="22"/>
          <w:lang w:val="es-PE"/>
        </w:rPr>
        <w:t xml:space="preserve">en </w:t>
      </w:r>
      <w:r w:rsidR="00FE4628">
        <w:rPr>
          <w:rFonts w:ascii="Arial" w:hAnsi="Arial" w:cs="Arial"/>
          <w:sz w:val="22"/>
          <w:szCs w:val="22"/>
          <w:lang w:val="es-PE"/>
        </w:rPr>
        <w:t>el</w:t>
      </w:r>
      <w:r w:rsidR="004A4F17">
        <w:rPr>
          <w:rFonts w:ascii="Arial" w:hAnsi="Arial" w:cs="Arial"/>
          <w:sz w:val="22"/>
          <w:szCs w:val="22"/>
          <w:lang w:val="es-PE"/>
        </w:rPr>
        <w:t xml:space="preserve"> portal de la SUNAT </w:t>
      </w:r>
      <w:r w:rsidR="007918C3" w:rsidRPr="000D6664">
        <w:rPr>
          <w:rFonts w:ascii="Arial" w:hAnsi="Arial" w:cs="Arial"/>
          <w:sz w:val="22"/>
          <w:szCs w:val="22"/>
          <w:lang w:val="es-PE"/>
        </w:rPr>
        <w:t>la información</w:t>
      </w:r>
      <w:r w:rsidR="00BA6F0A" w:rsidRPr="000D6664">
        <w:rPr>
          <w:rFonts w:ascii="Arial" w:hAnsi="Arial" w:cs="Arial"/>
          <w:sz w:val="22"/>
          <w:szCs w:val="22"/>
          <w:lang w:val="es-PE"/>
        </w:rPr>
        <w:t xml:space="preserve"> </w:t>
      </w:r>
      <w:r w:rsidR="00426486" w:rsidRPr="000D6664">
        <w:rPr>
          <w:rFonts w:ascii="Arial" w:hAnsi="Arial" w:cs="Arial"/>
          <w:sz w:val="22"/>
          <w:szCs w:val="22"/>
          <w:lang w:val="es-PE"/>
        </w:rPr>
        <w:t>detallada en el párrafo anterior</w:t>
      </w:r>
      <w:r w:rsidR="006C1403" w:rsidRPr="000D6664">
        <w:rPr>
          <w:rFonts w:ascii="Arial" w:hAnsi="Arial" w:cs="Arial"/>
          <w:sz w:val="22"/>
          <w:szCs w:val="22"/>
          <w:lang w:val="es-PE"/>
        </w:rPr>
        <w:t>.</w:t>
      </w:r>
      <w:r w:rsidR="00DF4BF0" w:rsidRPr="003E4654">
        <w:rPr>
          <w:rFonts w:ascii="Arial" w:hAnsi="Arial" w:cs="Arial"/>
          <w:sz w:val="22"/>
          <w:szCs w:val="22"/>
          <w:lang w:val="es-PE"/>
        </w:rPr>
        <w:t xml:space="preserve"> </w:t>
      </w:r>
    </w:p>
    <w:p w14:paraId="733CB633" w14:textId="77777777" w:rsidR="00BB293B" w:rsidRPr="00835482" w:rsidRDefault="00BB293B" w:rsidP="00737911">
      <w:pPr>
        <w:pStyle w:val="Prrafodelista"/>
        <w:ind w:left="993"/>
        <w:jc w:val="both"/>
        <w:rPr>
          <w:rFonts w:ascii="Arial" w:hAnsi="Arial" w:cs="Arial"/>
          <w:sz w:val="22"/>
          <w:szCs w:val="22"/>
          <w:lang w:val="es-PE"/>
        </w:rPr>
      </w:pPr>
    </w:p>
    <w:p w14:paraId="15BF17A7" w14:textId="3E4AAF2C" w:rsidR="00401F4B" w:rsidRPr="00A95690" w:rsidRDefault="002A439F" w:rsidP="00FE6F52">
      <w:pPr>
        <w:pStyle w:val="Prrafodelista"/>
        <w:numPr>
          <w:ilvl w:val="0"/>
          <w:numId w:val="27"/>
        </w:numPr>
        <w:ind w:left="1843" w:hanging="426"/>
        <w:jc w:val="both"/>
        <w:rPr>
          <w:rFonts w:ascii="Arial" w:hAnsi="Arial" w:cs="Arial"/>
          <w:sz w:val="22"/>
          <w:szCs w:val="22"/>
          <w:lang w:val="es-PE"/>
        </w:rPr>
      </w:pPr>
      <w:r w:rsidRPr="00835482">
        <w:rPr>
          <w:rFonts w:ascii="Arial" w:hAnsi="Arial" w:cs="Arial"/>
          <w:sz w:val="22"/>
          <w:szCs w:val="22"/>
          <w:shd w:val="clear" w:color="auto" w:fill="FFFFFF"/>
          <w:lang w:val="es-PE"/>
        </w:rPr>
        <w:t>Efectuada</w:t>
      </w:r>
      <w:r w:rsidR="00FE6F52" w:rsidRPr="00835482">
        <w:rPr>
          <w:rFonts w:ascii="Arial" w:hAnsi="Arial" w:cs="Arial"/>
          <w:sz w:val="22"/>
          <w:szCs w:val="22"/>
          <w:lang w:val="es-PE"/>
        </w:rPr>
        <w:t xml:space="preserve"> la comunicación, </w:t>
      </w:r>
      <w:r w:rsidR="004E4404" w:rsidRPr="00835482">
        <w:rPr>
          <w:rFonts w:ascii="Arial" w:hAnsi="Arial" w:cs="Arial"/>
          <w:sz w:val="22"/>
          <w:szCs w:val="22"/>
          <w:lang w:val="es-PE"/>
        </w:rPr>
        <w:t xml:space="preserve">el </w:t>
      </w:r>
      <w:r w:rsidR="00FE6F52" w:rsidRPr="00835482">
        <w:rPr>
          <w:rFonts w:ascii="Arial" w:hAnsi="Arial" w:cs="Arial"/>
          <w:sz w:val="22"/>
          <w:szCs w:val="22"/>
          <w:lang w:val="es-PE"/>
        </w:rPr>
        <w:t xml:space="preserve">OCE </w:t>
      </w:r>
      <w:r w:rsidR="004E4404" w:rsidRPr="00A95690">
        <w:rPr>
          <w:rFonts w:ascii="Arial" w:hAnsi="Arial" w:cs="Arial"/>
          <w:sz w:val="22"/>
          <w:szCs w:val="22"/>
          <w:lang w:val="es-PE"/>
        </w:rPr>
        <w:t>u</w:t>
      </w:r>
      <w:r w:rsidR="00FE6F52" w:rsidRPr="00A95690">
        <w:rPr>
          <w:rFonts w:ascii="Arial" w:hAnsi="Arial" w:cs="Arial"/>
          <w:sz w:val="22"/>
          <w:szCs w:val="22"/>
          <w:lang w:val="es-PE"/>
        </w:rPr>
        <w:t xml:space="preserve"> OI responsable de las mercancías</w:t>
      </w:r>
      <w:r w:rsidR="00FE6F52" w:rsidRPr="00A95690" w:rsidDel="004B0FEF">
        <w:rPr>
          <w:rFonts w:ascii="Arial" w:hAnsi="Arial" w:cs="Arial"/>
          <w:sz w:val="22"/>
          <w:szCs w:val="22"/>
          <w:lang w:val="es-PE"/>
        </w:rPr>
        <w:t xml:space="preserve"> </w:t>
      </w:r>
      <w:r w:rsidR="00FE6F52" w:rsidRPr="00A95690">
        <w:rPr>
          <w:rFonts w:ascii="Arial" w:hAnsi="Arial" w:cs="Arial"/>
          <w:sz w:val="22"/>
          <w:szCs w:val="22"/>
          <w:lang w:val="es-PE"/>
        </w:rPr>
        <w:t>procede a la inmovilización de la carga para su control por la autoridad aduanera, debiendo brindar las facilidades y logística necesaria</w:t>
      </w:r>
      <w:r w:rsidR="004E4404" w:rsidRPr="00A95690">
        <w:rPr>
          <w:rFonts w:ascii="Arial" w:hAnsi="Arial" w:cs="Arial"/>
          <w:sz w:val="22"/>
          <w:szCs w:val="22"/>
          <w:lang w:val="es-PE"/>
        </w:rPr>
        <w:t>s</w:t>
      </w:r>
      <w:r w:rsidR="00FE6F52" w:rsidRPr="00A95690">
        <w:rPr>
          <w:rFonts w:ascii="Arial" w:hAnsi="Arial" w:cs="Arial"/>
          <w:sz w:val="22"/>
          <w:szCs w:val="22"/>
          <w:lang w:val="es-PE"/>
        </w:rPr>
        <w:t xml:space="preserve"> para la ejecución de la ACE.</w:t>
      </w:r>
    </w:p>
    <w:p w14:paraId="05E073B0" w14:textId="0EC2D22D" w:rsidR="00A14B53" w:rsidRPr="00A95690" w:rsidRDefault="00A14B53" w:rsidP="00FE6F52">
      <w:pPr>
        <w:pStyle w:val="Prrafodelista"/>
        <w:ind w:left="1843"/>
        <w:jc w:val="both"/>
        <w:rPr>
          <w:rFonts w:ascii="Arial" w:hAnsi="Arial" w:cs="Arial"/>
          <w:sz w:val="22"/>
          <w:szCs w:val="22"/>
          <w:lang w:val="es-PE"/>
        </w:rPr>
      </w:pPr>
    </w:p>
    <w:p w14:paraId="7C5CD244" w14:textId="4C2188BB" w:rsidR="00A14B53" w:rsidRPr="00B372FD" w:rsidRDefault="00B458AB">
      <w:pPr>
        <w:pStyle w:val="auto-style12"/>
        <w:adjustRightInd w:val="0"/>
        <w:ind w:left="1418" w:hanging="425"/>
        <w:rPr>
          <w:b/>
          <w:sz w:val="22"/>
          <w:szCs w:val="22"/>
        </w:rPr>
      </w:pPr>
      <w:r w:rsidRPr="00A95690">
        <w:rPr>
          <w:b/>
          <w:sz w:val="22"/>
          <w:szCs w:val="22"/>
        </w:rPr>
        <w:t>B</w:t>
      </w:r>
      <w:r w:rsidR="00A14B53" w:rsidRPr="00A95690">
        <w:rPr>
          <w:b/>
          <w:sz w:val="22"/>
          <w:szCs w:val="22"/>
        </w:rPr>
        <w:t xml:space="preserve">.3 </w:t>
      </w:r>
      <w:r w:rsidR="00A14B53" w:rsidRPr="00240C3E">
        <w:rPr>
          <w:b/>
          <w:bCs/>
          <w:color w:val="000000"/>
          <w:sz w:val="22"/>
          <w:szCs w:val="22"/>
        </w:rPr>
        <w:t xml:space="preserve">Bloqueo de la carga </w:t>
      </w:r>
    </w:p>
    <w:p w14:paraId="0FFB6B53" w14:textId="77777777" w:rsidR="00A14B53" w:rsidRPr="00B372FD" w:rsidRDefault="00A14B53" w:rsidP="00A14B53">
      <w:pPr>
        <w:pStyle w:val="Prrafodelista"/>
        <w:ind w:left="993" w:hanging="426"/>
        <w:jc w:val="both"/>
        <w:rPr>
          <w:rFonts w:ascii="Arial" w:hAnsi="Arial" w:cs="Arial"/>
          <w:sz w:val="22"/>
          <w:szCs w:val="22"/>
        </w:rPr>
      </w:pPr>
    </w:p>
    <w:p w14:paraId="3B5102EE" w14:textId="345F1EEF" w:rsidR="00A14B53" w:rsidRPr="000D6664" w:rsidRDefault="00A14B53" w:rsidP="00F6092A">
      <w:pPr>
        <w:pStyle w:val="Prrafodelista"/>
        <w:numPr>
          <w:ilvl w:val="0"/>
          <w:numId w:val="40"/>
        </w:numPr>
        <w:ind w:left="1843" w:hanging="425"/>
        <w:jc w:val="both"/>
        <w:rPr>
          <w:rFonts w:ascii="Arial" w:hAnsi="Arial" w:cs="Arial"/>
          <w:sz w:val="22"/>
          <w:szCs w:val="22"/>
        </w:rPr>
      </w:pPr>
      <w:r w:rsidRPr="00B372FD">
        <w:rPr>
          <w:rFonts w:ascii="Arial" w:hAnsi="Arial" w:cs="Arial"/>
          <w:sz w:val="22"/>
          <w:szCs w:val="22"/>
        </w:rPr>
        <w:t>Adicionalmente</w:t>
      </w:r>
      <w:r w:rsidR="001B2492" w:rsidRPr="00B372FD">
        <w:rPr>
          <w:rFonts w:ascii="Arial" w:hAnsi="Arial" w:cs="Arial"/>
          <w:sz w:val="22"/>
          <w:szCs w:val="22"/>
        </w:rPr>
        <w:t xml:space="preserve"> a la comunicación de la ACE</w:t>
      </w:r>
      <w:r w:rsidRPr="00B372FD">
        <w:rPr>
          <w:rFonts w:ascii="Arial" w:hAnsi="Arial" w:cs="Arial"/>
          <w:sz w:val="22"/>
          <w:szCs w:val="22"/>
        </w:rPr>
        <w:t xml:space="preserve">, cuando se disponga del acceso a los sistemas de control e información del OCE </w:t>
      </w:r>
      <w:r w:rsidR="001B2492" w:rsidRPr="00B372FD">
        <w:rPr>
          <w:rFonts w:ascii="Arial" w:hAnsi="Arial" w:cs="Arial"/>
          <w:sz w:val="22"/>
          <w:szCs w:val="22"/>
        </w:rPr>
        <w:t>u</w:t>
      </w:r>
      <w:r w:rsidRPr="001506A0">
        <w:rPr>
          <w:rFonts w:ascii="Arial" w:hAnsi="Arial" w:cs="Arial"/>
          <w:sz w:val="22"/>
          <w:szCs w:val="22"/>
        </w:rPr>
        <w:t xml:space="preserve"> </w:t>
      </w:r>
      <w:r w:rsidR="001B2492" w:rsidRPr="000C296A">
        <w:rPr>
          <w:rFonts w:ascii="Arial" w:hAnsi="Arial" w:cs="Arial"/>
          <w:sz w:val="22"/>
          <w:szCs w:val="22"/>
        </w:rPr>
        <w:t>OI</w:t>
      </w:r>
      <w:r w:rsidRPr="000C296A">
        <w:rPr>
          <w:rFonts w:ascii="Arial" w:hAnsi="Arial" w:cs="Arial"/>
          <w:sz w:val="22"/>
          <w:szCs w:val="22"/>
        </w:rPr>
        <w:t xml:space="preserve"> que permitan el bloqueo de la carga en línea, el funcionario aduanero inmoviliza la mercancía sujeta a una ACE en dicho sistema. Culminada la ejecución de la ACE</w:t>
      </w:r>
      <w:r w:rsidR="00776EE6" w:rsidRPr="000C296A">
        <w:rPr>
          <w:rFonts w:ascii="Arial" w:hAnsi="Arial" w:cs="Arial"/>
          <w:sz w:val="22"/>
          <w:szCs w:val="22"/>
        </w:rPr>
        <w:t>,</w:t>
      </w:r>
      <w:r w:rsidRPr="000C296A">
        <w:rPr>
          <w:rFonts w:ascii="Arial" w:hAnsi="Arial" w:cs="Arial"/>
          <w:sz w:val="22"/>
          <w:szCs w:val="22"/>
        </w:rPr>
        <w:t xml:space="preserve"> el funcionario aduanero desbloquea la carga en el sistema.</w:t>
      </w:r>
      <w:r w:rsidR="00DF4BF0" w:rsidRPr="000D6664">
        <w:rPr>
          <w:rFonts w:ascii="Arial" w:hAnsi="Arial" w:cs="Arial"/>
          <w:sz w:val="22"/>
          <w:szCs w:val="22"/>
        </w:rPr>
        <w:t xml:space="preserve"> </w:t>
      </w:r>
    </w:p>
    <w:p w14:paraId="6247013E" w14:textId="77777777" w:rsidR="00A14B53" w:rsidRPr="000D6664" w:rsidRDefault="00A14B53" w:rsidP="00FE6F52">
      <w:pPr>
        <w:pStyle w:val="Prrafodelista"/>
        <w:ind w:left="1843"/>
        <w:jc w:val="both"/>
        <w:rPr>
          <w:rFonts w:ascii="Arial" w:hAnsi="Arial" w:cs="Arial"/>
          <w:sz w:val="22"/>
          <w:szCs w:val="22"/>
          <w:lang w:val="es-PE"/>
        </w:rPr>
      </w:pPr>
    </w:p>
    <w:p w14:paraId="32F997C2" w14:textId="77777777" w:rsidR="00C820C7" w:rsidRPr="000D6664" w:rsidRDefault="00C820C7" w:rsidP="00F665D9">
      <w:pPr>
        <w:pStyle w:val="auto-style12"/>
        <w:numPr>
          <w:ilvl w:val="0"/>
          <w:numId w:val="5"/>
        </w:numPr>
        <w:adjustRightInd w:val="0"/>
        <w:ind w:left="993" w:hanging="426"/>
        <w:rPr>
          <w:sz w:val="22"/>
          <w:szCs w:val="22"/>
        </w:rPr>
      </w:pPr>
      <w:r w:rsidRPr="000D6664">
        <w:rPr>
          <w:b/>
          <w:bCs/>
          <w:sz w:val="22"/>
          <w:szCs w:val="22"/>
        </w:rPr>
        <w:t>Ejecución de la ACE</w:t>
      </w:r>
    </w:p>
    <w:p w14:paraId="2C3FB243" w14:textId="77777777" w:rsidR="00C820C7" w:rsidRPr="000D6664" w:rsidRDefault="00C820C7" w:rsidP="00C820C7">
      <w:pPr>
        <w:pStyle w:val="auto-style12"/>
        <w:adjustRightInd w:val="0"/>
        <w:rPr>
          <w:sz w:val="22"/>
          <w:szCs w:val="22"/>
        </w:rPr>
      </w:pPr>
    </w:p>
    <w:p w14:paraId="41E2C057" w14:textId="69339D31" w:rsidR="00C820C7" w:rsidRPr="000D6664" w:rsidRDefault="00C820C7" w:rsidP="00F6092A">
      <w:pPr>
        <w:pStyle w:val="Prrafodelista"/>
        <w:numPr>
          <w:ilvl w:val="0"/>
          <w:numId w:val="30"/>
        </w:numPr>
        <w:ind w:left="1418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La ACE se ejecuta conforme lo dispuesto en el procedimiento general “Ejecución de acciones de control extraordinario” CONTROL-PG.02.</w:t>
      </w:r>
    </w:p>
    <w:p w14:paraId="32912422" w14:textId="77777777" w:rsidR="00A73DAB" w:rsidRPr="000D6664" w:rsidRDefault="00A73DAB" w:rsidP="00417FB6">
      <w:pPr>
        <w:tabs>
          <w:tab w:val="left" w:pos="1283"/>
          <w:tab w:val="left" w:pos="7797"/>
        </w:tabs>
        <w:ind w:left="1287"/>
        <w:jc w:val="both"/>
        <w:rPr>
          <w:rFonts w:ascii="Arial" w:hAnsi="Arial" w:cs="Arial"/>
          <w:sz w:val="22"/>
          <w:szCs w:val="22"/>
          <w:lang w:val="es-PE"/>
        </w:rPr>
      </w:pPr>
    </w:p>
    <w:p w14:paraId="5EFB118B" w14:textId="10852530" w:rsidR="006C1403" w:rsidRPr="000D6664" w:rsidRDefault="00354E6A" w:rsidP="001B1331">
      <w:pPr>
        <w:pStyle w:val="Prrafodelista"/>
        <w:numPr>
          <w:ilvl w:val="0"/>
          <w:numId w:val="30"/>
        </w:numPr>
        <w:ind w:left="1418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color w:val="000000"/>
          <w:sz w:val="22"/>
          <w:szCs w:val="22"/>
        </w:rPr>
        <w:t>C</w:t>
      </w:r>
      <w:r w:rsidR="006D583A" w:rsidRPr="000D6664">
        <w:rPr>
          <w:rFonts w:ascii="Arial" w:hAnsi="Arial" w:cs="Arial"/>
          <w:color w:val="000000"/>
          <w:sz w:val="22"/>
          <w:szCs w:val="22"/>
        </w:rPr>
        <w:t xml:space="preserve">uando la </w:t>
      </w:r>
      <w:r w:rsidR="00D66711" w:rsidRPr="000D6664">
        <w:rPr>
          <w:rFonts w:ascii="Arial" w:hAnsi="Arial" w:cs="Arial"/>
          <w:color w:val="000000"/>
          <w:sz w:val="22"/>
          <w:szCs w:val="22"/>
        </w:rPr>
        <w:t>ACE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6D583A" w:rsidRPr="000D6664">
        <w:rPr>
          <w:rFonts w:ascii="Arial" w:hAnsi="Arial" w:cs="Arial"/>
          <w:color w:val="000000"/>
          <w:sz w:val="22"/>
          <w:szCs w:val="22"/>
        </w:rPr>
        <w:t xml:space="preserve">no se ejecute por </w:t>
      </w:r>
      <w:r w:rsidR="0052609C" w:rsidRPr="000D6664">
        <w:rPr>
          <w:rFonts w:ascii="Arial" w:hAnsi="Arial" w:cs="Arial"/>
          <w:color w:val="000000"/>
          <w:sz w:val="22"/>
          <w:szCs w:val="22"/>
        </w:rPr>
        <w:t>haberse embarcado</w:t>
      </w:r>
      <w:r w:rsidR="00817B07" w:rsidRPr="000D6664">
        <w:rPr>
          <w:rFonts w:ascii="Arial" w:hAnsi="Arial" w:cs="Arial"/>
          <w:color w:val="000000"/>
          <w:sz w:val="22"/>
          <w:szCs w:val="22"/>
        </w:rPr>
        <w:t xml:space="preserve"> o</w:t>
      </w:r>
      <w:r w:rsidR="0052609C" w:rsidRPr="000D6664">
        <w:rPr>
          <w:rFonts w:ascii="Arial" w:hAnsi="Arial" w:cs="Arial"/>
          <w:color w:val="000000"/>
          <w:sz w:val="22"/>
          <w:szCs w:val="22"/>
        </w:rPr>
        <w:t xml:space="preserve"> haber sido retirada </w:t>
      </w:r>
      <w:r w:rsidR="006D583A" w:rsidRPr="000D6664">
        <w:rPr>
          <w:rFonts w:ascii="Arial" w:hAnsi="Arial" w:cs="Arial"/>
          <w:color w:val="000000"/>
          <w:sz w:val="22"/>
          <w:szCs w:val="22"/>
        </w:rPr>
        <w:t>la mercancía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 sujeta a control</w:t>
      </w:r>
      <w:r w:rsidR="00817B07" w:rsidRPr="000D6664">
        <w:rPr>
          <w:rFonts w:ascii="Arial" w:hAnsi="Arial" w:cs="Arial"/>
          <w:color w:val="000000"/>
          <w:sz w:val="22"/>
          <w:szCs w:val="22"/>
        </w:rPr>
        <w:t>,</w:t>
      </w:r>
      <w:r w:rsidR="006C1403" w:rsidRPr="000D6664">
        <w:rPr>
          <w:rFonts w:ascii="Arial" w:hAnsi="Arial" w:cs="Arial"/>
          <w:color w:val="000000"/>
          <w:sz w:val="22"/>
          <w:szCs w:val="22"/>
        </w:rPr>
        <w:t xml:space="preserve"> o </w:t>
      </w:r>
      <w:r w:rsidR="00776EE6" w:rsidRPr="000D6664">
        <w:rPr>
          <w:rFonts w:ascii="Arial" w:hAnsi="Arial" w:cs="Arial"/>
          <w:color w:val="000000"/>
          <w:sz w:val="22"/>
          <w:szCs w:val="22"/>
        </w:rPr>
        <w:t xml:space="preserve">cuando </w:t>
      </w:r>
      <w:r w:rsidR="006C1403" w:rsidRPr="000D6664">
        <w:rPr>
          <w:rFonts w:ascii="Arial" w:hAnsi="Arial" w:cs="Arial"/>
          <w:color w:val="000000"/>
          <w:sz w:val="22"/>
          <w:szCs w:val="22"/>
        </w:rPr>
        <w:t>la declaración aduanera de mercancías ha sido redireccionada a reconocimiento físico</w:t>
      </w:r>
      <w:r w:rsidR="006D583A" w:rsidRPr="000D6664">
        <w:rPr>
          <w:rFonts w:ascii="Arial" w:hAnsi="Arial" w:cs="Arial"/>
          <w:color w:val="000000"/>
          <w:sz w:val="22"/>
          <w:szCs w:val="22"/>
        </w:rPr>
        <w:t xml:space="preserve">, </w:t>
      </w:r>
      <w:r w:rsidRPr="000D6664">
        <w:rPr>
          <w:rFonts w:ascii="Arial" w:hAnsi="Arial" w:cs="Arial"/>
          <w:color w:val="000000"/>
          <w:sz w:val="22"/>
          <w:szCs w:val="22"/>
        </w:rPr>
        <w:t xml:space="preserve">el funcionario aduanero responsable de la ejecución </w:t>
      </w:r>
      <w:r w:rsidR="007F1AB8" w:rsidRPr="000D6664">
        <w:rPr>
          <w:rFonts w:ascii="Arial" w:hAnsi="Arial" w:cs="Arial"/>
          <w:color w:val="000000"/>
          <w:sz w:val="22"/>
          <w:szCs w:val="22"/>
        </w:rPr>
        <w:t xml:space="preserve">registra en el sistema informático </w:t>
      </w:r>
      <w:r w:rsidR="00844B9E" w:rsidRPr="000D6664">
        <w:rPr>
          <w:rFonts w:ascii="Arial" w:hAnsi="Arial" w:cs="Arial"/>
          <w:color w:val="000000"/>
          <w:sz w:val="22"/>
          <w:szCs w:val="22"/>
        </w:rPr>
        <w:t xml:space="preserve">su </w:t>
      </w:r>
      <w:r w:rsidR="005609B8" w:rsidRPr="000D6664">
        <w:rPr>
          <w:rFonts w:ascii="Arial" w:hAnsi="Arial" w:cs="Arial"/>
          <w:color w:val="000000"/>
          <w:sz w:val="22"/>
          <w:szCs w:val="22"/>
        </w:rPr>
        <w:t>conclusión</w:t>
      </w:r>
      <w:r w:rsidR="00844B9E" w:rsidRPr="000D6664">
        <w:rPr>
          <w:rFonts w:ascii="Arial" w:hAnsi="Arial" w:cs="Arial"/>
          <w:color w:val="000000"/>
          <w:sz w:val="22"/>
          <w:szCs w:val="22"/>
        </w:rPr>
        <w:t xml:space="preserve"> </w:t>
      </w:r>
      <w:r w:rsidR="007F1AB8" w:rsidRPr="000D6664">
        <w:rPr>
          <w:rFonts w:ascii="Arial" w:hAnsi="Arial" w:cs="Arial"/>
          <w:color w:val="000000"/>
          <w:sz w:val="22"/>
          <w:szCs w:val="22"/>
        </w:rPr>
        <w:t>con</w:t>
      </w:r>
      <w:r w:rsidR="00844B9E" w:rsidRPr="000D6664">
        <w:rPr>
          <w:rFonts w:ascii="Arial" w:hAnsi="Arial" w:cs="Arial"/>
          <w:color w:val="000000"/>
          <w:sz w:val="22"/>
          <w:szCs w:val="22"/>
        </w:rPr>
        <w:t>signa</w:t>
      </w:r>
      <w:r w:rsidR="0052609C" w:rsidRPr="000D6664">
        <w:rPr>
          <w:rFonts w:ascii="Arial" w:hAnsi="Arial" w:cs="Arial"/>
          <w:color w:val="000000"/>
          <w:sz w:val="22"/>
          <w:szCs w:val="22"/>
        </w:rPr>
        <w:t>n</w:t>
      </w:r>
      <w:r w:rsidR="00844B9E" w:rsidRPr="000D6664">
        <w:rPr>
          <w:rFonts w:ascii="Arial" w:hAnsi="Arial" w:cs="Arial"/>
          <w:color w:val="000000"/>
          <w:sz w:val="22"/>
          <w:szCs w:val="22"/>
        </w:rPr>
        <w:t>do el sustento respectivo,</w:t>
      </w:r>
      <w:r w:rsidR="006C1403" w:rsidRPr="000D6664">
        <w:rPr>
          <w:rFonts w:ascii="Arial" w:hAnsi="Arial" w:cs="Arial"/>
          <w:color w:val="000000"/>
          <w:sz w:val="22"/>
          <w:szCs w:val="22"/>
        </w:rPr>
        <w:t xml:space="preserve"> sin perjuicio de adoptar las acciones que correspondan.</w:t>
      </w:r>
      <w:r w:rsidR="00D403D5" w:rsidRPr="000D666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0DCFB7A" w14:textId="323F30DA" w:rsidR="00AD09DE" w:rsidRPr="000D6664" w:rsidRDefault="00AD09DE" w:rsidP="006C1403">
      <w:pPr>
        <w:pStyle w:val="auto-style12"/>
        <w:adjustRightInd w:val="0"/>
        <w:ind w:left="1701" w:hanging="1134"/>
        <w:rPr>
          <w:b/>
          <w:color w:val="000000"/>
          <w:sz w:val="22"/>
          <w:szCs w:val="22"/>
        </w:rPr>
      </w:pPr>
    </w:p>
    <w:p w14:paraId="52D69F2F" w14:textId="77777777" w:rsidR="00B4520E" w:rsidRPr="000D6664" w:rsidRDefault="00B4520E" w:rsidP="00896D24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color w:val="000000"/>
          <w:sz w:val="22"/>
          <w:szCs w:val="22"/>
        </w:rPr>
      </w:pPr>
      <w:r w:rsidRPr="000D6664">
        <w:rPr>
          <w:rFonts w:ascii="Arial" w:hAnsi="Arial" w:cs="Arial"/>
          <w:sz w:val="22"/>
          <w:szCs w:val="22"/>
          <w:u w:val="none"/>
        </w:rPr>
        <w:t>VIGENCIA</w:t>
      </w:r>
    </w:p>
    <w:p w14:paraId="0EA5A97D" w14:textId="77777777" w:rsidR="003B2ED1" w:rsidRPr="000D6664" w:rsidRDefault="003B2ED1" w:rsidP="00371546">
      <w:pPr>
        <w:ind w:left="426"/>
        <w:jc w:val="both"/>
        <w:rPr>
          <w:rFonts w:ascii="Arial" w:hAnsi="Arial" w:cs="Arial"/>
          <w:sz w:val="22"/>
          <w:szCs w:val="22"/>
        </w:rPr>
      </w:pPr>
    </w:p>
    <w:p w14:paraId="0463EAF8" w14:textId="638C4E93" w:rsidR="00A205DF" w:rsidRPr="001506A0" w:rsidRDefault="00896D24" w:rsidP="002202AD">
      <w:pPr>
        <w:ind w:left="567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El presente procedimiento entra en vigencia a partir del </w:t>
      </w:r>
      <w:r w:rsidR="003E3DDB"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3</w:t>
      </w:r>
      <w:r w:rsidR="00FE3A1E"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1</w:t>
      </w:r>
      <w:r w:rsidR="003E3DDB"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de marzo</w:t>
      </w:r>
      <w:r w:rsidR="001506A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="001506A0" w:rsidRPr="00992FE5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de 2021. </w:t>
      </w:r>
      <w:r w:rsidR="00841FCB" w:rsidRPr="001506A0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</w:p>
    <w:p w14:paraId="0839D54F" w14:textId="77777777" w:rsidR="001B1331" w:rsidRPr="000C296A" w:rsidRDefault="001B1331" w:rsidP="002202AD">
      <w:pPr>
        <w:ind w:left="567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2DB8E76E" w14:textId="77777777" w:rsidR="001B1331" w:rsidRPr="000C296A" w:rsidRDefault="001B1331" w:rsidP="001B1331">
      <w:pPr>
        <w:pStyle w:val="Ttulo1"/>
        <w:keepLines/>
        <w:numPr>
          <w:ilvl w:val="0"/>
          <w:numId w:val="2"/>
        </w:numPr>
        <w:ind w:left="567" w:hanging="567"/>
        <w:rPr>
          <w:rFonts w:ascii="Arial" w:hAnsi="Arial" w:cs="Arial"/>
          <w:sz w:val="22"/>
          <w:szCs w:val="22"/>
          <w:u w:val="none"/>
        </w:rPr>
      </w:pPr>
      <w:r w:rsidRPr="000C296A">
        <w:rPr>
          <w:rFonts w:ascii="Arial" w:hAnsi="Arial" w:cs="Arial"/>
          <w:sz w:val="22"/>
          <w:szCs w:val="22"/>
          <w:u w:val="none"/>
        </w:rPr>
        <w:t>ANEXOS</w:t>
      </w:r>
    </w:p>
    <w:p w14:paraId="2993357D" w14:textId="77777777" w:rsidR="001B1331" w:rsidRPr="000C296A" w:rsidRDefault="001B1331" w:rsidP="001B1331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0F77BDAD" w14:textId="77777777" w:rsidR="001B1331" w:rsidRPr="000D6664" w:rsidRDefault="001B1331" w:rsidP="001B1331">
      <w:pPr>
        <w:ind w:firstLine="567"/>
        <w:rPr>
          <w:rFonts w:ascii="Arial" w:hAnsi="Arial" w:cs="Arial"/>
          <w:sz w:val="22"/>
          <w:szCs w:val="22"/>
          <w:lang w:val="es-PE"/>
        </w:rPr>
      </w:pPr>
      <w:r w:rsidRPr="000D6664">
        <w:rPr>
          <w:rFonts w:ascii="Arial" w:hAnsi="Arial" w:cs="Arial"/>
          <w:color w:val="000000"/>
          <w:sz w:val="22"/>
          <w:szCs w:val="22"/>
          <w:shd w:val="clear" w:color="auto" w:fill="FFFFFF"/>
        </w:rPr>
        <w:t>No aplica.</w:t>
      </w:r>
    </w:p>
    <w:sectPr w:rsidR="001B1331" w:rsidRPr="000D6664" w:rsidSect="006B2979">
      <w:headerReference w:type="even" r:id="rId10"/>
      <w:headerReference w:type="default" r:id="rId11"/>
      <w:footerReference w:type="default" r:id="rId12"/>
      <w:footerReference w:type="first" r:id="rId13"/>
      <w:pgSz w:w="11906" w:h="16838" w:code="9"/>
      <w:pgMar w:top="1247" w:right="1701" w:bottom="1418" w:left="1701" w:header="0" w:footer="614" w:gutter="0"/>
      <w:cols w:space="720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6B013" w16cex:dateUtc="2020-08-19T00:52:00Z"/>
  <w16cex:commentExtensible w16cex:durableId="22E17BA4" w16cex:dateUtc="2020-08-15T02:07:00Z"/>
  <w16cex:commentExtensible w16cex:durableId="22E5A461" w16cex:dateUtc="2020-08-18T05:50:00Z"/>
  <w16cex:commentExtensible w16cex:durableId="22E6AE73" w16cex:dateUtc="2020-08-19T00:4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06045" w14:textId="77777777" w:rsidR="00B00ED8" w:rsidRDefault="00B00ED8" w:rsidP="006E4D61">
      <w:r>
        <w:separator/>
      </w:r>
    </w:p>
  </w:endnote>
  <w:endnote w:type="continuationSeparator" w:id="0">
    <w:p w14:paraId="0F8ED6E6" w14:textId="77777777" w:rsidR="00B00ED8" w:rsidRDefault="00B00ED8" w:rsidP="006E4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FCC62" w14:textId="77777777" w:rsidR="008B0898" w:rsidRDefault="008B0898" w:rsidP="00FD057C">
    <w:pPr>
      <w:pStyle w:val="Encabezado"/>
      <w:pBdr>
        <w:bottom w:val="single" w:sz="6" w:space="1" w:color="auto"/>
      </w:pBdr>
      <w:tabs>
        <w:tab w:val="clear" w:pos="4419"/>
        <w:tab w:val="clear" w:pos="8838"/>
        <w:tab w:val="left" w:pos="8505"/>
      </w:tabs>
      <w:jc w:val="both"/>
      <w:rPr>
        <w:sz w:val="18"/>
        <w:lang w:val="fr-FR"/>
      </w:rPr>
    </w:pPr>
  </w:p>
  <w:p w14:paraId="6DB0B759" w14:textId="77777777" w:rsidR="008B0898" w:rsidRDefault="008B0898" w:rsidP="00FD057C">
    <w:pPr>
      <w:pStyle w:val="Encabezado"/>
      <w:tabs>
        <w:tab w:val="clear" w:pos="4419"/>
        <w:tab w:val="clear" w:pos="8838"/>
        <w:tab w:val="left" w:pos="8505"/>
      </w:tabs>
      <w:jc w:val="right"/>
      <w:rPr>
        <w:rFonts w:ascii="Arial" w:hAnsi="Arial" w:cs="Arial"/>
        <w:sz w:val="16"/>
        <w:szCs w:val="16"/>
        <w:lang w:val="fr-FR"/>
      </w:rPr>
    </w:pPr>
  </w:p>
  <w:p w14:paraId="150A0B80" w14:textId="2E857C59" w:rsidR="002723AF" w:rsidRDefault="002723AF" w:rsidP="002723AF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>
      <w:rPr>
        <w:rFonts w:ascii="Arial" w:eastAsia="Arial" w:hAnsi="Arial" w:cs="Arial"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>/5</w:t>
    </w:r>
  </w:p>
  <w:p w14:paraId="2F76B2D1" w14:textId="77777777" w:rsidR="008B0898" w:rsidRPr="00320074" w:rsidRDefault="008B0898" w:rsidP="00FD057C">
    <w:pPr>
      <w:pStyle w:val="Encabezado"/>
      <w:tabs>
        <w:tab w:val="clear" w:pos="4419"/>
        <w:tab w:val="clear" w:pos="8838"/>
        <w:tab w:val="left" w:pos="8505"/>
      </w:tabs>
      <w:jc w:val="right"/>
      <w:rPr>
        <w:rFonts w:ascii="Arial" w:hAnsi="Arial" w:cs="Arial"/>
        <w:sz w:val="10"/>
        <w:szCs w:val="16"/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B5208" w14:textId="77777777" w:rsidR="008B0898" w:rsidRDefault="008B0898" w:rsidP="00F87968">
    <w:pPr>
      <w:pStyle w:val="Encabezado"/>
      <w:pBdr>
        <w:top w:val="single" w:sz="4" w:space="1" w:color="auto"/>
      </w:pBdr>
      <w:tabs>
        <w:tab w:val="clear" w:pos="4419"/>
        <w:tab w:val="clear" w:pos="8838"/>
        <w:tab w:val="left" w:pos="2231"/>
      </w:tabs>
      <w:jc w:val="both"/>
      <w:rPr>
        <w:sz w:val="18"/>
        <w:lang w:val="fr-FR"/>
      </w:rPr>
    </w:pPr>
  </w:p>
  <w:p w14:paraId="61F6E175" w14:textId="77777777" w:rsidR="008B0898" w:rsidRDefault="008B089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6FE882" w14:textId="77777777" w:rsidR="00B00ED8" w:rsidRDefault="00B00ED8" w:rsidP="006E4D61">
      <w:r>
        <w:separator/>
      </w:r>
    </w:p>
  </w:footnote>
  <w:footnote w:type="continuationSeparator" w:id="0">
    <w:p w14:paraId="264F49D3" w14:textId="77777777" w:rsidR="00B00ED8" w:rsidRDefault="00B00ED8" w:rsidP="006E4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C053A" w14:textId="77777777" w:rsidR="008B0898" w:rsidRDefault="008B0898">
    <w:pPr>
      <w:pStyle w:val="Encabezado"/>
      <w:rPr>
        <w:lang w:val="es-PE"/>
      </w:rPr>
    </w:pPr>
  </w:p>
  <w:p w14:paraId="615131F3" w14:textId="77777777" w:rsidR="008B0898" w:rsidRDefault="008B0898" w:rsidP="00FA7434">
    <w:pPr>
      <w:pBdr>
        <w:bottom w:val="single" w:sz="6" w:space="1" w:color="auto"/>
      </w:pBdr>
      <w:jc w:val="center"/>
      <w:rPr>
        <w:rFonts w:ascii="Arial" w:hAnsi="Arial" w:cs="Arial"/>
        <w:b/>
        <w:bCs/>
        <w:sz w:val="22"/>
        <w:szCs w:val="22"/>
      </w:rPr>
    </w:pPr>
  </w:p>
  <w:p w14:paraId="02F613BE" w14:textId="77777777" w:rsidR="008B0898" w:rsidRDefault="008B0898" w:rsidP="00FA7434">
    <w:pPr>
      <w:pBdr>
        <w:bottom w:val="single" w:sz="6" w:space="1" w:color="auto"/>
      </w:pBdr>
      <w:jc w:val="center"/>
      <w:rPr>
        <w:rFonts w:ascii="Arial" w:hAnsi="Arial" w:cs="Arial"/>
        <w:b/>
        <w:bCs/>
        <w:sz w:val="22"/>
        <w:szCs w:val="22"/>
      </w:rPr>
    </w:pPr>
    <w:r w:rsidRPr="00295317">
      <w:rPr>
        <w:rFonts w:ascii="Arial" w:hAnsi="Arial" w:cs="Arial"/>
        <w:b/>
        <w:bCs/>
        <w:sz w:val="22"/>
        <w:szCs w:val="22"/>
      </w:rPr>
      <w:t xml:space="preserve">RECTIFICACIÓN DEL MANIFIESTO DE CARGA Y </w:t>
    </w:r>
    <w:r>
      <w:rPr>
        <w:rFonts w:ascii="Arial" w:hAnsi="Arial" w:cs="Arial"/>
        <w:b/>
        <w:bCs/>
        <w:sz w:val="22"/>
        <w:szCs w:val="22"/>
      </w:rPr>
      <w:t xml:space="preserve">ACTOS RELACIONADOS </w:t>
    </w:r>
  </w:p>
  <w:p w14:paraId="3560190B" w14:textId="77777777" w:rsidR="008B0898" w:rsidRDefault="008B0898" w:rsidP="00FA7434">
    <w:pPr>
      <w:pBdr>
        <w:bottom w:val="single" w:sz="6" w:space="1" w:color="auto"/>
      </w:pBdr>
      <w:jc w:val="center"/>
      <w:rPr>
        <w:rFonts w:ascii="Arial" w:hAnsi="Arial" w:cs="Arial"/>
        <w:b/>
        <w:bCs/>
        <w:sz w:val="22"/>
        <w:szCs w:val="22"/>
      </w:rPr>
    </w:pPr>
    <w:r>
      <w:rPr>
        <w:rFonts w:ascii="Arial" w:hAnsi="Arial" w:cs="Arial"/>
        <w:b/>
        <w:bCs/>
        <w:sz w:val="22"/>
        <w:szCs w:val="22"/>
      </w:rPr>
      <w:t>INTA-PE.09.02 (versión 6)</w:t>
    </w:r>
  </w:p>
  <w:p w14:paraId="42AD9D9B" w14:textId="77777777" w:rsidR="008B0898" w:rsidRDefault="008B0898" w:rsidP="00FA7434">
    <w:pPr>
      <w:pBdr>
        <w:bottom w:val="single" w:sz="6" w:space="1" w:color="auto"/>
      </w:pBdr>
      <w:jc w:val="center"/>
      <w:rPr>
        <w:rFonts w:ascii="Arial" w:hAnsi="Arial" w:cs="Arial"/>
        <w:b/>
        <w:bCs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4B4466" w14:textId="77777777" w:rsidR="008B0898" w:rsidRDefault="008B0898">
    <w:pPr>
      <w:pStyle w:val="Encabezado"/>
      <w:rPr>
        <w:lang w:val="es-PE"/>
      </w:rPr>
    </w:pPr>
  </w:p>
  <w:p w14:paraId="348BF7F0" w14:textId="77777777" w:rsidR="008B0898" w:rsidRDefault="008B0898">
    <w:pPr>
      <w:pStyle w:val="Encabezado"/>
      <w:rPr>
        <w:lang w:val="es-PE"/>
      </w:rPr>
    </w:pPr>
  </w:p>
  <w:p w14:paraId="78B387D4" w14:textId="77777777" w:rsidR="008B0898" w:rsidRDefault="008B0898">
    <w:pPr>
      <w:pStyle w:val="Encabezado"/>
      <w:rPr>
        <w:lang w:val="es-PE"/>
      </w:rPr>
    </w:pPr>
  </w:p>
  <w:p w14:paraId="1A6EC176" w14:textId="77777777" w:rsidR="00F11AF0" w:rsidRDefault="008B0898" w:rsidP="00F11AF0">
    <w:pPr>
      <w:rPr>
        <w:rFonts w:ascii="Arial" w:hAnsi="Arial" w:cs="Arial"/>
        <w:b/>
        <w:color w:val="000000"/>
        <w:sz w:val="16"/>
        <w:szCs w:val="16"/>
      </w:rPr>
    </w:pPr>
    <w:r>
      <w:rPr>
        <w:rFonts w:ascii="Arial" w:hAnsi="Arial" w:cs="Arial"/>
        <w:b/>
        <w:bCs/>
        <w:sz w:val="18"/>
        <w:szCs w:val="18"/>
      </w:rPr>
      <w:t xml:space="preserve">         </w:t>
    </w:r>
    <w:r>
      <w:rPr>
        <w:rFonts w:ascii="Arial" w:hAnsi="Arial" w:cs="Arial"/>
        <w:b/>
        <w:color w:val="000000"/>
        <w:sz w:val="16"/>
        <w:szCs w:val="16"/>
      </w:rPr>
      <w:t xml:space="preserve">           </w:t>
    </w:r>
  </w:p>
  <w:tbl>
    <w:tblPr>
      <w:tblW w:w="8613" w:type="dxa"/>
      <w:tblLook w:val="04A0" w:firstRow="1" w:lastRow="0" w:firstColumn="1" w:lastColumn="0" w:noHBand="0" w:noVBand="1"/>
    </w:tblPr>
    <w:tblGrid>
      <w:gridCol w:w="1242"/>
      <w:gridCol w:w="6237"/>
      <w:gridCol w:w="1134"/>
    </w:tblGrid>
    <w:tr w:rsidR="005A219D" w:rsidRPr="00F11AF0" w14:paraId="4B7EEAF6" w14:textId="77777777" w:rsidTr="00F11AF0">
      <w:tc>
        <w:tcPr>
          <w:tcW w:w="1242" w:type="dxa"/>
          <w:shd w:val="clear" w:color="auto" w:fill="auto"/>
        </w:tcPr>
        <w:p w14:paraId="26007FA5" w14:textId="77777777" w:rsidR="00F11AF0" w:rsidRPr="00F11AF0" w:rsidRDefault="00F11AF0" w:rsidP="00F11AF0">
          <w:pPr>
            <w:rPr>
              <w:rFonts w:ascii="Arial" w:hAnsi="Arial" w:cs="Arial"/>
              <w:b/>
              <w:color w:val="000000"/>
              <w:sz w:val="16"/>
              <w:szCs w:val="16"/>
            </w:rPr>
          </w:pPr>
          <w:r w:rsidRPr="00F11AF0">
            <w:rPr>
              <w:rFonts w:ascii="Arial" w:hAnsi="Arial" w:cs="Arial"/>
              <w:b/>
              <w:bCs/>
              <w:sz w:val="18"/>
              <w:szCs w:val="18"/>
            </w:rPr>
            <w:t xml:space="preserve">SUNAT    </w:t>
          </w:r>
        </w:p>
      </w:tc>
      <w:tc>
        <w:tcPr>
          <w:tcW w:w="6237" w:type="dxa"/>
          <w:shd w:val="clear" w:color="auto" w:fill="auto"/>
        </w:tcPr>
        <w:p w14:paraId="7C2DA41F" w14:textId="77777777" w:rsidR="00F11AF0" w:rsidRPr="00F11AF0" w:rsidRDefault="00F11AF0" w:rsidP="00F11AF0">
          <w:pPr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F11AF0">
            <w:rPr>
              <w:rFonts w:ascii="Arial" w:hAnsi="Arial" w:cs="Arial"/>
              <w:b/>
              <w:sz w:val="16"/>
              <w:szCs w:val="16"/>
            </w:rPr>
            <w:t>PROGRAMACION Y COMUNICACIÓN DE ACCIONES DE CONTROL</w:t>
          </w:r>
        </w:p>
        <w:p w14:paraId="7DFE2887" w14:textId="77777777" w:rsidR="00F11AF0" w:rsidRPr="00F11AF0" w:rsidRDefault="00F11AF0" w:rsidP="00F11AF0">
          <w:pPr>
            <w:jc w:val="center"/>
            <w:rPr>
              <w:rFonts w:ascii="Arial" w:hAnsi="Arial" w:cs="Arial"/>
              <w:b/>
              <w:color w:val="000000"/>
              <w:sz w:val="16"/>
              <w:szCs w:val="16"/>
            </w:rPr>
          </w:pPr>
          <w:r w:rsidRPr="00F11AF0">
            <w:rPr>
              <w:rFonts w:ascii="Arial" w:hAnsi="Arial" w:cs="Arial"/>
              <w:b/>
              <w:sz w:val="16"/>
              <w:szCs w:val="16"/>
            </w:rPr>
            <w:t>EXTRAORDINARIO</w:t>
          </w:r>
        </w:p>
      </w:tc>
      <w:tc>
        <w:tcPr>
          <w:tcW w:w="1134" w:type="dxa"/>
          <w:shd w:val="clear" w:color="auto" w:fill="auto"/>
        </w:tcPr>
        <w:p w14:paraId="1A65B935" w14:textId="77777777" w:rsidR="00F11AF0" w:rsidRPr="00F11AF0" w:rsidRDefault="00F11AF0" w:rsidP="00F11AF0">
          <w:pPr>
            <w:jc w:val="right"/>
            <w:rPr>
              <w:rFonts w:ascii="Arial" w:hAnsi="Arial" w:cs="Arial"/>
              <w:b/>
              <w:bCs/>
              <w:sz w:val="18"/>
              <w:szCs w:val="18"/>
            </w:rPr>
          </w:pPr>
          <w:r w:rsidRPr="00F11AF0">
            <w:rPr>
              <w:rFonts w:ascii="Arial" w:hAnsi="Arial" w:cs="Arial"/>
              <w:b/>
              <w:color w:val="000000"/>
              <w:sz w:val="16"/>
              <w:szCs w:val="16"/>
            </w:rPr>
            <w:t>VERSIÓN 1</w:t>
          </w:r>
        </w:p>
      </w:tc>
    </w:tr>
  </w:tbl>
  <w:p w14:paraId="5F08CEDC" w14:textId="77777777" w:rsidR="00FE3A1E" w:rsidRDefault="00FE3A1E" w:rsidP="00FE3A1E">
    <w:pPr>
      <w:pBdr>
        <w:bottom w:val="single" w:sz="4" w:space="1" w:color="auto"/>
      </w:pBdr>
      <w:jc w:val="center"/>
      <w:rPr>
        <w:rFonts w:ascii="Arial" w:hAnsi="Arial" w:cs="Arial"/>
        <w:b/>
        <w:bCs/>
        <w:sz w:val="16"/>
        <w:szCs w:val="16"/>
      </w:rPr>
    </w:pPr>
  </w:p>
  <w:p w14:paraId="6FF4B28C" w14:textId="77777777" w:rsidR="00FE3A1E" w:rsidRPr="00F11AF0" w:rsidRDefault="00FE3A1E" w:rsidP="00FE3A1E">
    <w:pPr>
      <w:jc w:val="center"/>
      <w:rPr>
        <w:rFonts w:ascii="Arial" w:hAnsi="Arial" w:cs="Arial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576C6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2204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3066" w:hanging="360"/>
      </w:pPr>
    </w:lvl>
    <w:lvl w:ilvl="2" w:tplc="0C0A001B" w:tentative="1">
      <w:start w:val="1"/>
      <w:numFmt w:val="lowerRoman"/>
      <w:lvlText w:val="%3."/>
      <w:lvlJc w:val="right"/>
      <w:pPr>
        <w:ind w:left="3786" w:hanging="180"/>
      </w:pPr>
    </w:lvl>
    <w:lvl w:ilvl="3" w:tplc="0C0A000F" w:tentative="1">
      <w:start w:val="1"/>
      <w:numFmt w:val="decimal"/>
      <w:lvlText w:val="%4."/>
      <w:lvlJc w:val="left"/>
      <w:pPr>
        <w:ind w:left="4506" w:hanging="360"/>
      </w:pPr>
    </w:lvl>
    <w:lvl w:ilvl="4" w:tplc="0C0A0019" w:tentative="1">
      <w:start w:val="1"/>
      <w:numFmt w:val="lowerLetter"/>
      <w:lvlText w:val="%5."/>
      <w:lvlJc w:val="left"/>
      <w:pPr>
        <w:ind w:left="5226" w:hanging="360"/>
      </w:pPr>
    </w:lvl>
    <w:lvl w:ilvl="5" w:tplc="0C0A001B" w:tentative="1">
      <w:start w:val="1"/>
      <w:numFmt w:val="lowerRoman"/>
      <w:lvlText w:val="%6."/>
      <w:lvlJc w:val="right"/>
      <w:pPr>
        <w:ind w:left="5946" w:hanging="180"/>
      </w:pPr>
    </w:lvl>
    <w:lvl w:ilvl="6" w:tplc="0C0A000F" w:tentative="1">
      <w:start w:val="1"/>
      <w:numFmt w:val="decimal"/>
      <w:lvlText w:val="%7."/>
      <w:lvlJc w:val="left"/>
      <w:pPr>
        <w:ind w:left="6666" w:hanging="360"/>
      </w:pPr>
    </w:lvl>
    <w:lvl w:ilvl="7" w:tplc="0C0A0019" w:tentative="1">
      <w:start w:val="1"/>
      <w:numFmt w:val="lowerLetter"/>
      <w:lvlText w:val="%8."/>
      <w:lvlJc w:val="left"/>
      <w:pPr>
        <w:ind w:left="7386" w:hanging="360"/>
      </w:pPr>
    </w:lvl>
    <w:lvl w:ilvl="8" w:tplc="0C0A001B" w:tentative="1">
      <w:start w:val="1"/>
      <w:numFmt w:val="lowerRoman"/>
      <w:lvlText w:val="%9."/>
      <w:lvlJc w:val="right"/>
      <w:pPr>
        <w:ind w:left="8106" w:hanging="180"/>
      </w:pPr>
    </w:lvl>
  </w:abstractNum>
  <w:abstractNum w:abstractNumId="1" w15:restartNumberingAfterBreak="0">
    <w:nsid w:val="04E3315F"/>
    <w:multiLevelType w:val="hybridMultilevel"/>
    <w:tmpl w:val="8F8A3A28"/>
    <w:lvl w:ilvl="0" w:tplc="7BA607F6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b/>
      </w:rPr>
    </w:lvl>
    <w:lvl w:ilvl="1" w:tplc="1E8C2C0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94E5B"/>
    <w:multiLevelType w:val="hybridMultilevel"/>
    <w:tmpl w:val="F8627D74"/>
    <w:lvl w:ilvl="0" w:tplc="F3409A1E">
      <w:start w:val="1"/>
      <w:numFmt w:val="upperLetter"/>
      <w:lvlText w:val="%1."/>
      <w:lvlJc w:val="left"/>
      <w:pPr>
        <w:ind w:left="1713" w:hanging="360"/>
      </w:pPr>
      <w:rPr>
        <w:rFonts w:hint="default"/>
        <w:b w:val="0"/>
        <w:color w:val="000000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07395690"/>
    <w:multiLevelType w:val="hybridMultilevel"/>
    <w:tmpl w:val="FA726CB8"/>
    <w:lvl w:ilvl="0" w:tplc="434ACFB8">
      <w:start w:val="1"/>
      <w:numFmt w:val="upperLetter"/>
      <w:lvlText w:val="%1."/>
      <w:lvlJc w:val="left"/>
      <w:pPr>
        <w:ind w:left="1070" w:hanging="360"/>
      </w:pPr>
      <w:rPr>
        <w:rFonts w:ascii="Arial" w:eastAsia="Arial Unicode MS" w:hAnsi="Arial" w:cs="Arial" w:hint="default"/>
        <w:b/>
        <w:color w:val="000000"/>
      </w:rPr>
    </w:lvl>
    <w:lvl w:ilvl="1" w:tplc="C7080CFC">
      <w:start w:val="1"/>
      <w:numFmt w:val="decimal"/>
      <w:lvlText w:val="%2."/>
      <w:lvlJc w:val="left"/>
      <w:pPr>
        <w:ind w:left="1707" w:hanging="420"/>
      </w:pPr>
      <w:rPr>
        <w:rFonts w:hint="default"/>
      </w:rPr>
    </w:lvl>
    <w:lvl w:ilvl="2" w:tplc="280A001B" w:tentative="1">
      <w:start w:val="1"/>
      <w:numFmt w:val="lowerRoman"/>
      <w:lvlText w:val="%3."/>
      <w:lvlJc w:val="right"/>
      <w:pPr>
        <w:ind w:left="2367" w:hanging="180"/>
      </w:pPr>
    </w:lvl>
    <w:lvl w:ilvl="3" w:tplc="280A000F" w:tentative="1">
      <w:start w:val="1"/>
      <w:numFmt w:val="decimal"/>
      <w:lvlText w:val="%4."/>
      <w:lvlJc w:val="left"/>
      <w:pPr>
        <w:ind w:left="3087" w:hanging="360"/>
      </w:pPr>
    </w:lvl>
    <w:lvl w:ilvl="4" w:tplc="280A0019" w:tentative="1">
      <w:start w:val="1"/>
      <w:numFmt w:val="lowerLetter"/>
      <w:lvlText w:val="%5."/>
      <w:lvlJc w:val="left"/>
      <w:pPr>
        <w:ind w:left="3807" w:hanging="360"/>
      </w:pPr>
    </w:lvl>
    <w:lvl w:ilvl="5" w:tplc="280A001B" w:tentative="1">
      <w:start w:val="1"/>
      <w:numFmt w:val="lowerRoman"/>
      <w:lvlText w:val="%6."/>
      <w:lvlJc w:val="right"/>
      <w:pPr>
        <w:ind w:left="4527" w:hanging="180"/>
      </w:pPr>
    </w:lvl>
    <w:lvl w:ilvl="6" w:tplc="280A000F" w:tentative="1">
      <w:start w:val="1"/>
      <w:numFmt w:val="decimal"/>
      <w:lvlText w:val="%7."/>
      <w:lvlJc w:val="left"/>
      <w:pPr>
        <w:ind w:left="5247" w:hanging="360"/>
      </w:pPr>
    </w:lvl>
    <w:lvl w:ilvl="7" w:tplc="280A0019" w:tentative="1">
      <w:start w:val="1"/>
      <w:numFmt w:val="lowerLetter"/>
      <w:lvlText w:val="%8."/>
      <w:lvlJc w:val="left"/>
      <w:pPr>
        <w:ind w:left="5967" w:hanging="360"/>
      </w:pPr>
    </w:lvl>
    <w:lvl w:ilvl="8" w:tplc="28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9B63CCB"/>
    <w:multiLevelType w:val="hybridMultilevel"/>
    <w:tmpl w:val="154C8834"/>
    <w:lvl w:ilvl="0" w:tplc="8A7653E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A552C914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color w:val="000000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E68D1"/>
    <w:multiLevelType w:val="hybridMultilevel"/>
    <w:tmpl w:val="D7C2A97A"/>
    <w:lvl w:ilvl="0" w:tplc="2F1EE2DE">
      <w:start w:val="2"/>
      <w:numFmt w:val="bullet"/>
      <w:lvlText w:val="-"/>
      <w:lvlJc w:val="left"/>
      <w:pPr>
        <w:ind w:left="1637" w:hanging="360"/>
      </w:pPr>
      <w:rPr>
        <w:rFonts w:ascii="Arial" w:eastAsia="Arial Unicode MS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6" w15:restartNumberingAfterBreak="0">
    <w:nsid w:val="0BA03765"/>
    <w:multiLevelType w:val="hybridMultilevel"/>
    <w:tmpl w:val="D05AB82A"/>
    <w:lvl w:ilvl="0" w:tplc="A8E25EC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000951"/>
    <w:multiLevelType w:val="multilevel"/>
    <w:tmpl w:val="D098F8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0E5465BC"/>
    <w:multiLevelType w:val="hybridMultilevel"/>
    <w:tmpl w:val="726E7E06"/>
    <w:lvl w:ilvl="0" w:tplc="9FA86D98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2"/>
        <w:szCs w:val="22"/>
      </w:rPr>
    </w:lvl>
    <w:lvl w:ilvl="1" w:tplc="28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0D97B08"/>
    <w:multiLevelType w:val="hybridMultilevel"/>
    <w:tmpl w:val="79FE99FC"/>
    <w:lvl w:ilvl="0" w:tplc="E82A1998">
      <w:start w:val="1"/>
      <w:numFmt w:val="decimal"/>
      <w:lvlText w:val="%1."/>
      <w:lvlJc w:val="left"/>
      <w:pPr>
        <w:ind w:left="4755" w:hanging="360"/>
      </w:pPr>
      <w:rPr>
        <w:rFonts w:hint="default"/>
        <w:b w:val="0"/>
        <w:strike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0" w15:restartNumberingAfterBreak="0">
    <w:nsid w:val="120458E5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4755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11" w15:restartNumberingAfterBreak="0">
    <w:nsid w:val="15006531"/>
    <w:multiLevelType w:val="hybridMultilevel"/>
    <w:tmpl w:val="8910B422"/>
    <w:lvl w:ilvl="0" w:tplc="280A0019">
      <w:start w:val="1"/>
      <w:numFmt w:val="lowerLetter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DA070F"/>
    <w:multiLevelType w:val="hybridMultilevel"/>
    <w:tmpl w:val="2FD8EF94"/>
    <w:lvl w:ilvl="0" w:tplc="280A0017">
      <w:start w:val="1"/>
      <w:numFmt w:val="lowerLetter"/>
      <w:lvlText w:val="%1)"/>
      <w:lvlJc w:val="left"/>
      <w:pPr>
        <w:ind w:left="732" w:hanging="360"/>
      </w:pPr>
    </w:lvl>
    <w:lvl w:ilvl="1" w:tplc="280A0019">
      <w:start w:val="1"/>
      <w:numFmt w:val="lowerLetter"/>
      <w:lvlText w:val="%2."/>
      <w:lvlJc w:val="left"/>
      <w:pPr>
        <w:ind w:left="1452" w:hanging="360"/>
      </w:pPr>
    </w:lvl>
    <w:lvl w:ilvl="2" w:tplc="280A001B" w:tentative="1">
      <w:start w:val="1"/>
      <w:numFmt w:val="lowerRoman"/>
      <w:lvlText w:val="%3."/>
      <w:lvlJc w:val="right"/>
      <w:pPr>
        <w:ind w:left="2172" w:hanging="180"/>
      </w:pPr>
    </w:lvl>
    <w:lvl w:ilvl="3" w:tplc="280A000F" w:tentative="1">
      <w:start w:val="1"/>
      <w:numFmt w:val="decimal"/>
      <w:lvlText w:val="%4."/>
      <w:lvlJc w:val="left"/>
      <w:pPr>
        <w:ind w:left="2892" w:hanging="360"/>
      </w:pPr>
    </w:lvl>
    <w:lvl w:ilvl="4" w:tplc="280A0019" w:tentative="1">
      <w:start w:val="1"/>
      <w:numFmt w:val="lowerLetter"/>
      <w:lvlText w:val="%5."/>
      <w:lvlJc w:val="left"/>
      <w:pPr>
        <w:ind w:left="3612" w:hanging="360"/>
      </w:pPr>
    </w:lvl>
    <w:lvl w:ilvl="5" w:tplc="280A001B" w:tentative="1">
      <w:start w:val="1"/>
      <w:numFmt w:val="lowerRoman"/>
      <w:lvlText w:val="%6."/>
      <w:lvlJc w:val="right"/>
      <w:pPr>
        <w:ind w:left="4332" w:hanging="180"/>
      </w:pPr>
    </w:lvl>
    <w:lvl w:ilvl="6" w:tplc="280A000F" w:tentative="1">
      <w:start w:val="1"/>
      <w:numFmt w:val="decimal"/>
      <w:lvlText w:val="%7."/>
      <w:lvlJc w:val="left"/>
      <w:pPr>
        <w:ind w:left="5052" w:hanging="360"/>
      </w:pPr>
    </w:lvl>
    <w:lvl w:ilvl="7" w:tplc="280A0019" w:tentative="1">
      <w:start w:val="1"/>
      <w:numFmt w:val="lowerLetter"/>
      <w:lvlText w:val="%8."/>
      <w:lvlJc w:val="left"/>
      <w:pPr>
        <w:ind w:left="5772" w:hanging="360"/>
      </w:pPr>
    </w:lvl>
    <w:lvl w:ilvl="8" w:tplc="280A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22CF2550"/>
    <w:multiLevelType w:val="hybridMultilevel"/>
    <w:tmpl w:val="5846FF5C"/>
    <w:lvl w:ilvl="0" w:tplc="A8E25ECE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3373305"/>
    <w:multiLevelType w:val="hybridMultilevel"/>
    <w:tmpl w:val="D5F21F50"/>
    <w:lvl w:ilvl="0" w:tplc="280A0017">
      <w:start w:val="1"/>
      <w:numFmt w:val="lowerLetter"/>
      <w:lvlText w:val="%1)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E0714E"/>
    <w:multiLevelType w:val="hybridMultilevel"/>
    <w:tmpl w:val="1772E72C"/>
    <w:lvl w:ilvl="0" w:tplc="1C1E3162">
      <w:start w:val="1"/>
      <w:numFmt w:val="bullet"/>
      <w:lvlText w:val=""/>
      <w:lvlJc w:val="left"/>
      <w:pPr>
        <w:ind w:left="976" w:hanging="360"/>
      </w:pPr>
      <w:rPr>
        <w:rFonts w:ascii="Wingdings" w:hAnsi="Wingdings" w:hint="default"/>
        <w:color w:val="auto"/>
      </w:rPr>
    </w:lvl>
    <w:lvl w:ilvl="1" w:tplc="280A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6" w15:restartNumberingAfterBreak="0">
    <w:nsid w:val="26B820A2"/>
    <w:multiLevelType w:val="hybridMultilevel"/>
    <w:tmpl w:val="92203790"/>
    <w:lvl w:ilvl="0" w:tplc="99EC8A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C21316"/>
    <w:multiLevelType w:val="hybridMultilevel"/>
    <w:tmpl w:val="6720C8DE"/>
    <w:lvl w:ilvl="0" w:tplc="9CE44E40">
      <w:start w:val="1"/>
      <w:numFmt w:val="upperRoman"/>
      <w:lvlText w:val="%1."/>
      <w:lvlJc w:val="left"/>
      <w:pPr>
        <w:ind w:left="1428" w:hanging="720"/>
      </w:pPr>
      <w:rPr>
        <w:rFonts w:ascii="Arial" w:hAnsi="Arial" w:cs="Arial" w:hint="default"/>
        <w:b/>
        <w:bCs/>
      </w:rPr>
    </w:lvl>
    <w:lvl w:ilvl="1" w:tplc="280A0019" w:tentative="1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72E5031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2062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2924" w:hanging="360"/>
      </w:pPr>
    </w:lvl>
    <w:lvl w:ilvl="2" w:tplc="0C0A001B" w:tentative="1">
      <w:start w:val="1"/>
      <w:numFmt w:val="lowerRoman"/>
      <w:lvlText w:val="%3."/>
      <w:lvlJc w:val="right"/>
      <w:pPr>
        <w:ind w:left="3644" w:hanging="180"/>
      </w:pPr>
    </w:lvl>
    <w:lvl w:ilvl="3" w:tplc="0C0A000F" w:tentative="1">
      <w:start w:val="1"/>
      <w:numFmt w:val="decimal"/>
      <w:lvlText w:val="%4."/>
      <w:lvlJc w:val="left"/>
      <w:pPr>
        <w:ind w:left="4364" w:hanging="360"/>
      </w:pPr>
    </w:lvl>
    <w:lvl w:ilvl="4" w:tplc="0C0A0019" w:tentative="1">
      <w:start w:val="1"/>
      <w:numFmt w:val="lowerLetter"/>
      <w:lvlText w:val="%5."/>
      <w:lvlJc w:val="left"/>
      <w:pPr>
        <w:ind w:left="5084" w:hanging="360"/>
      </w:pPr>
    </w:lvl>
    <w:lvl w:ilvl="5" w:tplc="0C0A001B" w:tentative="1">
      <w:start w:val="1"/>
      <w:numFmt w:val="lowerRoman"/>
      <w:lvlText w:val="%6."/>
      <w:lvlJc w:val="right"/>
      <w:pPr>
        <w:ind w:left="5804" w:hanging="180"/>
      </w:pPr>
    </w:lvl>
    <w:lvl w:ilvl="6" w:tplc="0C0A000F" w:tentative="1">
      <w:start w:val="1"/>
      <w:numFmt w:val="decimal"/>
      <w:lvlText w:val="%7."/>
      <w:lvlJc w:val="left"/>
      <w:pPr>
        <w:ind w:left="6524" w:hanging="360"/>
      </w:pPr>
    </w:lvl>
    <w:lvl w:ilvl="7" w:tplc="0C0A0019" w:tentative="1">
      <w:start w:val="1"/>
      <w:numFmt w:val="lowerLetter"/>
      <w:lvlText w:val="%8."/>
      <w:lvlJc w:val="left"/>
      <w:pPr>
        <w:ind w:left="7244" w:hanging="360"/>
      </w:pPr>
    </w:lvl>
    <w:lvl w:ilvl="8" w:tplc="0C0A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9" w15:restartNumberingAfterBreak="0">
    <w:nsid w:val="37AA351D"/>
    <w:multiLevelType w:val="hybridMultilevel"/>
    <w:tmpl w:val="A300AAFC"/>
    <w:lvl w:ilvl="0" w:tplc="280A000F">
      <w:start w:val="1"/>
      <w:numFmt w:val="decimal"/>
      <w:lvlText w:val="%1."/>
      <w:lvlJc w:val="left"/>
      <w:pPr>
        <w:ind w:left="1287" w:hanging="360"/>
      </w:pPr>
    </w:lvl>
    <w:lvl w:ilvl="1" w:tplc="280A0019" w:tentative="1">
      <w:start w:val="1"/>
      <w:numFmt w:val="lowerLetter"/>
      <w:lvlText w:val="%2."/>
      <w:lvlJc w:val="left"/>
      <w:pPr>
        <w:ind w:left="2007" w:hanging="360"/>
      </w:pPr>
    </w:lvl>
    <w:lvl w:ilvl="2" w:tplc="280A001B" w:tentative="1">
      <w:start w:val="1"/>
      <w:numFmt w:val="lowerRoman"/>
      <w:lvlText w:val="%3."/>
      <w:lvlJc w:val="right"/>
      <w:pPr>
        <w:ind w:left="2727" w:hanging="180"/>
      </w:pPr>
    </w:lvl>
    <w:lvl w:ilvl="3" w:tplc="280A000F" w:tentative="1">
      <w:start w:val="1"/>
      <w:numFmt w:val="decimal"/>
      <w:lvlText w:val="%4."/>
      <w:lvlJc w:val="left"/>
      <w:pPr>
        <w:ind w:left="3447" w:hanging="360"/>
      </w:pPr>
    </w:lvl>
    <w:lvl w:ilvl="4" w:tplc="280A0019" w:tentative="1">
      <w:start w:val="1"/>
      <w:numFmt w:val="lowerLetter"/>
      <w:lvlText w:val="%5."/>
      <w:lvlJc w:val="left"/>
      <w:pPr>
        <w:ind w:left="4167" w:hanging="360"/>
      </w:pPr>
    </w:lvl>
    <w:lvl w:ilvl="5" w:tplc="280A001B" w:tentative="1">
      <w:start w:val="1"/>
      <w:numFmt w:val="lowerRoman"/>
      <w:lvlText w:val="%6."/>
      <w:lvlJc w:val="right"/>
      <w:pPr>
        <w:ind w:left="4887" w:hanging="180"/>
      </w:pPr>
    </w:lvl>
    <w:lvl w:ilvl="6" w:tplc="280A000F" w:tentative="1">
      <w:start w:val="1"/>
      <w:numFmt w:val="decimal"/>
      <w:lvlText w:val="%7."/>
      <w:lvlJc w:val="left"/>
      <w:pPr>
        <w:ind w:left="5607" w:hanging="360"/>
      </w:pPr>
    </w:lvl>
    <w:lvl w:ilvl="7" w:tplc="280A0019" w:tentative="1">
      <w:start w:val="1"/>
      <w:numFmt w:val="lowerLetter"/>
      <w:lvlText w:val="%8."/>
      <w:lvlJc w:val="left"/>
      <w:pPr>
        <w:ind w:left="6327" w:hanging="360"/>
      </w:pPr>
    </w:lvl>
    <w:lvl w:ilvl="8" w:tplc="2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AB72EA4"/>
    <w:multiLevelType w:val="hybridMultilevel"/>
    <w:tmpl w:val="073863FC"/>
    <w:lvl w:ilvl="0" w:tplc="280A001B">
      <w:start w:val="1"/>
      <w:numFmt w:val="lowerRoman"/>
      <w:lvlText w:val="%1."/>
      <w:lvlJc w:val="right"/>
      <w:pPr>
        <w:ind w:left="1771" w:hanging="360"/>
      </w:pPr>
    </w:lvl>
    <w:lvl w:ilvl="1" w:tplc="280A0019" w:tentative="1">
      <w:start w:val="1"/>
      <w:numFmt w:val="lowerLetter"/>
      <w:lvlText w:val="%2."/>
      <w:lvlJc w:val="left"/>
      <w:pPr>
        <w:ind w:left="2491" w:hanging="360"/>
      </w:pPr>
    </w:lvl>
    <w:lvl w:ilvl="2" w:tplc="280A001B" w:tentative="1">
      <w:start w:val="1"/>
      <w:numFmt w:val="lowerRoman"/>
      <w:lvlText w:val="%3."/>
      <w:lvlJc w:val="right"/>
      <w:pPr>
        <w:ind w:left="3211" w:hanging="180"/>
      </w:pPr>
    </w:lvl>
    <w:lvl w:ilvl="3" w:tplc="280A000F" w:tentative="1">
      <w:start w:val="1"/>
      <w:numFmt w:val="decimal"/>
      <w:lvlText w:val="%4."/>
      <w:lvlJc w:val="left"/>
      <w:pPr>
        <w:ind w:left="3931" w:hanging="360"/>
      </w:pPr>
    </w:lvl>
    <w:lvl w:ilvl="4" w:tplc="280A0019" w:tentative="1">
      <w:start w:val="1"/>
      <w:numFmt w:val="lowerLetter"/>
      <w:lvlText w:val="%5."/>
      <w:lvlJc w:val="left"/>
      <w:pPr>
        <w:ind w:left="4651" w:hanging="360"/>
      </w:pPr>
    </w:lvl>
    <w:lvl w:ilvl="5" w:tplc="280A001B" w:tentative="1">
      <w:start w:val="1"/>
      <w:numFmt w:val="lowerRoman"/>
      <w:lvlText w:val="%6."/>
      <w:lvlJc w:val="right"/>
      <w:pPr>
        <w:ind w:left="5371" w:hanging="180"/>
      </w:pPr>
    </w:lvl>
    <w:lvl w:ilvl="6" w:tplc="280A000F" w:tentative="1">
      <w:start w:val="1"/>
      <w:numFmt w:val="decimal"/>
      <w:lvlText w:val="%7."/>
      <w:lvlJc w:val="left"/>
      <w:pPr>
        <w:ind w:left="6091" w:hanging="360"/>
      </w:pPr>
    </w:lvl>
    <w:lvl w:ilvl="7" w:tplc="280A0019" w:tentative="1">
      <w:start w:val="1"/>
      <w:numFmt w:val="lowerLetter"/>
      <w:lvlText w:val="%8."/>
      <w:lvlJc w:val="left"/>
      <w:pPr>
        <w:ind w:left="6811" w:hanging="360"/>
      </w:pPr>
    </w:lvl>
    <w:lvl w:ilvl="8" w:tplc="280A001B" w:tentative="1">
      <w:start w:val="1"/>
      <w:numFmt w:val="lowerRoman"/>
      <w:lvlText w:val="%9."/>
      <w:lvlJc w:val="right"/>
      <w:pPr>
        <w:ind w:left="7531" w:hanging="180"/>
      </w:pPr>
    </w:lvl>
  </w:abstractNum>
  <w:abstractNum w:abstractNumId="21" w15:restartNumberingAfterBreak="0">
    <w:nsid w:val="40647462"/>
    <w:multiLevelType w:val="hybridMultilevel"/>
    <w:tmpl w:val="4A946D54"/>
    <w:lvl w:ilvl="0" w:tplc="3DDA2E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E39CC"/>
    <w:multiLevelType w:val="hybridMultilevel"/>
    <w:tmpl w:val="AFCA8E26"/>
    <w:lvl w:ilvl="0" w:tplc="28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6F49C6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2771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4" w15:restartNumberingAfterBreak="0">
    <w:nsid w:val="518F10E3"/>
    <w:multiLevelType w:val="hybridMultilevel"/>
    <w:tmpl w:val="1AFA3AD0"/>
    <w:lvl w:ilvl="0" w:tplc="28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B6C65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4755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6" w15:restartNumberingAfterBreak="0">
    <w:nsid w:val="53907B75"/>
    <w:multiLevelType w:val="hybridMultilevel"/>
    <w:tmpl w:val="2AB83594"/>
    <w:lvl w:ilvl="0" w:tplc="280A0019">
      <w:start w:val="1"/>
      <w:numFmt w:val="lowerLetter"/>
      <w:lvlText w:val="%1."/>
      <w:lvlJc w:val="left"/>
      <w:pPr>
        <w:ind w:left="1353" w:hanging="360"/>
      </w:pPr>
      <w:rPr>
        <w:rFonts w:hint="default"/>
        <w:b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2215" w:hanging="360"/>
      </w:pPr>
    </w:lvl>
    <w:lvl w:ilvl="2" w:tplc="0C0A001B" w:tentative="1">
      <w:start w:val="1"/>
      <w:numFmt w:val="lowerRoman"/>
      <w:lvlText w:val="%3."/>
      <w:lvlJc w:val="right"/>
      <w:pPr>
        <w:ind w:left="2935" w:hanging="180"/>
      </w:pPr>
    </w:lvl>
    <w:lvl w:ilvl="3" w:tplc="0C0A000F" w:tentative="1">
      <w:start w:val="1"/>
      <w:numFmt w:val="decimal"/>
      <w:lvlText w:val="%4."/>
      <w:lvlJc w:val="left"/>
      <w:pPr>
        <w:ind w:left="3655" w:hanging="360"/>
      </w:pPr>
    </w:lvl>
    <w:lvl w:ilvl="4" w:tplc="0C0A0019" w:tentative="1">
      <w:start w:val="1"/>
      <w:numFmt w:val="lowerLetter"/>
      <w:lvlText w:val="%5."/>
      <w:lvlJc w:val="left"/>
      <w:pPr>
        <w:ind w:left="4375" w:hanging="360"/>
      </w:pPr>
    </w:lvl>
    <w:lvl w:ilvl="5" w:tplc="0C0A001B" w:tentative="1">
      <w:start w:val="1"/>
      <w:numFmt w:val="lowerRoman"/>
      <w:lvlText w:val="%6."/>
      <w:lvlJc w:val="right"/>
      <w:pPr>
        <w:ind w:left="5095" w:hanging="180"/>
      </w:pPr>
    </w:lvl>
    <w:lvl w:ilvl="6" w:tplc="0C0A000F" w:tentative="1">
      <w:start w:val="1"/>
      <w:numFmt w:val="decimal"/>
      <w:lvlText w:val="%7."/>
      <w:lvlJc w:val="left"/>
      <w:pPr>
        <w:ind w:left="5815" w:hanging="360"/>
      </w:pPr>
    </w:lvl>
    <w:lvl w:ilvl="7" w:tplc="0C0A0019" w:tentative="1">
      <w:start w:val="1"/>
      <w:numFmt w:val="lowerLetter"/>
      <w:lvlText w:val="%8."/>
      <w:lvlJc w:val="left"/>
      <w:pPr>
        <w:ind w:left="6535" w:hanging="360"/>
      </w:pPr>
    </w:lvl>
    <w:lvl w:ilvl="8" w:tplc="0C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7" w15:restartNumberingAfterBreak="0">
    <w:nsid w:val="55112CD0"/>
    <w:multiLevelType w:val="hybridMultilevel"/>
    <w:tmpl w:val="7D7C729A"/>
    <w:lvl w:ilvl="0" w:tplc="DC16E942">
      <w:start w:val="1"/>
      <w:numFmt w:val="decimal"/>
      <w:lvlText w:val="%1."/>
      <w:lvlJc w:val="left"/>
      <w:pPr>
        <w:ind w:left="1920" w:hanging="360"/>
      </w:pPr>
      <w:rPr>
        <w:b w:val="0"/>
        <w:bCs w:val="0"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931" w:hanging="360"/>
      </w:pPr>
    </w:lvl>
    <w:lvl w:ilvl="2" w:tplc="280A001B" w:tentative="1">
      <w:start w:val="1"/>
      <w:numFmt w:val="lowerRoman"/>
      <w:lvlText w:val="%3."/>
      <w:lvlJc w:val="right"/>
      <w:pPr>
        <w:ind w:left="2651" w:hanging="180"/>
      </w:pPr>
    </w:lvl>
    <w:lvl w:ilvl="3" w:tplc="280A000F" w:tentative="1">
      <w:start w:val="1"/>
      <w:numFmt w:val="decimal"/>
      <w:lvlText w:val="%4."/>
      <w:lvlJc w:val="left"/>
      <w:pPr>
        <w:ind w:left="3371" w:hanging="360"/>
      </w:pPr>
    </w:lvl>
    <w:lvl w:ilvl="4" w:tplc="280A0019" w:tentative="1">
      <w:start w:val="1"/>
      <w:numFmt w:val="lowerLetter"/>
      <w:lvlText w:val="%5."/>
      <w:lvlJc w:val="left"/>
      <w:pPr>
        <w:ind w:left="4091" w:hanging="360"/>
      </w:pPr>
    </w:lvl>
    <w:lvl w:ilvl="5" w:tplc="280A001B" w:tentative="1">
      <w:start w:val="1"/>
      <w:numFmt w:val="lowerRoman"/>
      <w:lvlText w:val="%6."/>
      <w:lvlJc w:val="right"/>
      <w:pPr>
        <w:ind w:left="4811" w:hanging="180"/>
      </w:pPr>
    </w:lvl>
    <w:lvl w:ilvl="6" w:tplc="280A000F" w:tentative="1">
      <w:start w:val="1"/>
      <w:numFmt w:val="decimal"/>
      <w:lvlText w:val="%7."/>
      <w:lvlJc w:val="left"/>
      <w:pPr>
        <w:ind w:left="5531" w:hanging="360"/>
      </w:pPr>
    </w:lvl>
    <w:lvl w:ilvl="7" w:tplc="280A0019" w:tentative="1">
      <w:start w:val="1"/>
      <w:numFmt w:val="lowerLetter"/>
      <w:lvlText w:val="%8."/>
      <w:lvlJc w:val="left"/>
      <w:pPr>
        <w:ind w:left="6251" w:hanging="360"/>
      </w:pPr>
    </w:lvl>
    <w:lvl w:ilvl="8" w:tplc="280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9531080"/>
    <w:multiLevelType w:val="hybridMultilevel"/>
    <w:tmpl w:val="6CBE2384"/>
    <w:lvl w:ilvl="0" w:tplc="491C3FE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b w:val="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2215" w:hanging="360"/>
      </w:pPr>
    </w:lvl>
    <w:lvl w:ilvl="2" w:tplc="0C0A001B" w:tentative="1">
      <w:start w:val="1"/>
      <w:numFmt w:val="lowerRoman"/>
      <w:lvlText w:val="%3."/>
      <w:lvlJc w:val="right"/>
      <w:pPr>
        <w:ind w:left="2935" w:hanging="180"/>
      </w:pPr>
    </w:lvl>
    <w:lvl w:ilvl="3" w:tplc="0C0A000F" w:tentative="1">
      <w:start w:val="1"/>
      <w:numFmt w:val="decimal"/>
      <w:lvlText w:val="%4."/>
      <w:lvlJc w:val="left"/>
      <w:pPr>
        <w:ind w:left="3655" w:hanging="360"/>
      </w:pPr>
    </w:lvl>
    <w:lvl w:ilvl="4" w:tplc="0C0A0019" w:tentative="1">
      <w:start w:val="1"/>
      <w:numFmt w:val="lowerLetter"/>
      <w:lvlText w:val="%5."/>
      <w:lvlJc w:val="left"/>
      <w:pPr>
        <w:ind w:left="4375" w:hanging="360"/>
      </w:pPr>
    </w:lvl>
    <w:lvl w:ilvl="5" w:tplc="0C0A001B" w:tentative="1">
      <w:start w:val="1"/>
      <w:numFmt w:val="lowerRoman"/>
      <w:lvlText w:val="%6."/>
      <w:lvlJc w:val="right"/>
      <w:pPr>
        <w:ind w:left="5095" w:hanging="180"/>
      </w:pPr>
    </w:lvl>
    <w:lvl w:ilvl="6" w:tplc="0C0A000F" w:tentative="1">
      <w:start w:val="1"/>
      <w:numFmt w:val="decimal"/>
      <w:lvlText w:val="%7."/>
      <w:lvlJc w:val="left"/>
      <w:pPr>
        <w:ind w:left="5815" w:hanging="360"/>
      </w:pPr>
    </w:lvl>
    <w:lvl w:ilvl="7" w:tplc="0C0A0019" w:tentative="1">
      <w:start w:val="1"/>
      <w:numFmt w:val="lowerLetter"/>
      <w:lvlText w:val="%8."/>
      <w:lvlJc w:val="left"/>
      <w:pPr>
        <w:ind w:left="6535" w:hanging="360"/>
      </w:pPr>
    </w:lvl>
    <w:lvl w:ilvl="8" w:tplc="0C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9" w15:restartNumberingAfterBreak="0">
    <w:nsid w:val="5A76190C"/>
    <w:multiLevelType w:val="hybridMultilevel"/>
    <w:tmpl w:val="974A7EAE"/>
    <w:lvl w:ilvl="0" w:tplc="817E289A">
      <w:start w:val="1"/>
      <w:numFmt w:val="decimal"/>
      <w:lvlText w:val="%1."/>
      <w:lvlJc w:val="left"/>
      <w:pPr>
        <w:ind w:left="380" w:hanging="360"/>
      </w:pPr>
      <w:rPr>
        <w:rFonts w:ascii="Arial" w:hAnsi="Arial" w:cs="Arial" w:hint="default"/>
        <w:sz w:val="21"/>
        <w:szCs w:val="21"/>
      </w:rPr>
    </w:lvl>
    <w:lvl w:ilvl="1" w:tplc="280A0019" w:tentative="1">
      <w:start w:val="1"/>
      <w:numFmt w:val="lowerLetter"/>
      <w:lvlText w:val="%2."/>
      <w:lvlJc w:val="left"/>
      <w:pPr>
        <w:ind w:left="1100" w:hanging="360"/>
      </w:pPr>
    </w:lvl>
    <w:lvl w:ilvl="2" w:tplc="280A001B" w:tentative="1">
      <w:start w:val="1"/>
      <w:numFmt w:val="lowerRoman"/>
      <w:lvlText w:val="%3."/>
      <w:lvlJc w:val="right"/>
      <w:pPr>
        <w:ind w:left="1820" w:hanging="180"/>
      </w:pPr>
    </w:lvl>
    <w:lvl w:ilvl="3" w:tplc="280A000F" w:tentative="1">
      <w:start w:val="1"/>
      <w:numFmt w:val="decimal"/>
      <w:lvlText w:val="%4."/>
      <w:lvlJc w:val="left"/>
      <w:pPr>
        <w:ind w:left="2540" w:hanging="360"/>
      </w:pPr>
    </w:lvl>
    <w:lvl w:ilvl="4" w:tplc="280A0019" w:tentative="1">
      <w:start w:val="1"/>
      <w:numFmt w:val="lowerLetter"/>
      <w:lvlText w:val="%5."/>
      <w:lvlJc w:val="left"/>
      <w:pPr>
        <w:ind w:left="3260" w:hanging="360"/>
      </w:pPr>
    </w:lvl>
    <w:lvl w:ilvl="5" w:tplc="280A001B" w:tentative="1">
      <w:start w:val="1"/>
      <w:numFmt w:val="lowerRoman"/>
      <w:lvlText w:val="%6."/>
      <w:lvlJc w:val="right"/>
      <w:pPr>
        <w:ind w:left="3980" w:hanging="180"/>
      </w:pPr>
    </w:lvl>
    <w:lvl w:ilvl="6" w:tplc="280A000F" w:tentative="1">
      <w:start w:val="1"/>
      <w:numFmt w:val="decimal"/>
      <w:lvlText w:val="%7."/>
      <w:lvlJc w:val="left"/>
      <w:pPr>
        <w:ind w:left="4700" w:hanging="360"/>
      </w:pPr>
    </w:lvl>
    <w:lvl w:ilvl="7" w:tplc="280A0019" w:tentative="1">
      <w:start w:val="1"/>
      <w:numFmt w:val="lowerLetter"/>
      <w:lvlText w:val="%8."/>
      <w:lvlJc w:val="left"/>
      <w:pPr>
        <w:ind w:left="5420" w:hanging="360"/>
      </w:pPr>
    </w:lvl>
    <w:lvl w:ilvl="8" w:tplc="280A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0C76AD4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4755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1" w15:restartNumberingAfterBreak="0">
    <w:nsid w:val="62937705"/>
    <w:multiLevelType w:val="hybridMultilevel"/>
    <w:tmpl w:val="2FD8EF94"/>
    <w:lvl w:ilvl="0" w:tplc="280A0017">
      <w:start w:val="1"/>
      <w:numFmt w:val="lowerLetter"/>
      <w:lvlText w:val="%1)"/>
      <w:lvlJc w:val="left"/>
      <w:pPr>
        <w:ind w:left="732" w:hanging="360"/>
      </w:pPr>
    </w:lvl>
    <w:lvl w:ilvl="1" w:tplc="280A0019">
      <w:start w:val="1"/>
      <w:numFmt w:val="lowerLetter"/>
      <w:lvlText w:val="%2."/>
      <w:lvlJc w:val="left"/>
      <w:pPr>
        <w:ind w:left="1452" w:hanging="360"/>
      </w:pPr>
    </w:lvl>
    <w:lvl w:ilvl="2" w:tplc="280A001B" w:tentative="1">
      <w:start w:val="1"/>
      <w:numFmt w:val="lowerRoman"/>
      <w:lvlText w:val="%3."/>
      <w:lvlJc w:val="right"/>
      <w:pPr>
        <w:ind w:left="2172" w:hanging="180"/>
      </w:pPr>
    </w:lvl>
    <w:lvl w:ilvl="3" w:tplc="280A000F" w:tentative="1">
      <w:start w:val="1"/>
      <w:numFmt w:val="decimal"/>
      <w:lvlText w:val="%4."/>
      <w:lvlJc w:val="left"/>
      <w:pPr>
        <w:ind w:left="2892" w:hanging="360"/>
      </w:pPr>
    </w:lvl>
    <w:lvl w:ilvl="4" w:tplc="280A0019" w:tentative="1">
      <w:start w:val="1"/>
      <w:numFmt w:val="lowerLetter"/>
      <w:lvlText w:val="%5."/>
      <w:lvlJc w:val="left"/>
      <w:pPr>
        <w:ind w:left="3612" w:hanging="360"/>
      </w:pPr>
    </w:lvl>
    <w:lvl w:ilvl="5" w:tplc="280A001B" w:tentative="1">
      <w:start w:val="1"/>
      <w:numFmt w:val="lowerRoman"/>
      <w:lvlText w:val="%6."/>
      <w:lvlJc w:val="right"/>
      <w:pPr>
        <w:ind w:left="4332" w:hanging="180"/>
      </w:pPr>
    </w:lvl>
    <w:lvl w:ilvl="6" w:tplc="280A000F" w:tentative="1">
      <w:start w:val="1"/>
      <w:numFmt w:val="decimal"/>
      <w:lvlText w:val="%7."/>
      <w:lvlJc w:val="left"/>
      <w:pPr>
        <w:ind w:left="5052" w:hanging="360"/>
      </w:pPr>
    </w:lvl>
    <w:lvl w:ilvl="7" w:tplc="280A0019" w:tentative="1">
      <w:start w:val="1"/>
      <w:numFmt w:val="lowerLetter"/>
      <w:lvlText w:val="%8."/>
      <w:lvlJc w:val="left"/>
      <w:pPr>
        <w:ind w:left="5772" w:hanging="360"/>
      </w:pPr>
    </w:lvl>
    <w:lvl w:ilvl="8" w:tplc="280A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2" w15:restartNumberingAfterBreak="0">
    <w:nsid w:val="65431103"/>
    <w:multiLevelType w:val="hybridMultilevel"/>
    <w:tmpl w:val="B59A4322"/>
    <w:lvl w:ilvl="0" w:tplc="02BA1A06">
      <w:start w:val="1"/>
      <w:numFmt w:val="decimal"/>
      <w:lvlText w:val="%1."/>
      <w:lvlJc w:val="left"/>
      <w:pPr>
        <w:ind w:left="1495" w:hanging="360"/>
      </w:pPr>
      <w:rPr>
        <w:b w:val="0"/>
        <w:strike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3" w15:restartNumberingAfterBreak="0">
    <w:nsid w:val="6B085208"/>
    <w:multiLevelType w:val="hybridMultilevel"/>
    <w:tmpl w:val="6172AB30"/>
    <w:lvl w:ilvl="0" w:tplc="51B27164">
      <w:start w:val="5"/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280A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4" w15:restartNumberingAfterBreak="0">
    <w:nsid w:val="6C4E4381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4755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5" w15:restartNumberingAfterBreak="0">
    <w:nsid w:val="6C85670B"/>
    <w:multiLevelType w:val="singleLevel"/>
    <w:tmpl w:val="A9162E4E"/>
    <w:lvl w:ilvl="0">
      <w:start w:val="1"/>
      <w:numFmt w:val="upperRoman"/>
      <w:pStyle w:val="Ttulo6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6" w15:restartNumberingAfterBreak="0">
    <w:nsid w:val="6D261DF5"/>
    <w:multiLevelType w:val="hybridMultilevel"/>
    <w:tmpl w:val="510E003C"/>
    <w:lvl w:ilvl="0" w:tplc="C3809A82">
      <w:start w:val="1"/>
      <w:numFmt w:val="decimal"/>
      <w:lvlText w:val="%1."/>
      <w:lvlJc w:val="left"/>
      <w:pPr>
        <w:ind w:left="4755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7" w15:restartNumberingAfterBreak="0">
    <w:nsid w:val="744C58EA"/>
    <w:multiLevelType w:val="hybridMultilevel"/>
    <w:tmpl w:val="BED23946"/>
    <w:lvl w:ilvl="0" w:tplc="86EA5316">
      <w:start w:val="1"/>
      <w:numFmt w:val="decimal"/>
      <w:lvlText w:val="%1."/>
      <w:lvlJc w:val="left"/>
      <w:pPr>
        <w:ind w:left="4755" w:hanging="360"/>
      </w:pPr>
      <w:rPr>
        <w:b w:val="0"/>
        <w:strike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38" w15:restartNumberingAfterBreak="0">
    <w:nsid w:val="764622EE"/>
    <w:multiLevelType w:val="hybridMultilevel"/>
    <w:tmpl w:val="5EE4C3F4"/>
    <w:lvl w:ilvl="0" w:tplc="51B27164">
      <w:start w:val="5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9FF8802E">
      <w:start w:val="1"/>
      <w:numFmt w:val="bullet"/>
      <w:lvlText w:val=""/>
      <w:lvlJc w:val="left"/>
      <w:pPr>
        <w:ind w:left="3925" w:hanging="360"/>
      </w:pPr>
      <w:rPr>
        <w:rFonts w:ascii="Symbol" w:hAnsi="Symbol" w:hint="default"/>
        <w:b w:val="0"/>
        <w:color w:val="auto"/>
      </w:rPr>
    </w:lvl>
    <w:lvl w:ilvl="2" w:tplc="0C0A001B">
      <w:start w:val="1"/>
      <w:numFmt w:val="lowerRoman"/>
      <w:lvlText w:val="%3."/>
      <w:lvlJc w:val="right"/>
      <w:pPr>
        <w:ind w:left="2368" w:hanging="180"/>
      </w:pPr>
    </w:lvl>
    <w:lvl w:ilvl="3" w:tplc="0C0A000F" w:tentative="1">
      <w:start w:val="1"/>
      <w:numFmt w:val="decimal"/>
      <w:lvlText w:val="%4."/>
      <w:lvlJc w:val="left"/>
      <w:pPr>
        <w:ind w:left="3088" w:hanging="360"/>
      </w:pPr>
    </w:lvl>
    <w:lvl w:ilvl="4" w:tplc="0C0A0019" w:tentative="1">
      <w:start w:val="1"/>
      <w:numFmt w:val="lowerLetter"/>
      <w:lvlText w:val="%5."/>
      <w:lvlJc w:val="left"/>
      <w:pPr>
        <w:ind w:left="3808" w:hanging="360"/>
      </w:pPr>
    </w:lvl>
    <w:lvl w:ilvl="5" w:tplc="0C0A001B" w:tentative="1">
      <w:start w:val="1"/>
      <w:numFmt w:val="lowerRoman"/>
      <w:lvlText w:val="%6."/>
      <w:lvlJc w:val="right"/>
      <w:pPr>
        <w:ind w:left="4528" w:hanging="180"/>
      </w:pPr>
    </w:lvl>
    <w:lvl w:ilvl="6" w:tplc="0C0A000F" w:tentative="1">
      <w:start w:val="1"/>
      <w:numFmt w:val="decimal"/>
      <w:lvlText w:val="%7."/>
      <w:lvlJc w:val="left"/>
      <w:pPr>
        <w:ind w:left="5248" w:hanging="360"/>
      </w:pPr>
    </w:lvl>
    <w:lvl w:ilvl="7" w:tplc="0C0A0019" w:tentative="1">
      <w:start w:val="1"/>
      <w:numFmt w:val="lowerLetter"/>
      <w:lvlText w:val="%8."/>
      <w:lvlJc w:val="left"/>
      <w:pPr>
        <w:ind w:left="5968" w:hanging="360"/>
      </w:pPr>
    </w:lvl>
    <w:lvl w:ilvl="8" w:tplc="0C0A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7CA81150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1353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2215" w:hanging="360"/>
      </w:pPr>
    </w:lvl>
    <w:lvl w:ilvl="2" w:tplc="0C0A001B" w:tentative="1">
      <w:start w:val="1"/>
      <w:numFmt w:val="lowerRoman"/>
      <w:lvlText w:val="%3."/>
      <w:lvlJc w:val="right"/>
      <w:pPr>
        <w:ind w:left="2935" w:hanging="180"/>
      </w:pPr>
    </w:lvl>
    <w:lvl w:ilvl="3" w:tplc="0C0A000F" w:tentative="1">
      <w:start w:val="1"/>
      <w:numFmt w:val="decimal"/>
      <w:lvlText w:val="%4."/>
      <w:lvlJc w:val="left"/>
      <w:pPr>
        <w:ind w:left="3655" w:hanging="360"/>
      </w:pPr>
    </w:lvl>
    <w:lvl w:ilvl="4" w:tplc="0C0A0019" w:tentative="1">
      <w:start w:val="1"/>
      <w:numFmt w:val="lowerLetter"/>
      <w:lvlText w:val="%5."/>
      <w:lvlJc w:val="left"/>
      <w:pPr>
        <w:ind w:left="4375" w:hanging="360"/>
      </w:pPr>
    </w:lvl>
    <w:lvl w:ilvl="5" w:tplc="0C0A001B" w:tentative="1">
      <w:start w:val="1"/>
      <w:numFmt w:val="lowerRoman"/>
      <w:lvlText w:val="%6."/>
      <w:lvlJc w:val="right"/>
      <w:pPr>
        <w:ind w:left="5095" w:hanging="180"/>
      </w:pPr>
    </w:lvl>
    <w:lvl w:ilvl="6" w:tplc="0C0A000F" w:tentative="1">
      <w:start w:val="1"/>
      <w:numFmt w:val="decimal"/>
      <w:lvlText w:val="%7."/>
      <w:lvlJc w:val="left"/>
      <w:pPr>
        <w:ind w:left="5815" w:hanging="360"/>
      </w:pPr>
    </w:lvl>
    <w:lvl w:ilvl="7" w:tplc="0C0A0019" w:tentative="1">
      <w:start w:val="1"/>
      <w:numFmt w:val="lowerLetter"/>
      <w:lvlText w:val="%8."/>
      <w:lvlJc w:val="left"/>
      <w:pPr>
        <w:ind w:left="6535" w:hanging="360"/>
      </w:pPr>
    </w:lvl>
    <w:lvl w:ilvl="8" w:tplc="0C0A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 w15:restartNumberingAfterBreak="0">
    <w:nsid w:val="7CB80061"/>
    <w:multiLevelType w:val="hybridMultilevel"/>
    <w:tmpl w:val="EAD0DA22"/>
    <w:lvl w:ilvl="0" w:tplc="C3809A82">
      <w:start w:val="1"/>
      <w:numFmt w:val="decimal"/>
      <w:lvlText w:val="%1."/>
      <w:lvlJc w:val="left"/>
      <w:pPr>
        <w:ind w:left="4755" w:hanging="360"/>
      </w:pPr>
      <w:rPr>
        <w:b w:val="0"/>
        <w:color w:val="000000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5617" w:hanging="360"/>
      </w:pPr>
    </w:lvl>
    <w:lvl w:ilvl="2" w:tplc="0C0A001B" w:tentative="1">
      <w:start w:val="1"/>
      <w:numFmt w:val="lowerRoman"/>
      <w:lvlText w:val="%3."/>
      <w:lvlJc w:val="right"/>
      <w:pPr>
        <w:ind w:left="6337" w:hanging="180"/>
      </w:pPr>
    </w:lvl>
    <w:lvl w:ilvl="3" w:tplc="0C0A000F" w:tentative="1">
      <w:start w:val="1"/>
      <w:numFmt w:val="decimal"/>
      <w:lvlText w:val="%4."/>
      <w:lvlJc w:val="left"/>
      <w:pPr>
        <w:ind w:left="7057" w:hanging="360"/>
      </w:pPr>
    </w:lvl>
    <w:lvl w:ilvl="4" w:tplc="0C0A0019" w:tentative="1">
      <w:start w:val="1"/>
      <w:numFmt w:val="lowerLetter"/>
      <w:lvlText w:val="%5."/>
      <w:lvlJc w:val="left"/>
      <w:pPr>
        <w:ind w:left="7777" w:hanging="360"/>
      </w:pPr>
    </w:lvl>
    <w:lvl w:ilvl="5" w:tplc="0C0A001B" w:tentative="1">
      <w:start w:val="1"/>
      <w:numFmt w:val="lowerRoman"/>
      <w:lvlText w:val="%6."/>
      <w:lvlJc w:val="right"/>
      <w:pPr>
        <w:ind w:left="8497" w:hanging="180"/>
      </w:pPr>
    </w:lvl>
    <w:lvl w:ilvl="6" w:tplc="0C0A000F" w:tentative="1">
      <w:start w:val="1"/>
      <w:numFmt w:val="decimal"/>
      <w:lvlText w:val="%7."/>
      <w:lvlJc w:val="left"/>
      <w:pPr>
        <w:ind w:left="9217" w:hanging="360"/>
      </w:pPr>
    </w:lvl>
    <w:lvl w:ilvl="7" w:tplc="0C0A0019" w:tentative="1">
      <w:start w:val="1"/>
      <w:numFmt w:val="lowerLetter"/>
      <w:lvlText w:val="%8."/>
      <w:lvlJc w:val="left"/>
      <w:pPr>
        <w:ind w:left="9937" w:hanging="360"/>
      </w:pPr>
    </w:lvl>
    <w:lvl w:ilvl="8" w:tplc="0C0A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41" w15:restartNumberingAfterBreak="0">
    <w:nsid w:val="7EB111F5"/>
    <w:multiLevelType w:val="hybridMultilevel"/>
    <w:tmpl w:val="1D38786A"/>
    <w:lvl w:ilvl="0" w:tplc="8A7653E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A552C914">
      <w:start w:val="3"/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  <w:color w:val="000000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7"/>
  </w:num>
  <w:num w:numId="3">
    <w:abstractNumId w:val="32"/>
  </w:num>
  <w:num w:numId="4">
    <w:abstractNumId w:val="38"/>
  </w:num>
  <w:num w:numId="5">
    <w:abstractNumId w:val="3"/>
  </w:num>
  <w:num w:numId="6">
    <w:abstractNumId w:val="19"/>
  </w:num>
  <w:num w:numId="7">
    <w:abstractNumId w:val="7"/>
  </w:num>
  <w:num w:numId="8">
    <w:abstractNumId w:val="13"/>
  </w:num>
  <w:num w:numId="9">
    <w:abstractNumId w:val="22"/>
  </w:num>
  <w:num w:numId="10">
    <w:abstractNumId w:val="20"/>
  </w:num>
  <w:num w:numId="11">
    <w:abstractNumId w:val="12"/>
  </w:num>
  <w:num w:numId="12">
    <w:abstractNumId w:val="26"/>
  </w:num>
  <w:num w:numId="13">
    <w:abstractNumId w:val="41"/>
  </w:num>
  <w:num w:numId="14">
    <w:abstractNumId w:val="4"/>
  </w:num>
  <w:num w:numId="15">
    <w:abstractNumId w:val="28"/>
  </w:num>
  <w:num w:numId="16">
    <w:abstractNumId w:val="33"/>
  </w:num>
  <w:num w:numId="17">
    <w:abstractNumId w:val="11"/>
  </w:num>
  <w:num w:numId="18">
    <w:abstractNumId w:val="6"/>
  </w:num>
  <w:num w:numId="19">
    <w:abstractNumId w:val="24"/>
  </w:num>
  <w:num w:numId="20">
    <w:abstractNumId w:val="8"/>
  </w:num>
  <w:num w:numId="21">
    <w:abstractNumId w:val="27"/>
  </w:num>
  <w:num w:numId="22">
    <w:abstractNumId w:val="29"/>
  </w:num>
  <w:num w:numId="23">
    <w:abstractNumId w:val="5"/>
  </w:num>
  <w:num w:numId="24">
    <w:abstractNumId w:val="9"/>
  </w:num>
  <w:num w:numId="25">
    <w:abstractNumId w:val="30"/>
  </w:num>
  <w:num w:numId="26">
    <w:abstractNumId w:val="37"/>
  </w:num>
  <w:num w:numId="27">
    <w:abstractNumId w:val="18"/>
  </w:num>
  <w:num w:numId="28">
    <w:abstractNumId w:val="0"/>
  </w:num>
  <w:num w:numId="29">
    <w:abstractNumId w:val="40"/>
  </w:num>
  <w:num w:numId="30">
    <w:abstractNumId w:val="25"/>
  </w:num>
  <w:num w:numId="31">
    <w:abstractNumId w:val="23"/>
  </w:num>
  <w:num w:numId="32">
    <w:abstractNumId w:val="36"/>
  </w:num>
  <w:num w:numId="33">
    <w:abstractNumId w:val="10"/>
  </w:num>
  <w:num w:numId="34">
    <w:abstractNumId w:val="34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15"/>
  </w:num>
  <w:num w:numId="40">
    <w:abstractNumId w:val="39"/>
  </w:num>
  <w:num w:numId="41">
    <w:abstractNumId w:val="2"/>
  </w:num>
  <w:num w:numId="4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B6B"/>
    <w:rsid w:val="0000053E"/>
    <w:rsid w:val="00001067"/>
    <w:rsid w:val="00001C6A"/>
    <w:rsid w:val="00002206"/>
    <w:rsid w:val="00002E42"/>
    <w:rsid w:val="0000307A"/>
    <w:rsid w:val="00003343"/>
    <w:rsid w:val="00004699"/>
    <w:rsid w:val="00004A9A"/>
    <w:rsid w:val="00004ADF"/>
    <w:rsid w:val="00004E35"/>
    <w:rsid w:val="00005206"/>
    <w:rsid w:val="00005AD1"/>
    <w:rsid w:val="00006CD9"/>
    <w:rsid w:val="00012F08"/>
    <w:rsid w:val="00014DFA"/>
    <w:rsid w:val="00015D95"/>
    <w:rsid w:val="0001644C"/>
    <w:rsid w:val="00017154"/>
    <w:rsid w:val="00017454"/>
    <w:rsid w:val="00017D16"/>
    <w:rsid w:val="000224B6"/>
    <w:rsid w:val="00022962"/>
    <w:rsid w:val="0002561D"/>
    <w:rsid w:val="00026D25"/>
    <w:rsid w:val="00027C74"/>
    <w:rsid w:val="00030588"/>
    <w:rsid w:val="00031AB3"/>
    <w:rsid w:val="00032C3E"/>
    <w:rsid w:val="00033D04"/>
    <w:rsid w:val="00034EC6"/>
    <w:rsid w:val="00034F14"/>
    <w:rsid w:val="00035039"/>
    <w:rsid w:val="00035196"/>
    <w:rsid w:val="00035A9F"/>
    <w:rsid w:val="00035C48"/>
    <w:rsid w:val="00036515"/>
    <w:rsid w:val="00036A41"/>
    <w:rsid w:val="00036BE4"/>
    <w:rsid w:val="000373CE"/>
    <w:rsid w:val="00041182"/>
    <w:rsid w:val="00041CA7"/>
    <w:rsid w:val="0004395E"/>
    <w:rsid w:val="00043B7A"/>
    <w:rsid w:val="00044E47"/>
    <w:rsid w:val="00045162"/>
    <w:rsid w:val="00045651"/>
    <w:rsid w:val="000477E0"/>
    <w:rsid w:val="0005032B"/>
    <w:rsid w:val="00050601"/>
    <w:rsid w:val="00051AC6"/>
    <w:rsid w:val="000532EF"/>
    <w:rsid w:val="00053DBB"/>
    <w:rsid w:val="00054B7F"/>
    <w:rsid w:val="0005596C"/>
    <w:rsid w:val="00056343"/>
    <w:rsid w:val="0005647D"/>
    <w:rsid w:val="00056D63"/>
    <w:rsid w:val="00056E87"/>
    <w:rsid w:val="00056F89"/>
    <w:rsid w:val="00057476"/>
    <w:rsid w:val="000601EC"/>
    <w:rsid w:val="00060F55"/>
    <w:rsid w:val="00062C28"/>
    <w:rsid w:val="00064455"/>
    <w:rsid w:val="000650B9"/>
    <w:rsid w:val="000651F1"/>
    <w:rsid w:val="00065216"/>
    <w:rsid w:val="000664CC"/>
    <w:rsid w:val="00066F4C"/>
    <w:rsid w:val="00070F19"/>
    <w:rsid w:val="000717E2"/>
    <w:rsid w:val="00071803"/>
    <w:rsid w:val="0007180E"/>
    <w:rsid w:val="00071AE6"/>
    <w:rsid w:val="000730B1"/>
    <w:rsid w:val="000742AE"/>
    <w:rsid w:val="0007626B"/>
    <w:rsid w:val="00076BFE"/>
    <w:rsid w:val="000805A5"/>
    <w:rsid w:val="0008173D"/>
    <w:rsid w:val="00081B1F"/>
    <w:rsid w:val="00083DA8"/>
    <w:rsid w:val="000844C7"/>
    <w:rsid w:val="00084534"/>
    <w:rsid w:val="000853CF"/>
    <w:rsid w:val="00085488"/>
    <w:rsid w:val="00085A06"/>
    <w:rsid w:val="000866CE"/>
    <w:rsid w:val="00087728"/>
    <w:rsid w:val="00087D77"/>
    <w:rsid w:val="00087DFD"/>
    <w:rsid w:val="0009010D"/>
    <w:rsid w:val="0009069D"/>
    <w:rsid w:val="00091512"/>
    <w:rsid w:val="0009179E"/>
    <w:rsid w:val="00091FC0"/>
    <w:rsid w:val="000925F8"/>
    <w:rsid w:val="00093260"/>
    <w:rsid w:val="0009326F"/>
    <w:rsid w:val="00093BF0"/>
    <w:rsid w:val="00094817"/>
    <w:rsid w:val="000952F4"/>
    <w:rsid w:val="000954BB"/>
    <w:rsid w:val="00095B8E"/>
    <w:rsid w:val="00095B9B"/>
    <w:rsid w:val="000971F0"/>
    <w:rsid w:val="00097211"/>
    <w:rsid w:val="00097EA0"/>
    <w:rsid w:val="000A0920"/>
    <w:rsid w:val="000A177F"/>
    <w:rsid w:val="000A17E7"/>
    <w:rsid w:val="000A23BE"/>
    <w:rsid w:val="000A4C47"/>
    <w:rsid w:val="000A5053"/>
    <w:rsid w:val="000A5E59"/>
    <w:rsid w:val="000A771E"/>
    <w:rsid w:val="000A78EA"/>
    <w:rsid w:val="000A7E5E"/>
    <w:rsid w:val="000B1329"/>
    <w:rsid w:val="000B1A71"/>
    <w:rsid w:val="000B2122"/>
    <w:rsid w:val="000B255B"/>
    <w:rsid w:val="000B2F37"/>
    <w:rsid w:val="000B2F47"/>
    <w:rsid w:val="000B338B"/>
    <w:rsid w:val="000B35C3"/>
    <w:rsid w:val="000B4736"/>
    <w:rsid w:val="000B5987"/>
    <w:rsid w:val="000C01A7"/>
    <w:rsid w:val="000C1102"/>
    <w:rsid w:val="000C12CF"/>
    <w:rsid w:val="000C22D3"/>
    <w:rsid w:val="000C296A"/>
    <w:rsid w:val="000C2BC2"/>
    <w:rsid w:val="000C301C"/>
    <w:rsid w:val="000C4AB5"/>
    <w:rsid w:val="000C50C0"/>
    <w:rsid w:val="000C51B3"/>
    <w:rsid w:val="000C679C"/>
    <w:rsid w:val="000C690A"/>
    <w:rsid w:val="000C6D83"/>
    <w:rsid w:val="000C79C0"/>
    <w:rsid w:val="000C79C3"/>
    <w:rsid w:val="000C7CBF"/>
    <w:rsid w:val="000D04DA"/>
    <w:rsid w:val="000D0C06"/>
    <w:rsid w:val="000D1818"/>
    <w:rsid w:val="000D1FCD"/>
    <w:rsid w:val="000D279D"/>
    <w:rsid w:val="000D2A73"/>
    <w:rsid w:val="000D40F6"/>
    <w:rsid w:val="000D4D13"/>
    <w:rsid w:val="000D54A3"/>
    <w:rsid w:val="000D665D"/>
    <w:rsid w:val="000D6664"/>
    <w:rsid w:val="000D6A81"/>
    <w:rsid w:val="000D70B5"/>
    <w:rsid w:val="000D78B0"/>
    <w:rsid w:val="000E06DC"/>
    <w:rsid w:val="000E27F8"/>
    <w:rsid w:val="000E2A59"/>
    <w:rsid w:val="000E2C64"/>
    <w:rsid w:val="000E33C7"/>
    <w:rsid w:val="000E4178"/>
    <w:rsid w:val="000E4468"/>
    <w:rsid w:val="000E4E03"/>
    <w:rsid w:val="000E638A"/>
    <w:rsid w:val="000E79D3"/>
    <w:rsid w:val="000E7B4E"/>
    <w:rsid w:val="000E7C9B"/>
    <w:rsid w:val="000F0F2E"/>
    <w:rsid w:val="000F141B"/>
    <w:rsid w:val="000F1F9D"/>
    <w:rsid w:val="000F410B"/>
    <w:rsid w:val="000F4866"/>
    <w:rsid w:val="000F4974"/>
    <w:rsid w:val="000F594E"/>
    <w:rsid w:val="000F6EAF"/>
    <w:rsid w:val="000F6ECC"/>
    <w:rsid w:val="000F7870"/>
    <w:rsid w:val="00101541"/>
    <w:rsid w:val="00101AC7"/>
    <w:rsid w:val="00101B76"/>
    <w:rsid w:val="00101FEE"/>
    <w:rsid w:val="001038B2"/>
    <w:rsid w:val="00103AEA"/>
    <w:rsid w:val="00104071"/>
    <w:rsid w:val="00104AD4"/>
    <w:rsid w:val="00105400"/>
    <w:rsid w:val="00105F99"/>
    <w:rsid w:val="00106C8E"/>
    <w:rsid w:val="0010792A"/>
    <w:rsid w:val="00107D50"/>
    <w:rsid w:val="00110DC4"/>
    <w:rsid w:val="00110FE6"/>
    <w:rsid w:val="001113EE"/>
    <w:rsid w:val="001117D6"/>
    <w:rsid w:val="00111C82"/>
    <w:rsid w:val="00112729"/>
    <w:rsid w:val="001128A7"/>
    <w:rsid w:val="00112E6A"/>
    <w:rsid w:val="0011304F"/>
    <w:rsid w:val="001130B6"/>
    <w:rsid w:val="0011367B"/>
    <w:rsid w:val="001136DD"/>
    <w:rsid w:val="0011386B"/>
    <w:rsid w:val="001147A2"/>
    <w:rsid w:val="00114A77"/>
    <w:rsid w:val="00114CB1"/>
    <w:rsid w:val="0011506F"/>
    <w:rsid w:val="00115C1A"/>
    <w:rsid w:val="001167D2"/>
    <w:rsid w:val="00117158"/>
    <w:rsid w:val="001175F8"/>
    <w:rsid w:val="00120CCB"/>
    <w:rsid w:val="00120E5B"/>
    <w:rsid w:val="00121FF8"/>
    <w:rsid w:val="00122F1B"/>
    <w:rsid w:val="00123403"/>
    <w:rsid w:val="001235FB"/>
    <w:rsid w:val="001236DC"/>
    <w:rsid w:val="00123DD3"/>
    <w:rsid w:val="00123E71"/>
    <w:rsid w:val="00123FA7"/>
    <w:rsid w:val="00125FB9"/>
    <w:rsid w:val="00126664"/>
    <w:rsid w:val="00126FC1"/>
    <w:rsid w:val="00127843"/>
    <w:rsid w:val="00127D7A"/>
    <w:rsid w:val="00130855"/>
    <w:rsid w:val="0013346E"/>
    <w:rsid w:val="00133AC7"/>
    <w:rsid w:val="00135733"/>
    <w:rsid w:val="001367BF"/>
    <w:rsid w:val="00140A73"/>
    <w:rsid w:val="00142B1A"/>
    <w:rsid w:val="00143B16"/>
    <w:rsid w:val="00144401"/>
    <w:rsid w:val="00144E0B"/>
    <w:rsid w:val="00145C07"/>
    <w:rsid w:val="001465AB"/>
    <w:rsid w:val="001467D6"/>
    <w:rsid w:val="00147C81"/>
    <w:rsid w:val="001501FD"/>
    <w:rsid w:val="001506A0"/>
    <w:rsid w:val="00151035"/>
    <w:rsid w:val="001514D8"/>
    <w:rsid w:val="00151C3A"/>
    <w:rsid w:val="00152229"/>
    <w:rsid w:val="001542BE"/>
    <w:rsid w:val="001549AD"/>
    <w:rsid w:val="001555CF"/>
    <w:rsid w:val="00155EEE"/>
    <w:rsid w:val="001569A7"/>
    <w:rsid w:val="00156FF7"/>
    <w:rsid w:val="0015734B"/>
    <w:rsid w:val="00157A99"/>
    <w:rsid w:val="00157B9E"/>
    <w:rsid w:val="00157EEC"/>
    <w:rsid w:val="00160660"/>
    <w:rsid w:val="001609FF"/>
    <w:rsid w:val="00160F5D"/>
    <w:rsid w:val="001614A1"/>
    <w:rsid w:val="001614E7"/>
    <w:rsid w:val="00161A7E"/>
    <w:rsid w:val="00161F0D"/>
    <w:rsid w:val="00161F8E"/>
    <w:rsid w:val="001624AD"/>
    <w:rsid w:val="0016338C"/>
    <w:rsid w:val="00163DAB"/>
    <w:rsid w:val="00164F03"/>
    <w:rsid w:val="001658A9"/>
    <w:rsid w:val="00165B24"/>
    <w:rsid w:val="00166053"/>
    <w:rsid w:val="001701B2"/>
    <w:rsid w:val="0017144F"/>
    <w:rsid w:val="001727EC"/>
    <w:rsid w:val="00172B01"/>
    <w:rsid w:val="001732E2"/>
    <w:rsid w:val="0017424A"/>
    <w:rsid w:val="00174473"/>
    <w:rsid w:val="00175049"/>
    <w:rsid w:val="00176E90"/>
    <w:rsid w:val="00176F4D"/>
    <w:rsid w:val="00177CA5"/>
    <w:rsid w:val="001807C6"/>
    <w:rsid w:val="00180938"/>
    <w:rsid w:val="001822BD"/>
    <w:rsid w:val="00182C06"/>
    <w:rsid w:val="00182D6C"/>
    <w:rsid w:val="00182EE5"/>
    <w:rsid w:val="0018488A"/>
    <w:rsid w:val="00185C33"/>
    <w:rsid w:val="00186AA0"/>
    <w:rsid w:val="00186FE8"/>
    <w:rsid w:val="001903C7"/>
    <w:rsid w:val="00190980"/>
    <w:rsid w:val="001914AC"/>
    <w:rsid w:val="00191ADE"/>
    <w:rsid w:val="0019461D"/>
    <w:rsid w:val="0019666C"/>
    <w:rsid w:val="00196B15"/>
    <w:rsid w:val="0019705F"/>
    <w:rsid w:val="001979E4"/>
    <w:rsid w:val="00197C65"/>
    <w:rsid w:val="00197D34"/>
    <w:rsid w:val="001A003C"/>
    <w:rsid w:val="001A31E9"/>
    <w:rsid w:val="001A3E38"/>
    <w:rsid w:val="001A4363"/>
    <w:rsid w:val="001A4B98"/>
    <w:rsid w:val="001A53A7"/>
    <w:rsid w:val="001A60D2"/>
    <w:rsid w:val="001A71B0"/>
    <w:rsid w:val="001A72E5"/>
    <w:rsid w:val="001A7CB3"/>
    <w:rsid w:val="001B0310"/>
    <w:rsid w:val="001B0F19"/>
    <w:rsid w:val="001B1331"/>
    <w:rsid w:val="001B191C"/>
    <w:rsid w:val="001B22B3"/>
    <w:rsid w:val="001B248F"/>
    <w:rsid w:val="001B2492"/>
    <w:rsid w:val="001B2D04"/>
    <w:rsid w:val="001B3F2C"/>
    <w:rsid w:val="001B4099"/>
    <w:rsid w:val="001B5777"/>
    <w:rsid w:val="001B6EA9"/>
    <w:rsid w:val="001B7DB6"/>
    <w:rsid w:val="001C031D"/>
    <w:rsid w:val="001C077A"/>
    <w:rsid w:val="001C0DFC"/>
    <w:rsid w:val="001C141A"/>
    <w:rsid w:val="001C1947"/>
    <w:rsid w:val="001C1B55"/>
    <w:rsid w:val="001C22E8"/>
    <w:rsid w:val="001C2776"/>
    <w:rsid w:val="001C32B0"/>
    <w:rsid w:val="001C48E5"/>
    <w:rsid w:val="001C4947"/>
    <w:rsid w:val="001C5362"/>
    <w:rsid w:val="001C5A2F"/>
    <w:rsid w:val="001C6569"/>
    <w:rsid w:val="001C683C"/>
    <w:rsid w:val="001C6DB0"/>
    <w:rsid w:val="001C7629"/>
    <w:rsid w:val="001C7CF0"/>
    <w:rsid w:val="001D0EE5"/>
    <w:rsid w:val="001D10ED"/>
    <w:rsid w:val="001D30C7"/>
    <w:rsid w:val="001D33B6"/>
    <w:rsid w:val="001D3714"/>
    <w:rsid w:val="001D3C8A"/>
    <w:rsid w:val="001D51F8"/>
    <w:rsid w:val="001D5436"/>
    <w:rsid w:val="001D5A0A"/>
    <w:rsid w:val="001D5B5E"/>
    <w:rsid w:val="001D6F7C"/>
    <w:rsid w:val="001D7B40"/>
    <w:rsid w:val="001E07C0"/>
    <w:rsid w:val="001E13AE"/>
    <w:rsid w:val="001E345B"/>
    <w:rsid w:val="001E3896"/>
    <w:rsid w:val="001E44C1"/>
    <w:rsid w:val="001E4DFF"/>
    <w:rsid w:val="001E72F5"/>
    <w:rsid w:val="001F0C49"/>
    <w:rsid w:val="001F1142"/>
    <w:rsid w:val="001F24F6"/>
    <w:rsid w:val="001F2C8A"/>
    <w:rsid w:val="001F2FAF"/>
    <w:rsid w:val="001F4189"/>
    <w:rsid w:val="001F464F"/>
    <w:rsid w:val="001F51C7"/>
    <w:rsid w:val="001F5ED3"/>
    <w:rsid w:val="001F5F6B"/>
    <w:rsid w:val="001F6093"/>
    <w:rsid w:val="001F6E53"/>
    <w:rsid w:val="001F71CF"/>
    <w:rsid w:val="0020239E"/>
    <w:rsid w:val="002026B7"/>
    <w:rsid w:val="00202BFE"/>
    <w:rsid w:val="002036C7"/>
    <w:rsid w:val="002045C4"/>
    <w:rsid w:val="00205F5A"/>
    <w:rsid w:val="002060C2"/>
    <w:rsid w:val="00206183"/>
    <w:rsid w:val="002078A3"/>
    <w:rsid w:val="00207F4F"/>
    <w:rsid w:val="00211566"/>
    <w:rsid w:val="002117F5"/>
    <w:rsid w:val="0021225C"/>
    <w:rsid w:val="0021322A"/>
    <w:rsid w:val="002132EA"/>
    <w:rsid w:val="00213B0A"/>
    <w:rsid w:val="00213FBF"/>
    <w:rsid w:val="0021491C"/>
    <w:rsid w:val="00214D21"/>
    <w:rsid w:val="002157CD"/>
    <w:rsid w:val="002157F6"/>
    <w:rsid w:val="00216D78"/>
    <w:rsid w:val="002202AD"/>
    <w:rsid w:val="00220E1D"/>
    <w:rsid w:val="002212C5"/>
    <w:rsid w:val="00221658"/>
    <w:rsid w:val="00221B16"/>
    <w:rsid w:val="002222DC"/>
    <w:rsid w:val="002225BF"/>
    <w:rsid w:val="00223A89"/>
    <w:rsid w:val="0022487C"/>
    <w:rsid w:val="002254C8"/>
    <w:rsid w:val="002257A3"/>
    <w:rsid w:val="00225C45"/>
    <w:rsid w:val="002261F7"/>
    <w:rsid w:val="00226587"/>
    <w:rsid w:val="00227F60"/>
    <w:rsid w:val="002304C5"/>
    <w:rsid w:val="0023063A"/>
    <w:rsid w:val="002310C1"/>
    <w:rsid w:val="00231A5B"/>
    <w:rsid w:val="00232337"/>
    <w:rsid w:val="00234E32"/>
    <w:rsid w:val="0023626B"/>
    <w:rsid w:val="002365FB"/>
    <w:rsid w:val="00237300"/>
    <w:rsid w:val="00237A4F"/>
    <w:rsid w:val="00237BAD"/>
    <w:rsid w:val="00240C3E"/>
    <w:rsid w:val="002424B6"/>
    <w:rsid w:val="00242E33"/>
    <w:rsid w:val="00243784"/>
    <w:rsid w:val="0024382B"/>
    <w:rsid w:val="00244374"/>
    <w:rsid w:val="00244A0E"/>
    <w:rsid w:val="00245FD1"/>
    <w:rsid w:val="002461BF"/>
    <w:rsid w:val="00246630"/>
    <w:rsid w:val="002468F9"/>
    <w:rsid w:val="00247751"/>
    <w:rsid w:val="0025319B"/>
    <w:rsid w:val="00253D54"/>
    <w:rsid w:val="002550C2"/>
    <w:rsid w:val="00255135"/>
    <w:rsid w:val="002558E5"/>
    <w:rsid w:val="00256879"/>
    <w:rsid w:val="00256E7D"/>
    <w:rsid w:val="0026108F"/>
    <w:rsid w:val="002615CB"/>
    <w:rsid w:val="0026271F"/>
    <w:rsid w:val="00262864"/>
    <w:rsid w:val="00262A0E"/>
    <w:rsid w:val="00262E2F"/>
    <w:rsid w:val="00263BF9"/>
    <w:rsid w:val="002643F0"/>
    <w:rsid w:val="00264CA4"/>
    <w:rsid w:val="00264CDD"/>
    <w:rsid w:val="00267139"/>
    <w:rsid w:val="002706DC"/>
    <w:rsid w:val="00270D7D"/>
    <w:rsid w:val="00270FA2"/>
    <w:rsid w:val="002714AB"/>
    <w:rsid w:val="00272276"/>
    <w:rsid w:val="002723AF"/>
    <w:rsid w:val="00272669"/>
    <w:rsid w:val="00273BDB"/>
    <w:rsid w:val="00273BF7"/>
    <w:rsid w:val="00273CCC"/>
    <w:rsid w:val="0027400F"/>
    <w:rsid w:val="002748C0"/>
    <w:rsid w:val="002748D1"/>
    <w:rsid w:val="00275616"/>
    <w:rsid w:val="0027562A"/>
    <w:rsid w:val="00276200"/>
    <w:rsid w:val="00277241"/>
    <w:rsid w:val="00277697"/>
    <w:rsid w:val="002813F5"/>
    <w:rsid w:val="0028143A"/>
    <w:rsid w:val="002818CE"/>
    <w:rsid w:val="002820A6"/>
    <w:rsid w:val="002826A9"/>
    <w:rsid w:val="0028273F"/>
    <w:rsid w:val="002833B2"/>
    <w:rsid w:val="00284CC8"/>
    <w:rsid w:val="00284F77"/>
    <w:rsid w:val="00285C21"/>
    <w:rsid w:val="00286BBA"/>
    <w:rsid w:val="002901BF"/>
    <w:rsid w:val="002903C0"/>
    <w:rsid w:val="00290557"/>
    <w:rsid w:val="00290607"/>
    <w:rsid w:val="002923EF"/>
    <w:rsid w:val="0029293E"/>
    <w:rsid w:val="00292BDD"/>
    <w:rsid w:val="00292F8E"/>
    <w:rsid w:val="00293691"/>
    <w:rsid w:val="002947A3"/>
    <w:rsid w:val="00295317"/>
    <w:rsid w:val="0029583C"/>
    <w:rsid w:val="00296A69"/>
    <w:rsid w:val="002972EB"/>
    <w:rsid w:val="00297E34"/>
    <w:rsid w:val="002A01EE"/>
    <w:rsid w:val="002A1425"/>
    <w:rsid w:val="002A1576"/>
    <w:rsid w:val="002A1FD2"/>
    <w:rsid w:val="002A2162"/>
    <w:rsid w:val="002A361C"/>
    <w:rsid w:val="002A3D84"/>
    <w:rsid w:val="002A439F"/>
    <w:rsid w:val="002A4C9B"/>
    <w:rsid w:val="002A61E5"/>
    <w:rsid w:val="002A7875"/>
    <w:rsid w:val="002A7B6E"/>
    <w:rsid w:val="002A7E44"/>
    <w:rsid w:val="002B1854"/>
    <w:rsid w:val="002B19E7"/>
    <w:rsid w:val="002B1A7C"/>
    <w:rsid w:val="002B318D"/>
    <w:rsid w:val="002B3F12"/>
    <w:rsid w:val="002B46F5"/>
    <w:rsid w:val="002B5CA9"/>
    <w:rsid w:val="002B777D"/>
    <w:rsid w:val="002C016D"/>
    <w:rsid w:val="002C0A3E"/>
    <w:rsid w:val="002C0F48"/>
    <w:rsid w:val="002C156D"/>
    <w:rsid w:val="002C1CB7"/>
    <w:rsid w:val="002C21E1"/>
    <w:rsid w:val="002C2E1C"/>
    <w:rsid w:val="002C2E42"/>
    <w:rsid w:val="002C4443"/>
    <w:rsid w:val="002C4B28"/>
    <w:rsid w:val="002C59D8"/>
    <w:rsid w:val="002C78A8"/>
    <w:rsid w:val="002D1539"/>
    <w:rsid w:val="002D27C0"/>
    <w:rsid w:val="002D2AB0"/>
    <w:rsid w:val="002D392F"/>
    <w:rsid w:val="002D3B72"/>
    <w:rsid w:val="002D469A"/>
    <w:rsid w:val="002D52B1"/>
    <w:rsid w:val="002D55EF"/>
    <w:rsid w:val="002D6ABC"/>
    <w:rsid w:val="002D6E63"/>
    <w:rsid w:val="002D6F66"/>
    <w:rsid w:val="002D7CB3"/>
    <w:rsid w:val="002D7D9F"/>
    <w:rsid w:val="002D7DAD"/>
    <w:rsid w:val="002E01C7"/>
    <w:rsid w:val="002E050B"/>
    <w:rsid w:val="002E0D76"/>
    <w:rsid w:val="002E147D"/>
    <w:rsid w:val="002E1C6D"/>
    <w:rsid w:val="002E1E3E"/>
    <w:rsid w:val="002E27D7"/>
    <w:rsid w:val="002E30A4"/>
    <w:rsid w:val="002E342F"/>
    <w:rsid w:val="002E3751"/>
    <w:rsid w:val="002E44C3"/>
    <w:rsid w:val="002E4963"/>
    <w:rsid w:val="002E56C9"/>
    <w:rsid w:val="002E5980"/>
    <w:rsid w:val="002E6830"/>
    <w:rsid w:val="002E7EB2"/>
    <w:rsid w:val="002F033C"/>
    <w:rsid w:val="002F0C26"/>
    <w:rsid w:val="002F13BA"/>
    <w:rsid w:val="002F38C3"/>
    <w:rsid w:val="002F3AD9"/>
    <w:rsid w:val="002F3C27"/>
    <w:rsid w:val="0030033B"/>
    <w:rsid w:val="00301A89"/>
    <w:rsid w:val="003024FD"/>
    <w:rsid w:val="00302F26"/>
    <w:rsid w:val="0030452B"/>
    <w:rsid w:val="00305075"/>
    <w:rsid w:val="00305C8A"/>
    <w:rsid w:val="003069DA"/>
    <w:rsid w:val="003071A7"/>
    <w:rsid w:val="00307A2C"/>
    <w:rsid w:val="00307C60"/>
    <w:rsid w:val="00307E55"/>
    <w:rsid w:val="00310D87"/>
    <w:rsid w:val="0031108F"/>
    <w:rsid w:val="00312AFD"/>
    <w:rsid w:val="003130D8"/>
    <w:rsid w:val="003135F8"/>
    <w:rsid w:val="00314FA5"/>
    <w:rsid w:val="00315619"/>
    <w:rsid w:val="00315AA0"/>
    <w:rsid w:val="003168B5"/>
    <w:rsid w:val="00317431"/>
    <w:rsid w:val="00317473"/>
    <w:rsid w:val="0031754F"/>
    <w:rsid w:val="00317E3C"/>
    <w:rsid w:val="00320074"/>
    <w:rsid w:val="003206E0"/>
    <w:rsid w:val="00321171"/>
    <w:rsid w:val="00321B58"/>
    <w:rsid w:val="00321DED"/>
    <w:rsid w:val="003239CC"/>
    <w:rsid w:val="00323D7C"/>
    <w:rsid w:val="0032757D"/>
    <w:rsid w:val="003276D4"/>
    <w:rsid w:val="00330D0E"/>
    <w:rsid w:val="00331322"/>
    <w:rsid w:val="003321EA"/>
    <w:rsid w:val="00332463"/>
    <w:rsid w:val="00332BD6"/>
    <w:rsid w:val="003338F2"/>
    <w:rsid w:val="003339E3"/>
    <w:rsid w:val="00334A41"/>
    <w:rsid w:val="0034090F"/>
    <w:rsid w:val="00340BA4"/>
    <w:rsid w:val="00341A3A"/>
    <w:rsid w:val="00341E3E"/>
    <w:rsid w:val="00342257"/>
    <w:rsid w:val="00342F7D"/>
    <w:rsid w:val="00343CC1"/>
    <w:rsid w:val="003443F1"/>
    <w:rsid w:val="00344D1E"/>
    <w:rsid w:val="003455FD"/>
    <w:rsid w:val="00345907"/>
    <w:rsid w:val="003459A2"/>
    <w:rsid w:val="0034694B"/>
    <w:rsid w:val="003469E2"/>
    <w:rsid w:val="00346DCB"/>
    <w:rsid w:val="00347B0D"/>
    <w:rsid w:val="003503C1"/>
    <w:rsid w:val="003507E6"/>
    <w:rsid w:val="00350EB3"/>
    <w:rsid w:val="00351511"/>
    <w:rsid w:val="003523D7"/>
    <w:rsid w:val="003531D3"/>
    <w:rsid w:val="0035350C"/>
    <w:rsid w:val="00353576"/>
    <w:rsid w:val="00354484"/>
    <w:rsid w:val="00354B6B"/>
    <w:rsid w:val="00354E6A"/>
    <w:rsid w:val="003556E0"/>
    <w:rsid w:val="00355FB4"/>
    <w:rsid w:val="00356865"/>
    <w:rsid w:val="00357531"/>
    <w:rsid w:val="00357625"/>
    <w:rsid w:val="00357865"/>
    <w:rsid w:val="00360550"/>
    <w:rsid w:val="00361404"/>
    <w:rsid w:val="0036704B"/>
    <w:rsid w:val="00367738"/>
    <w:rsid w:val="00370533"/>
    <w:rsid w:val="00371546"/>
    <w:rsid w:val="00371BB2"/>
    <w:rsid w:val="0037244E"/>
    <w:rsid w:val="003727B6"/>
    <w:rsid w:val="00372B78"/>
    <w:rsid w:val="00372CC6"/>
    <w:rsid w:val="00372F1F"/>
    <w:rsid w:val="00373AC0"/>
    <w:rsid w:val="00376811"/>
    <w:rsid w:val="00376C1B"/>
    <w:rsid w:val="00377F6A"/>
    <w:rsid w:val="00381AEC"/>
    <w:rsid w:val="003824B1"/>
    <w:rsid w:val="003843F7"/>
    <w:rsid w:val="0038500B"/>
    <w:rsid w:val="003858D8"/>
    <w:rsid w:val="00387265"/>
    <w:rsid w:val="00387E62"/>
    <w:rsid w:val="0039006A"/>
    <w:rsid w:val="003910C6"/>
    <w:rsid w:val="00391E73"/>
    <w:rsid w:val="003921E8"/>
    <w:rsid w:val="00392BA5"/>
    <w:rsid w:val="00393706"/>
    <w:rsid w:val="00393869"/>
    <w:rsid w:val="00394741"/>
    <w:rsid w:val="003951F5"/>
    <w:rsid w:val="003952BA"/>
    <w:rsid w:val="00395861"/>
    <w:rsid w:val="00395C4A"/>
    <w:rsid w:val="00397241"/>
    <w:rsid w:val="0039780C"/>
    <w:rsid w:val="00397C09"/>
    <w:rsid w:val="003A0B86"/>
    <w:rsid w:val="003A1504"/>
    <w:rsid w:val="003A17E6"/>
    <w:rsid w:val="003A203C"/>
    <w:rsid w:val="003A390D"/>
    <w:rsid w:val="003A397F"/>
    <w:rsid w:val="003A548D"/>
    <w:rsid w:val="003A5953"/>
    <w:rsid w:val="003A6597"/>
    <w:rsid w:val="003A688E"/>
    <w:rsid w:val="003B0532"/>
    <w:rsid w:val="003B0C0F"/>
    <w:rsid w:val="003B0D3A"/>
    <w:rsid w:val="003B0E92"/>
    <w:rsid w:val="003B0E97"/>
    <w:rsid w:val="003B19BB"/>
    <w:rsid w:val="003B1C5F"/>
    <w:rsid w:val="003B2953"/>
    <w:rsid w:val="003B2ED1"/>
    <w:rsid w:val="003B4414"/>
    <w:rsid w:val="003B45C7"/>
    <w:rsid w:val="003B50F6"/>
    <w:rsid w:val="003B69C1"/>
    <w:rsid w:val="003B7DC5"/>
    <w:rsid w:val="003C01FE"/>
    <w:rsid w:val="003C1C35"/>
    <w:rsid w:val="003C23E2"/>
    <w:rsid w:val="003C2A31"/>
    <w:rsid w:val="003C2C32"/>
    <w:rsid w:val="003C2CB3"/>
    <w:rsid w:val="003C34AF"/>
    <w:rsid w:val="003C3F54"/>
    <w:rsid w:val="003C41E8"/>
    <w:rsid w:val="003C4865"/>
    <w:rsid w:val="003C5B77"/>
    <w:rsid w:val="003C5D0D"/>
    <w:rsid w:val="003C67AF"/>
    <w:rsid w:val="003C71FE"/>
    <w:rsid w:val="003C72B0"/>
    <w:rsid w:val="003C7FF0"/>
    <w:rsid w:val="003D0E1C"/>
    <w:rsid w:val="003D19B0"/>
    <w:rsid w:val="003D4CD0"/>
    <w:rsid w:val="003D4CD1"/>
    <w:rsid w:val="003D5163"/>
    <w:rsid w:val="003D5AD0"/>
    <w:rsid w:val="003D629C"/>
    <w:rsid w:val="003D67A4"/>
    <w:rsid w:val="003D71E1"/>
    <w:rsid w:val="003D726E"/>
    <w:rsid w:val="003D7B8D"/>
    <w:rsid w:val="003D7D4E"/>
    <w:rsid w:val="003E0273"/>
    <w:rsid w:val="003E0516"/>
    <w:rsid w:val="003E108C"/>
    <w:rsid w:val="003E1CE1"/>
    <w:rsid w:val="003E1D65"/>
    <w:rsid w:val="003E2698"/>
    <w:rsid w:val="003E3DDB"/>
    <w:rsid w:val="003E4468"/>
    <w:rsid w:val="003E4654"/>
    <w:rsid w:val="003E65BE"/>
    <w:rsid w:val="003E6AA4"/>
    <w:rsid w:val="003E6DF5"/>
    <w:rsid w:val="003E74E5"/>
    <w:rsid w:val="003F044A"/>
    <w:rsid w:val="003F11E0"/>
    <w:rsid w:val="003F1D3C"/>
    <w:rsid w:val="003F1D46"/>
    <w:rsid w:val="003F33BC"/>
    <w:rsid w:val="003F3459"/>
    <w:rsid w:val="003F547F"/>
    <w:rsid w:val="003F5E3C"/>
    <w:rsid w:val="003F69E1"/>
    <w:rsid w:val="003F6A73"/>
    <w:rsid w:val="003F6DAA"/>
    <w:rsid w:val="003F7B4B"/>
    <w:rsid w:val="00401832"/>
    <w:rsid w:val="00401C06"/>
    <w:rsid w:val="00401F4B"/>
    <w:rsid w:val="004025A0"/>
    <w:rsid w:val="00402A4B"/>
    <w:rsid w:val="004055C7"/>
    <w:rsid w:val="004075FD"/>
    <w:rsid w:val="004113EF"/>
    <w:rsid w:val="004114FA"/>
    <w:rsid w:val="00411D2C"/>
    <w:rsid w:val="004134AF"/>
    <w:rsid w:val="0041365E"/>
    <w:rsid w:val="004136AB"/>
    <w:rsid w:val="004161F2"/>
    <w:rsid w:val="004163EF"/>
    <w:rsid w:val="004164BC"/>
    <w:rsid w:val="00417EE0"/>
    <w:rsid w:val="00417FB6"/>
    <w:rsid w:val="004201AB"/>
    <w:rsid w:val="00420C2B"/>
    <w:rsid w:val="00421296"/>
    <w:rsid w:val="00421F54"/>
    <w:rsid w:val="00422F2A"/>
    <w:rsid w:val="00422FD8"/>
    <w:rsid w:val="00423BF3"/>
    <w:rsid w:val="00424B93"/>
    <w:rsid w:val="00425A77"/>
    <w:rsid w:val="00426486"/>
    <w:rsid w:val="00426B0C"/>
    <w:rsid w:val="00427283"/>
    <w:rsid w:val="004275FF"/>
    <w:rsid w:val="004277E3"/>
    <w:rsid w:val="00430E20"/>
    <w:rsid w:val="00433385"/>
    <w:rsid w:val="004335F7"/>
    <w:rsid w:val="00433C5F"/>
    <w:rsid w:val="00433E59"/>
    <w:rsid w:val="00434E2E"/>
    <w:rsid w:val="004351ED"/>
    <w:rsid w:val="00436195"/>
    <w:rsid w:val="00436BC2"/>
    <w:rsid w:val="00440255"/>
    <w:rsid w:val="00440A68"/>
    <w:rsid w:val="004410DA"/>
    <w:rsid w:val="00441FBE"/>
    <w:rsid w:val="00442899"/>
    <w:rsid w:val="0044323E"/>
    <w:rsid w:val="0044354E"/>
    <w:rsid w:val="00443FC5"/>
    <w:rsid w:val="00444647"/>
    <w:rsid w:val="00444C1C"/>
    <w:rsid w:val="0044508D"/>
    <w:rsid w:val="00445540"/>
    <w:rsid w:val="00445B38"/>
    <w:rsid w:val="00445E43"/>
    <w:rsid w:val="004471F0"/>
    <w:rsid w:val="00447B88"/>
    <w:rsid w:val="004504AC"/>
    <w:rsid w:val="004514ED"/>
    <w:rsid w:val="00451F60"/>
    <w:rsid w:val="00452DD4"/>
    <w:rsid w:val="004540D8"/>
    <w:rsid w:val="00454B20"/>
    <w:rsid w:val="00454B4E"/>
    <w:rsid w:val="00455086"/>
    <w:rsid w:val="004560F0"/>
    <w:rsid w:val="00456622"/>
    <w:rsid w:val="00456E44"/>
    <w:rsid w:val="00457319"/>
    <w:rsid w:val="004611F3"/>
    <w:rsid w:val="0046162A"/>
    <w:rsid w:val="0046218C"/>
    <w:rsid w:val="00463449"/>
    <w:rsid w:val="004638BE"/>
    <w:rsid w:val="00463C40"/>
    <w:rsid w:val="00465813"/>
    <w:rsid w:val="004679E9"/>
    <w:rsid w:val="00470D71"/>
    <w:rsid w:val="004712D0"/>
    <w:rsid w:val="004713D5"/>
    <w:rsid w:val="004713E2"/>
    <w:rsid w:val="004726CF"/>
    <w:rsid w:val="00474647"/>
    <w:rsid w:val="004760DC"/>
    <w:rsid w:val="00476552"/>
    <w:rsid w:val="004765F3"/>
    <w:rsid w:val="004779E1"/>
    <w:rsid w:val="00480466"/>
    <w:rsid w:val="00480CD3"/>
    <w:rsid w:val="004813C3"/>
    <w:rsid w:val="00481EFC"/>
    <w:rsid w:val="00483581"/>
    <w:rsid w:val="004837FD"/>
    <w:rsid w:val="00484170"/>
    <w:rsid w:val="00484694"/>
    <w:rsid w:val="00484E66"/>
    <w:rsid w:val="004861FA"/>
    <w:rsid w:val="00486474"/>
    <w:rsid w:val="004912E2"/>
    <w:rsid w:val="00491364"/>
    <w:rsid w:val="0049258D"/>
    <w:rsid w:val="00493794"/>
    <w:rsid w:val="004964A6"/>
    <w:rsid w:val="004966D3"/>
    <w:rsid w:val="004A1135"/>
    <w:rsid w:val="004A215E"/>
    <w:rsid w:val="004A2355"/>
    <w:rsid w:val="004A3533"/>
    <w:rsid w:val="004A3B03"/>
    <w:rsid w:val="004A4E81"/>
    <w:rsid w:val="004A4F17"/>
    <w:rsid w:val="004A7D35"/>
    <w:rsid w:val="004A7EB5"/>
    <w:rsid w:val="004B0432"/>
    <w:rsid w:val="004B0D8E"/>
    <w:rsid w:val="004B0FEF"/>
    <w:rsid w:val="004B105C"/>
    <w:rsid w:val="004B146D"/>
    <w:rsid w:val="004B38A8"/>
    <w:rsid w:val="004B41F3"/>
    <w:rsid w:val="004C005C"/>
    <w:rsid w:val="004C0B0B"/>
    <w:rsid w:val="004C0CEF"/>
    <w:rsid w:val="004C2E0A"/>
    <w:rsid w:val="004C3615"/>
    <w:rsid w:val="004C4D28"/>
    <w:rsid w:val="004C5176"/>
    <w:rsid w:val="004C517D"/>
    <w:rsid w:val="004C5F4C"/>
    <w:rsid w:val="004C7924"/>
    <w:rsid w:val="004D3BE0"/>
    <w:rsid w:val="004D483C"/>
    <w:rsid w:val="004D5019"/>
    <w:rsid w:val="004D7BAA"/>
    <w:rsid w:val="004E1F18"/>
    <w:rsid w:val="004E2907"/>
    <w:rsid w:val="004E318F"/>
    <w:rsid w:val="004E3736"/>
    <w:rsid w:val="004E4404"/>
    <w:rsid w:val="004E5043"/>
    <w:rsid w:val="004E518D"/>
    <w:rsid w:val="004E51FD"/>
    <w:rsid w:val="004E5349"/>
    <w:rsid w:val="004E5E1D"/>
    <w:rsid w:val="004F018F"/>
    <w:rsid w:val="004F05FE"/>
    <w:rsid w:val="004F1AFD"/>
    <w:rsid w:val="004F303D"/>
    <w:rsid w:val="004F3A1B"/>
    <w:rsid w:val="004F421A"/>
    <w:rsid w:val="004F6BFC"/>
    <w:rsid w:val="004F6D9F"/>
    <w:rsid w:val="004F76C3"/>
    <w:rsid w:val="004F7CB4"/>
    <w:rsid w:val="0050013C"/>
    <w:rsid w:val="0050069A"/>
    <w:rsid w:val="00502529"/>
    <w:rsid w:val="00502E48"/>
    <w:rsid w:val="00502E64"/>
    <w:rsid w:val="00503057"/>
    <w:rsid w:val="00503D3F"/>
    <w:rsid w:val="005044A3"/>
    <w:rsid w:val="00504820"/>
    <w:rsid w:val="00505528"/>
    <w:rsid w:val="00505E7E"/>
    <w:rsid w:val="00505FBA"/>
    <w:rsid w:val="00506212"/>
    <w:rsid w:val="0050743C"/>
    <w:rsid w:val="0050758B"/>
    <w:rsid w:val="005116D6"/>
    <w:rsid w:val="0051263B"/>
    <w:rsid w:val="00514670"/>
    <w:rsid w:val="00515C50"/>
    <w:rsid w:val="005161CE"/>
    <w:rsid w:val="005168BF"/>
    <w:rsid w:val="00520B63"/>
    <w:rsid w:val="00520CB4"/>
    <w:rsid w:val="005213BC"/>
    <w:rsid w:val="005219A8"/>
    <w:rsid w:val="00521E91"/>
    <w:rsid w:val="00522240"/>
    <w:rsid w:val="00523FB4"/>
    <w:rsid w:val="00524773"/>
    <w:rsid w:val="00524A85"/>
    <w:rsid w:val="0052609C"/>
    <w:rsid w:val="00526A2A"/>
    <w:rsid w:val="00526FCD"/>
    <w:rsid w:val="00527755"/>
    <w:rsid w:val="005300EF"/>
    <w:rsid w:val="00530234"/>
    <w:rsid w:val="005304F2"/>
    <w:rsid w:val="00530CE4"/>
    <w:rsid w:val="005313B0"/>
    <w:rsid w:val="005320AE"/>
    <w:rsid w:val="005321B8"/>
    <w:rsid w:val="00535328"/>
    <w:rsid w:val="005354A6"/>
    <w:rsid w:val="005371A6"/>
    <w:rsid w:val="005376D1"/>
    <w:rsid w:val="00537765"/>
    <w:rsid w:val="00537C01"/>
    <w:rsid w:val="0054082B"/>
    <w:rsid w:val="00541DFF"/>
    <w:rsid w:val="00543603"/>
    <w:rsid w:val="005439D6"/>
    <w:rsid w:val="00543D6D"/>
    <w:rsid w:val="0054487F"/>
    <w:rsid w:val="00544F08"/>
    <w:rsid w:val="00545625"/>
    <w:rsid w:val="0054563A"/>
    <w:rsid w:val="00547C0C"/>
    <w:rsid w:val="00550651"/>
    <w:rsid w:val="00550B38"/>
    <w:rsid w:val="00550D96"/>
    <w:rsid w:val="0055269C"/>
    <w:rsid w:val="0055321C"/>
    <w:rsid w:val="00553CFA"/>
    <w:rsid w:val="00553F73"/>
    <w:rsid w:val="00557D0F"/>
    <w:rsid w:val="005600EA"/>
    <w:rsid w:val="0056026C"/>
    <w:rsid w:val="005609B8"/>
    <w:rsid w:val="005612FB"/>
    <w:rsid w:val="005621B2"/>
    <w:rsid w:val="00562343"/>
    <w:rsid w:val="005623A3"/>
    <w:rsid w:val="00562E80"/>
    <w:rsid w:val="00564850"/>
    <w:rsid w:val="00564A88"/>
    <w:rsid w:val="00565A9B"/>
    <w:rsid w:val="005666EB"/>
    <w:rsid w:val="00566741"/>
    <w:rsid w:val="00566F80"/>
    <w:rsid w:val="005677F6"/>
    <w:rsid w:val="00571254"/>
    <w:rsid w:val="00573171"/>
    <w:rsid w:val="00573B4C"/>
    <w:rsid w:val="00575D1A"/>
    <w:rsid w:val="00576202"/>
    <w:rsid w:val="00576BC2"/>
    <w:rsid w:val="00582502"/>
    <w:rsid w:val="00582FB4"/>
    <w:rsid w:val="005836B8"/>
    <w:rsid w:val="0058412C"/>
    <w:rsid w:val="00584669"/>
    <w:rsid w:val="00584C84"/>
    <w:rsid w:val="00584F7C"/>
    <w:rsid w:val="00586B31"/>
    <w:rsid w:val="00586E4D"/>
    <w:rsid w:val="00586EE8"/>
    <w:rsid w:val="0058764F"/>
    <w:rsid w:val="00587848"/>
    <w:rsid w:val="00590BCE"/>
    <w:rsid w:val="00590F7E"/>
    <w:rsid w:val="00591837"/>
    <w:rsid w:val="005919BB"/>
    <w:rsid w:val="00591F20"/>
    <w:rsid w:val="005924F7"/>
    <w:rsid w:val="005928E2"/>
    <w:rsid w:val="0059345D"/>
    <w:rsid w:val="005938F9"/>
    <w:rsid w:val="00594F32"/>
    <w:rsid w:val="00595B4E"/>
    <w:rsid w:val="00596BD1"/>
    <w:rsid w:val="00597096"/>
    <w:rsid w:val="005976C8"/>
    <w:rsid w:val="0059780A"/>
    <w:rsid w:val="005A1AA3"/>
    <w:rsid w:val="005A219D"/>
    <w:rsid w:val="005A3BD3"/>
    <w:rsid w:val="005A4514"/>
    <w:rsid w:val="005A5D1F"/>
    <w:rsid w:val="005A7433"/>
    <w:rsid w:val="005A7950"/>
    <w:rsid w:val="005B04BB"/>
    <w:rsid w:val="005B1C18"/>
    <w:rsid w:val="005B28AD"/>
    <w:rsid w:val="005B482B"/>
    <w:rsid w:val="005B4AB0"/>
    <w:rsid w:val="005B4D14"/>
    <w:rsid w:val="005B4E8D"/>
    <w:rsid w:val="005B5BD7"/>
    <w:rsid w:val="005B64A7"/>
    <w:rsid w:val="005B7384"/>
    <w:rsid w:val="005C018B"/>
    <w:rsid w:val="005C3E6D"/>
    <w:rsid w:val="005C4142"/>
    <w:rsid w:val="005C426D"/>
    <w:rsid w:val="005C4795"/>
    <w:rsid w:val="005C58CD"/>
    <w:rsid w:val="005D0890"/>
    <w:rsid w:val="005D1096"/>
    <w:rsid w:val="005D1EA9"/>
    <w:rsid w:val="005D2968"/>
    <w:rsid w:val="005D382C"/>
    <w:rsid w:val="005D5B91"/>
    <w:rsid w:val="005D5BA4"/>
    <w:rsid w:val="005D5D7E"/>
    <w:rsid w:val="005D6C60"/>
    <w:rsid w:val="005D6DFA"/>
    <w:rsid w:val="005D6F75"/>
    <w:rsid w:val="005D7175"/>
    <w:rsid w:val="005E00C3"/>
    <w:rsid w:val="005E073B"/>
    <w:rsid w:val="005E0E1D"/>
    <w:rsid w:val="005E17D7"/>
    <w:rsid w:val="005E2C4E"/>
    <w:rsid w:val="005E5199"/>
    <w:rsid w:val="005E5B14"/>
    <w:rsid w:val="005E5C9B"/>
    <w:rsid w:val="005E704E"/>
    <w:rsid w:val="005F03A6"/>
    <w:rsid w:val="005F0A08"/>
    <w:rsid w:val="005F0F6E"/>
    <w:rsid w:val="005F1CFF"/>
    <w:rsid w:val="005F43E1"/>
    <w:rsid w:val="005F4B9D"/>
    <w:rsid w:val="005F54E3"/>
    <w:rsid w:val="005F5E13"/>
    <w:rsid w:val="005F5F06"/>
    <w:rsid w:val="006009B5"/>
    <w:rsid w:val="006020A8"/>
    <w:rsid w:val="00603475"/>
    <w:rsid w:val="00603702"/>
    <w:rsid w:val="00603E9A"/>
    <w:rsid w:val="00604D5D"/>
    <w:rsid w:val="006058C8"/>
    <w:rsid w:val="00605BD9"/>
    <w:rsid w:val="0061007E"/>
    <w:rsid w:val="006104A4"/>
    <w:rsid w:val="006104D1"/>
    <w:rsid w:val="00610605"/>
    <w:rsid w:val="0061081F"/>
    <w:rsid w:val="00610DD8"/>
    <w:rsid w:val="00611D43"/>
    <w:rsid w:val="00615254"/>
    <w:rsid w:val="006159BE"/>
    <w:rsid w:val="0061610E"/>
    <w:rsid w:val="00616443"/>
    <w:rsid w:val="00616BCD"/>
    <w:rsid w:val="00617470"/>
    <w:rsid w:val="00621FBB"/>
    <w:rsid w:val="006224EE"/>
    <w:rsid w:val="00623197"/>
    <w:rsid w:val="00623225"/>
    <w:rsid w:val="00623B99"/>
    <w:rsid w:val="00623C12"/>
    <w:rsid w:val="00623DE9"/>
    <w:rsid w:val="00623F96"/>
    <w:rsid w:val="00624566"/>
    <w:rsid w:val="00625EDC"/>
    <w:rsid w:val="00626909"/>
    <w:rsid w:val="006269AD"/>
    <w:rsid w:val="00626E7C"/>
    <w:rsid w:val="006300A4"/>
    <w:rsid w:val="00632869"/>
    <w:rsid w:val="00632DC8"/>
    <w:rsid w:val="00634772"/>
    <w:rsid w:val="006365E9"/>
    <w:rsid w:val="006378EC"/>
    <w:rsid w:val="00641130"/>
    <w:rsid w:val="00641267"/>
    <w:rsid w:val="00641AB6"/>
    <w:rsid w:val="00641D08"/>
    <w:rsid w:val="0064261D"/>
    <w:rsid w:val="0064284F"/>
    <w:rsid w:val="0064318F"/>
    <w:rsid w:val="006439BE"/>
    <w:rsid w:val="00645351"/>
    <w:rsid w:val="00645448"/>
    <w:rsid w:val="006459B4"/>
    <w:rsid w:val="006467C0"/>
    <w:rsid w:val="00647D60"/>
    <w:rsid w:val="0065008B"/>
    <w:rsid w:val="00650305"/>
    <w:rsid w:val="00652493"/>
    <w:rsid w:val="00653922"/>
    <w:rsid w:val="00653CFF"/>
    <w:rsid w:val="00653E30"/>
    <w:rsid w:val="00655B7B"/>
    <w:rsid w:val="00660792"/>
    <w:rsid w:val="00660C45"/>
    <w:rsid w:val="00660C99"/>
    <w:rsid w:val="006614AF"/>
    <w:rsid w:val="00663BAD"/>
    <w:rsid w:val="006640FC"/>
    <w:rsid w:val="00664EFC"/>
    <w:rsid w:val="0066504F"/>
    <w:rsid w:val="006700C3"/>
    <w:rsid w:val="0067063B"/>
    <w:rsid w:val="00672003"/>
    <w:rsid w:val="006735F5"/>
    <w:rsid w:val="00673DB7"/>
    <w:rsid w:val="00673EE7"/>
    <w:rsid w:val="0067486D"/>
    <w:rsid w:val="00674CD4"/>
    <w:rsid w:val="0067725D"/>
    <w:rsid w:val="0068007E"/>
    <w:rsid w:val="006802F8"/>
    <w:rsid w:val="00680975"/>
    <w:rsid w:val="006830A3"/>
    <w:rsid w:val="00683B53"/>
    <w:rsid w:val="00683C7A"/>
    <w:rsid w:val="00683DBF"/>
    <w:rsid w:val="0068452A"/>
    <w:rsid w:val="006852E8"/>
    <w:rsid w:val="00687F73"/>
    <w:rsid w:val="00690083"/>
    <w:rsid w:val="00690831"/>
    <w:rsid w:val="006919E8"/>
    <w:rsid w:val="00692D55"/>
    <w:rsid w:val="00693FC3"/>
    <w:rsid w:val="006964CE"/>
    <w:rsid w:val="006975D8"/>
    <w:rsid w:val="006A036E"/>
    <w:rsid w:val="006A091D"/>
    <w:rsid w:val="006A0B96"/>
    <w:rsid w:val="006A1138"/>
    <w:rsid w:val="006A1831"/>
    <w:rsid w:val="006A2E6B"/>
    <w:rsid w:val="006A3409"/>
    <w:rsid w:val="006A3EAF"/>
    <w:rsid w:val="006A45A3"/>
    <w:rsid w:val="006A46FE"/>
    <w:rsid w:val="006A4A3F"/>
    <w:rsid w:val="006A4F0F"/>
    <w:rsid w:val="006A50F6"/>
    <w:rsid w:val="006A58D7"/>
    <w:rsid w:val="006A602A"/>
    <w:rsid w:val="006A65DE"/>
    <w:rsid w:val="006B0568"/>
    <w:rsid w:val="006B0BED"/>
    <w:rsid w:val="006B0E61"/>
    <w:rsid w:val="006B1266"/>
    <w:rsid w:val="006B2979"/>
    <w:rsid w:val="006B3227"/>
    <w:rsid w:val="006B4202"/>
    <w:rsid w:val="006B4C01"/>
    <w:rsid w:val="006B4FC6"/>
    <w:rsid w:val="006B5110"/>
    <w:rsid w:val="006B5AF2"/>
    <w:rsid w:val="006B62EE"/>
    <w:rsid w:val="006B650D"/>
    <w:rsid w:val="006B6822"/>
    <w:rsid w:val="006B6FD0"/>
    <w:rsid w:val="006B7022"/>
    <w:rsid w:val="006B7636"/>
    <w:rsid w:val="006C0070"/>
    <w:rsid w:val="006C00F8"/>
    <w:rsid w:val="006C0F02"/>
    <w:rsid w:val="006C1403"/>
    <w:rsid w:val="006C2161"/>
    <w:rsid w:val="006C3D0F"/>
    <w:rsid w:val="006C480A"/>
    <w:rsid w:val="006C4C6D"/>
    <w:rsid w:val="006C64C5"/>
    <w:rsid w:val="006C6689"/>
    <w:rsid w:val="006C6858"/>
    <w:rsid w:val="006D0463"/>
    <w:rsid w:val="006D1EEC"/>
    <w:rsid w:val="006D1FD7"/>
    <w:rsid w:val="006D260A"/>
    <w:rsid w:val="006D2765"/>
    <w:rsid w:val="006D2BCD"/>
    <w:rsid w:val="006D2F1D"/>
    <w:rsid w:val="006D30A1"/>
    <w:rsid w:val="006D397B"/>
    <w:rsid w:val="006D432A"/>
    <w:rsid w:val="006D4338"/>
    <w:rsid w:val="006D539F"/>
    <w:rsid w:val="006D5488"/>
    <w:rsid w:val="006D583A"/>
    <w:rsid w:val="006D682F"/>
    <w:rsid w:val="006D776B"/>
    <w:rsid w:val="006E0490"/>
    <w:rsid w:val="006E0643"/>
    <w:rsid w:val="006E0705"/>
    <w:rsid w:val="006E0B82"/>
    <w:rsid w:val="006E0E0B"/>
    <w:rsid w:val="006E156D"/>
    <w:rsid w:val="006E31CB"/>
    <w:rsid w:val="006E34AE"/>
    <w:rsid w:val="006E4216"/>
    <w:rsid w:val="006E4635"/>
    <w:rsid w:val="006E4D61"/>
    <w:rsid w:val="006E5980"/>
    <w:rsid w:val="006E630A"/>
    <w:rsid w:val="006E6BAA"/>
    <w:rsid w:val="006E6C35"/>
    <w:rsid w:val="006E76E8"/>
    <w:rsid w:val="006F0805"/>
    <w:rsid w:val="006F222C"/>
    <w:rsid w:val="006F36EF"/>
    <w:rsid w:val="006F45B7"/>
    <w:rsid w:val="006F497A"/>
    <w:rsid w:val="006F5711"/>
    <w:rsid w:val="006F63A9"/>
    <w:rsid w:val="006F77BB"/>
    <w:rsid w:val="006F7D08"/>
    <w:rsid w:val="00700D01"/>
    <w:rsid w:val="0070147F"/>
    <w:rsid w:val="0070267C"/>
    <w:rsid w:val="00703638"/>
    <w:rsid w:val="00704B93"/>
    <w:rsid w:val="00704FA0"/>
    <w:rsid w:val="00705263"/>
    <w:rsid w:val="00705E0F"/>
    <w:rsid w:val="007062D4"/>
    <w:rsid w:val="007064B4"/>
    <w:rsid w:val="007065DE"/>
    <w:rsid w:val="0070728B"/>
    <w:rsid w:val="00707792"/>
    <w:rsid w:val="00707894"/>
    <w:rsid w:val="00707E05"/>
    <w:rsid w:val="00710E37"/>
    <w:rsid w:val="0071170E"/>
    <w:rsid w:val="007122D5"/>
    <w:rsid w:val="00712EF8"/>
    <w:rsid w:val="00716F5A"/>
    <w:rsid w:val="00717D77"/>
    <w:rsid w:val="007219A0"/>
    <w:rsid w:val="007221AD"/>
    <w:rsid w:val="00722A81"/>
    <w:rsid w:val="00723B74"/>
    <w:rsid w:val="00724340"/>
    <w:rsid w:val="00725663"/>
    <w:rsid w:val="00726E47"/>
    <w:rsid w:val="00727113"/>
    <w:rsid w:val="007276BE"/>
    <w:rsid w:val="00730835"/>
    <w:rsid w:val="00730B40"/>
    <w:rsid w:val="00730DAA"/>
    <w:rsid w:val="00731AEC"/>
    <w:rsid w:val="00731C0D"/>
    <w:rsid w:val="00732122"/>
    <w:rsid w:val="00732C3E"/>
    <w:rsid w:val="0073341F"/>
    <w:rsid w:val="00733562"/>
    <w:rsid w:val="00734542"/>
    <w:rsid w:val="00734DDE"/>
    <w:rsid w:val="0073590D"/>
    <w:rsid w:val="00737606"/>
    <w:rsid w:val="00737911"/>
    <w:rsid w:val="007379ED"/>
    <w:rsid w:val="00740299"/>
    <w:rsid w:val="007404A4"/>
    <w:rsid w:val="00741150"/>
    <w:rsid w:val="007415CC"/>
    <w:rsid w:val="00741F98"/>
    <w:rsid w:val="00742F6C"/>
    <w:rsid w:val="007438DA"/>
    <w:rsid w:val="007439C8"/>
    <w:rsid w:val="00743BE0"/>
    <w:rsid w:val="00745305"/>
    <w:rsid w:val="0074561C"/>
    <w:rsid w:val="00746EF6"/>
    <w:rsid w:val="00747345"/>
    <w:rsid w:val="007477AE"/>
    <w:rsid w:val="00747852"/>
    <w:rsid w:val="00750431"/>
    <w:rsid w:val="0075166A"/>
    <w:rsid w:val="007520C0"/>
    <w:rsid w:val="007536DE"/>
    <w:rsid w:val="007540FD"/>
    <w:rsid w:val="007541FE"/>
    <w:rsid w:val="007556C8"/>
    <w:rsid w:val="00757256"/>
    <w:rsid w:val="007574F5"/>
    <w:rsid w:val="00757920"/>
    <w:rsid w:val="0076045C"/>
    <w:rsid w:val="00761265"/>
    <w:rsid w:val="007617A9"/>
    <w:rsid w:val="00761A47"/>
    <w:rsid w:val="00763078"/>
    <w:rsid w:val="007641BC"/>
    <w:rsid w:val="007644EE"/>
    <w:rsid w:val="007650DF"/>
    <w:rsid w:val="007654A9"/>
    <w:rsid w:val="00765AF7"/>
    <w:rsid w:val="00765FA9"/>
    <w:rsid w:val="00766545"/>
    <w:rsid w:val="007700AA"/>
    <w:rsid w:val="007727B2"/>
    <w:rsid w:val="00773055"/>
    <w:rsid w:val="00773A83"/>
    <w:rsid w:val="00774333"/>
    <w:rsid w:val="00774EEA"/>
    <w:rsid w:val="00775CC2"/>
    <w:rsid w:val="00776EE6"/>
    <w:rsid w:val="00780F99"/>
    <w:rsid w:val="00781756"/>
    <w:rsid w:val="007822E6"/>
    <w:rsid w:val="00782469"/>
    <w:rsid w:val="0078372B"/>
    <w:rsid w:val="007876BA"/>
    <w:rsid w:val="007877E2"/>
    <w:rsid w:val="00787913"/>
    <w:rsid w:val="00787D84"/>
    <w:rsid w:val="00790209"/>
    <w:rsid w:val="0079020B"/>
    <w:rsid w:val="00790229"/>
    <w:rsid w:val="00790850"/>
    <w:rsid w:val="007914A9"/>
    <w:rsid w:val="007918C3"/>
    <w:rsid w:val="0079247D"/>
    <w:rsid w:val="00792C20"/>
    <w:rsid w:val="00793A46"/>
    <w:rsid w:val="00794142"/>
    <w:rsid w:val="007942AF"/>
    <w:rsid w:val="00795336"/>
    <w:rsid w:val="00796C1F"/>
    <w:rsid w:val="0079713C"/>
    <w:rsid w:val="007A087E"/>
    <w:rsid w:val="007A0E41"/>
    <w:rsid w:val="007A1276"/>
    <w:rsid w:val="007A1AE2"/>
    <w:rsid w:val="007A1D4E"/>
    <w:rsid w:val="007A2188"/>
    <w:rsid w:val="007A2219"/>
    <w:rsid w:val="007A2F57"/>
    <w:rsid w:val="007A3B03"/>
    <w:rsid w:val="007A3F12"/>
    <w:rsid w:val="007A40F9"/>
    <w:rsid w:val="007A5295"/>
    <w:rsid w:val="007A6892"/>
    <w:rsid w:val="007A7603"/>
    <w:rsid w:val="007B01C4"/>
    <w:rsid w:val="007B10B8"/>
    <w:rsid w:val="007B2970"/>
    <w:rsid w:val="007B300E"/>
    <w:rsid w:val="007B307F"/>
    <w:rsid w:val="007B31FD"/>
    <w:rsid w:val="007B3A57"/>
    <w:rsid w:val="007B4168"/>
    <w:rsid w:val="007B4724"/>
    <w:rsid w:val="007B4A76"/>
    <w:rsid w:val="007B4BF2"/>
    <w:rsid w:val="007B74BE"/>
    <w:rsid w:val="007B779E"/>
    <w:rsid w:val="007C0805"/>
    <w:rsid w:val="007C211E"/>
    <w:rsid w:val="007C6348"/>
    <w:rsid w:val="007C7A13"/>
    <w:rsid w:val="007C7B84"/>
    <w:rsid w:val="007D03FF"/>
    <w:rsid w:val="007D0750"/>
    <w:rsid w:val="007D092B"/>
    <w:rsid w:val="007D0D81"/>
    <w:rsid w:val="007D18B4"/>
    <w:rsid w:val="007D2011"/>
    <w:rsid w:val="007D2A0B"/>
    <w:rsid w:val="007D373E"/>
    <w:rsid w:val="007D5A80"/>
    <w:rsid w:val="007D64C0"/>
    <w:rsid w:val="007D659E"/>
    <w:rsid w:val="007D79FF"/>
    <w:rsid w:val="007E041F"/>
    <w:rsid w:val="007E11F5"/>
    <w:rsid w:val="007E138E"/>
    <w:rsid w:val="007E1705"/>
    <w:rsid w:val="007E1817"/>
    <w:rsid w:val="007E228E"/>
    <w:rsid w:val="007E2851"/>
    <w:rsid w:val="007E2F20"/>
    <w:rsid w:val="007E401F"/>
    <w:rsid w:val="007E4322"/>
    <w:rsid w:val="007E45EF"/>
    <w:rsid w:val="007E5CF3"/>
    <w:rsid w:val="007E7306"/>
    <w:rsid w:val="007E7B5D"/>
    <w:rsid w:val="007F1454"/>
    <w:rsid w:val="007F1AB8"/>
    <w:rsid w:val="007F24E4"/>
    <w:rsid w:val="007F2B1B"/>
    <w:rsid w:val="007F3045"/>
    <w:rsid w:val="007F3159"/>
    <w:rsid w:val="007F6106"/>
    <w:rsid w:val="007F6D04"/>
    <w:rsid w:val="007F717F"/>
    <w:rsid w:val="00801A7A"/>
    <w:rsid w:val="00801C87"/>
    <w:rsid w:val="008037A5"/>
    <w:rsid w:val="008046EF"/>
    <w:rsid w:val="008049B8"/>
    <w:rsid w:val="00804B2C"/>
    <w:rsid w:val="00805172"/>
    <w:rsid w:val="008054D1"/>
    <w:rsid w:val="008067BA"/>
    <w:rsid w:val="00806903"/>
    <w:rsid w:val="008071DF"/>
    <w:rsid w:val="008074E2"/>
    <w:rsid w:val="00811B99"/>
    <w:rsid w:val="008139E8"/>
    <w:rsid w:val="00814545"/>
    <w:rsid w:val="008148F7"/>
    <w:rsid w:val="008151D3"/>
    <w:rsid w:val="00816613"/>
    <w:rsid w:val="00816F8C"/>
    <w:rsid w:val="0081715E"/>
    <w:rsid w:val="008178BD"/>
    <w:rsid w:val="00817B07"/>
    <w:rsid w:val="00820C3A"/>
    <w:rsid w:val="0082290A"/>
    <w:rsid w:val="00823B2D"/>
    <w:rsid w:val="00823D71"/>
    <w:rsid w:val="008244C1"/>
    <w:rsid w:val="00824A59"/>
    <w:rsid w:val="008266E3"/>
    <w:rsid w:val="00830278"/>
    <w:rsid w:val="00831CDF"/>
    <w:rsid w:val="008327AD"/>
    <w:rsid w:val="00834813"/>
    <w:rsid w:val="0083498A"/>
    <w:rsid w:val="00834A0E"/>
    <w:rsid w:val="00834E2E"/>
    <w:rsid w:val="00834F35"/>
    <w:rsid w:val="00835482"/>
    <w:rsid w:val="00835E13"/>
    <w:rsid w:val="008366CE"/>
    <w:rsid w:val="00837262"/>
    <w:rsid w:val="00840259"/>
    <w:rsid w:val="0084142D"/>
    <w:rsid w:val="00841FCB"/>
    <w:rsid w:val="0084202B"/>
    <w:rsid w:val="00842E0E"/>
    <w:rsid w:val="0084330C"/>
    <w:rsid w:val="00844305"/>
    <w:rsid w:val="00844B9E"/>
    <w:rsid w:val="00844E9A"/>
    <w:rsid w:val="00845394"/>
    <w:rsid w:val="0084595F"/>
    <w:rsid w:val="00845C10"/>
    <w:rsid w:val="00846DD0"/>
    <w:rsid w:val="0085019C"/>
    <w:rsid w:val="008522C5"/>
    <w:rsid w:val="008524CA"/>
    <w:rsid w:val="008529A1"/>
    <w:rsid w:val="00853BA0"/>
    <w:rsid w:val="00855232"/>
    <w:rsid w:val="00855546"/>
    <w:rsid w:val="0085562E"/>
    <w:rsid w:val="00855E1A"/>
    <w:rsid w:val="008562DB"/>
    <w:rsid w:val="008570C7"/>
    <w:rsid w:val="0085732A"/>
    <w:rsid w:val="00857635"/>
    <w:rsid w:val="00860609"/>
    <w:rsid w:val="00860796"/>
    <w:rsid w:val="008612E0"/>
    <w:rsid w:val="00861654"/>
    <w:rsid w:val="00861AB3"/>
    <w:rsid w:val="0086371C"/>
    <w:rsid w:val="0086447D"/>
    <w:rsid w:val="00865F6C"/>
    <w:rsid w:val="00870933"/>
    <w:rsid w:val="00870E8C"/>
    <w:rsid w:val="0087245F"/>
    <w:rsid w:val="0087477E"/>
    <w:rsid w:val="00874E4A"/>
    <w:rsid w:val="00875B99"/>
    <w:rsid w:val="00875D35"/>
    <w:rsid w:val="00875FA8"/>
    <w:rsid w:val="00876017"/>
    <w:rsid w:val="00876AF1"/>
    <w:rsid w:val="008770A7"/>
    <w:rsid w:val="008773C0"/>
    <w:rsid w:val="00877CB0"/>
    <w:rsid w:val="0088028A"/>
    <w:rsid w:val="0088069E"/>
    <w:rsid w:val="00880DA5"/>
    <w:rsid w:val="00880F59"/>
    <w:rsid w:val="00881795"/>
    <w:rsid w:val="00881998"/>
    <w:rsid w:val="00881AB8"/>
    <w:rsid w:val="00882035"/>
    <w:rsid w:val="008832B5"/>
    <w:rsid w:val="00883557"/>
    <w:rsid w:val="008837BC"/>
    <w:rsid w:val="00884127"/>
    <w:rsid w:val="0088427D"/>
    <w:rsid w:val="008843B1"/>
    <w:rsid w:val="008850C2"/>
    <w:rsid w:val="008854A7"/>
    <w:rsid w:val="0088568E"/>
    <w:rsid w:val="00885F6F"/>
    <w:rsid w:val="00886514"/>
    <w:rsid w:val="00886860"/>
    <w:rsid w:val="00886C22"/>
    <w:rsid w:val="00886DB9"/>
    <w:rsid w:val="008904EF"/>
    <w:rsid w:val="00891F54"/>
    <w:rsid w:val="008927FA"/>
    <w:rsid w:val="00892D7F"/>
    <w:rsid w:val="008946DD"/>
    <w:rsid w:val="00895928"/>
    <w:rsid w:val="00896346"/>
    <w:rsid w:val="008965C2"/>
    <w:rsid w:val="0089672D"/>
    <w:rsid w:val="00896D24"/>
    <w:rsid w:val="008973C2"/>
    <w:rsid w:val="008974CE"/>
    <w:rsid w:val="008A26D0"/>
    <w:rsid w:val="008A2741"/>
    <w:rsid w:val="008A2931"/>
    <w:rsid w:val="008A37F9"/>
    <w:rsid w:val="008A39E4"/>
    <w:rsid w:val="008A4017"/>
    <w:rsid w:val="008A4974"/>
    <w:rsid w:val="008A4AA3"/>
    <w:rsid w:val="008A5DB8"/>
    <w:rsid w:val="008A6388"/>
    <w:rsid w:val="008A6D95"/>
    <w:rsid w:val="008A736C"/>
    <w:rsid w:val="008A7387"/>
    <w:rsid w:val="008A7D77"/>
    <w:rsid w:val="008B0898"/>
    <w:rsid w:val="008B1356"/>
    <w:rsid w:val="008B1415"/>
    <w:rsid w:val="008B4FA6"/>
    <w:rsid w:val="008B5248"/>
    <w:rsid w:val="008C09FE"/>
    <w:rsid w:val="008C0A5E"/>
    <w:rsid w:val="008C10EC"/>
    <w:rsid w:val="008C337B"/>
    <w:rsid w:val="008C4524"/>
    <w:rsid w:val="008C49BF"/>
    <w:rsid w:val="008C54AD"/>
    <w:rsid w:val="008C5EE7"/>
    <w:rsid w:val="008C5F8A"/>
    <w:rsid w:val="008C614F"/>
    <w:rsid w:val="008C6858"/>
    <w:rsid w:val="008D08CF"/>
    <w:rsid w:val="008D1CEC"/>
    <w:rsid w:val="008D2698"/>
    <w:rsid w:val="008D26FF"/>
    <w:rsid w:val="008D3C0E"/>
    <w:rsid w:val="008D4705"/>
    <w:rsid w:val="008D528B"/>
    <w:rsid w:val="008D614A"/>
    <w:rsid w:val="008D670B"/>
    <w:rsid w:val="008D6B6B"/>
    <w:rsid w:val="008D7F28"/>
    <w:rsid w:val="008E17CA"/>
    <w:rsid w:val="008E1E9B"/>
    <w:rsid w:val="008E2171"/>
    <w:rsid w:val="008E2BB0"/>
    <w:rsid w:val="008E2E50"/>
    <w:rsid w:val="008E34AC"/>
    <w:rsid w:val="008E3C71"/>
    <w:rsid w:val="008E3D6D"/>
    <w:rsid w:val="008E5152"/>
    <w:rsid w:val="008E5279"/>
    <w:rsid w:val="008E53C9"/>
    <w:rsid w:val="008E613E"/>
    <w:rsid w:val="008E6201"/>
    <w:rsid w:val="008E6438"/>
    <w:rsid w:val="008E6A60"/>
    <w:rsid w:val="008E7753"/>
    <w:rsid w:val="008E7D59"/>
    <w:rsid w:val="008F070F"/>
    <w:rsid w:val="008F0831"/>
    <w:rsid w:val="008F0D0E"/>
    <w:rsid w:val="008F1541"/>
    <w:rsid w:val="008F1CF9"/>
    <w:rsid w:val="008F331F"/>
    <w:rsid w:val="008F340F"/>
    <w:rsid w:val="008F39D6"/>
    <w:rsid w:val="008F494E"/>
    <w:rsid w:val="008F4CA9"/>
    <w:rsid w:val="008F5537"/>
    <w:rsid w:val="008F5B3F"/>
    <w:rsid w:val="008F5C15"/>
    <w:rsid w:val="008F6E39"/>
    <w:rsid w:val="008F72BD"/>
    <w:rsid w:val="008F76EC"/>
    <w:rsid w:val="00900D7C"/>
    <w:rsid w:val="009017A4"/>
    <w:rsid w:val="00901C7B"/>
    <w:rsid w:val="0090279E"/>
    <w:rsid w:val="0090320A"/>
    <w:rsid w:val="009036AB"/>
    <w:rsid w:val="00905295"/>
    <w:rsid w:val="0090589F"/>
    <w:rsid w:val="00906860"/>
    <w:rsid w:val="00912338"/>
    <w:rsid w:val="009125D5"/>
    <w:rsid w:val="00912983"/>
    <w:rsid w:val="0091352A"/>
    <w:rsid w:val="009137E1"/>
    <w:rsid w:val="00913E2A"/>
    <w:rsid w:val="00913F11"/>
    <w:rsid w:val="00914047"/>
    <w:rsid w:val="00914847"/>
    <w:rsid w:val="00917377"/>
    <w:rsid w:val="009215E5"/>
    <w:rsid w:val="00922493"/>
    <w:rsid w:val="00922EAD"/>
    <w:rsid w:val="009234B4"/>
    <w:rsid w:val="009234D0"/>
    <w:rsid w:val="00925D6F"/>
    <w:rsid w:val="00925EFB"/>
    <w:rsid w:val="0092686E"/>
    <w:rsid w:val="00926D78"/>
    <w:rsid w:val="009272CB"/>
    <w:rsid w:val="00927485"/>
    <w:rsid w:val="0093146B"/>
    <w:rsid w:val="00933910"/>
    <w:rsid w:val="00933C3B"/>
    <w:rsid w:val="00935104"/>
    <w:rsid w:val="00935627"/>
    <w:rsid w:val="00935B24"/>
    <w:rsid w:val="0093627E"/>
    <w:rsid w:val="00936591"/>
    <w:rsid w:val="00936D9D"/>
    <w:rsid w:val="00940AAF"/>
    <w:rsid w:val="0094134F"/>
    <w:rsid w:val="009416DD"/>
    <w:rsid w:val="00941F62"/>
    <w:rsid w:val="00942E4A"/>
    <w:rsid w:val="0094445F"/>
    <w:rsid w:val="00944CE0"/>
    <w:rsid w:val="00945900"/>
    <w:rsid w:val="00945AA2"/>
    <w:rsid w:val="00947047"/>
    <w:rsid w:val="0094763E"/>
    <w:rsid w:val="00947B3C"/>
    <w:rsid w:val="00950A24"/>
    <w:rsid w:val="009523DC"/>
    <w:rsid w:val="00952CDE"/>
    <w:rsid w:val="00952D9C"/>
    <w:rsid w:val="00953028"/>
    <w:rsid w:val="00953F59"/>
    <w:rsid w:val="00954703"/>
    <w:rsid w:val="00956362"/>
    <w:rsid w:val="00956469"/>
    <w:rsid w:val="00957DC9"/>
    <w:rsid w:val="00960162"/>
    <w:rsid w:val="00961370"/>
    <w:rsid w:val="00962068"/>
    <w:rsid w:val="00962E21"/>
    <w:rsid w:val="009637D5"/>
    <w:rsid w:val="00964217"/>
    <w:rsid w:val="0096463E"/>
    <w:rsid w:val="0096464E"/>
    <w:rsid w:val="009647B3"/>
    <w:rsid w:val="00964840"/>
    <w:rsid w:val="00964B8D"/>
    <w:rsid w:val="0096586E"/>
    <w:rsid w:val="009664A8"/>
    <w:rsid w:val="00966FEC"/>
    <w:rsid w:val="009702BA"/>
    <w:rsid w:val="00970716"/>
    <w:rsid w:val="0097081E"/>
    <w:rsid w:val="00970C6A"/>
    <w:rsid w:val="00971169"/>
    <w:rsid w:val="00971BD3"/>
    <w:rsid w:val="009732F8"/>
    <w:rsid w:val="00973842"/>
    <w:rsid w:val="00973CB5"/>
    <w:rsid w:val="00975486"/>
    <w:rsid w:val="009759C1"/>
    <w:rsid w:val="00975C65"/>
    <w:rsid w:val="009767DA"/>
    <w:rsid w:val="00976F28"/>
    <w:rsid w:val="009770E3"/>
    <w:rsid w:val="00977C75"/>
    <w:rsid w:val="009806E1"/>
    <w:rsid w:val="009809E6"/>
    <w:rsid w:val="00980A93"/>
    <w:rsid w:val="00982177"/>
    <w:rsid w:val="00982180"/>
    <w:rsid w:val="009828F6"/>
    <w:rsid w:val="00983EB6"/>
    <w:rsid w:val="0098402F"/>
    <w:rsid w:val="00984EC1"/>
    <w:rsid w:val="009857F0"/>
    <w:rsid w:val="00987D5D"/>
    <w:rsid w:val="00991FAD"/>
    <w:rsid w:val="00992504"/>
    <w:rsid w:val="00992816"/>
    <w:rsid w:val="00992882"/>
    <w:rsid w:val="00992FE5"/>
    <w:rsid w:val="00996ACD"/>
    <w:rsid w:val="00997593"/>
    <w:rsid w:val="009976CC"/>
    <w:rsid w:val="00997E75"/>
    <w:rsid w:val="009A011C"/>
    <w:rsid w:val="009A0CDF"/>
    <w:rsid w:val="009A14EE"/>
    <w:rsid w:val="009A4519"/>
    <w:rsid w:val="009A600D"/>
    <w:rsid w:val="009B1AA9"/>
    <w:rsid w:val="009B1B73"/>
    <w:rsid w:val="009B232B"/>
    <w:rsid w:val="009B30E8"/>
    <w:rsid w:val="009B33F6"/>
    <w:rsid w:val="009B3461"/>
    <w:rsid w:val="009B357E"/>
    <w:rsid w:val="009B3778"/>
    <w:rsid w:val="009B4D7A"/>
    <w:rsid w:val="009B4D9D"/>
    <w:rsid w:val="009B5393"/>
    <w:rsid w:val="009B54A1"/>
    <w:rsid w:val="009B6BC2"/>
    <w:rsid w:val="009B7677"/>
    <w:rsid w:val="009C0031"/>
    <w:rsid w:val="009C1C67"/>
    <w:rsid w:val="009C2B2A"/>
    <w:rsid w:val="009C2EA0"/>
    <w:rsid w:val="009C327B"/>
    <w:rsid w:val="009C3676"/>
    <w:rsid w:val="009C4C01"/>
    <w:rsid w:val="009C4DF6"/>
    <w:rsid w:val="009C559B"/>
    <w:rsid w:val="009C6DFB"/>
    <w:rsid w:val="009C7063"/>
    <w:rsid w:val="009C758A"/>
    <w:rsid w:val="009C7AAF"/>
    <w:rsid w:val="009C7D2D"/>
    <w:rsid w:val="009D05E4"/>
    <w:rsid w:val="009D0E06"/>
    <w:rsid w:val="009D1136"/>
    <w:rsid w:val="009D154C"/>
    <w:rsid w:val="009D178F"/>
    <w:rsid w:val="009D1E45"/>
    <w:rsid w:val="009D22C0"/>
    <w:rsid w:val="009D3161"/>
    <w:rsid w:val="009D36C5"/>
    <w:rsid w:val="009D3CF7"/>
    <w:rsid w:val="009D40B2"/>
    <w:rsid w:val="009D43A5"/>
    <w:rsid w:val="009D48F2"/>
    <w:rsid w:val="009D5FC2"/>
    <w:rsid w:val="009D625E"/>
    <w:rsid w:val="009D6B24"/>
    <w:rsid w:val="009D6F14"/>
    <w:rsid w:val="009D6F75"/>
    <w:rsid w:val="009D718F"/>
    <w:rsid w:val="009D71BE"/>
    <w:rsid w:val="009D7252"/>
    <w:rsid w:val="009D753D"/>
    <w:rsid w:val="009E0F24"/>
    <w:rsid w:val="009E168E"/>
    <w:rsid w:val="009E180A"/>
    <w:rsid w:val="009E4F17"/>
    <w:rsid w:val="009E5214"/>
    <w:rsid w:val="009E5805"/>
    <w:rsid w:val="009E58E0"/>
    <w:rsid w:val="009E7C2D"/>
    <w:rsid w:val="009E7E3C"/>
    <w:rsid w:val="009E7E93"/>
    <w:rsid w:val="009F001C"/>
    <w:rsid w:val="009F0F73"/>
    <w:rsid w:val="009F28C8"/>
    <w:rsid w:val="009F3199"/>
    <w:rsid w:val="009F39D0"/>
    <w:rsid w:val="009F3B72"/>
    <w:rsid w:val="009F3D8B"/>
    <w:rsid w:val="009F412B"/>
    <w:rsid w:val="009F5841"/>
    <w:rsid w:val="009F5BF2"/>
    <w:rsid w:val="009F6E69"/>
    <w:rsid w:val="009F743D"/>
    <w:rsid w:val="00A0037A"/>
    <w:rsid w:val="00A00504"/>
    <w:rsid w:val="00A02459"/>
    <w:rsid w:val="00A02A39"/>
    <w:rsid w:val="00A02AB5"/>
    <w:rsid w:val="00A02BA3"/>
    <w:rsid w:val="00A034F1"/>
    <w:rsid w:val="00A03993"/>
    <w:rsid w:val="00A04832"/>
    <w:rsid w:val="00A05877"/>
    <w:rsid w:val="00A05EB3"/>
    <w:rsid w:val="00A065F0"/>
    <w:rsid w:val="00A069D6"/>
    <w:rsid w:val="00A07096"/>
    <w:rsid w:val="00A0766A"/>
    <w:rsid w:val="00A10F39"/>
    <w:rsid w:val="00A1166C"/>
    <w:rsid w:val="00A11BCD"/>
    <w:rsid w:val="00A12146"/>
    <w:rsid w:val="00A12607"/>
    <w:rsid w:val="00A13688"/>
    <w:rsid w:val="00A13ED3"/>
    <w:rsid w:val="00A148C0"/>
    <w:rsid w:val="00A14B53"/>
    <w:rsid w:val="00A150A0"/>
    <w:rsid w:val="00A150F1"/>
    <w:rsid w:val="00A15380"/>
    <w:rsid w:val="00A15CB5"/>
    <w:rsid w:val="00A16E2F"/>
    <w:rsid w:val="00A200C8"/>
    <w:rsid w:val="00A204EA"/>
    <w:rsid w:val="00A205DF"/>
    <w:rsid w:val="00A21431"/>
    <w:rsid w:val="00A21A6B"/>
    <w:rsid w:val="00A2362B"/>
    <w:rsid w:val="00A2376E"/>
    <w:rsid w:val="00A23F87"/>
    <w:rsid w:val="00A24F49"/>
    <w:rsid w:val="00A251F5"/>
    <w:rsid w:val="00A2560B"/>
    <w:rsid w:val="00A25F2C"/>
    <w:rsid w:val="00A260B5"/>
    <w:rsid w:val="00A26EDF"/>
    <w:rsid w:val="00A30657"/>
    <w:rsid w:val="00A309D1"/>
    <w:rsid w:val="00A312B8"/>
    <w:rsid w:val="00A314C4"/>
    <w:rsid w:val="00A33DFA"/>
    <w:rsid w:val="00A34191"/>
    <w:rsid w:val="00A34CDB"/>
    <w:rsid w:val="00A3758D"/>
    <w:rsid w:val="00A37EB5"/>
    <w:rsid w:val="00A37ED7"/>
    <w:rsid w:val="00A4095C"/>
    <w:rsid w:val="00A409C7"/>
    <w:rsid w:val="00A414CF"/>
    <w:rsid w:val="00A4166C"/>
    <w:rsid w:val="00A452C8"/>
    <w:rsid w:val="00A46596"/>
    <w:rsid w:val="00A50065"/>
    <w:rsid w:val="00A50B27"/>
    <w:rsid w:val="00A50BC1"/>
    <w:rsid w:val="00A5108A"/>
    <w:rsid w:val="00A519E9"/>
    <w:rsid w:val="00A524AA"/>
    <w:rsid w:val="00A52F0C"/>
    <w:rsid w:val="00A53116"/>
    <w:rsid w:val="00A53849"/>
    <w:rsid w:val="00A53D51"/>
    <w:rsid w:val="00A55A8A"/>
    <w:rsid w:val="00A55BF6"/>
    <w:rsid w:val="00A55C32"/>
    <w:rsid w:val="00A563F2"/>
    <w:rsid w:val="00A56BEF"/>
    <w:rsid w:val="00A57ABF"/>
    <w:rsid w:val="00A617BD"/>
    <w:rsid w:val="00A6395C"/>
    <w:rsid w:val="00A63A6D"/>
    <w:rsid w:val="00A6420C"/>
    <w:rsid w:val="00A64A85"/>
    <w:rsid w:val="00A6530F"/>
    <w:rsid w:val="00A65CD1"/>
    <w:rsid w:val="00A70503"/>
    <w:rsid w:val="00A70FF3"/>
    <w:rsid w:val="00A72062"/>
    <w:rsid w:val="00A7259C"/>
    <w:rsid w:val="00A72870"/>
    <w:rsid w:val="00A72C99"/>
    <w:rsid w:val="00A73DAB"/>
    <w:rsid w:val="00A73F07"/>
    <w:rsid w:val="00A74DED"/>
    <w:rsid w:val="00A765B7"/>
    <w:rsid w:val="00A76C10"/>
    <w:rsid w:val="00A809CE"/>
    <w:rsid w:val="00A80B35"/>
    <w:rsid w:val="00A81799"/>
    <w:rsid w:val="00A828BD"/>
    <w:rsid w:val="00A830B0"/>
    <w:rsid w:val="00A835F2"/>
    <w:rsid w:val="00A83C2C"/>
    <w:rsid w:val="00A83FFD"/>
    <w:rsid w:val="00A842C8"/>
    <w:rsid w:val="00A84C98"/>
    <w:rsid w:val="00A8631B"/>
    <w:rsid w:val="00A87511"/>
    <w:rsid w:val="00A87532"/>
    <w:rsid w:val="00A876AB"/>
    <w:rsid w:val="00A87ACB"/>
    <w:rsid w:val="00A904AD"/>
    <w:rsid w:val="00A90E44"/>
    <w:rsid w:val="00A910F7"/>
    <w:rsid w:val="00A92084"/>
    <w:rsid w:val="00A92D53"/>
    <w:rsid w:val="00A931AA"/>
    <w:rsid w:val="00A94636"/>
    <w:rsid w:val="00A95690"/>
    <w:rsid w:val="00A958C4"/>
    <w:rsid w:val="00A971F1"/>
    <w:rsid w:val="00AA04C5"/>
    <w:rsid w:val="00AA1954"/>
    <w:rsid w:val="00AA1C67"/>
    <w:rsid w:val="00AA1EA0"/>
    <w:rsid w:val="00AA21CA"/>
    <w:rsid w:val="00AA364B"/>
    <w:rsid w:val="00AA4B72"/>
    <w:rsid w:val="00AA4BB1"/>
    <w:rsid w:val="00AA4F0B"/>
    <w:rsid w:val="00AA7B99"/>
    <w:rsid w:val="00AA7EF4"/>
    <w:rsid w:val="00AB0A87"/>
    <w:rsid w:val="00AB1586"/>
    <w:rsid w:val="00AB1620"/>
    <w:rsid w:val="00AB201D"/>
    <w:rsid w:val="00AB2396"/>
    <w:rsid w:val="00AB3092"/>
    <w:rsid w:val="00AB32EA"/>
    <w:rsid w:val="00AB3C70"/>
    <w:rsid w:val="00AB4023"/>
    <w:rsid w:val="00AB41CF"/>
    <w:rsid w:val="00AB4A25"/>
    <w:rsid w:val="00AB5074"/>
    <w:rsid w:val="00AB5881"/>
    <w:rsid w:val="00AB5EA1"/>
    <w:rsid w:val="00AB5EE0"/>
    <w:rsid w:val="00AB649E"/>
    <w:rsid w:val="00AB6D9E"/>
    <w:rsid w:val="00AB7A4D"/>
    <w:rsid w:val="00AB7CE9"/>
    <w:rsid w:val="00AB7D40"/>
    <w:rsid w:val="00AB7F66"/>
    <w:rsid w:val="00AC07BD"/>
    <w:rsid w:val="00AC0C1E"/>
    <w:rsid w:val="00AC114A"/>
    <w:rsid w:val="00AC13E3"/>
    <w:rsid w:val="00AC1E37"/>
    <w:rsid w:val="00AC211B"/>
    <w:rsid w:val="00AC333F"/>
    <w:rsid w:val="00AC337E"/>
    <w:rsid w:val="00AC352B"/>
    <w:rsid w:val="00AC3E05"/>
    <w:rsid w:val="00AC3F85"/>
    <w:rsid w:val="00AC451B"/>
    <w:rsid w:val="00AC4A13"/>
    <w:rsid w:val="00AC4DF8"/>
    <w:rsid w:val="00AC6D6E"/>
    <w:rsid w:val="00AC7079"/>
    <w:rsid w:val="00AD019D"/>
    <w:rsid w:val="00AD09DE"/>
    <w:rsid w:val="00AD123A"/>
    <w:rsid w:val="00AD1988"/>
    <w:rsid w:val="00AD4131"/>
    <w:rsid w:val="00AD4219"/>
    <w:rsid w:val="00AD5E94"/>
    <w:rsid w:val="00AD6140"/>
    <w:rsid w:val="00AD6657"/>
    <w:rsid w:val="00AD6927"/>
    <w:rsid w:val="00AE0C3B"/>
    <w:rsid w:val="00AE3656"/>
    <w:rsid w:val="00AE36A4"/>
    <w:rsid w:val="00AE3A0A"/>
    <w:rsid w:val="00AE45B2"/>
    <w:rsid w:val="00AE4A93"/>
    <w:rsid w:val="00AE5507"/>
    <w:rsid w:val="00AE5D76"/>
    <w:rsid w:val="00AE6660"/>
    <w:rsid w:val="00AE6D92"/>
    <w:rsid w:val="00AE6E41"/>
    <w:rsid w:val="00AF253B"/>
    <w:rsid w:val="00AF3253"/>
    <w:rsid w:val="00AF3DBB"/>
    <w:rsid w:val="00AF606E"/>
    <w:rsid w:val="00AF73D7"/>
    <w:rsid w:val="00AF76DA"/>
    <w:rsid w:val="00AF7F1C"/>
    <w:rsid w:val="00B000B4"/>
    <w:rsid w:val="00B00ED8"/>
    <w:rsid w:val="00B0341C"/>
    <w:rsid w:val="00B0380A"/>
    <w:rsid w:val="00B0396F"/>
    <w:rsid w:val="00B05EB2"/>
    <w:rsid w:val="00B06BC9"/>
    <w:rsid w:val="00B07392"/>
    <w:rsid w:val="00B07566"/>
    <w:rsid w:val="00B103DD"/>
    <w:rsid w:val="00B11B73"/>
    <w:rsid w:val="00B123DE"/>
    <w:rsid w:val="00B125EC"/>
    <w:rsid w:val="00B12B5B"/>
    <w:rsid w:val="00B12F44"/>
    <w:rsid w:val="00B13121"/>
    <w:rsid w:val="00B132C7"/>
    <w:rsid w:val="00B1384C"/>
    <w:rsid w:val="00B13861"/>
    <w:rsid w:val="00B13B97"/>
    <w:rsid w:val="00B1434F"/>
    <w:rsid w:val="00B143AF"/>
    <w:rsid w:val="00B14555"/>
    <w:rsid w:val="00B15C37"/>
    <w:rsid w:val="00B16680"/>
    <w:rsid w:val="00B1668A"/>
    <w:rsid w:val="00B16B58"/>
    <w:rsid w:val="00B16F77"/>
    <w:rsid w:val="00B17924"/>
    <w:rsid w:val="00B200BE"/>
    <w:rsid w:val="00B20828"/>
    <w:rsid w:val="00B20F45"/>
    <w:rsid w:val="00B20F58"/>
    <w:rsid w:val="00B216DF"/>
    <w:rsid w:val="00B21D74"/>
    <w:rsid w:val="00B236AE"/>
    <w:rsid w:val="00B23D36"/>
    <w:rsid w:val="00B247AC"/>
    <w:rsid w:val="00B25517"/>
    <w:rsid w:val="00B256CD"/>
    <w:rsid w:val="00B257F5"/>
    <w:rsid w:val="00B25D35"/>
    <w:rsid w:val="00B26875"/>
    <w:rsid w:val="00B27A62"/>
    <w:rsid w:val="00B27F36"/>
    <w:rsid w:val="00B30417"/>
    <w:rsid w:val="00B307AD"/>
    <w:rsid w:val="00B30A1C"/>
    <w:rsid w:val="00B30B70"/>
    <w:rsid w:val="00B30BFE"/>
    <w:rsid w:val="00B31A73"/>
    <w:rsid w:val="00B326B1"/>
    <w:rsid w:val="00B3386B"/>
    <w:rsid w:val="00B33BEE"/>
    <w:rsid w:val="00B34010"/>
    <w:rsid w:val="00B3446E"/>
    <w:rsid w:val="00B34E2B"/>
    <w:rsid w:val="00B34FDB"/>
    <w:rsid w:val="00B372FD"/>
    <w:rsid w:val="00B37717"/>
    <w:rsid w:val="00B37A5E"/>
    <w:rsid w:val="00B40E9A"/>
    <w:rsid w:val="00B41005"/>
    <w:rsid w:val="00B422EA"/>
    <w:rsid w:val="00B43226"/>
    <w:rsid w:val="00B433D8"/>
    <w:rsid w:val="00B438EC"/>
    <w:rsid w:val="00B4520E"/>
    <w:rsid w:val="00B458AB"/>
    <w:rsid w:val="00B46B38"/>
    <w:rsid w:val="00B472AB"/>
    <w:rsid w:val="00B51B9F"/>
    <w:rsid w:val="00B52B85"/>
    <w:rsid w:val="00B53D78"/>
    <w:rsid w:val="00B53EB5"/>
    <w:rsid w:val="00B54A94"/>
    <w:rsid w:val="00B54F76"/>
    <w:rsid w:val="00B56A9E"/>
    <w:rsid w:val="00B57EFD"/>
    <w:rsid w:val="00B6055D"/>
    <w:rsid w:val="00B6080D"/>
    <w:rsid w:val="00B60CBA"/>
    <w:rsid w:val="00B6109C"/>
    <w:rsid w:val="00B61ACC"/>
    <w:rsid w:val="00B62EB7"/>
    <w:rsid w:val="00B63313"/>
    <w:rsid w:val="00B64774"/>
    <w:rsid w:val="00B655ED"/>
    <w:rsid w:val="00B65827"/>
    <w:rsid w:val="00B67C76"/>
    <w:rsid w:val="00B67EE0"/>
    <w:rsid w:val="00B715A1"/>
    <w:rsid w:val="00B73292"/>
    <w:rsid w:val="00B73C36"/>
    <w:rsid w:val="00B742F3"/>
    <w:rsid w:val="00B74AAC"/>
    <w:rsid w:val="00B751F1"/>
    <w:rsid w:val="00B76172"/>
    <w:rsid w:val="00B770BC"/>
    <w:rsid w:val="00B77A79"/>
    <w:rsid w:val="00B836A1"/>
    <w:rsid w:val="00B83FC7"/>
    <w:rsid w:val="00B8413C"/>
    <w:rsid w:val="00B84F82"/>
    <w:rsid w:val="00B85E36"/>
    <w:rsid w:val="00B86370"/>
    <w:rsid w:val="00B87574"/>
    <w:rsid w:val="00B90A9C"/>
    <w:rsid w:val="00B90BCB"/>
    <w:rsid w:val="00B91664"/>
    <w:rsid w:val="00B924F3"/>
    <w:rsid w:val="00B9266E"/>
    <w:rsid w:val="00B92781"/>
    <w:rsid w:val="00B92EC7"/>
    <w:rsid w:val="00B92F8F"/>
    <w:rsid w:val="00B954F2"/>
    <w:rsid w:val="00B95EC4"/>
    <w:rsid w:val="00B96E19"/>
    <w:rsid w:val="00B970B9"/>
    <w:rsid w:val="00B97A96"/>
    <w:rsid w:val="00BA1B2F"/>
    <w:rsid w:val="00BA2027"/>
    <w:rsid w:val="00BA46A0"/>
    <w:rsid w:val="00BA4E8C"/>
    <w:rsid w:val="00BA506B"/>
    <w:rsid w:val="00BA5CD1"/>
    <w:rsid w:val="00BA657B"/>
    <w:rsid w:val="00BA6D24"/>
    <w:rsid w:val="00BA6F0A"/>
    <w:rsid w:val="00BB038D"/>
    <w:rsid w:val="00BB05DA"/>
    <w:rsid w:val="00BB06EC"/>
    <w:rsid w:val="00BB1227"/>
    <w:rsid w:val="00BB1ED2"/>
    <w:rsid w:val="00BB293B"/>
    <w:rsid w:val="00BB310C"/>
    <w:rsid w:val="00BB43E0"/>
    <w:rsid w:val="00BB4C2B"/>
    <w:rsid w:val="00BB5C8C"/>
    <w:rsid w:val="00BB7241"/>
    <w:rsid w:val="00BC0B5E"/>
    <w:rsid w:val="00BC13CF"/>
    <w:rsid w:val="00BC1974"/>
    <w:rsid w:val="00BC1A27"/>
    <w:rsid w:val="00BC252C"/>
    <w:rsid w:val="00BC2C6A"/>
    <w:rsid w:val="00BC417F"/>
    <w:rsid w:val="00BC47F9"/>
    <w:rsid w:val="00BC4A4F"/>
    <w:rsid w:val="00BC4C64"/>
    <w:rsid w:val="00BC5005"/>
    <w:rsid w:val="00BC6349"/>
    <w:rsid w:val="00BC6607"/>
    <w:rsid w:val="00BD18F9"/>
    <w:rsid w:val="00BD1AA7"/>
    <w:rsid w:val="00BD21A5"/>
    <w:rsid w:val="00BD32E1"/>
    <w:rsid w:val="00BD444D"/>
    <w:rsid w:val="00BD4CEB"/>
    <w:rsid w:val="00BD4EDC"/>
    <w:rsid w:val="00BD6309"/>
    <w:rsid w:val="00BE0ADD"/>
    <w:rsid w:val="00BE31E9"/>
    <w:rsid w:val="00BE3D3D"/>
    <w:rsid w:val="00BE44EE"/>
    <w:rsid w:val="00BE47E0"/>
    <w:rsid w:val="00BE5460"/>
    <w:rsid w:val="00BE58EC"/>
    <w:rsid w:val="00BE692B"/>
    <w:rsid w:val="00BE6C0F"/>
    <w:rsid w:val="00BE7AD7"/>
    <w:rsid w:val="00BF0C20"/>
    <w:rsid w:val="00BF32CE"/>
    <w:rsid w:val="00BF37DA"/>
    <w:rsid w:val="00BF408B"/>
    <w:rsid w:val="00BF441C"/>
    <w:rsid w:val="00BF4F49"/>
    <w:rsid w:val="00BF5819"/>
    <w:rsid w:val="00BF62DA"/>
    <w:rsid w:val="00BF68C1"/>
    <w:rsid w:val="00BF6B13"/>
    <w:rsid w:val="00BF72ED"/>
    <w:rsid w:val="00BF741C"/>
    <w:rsid w:val="00C01BE2"/>
    <w:rsid w:val="00C02BAF"/>
    <w:rsid w:val="00C02BBE"/>
    <w:rsid w:val="00C02DC4"/>
    <w:rsid w:val="00C039C2"/>
    <w:rsid w:val="00C03B7B"/>
    <w:rsid w:val="00C04031"/>
    <w:rsid w:val="00C04226"/>
    <w:rsid w:val="00C05346"/>
    <w:rsid w:val="00C05A65"/>
    <w:rsid w:val="00C05B1C"/>
    <w:rsid w:val="00C0670C"/>
    <w:rsid w:val="00C06883"/>
    <w:rsid w:val="00C06C23"/>
    <w:rsid w:val="00C06E36"/>
    <w:rsid w:val="00C11B5B"/>
    <w:rsid w:val="00C134C9"/>
    <w:rsid w:val="00C14569"/>
    <w:rsid w:val="00C150FF"/>
    <w:rsid w:val="00C15AB6"/>
    <w:rsid w:val="00C17629"/>
    <w:rsid w:val="00C209BD"/>
    <w:rsid w:val="00C22750"/>
    <w:rsid w:val="00C238D3"/>
    <w:rsid w:val="00C23B85"/>
    <w:rsid w:val="00C255B0"/>
    <w:rsid w:val="00C2619F"/>
    <w:rsid w:val="00C3360A"/>
    <w:rsid w:val="00C362BB"/>
    <w:rsid w:val="00C37046"/>
    <w:rsid w:val="00C370CC"/>
    <w:rsid w:val="00C4034D"/>
    <w:rsid w:val="00C40B02"/>
    <w:rsid w:val="00C40FD2"/>
    <w:rsid w:val="00C41601"/>
    <w:rsid w:val="00C44AA3"/>
    <w:rsid w:val="00C46A6B"/>
    <w:rsid w:val="00C4749F"/>
    <w:rsid w:val="00C50219"/>
    <w:rsid w:val="00C51F79"/>
    <w:rsid w:val="00C5331F"/>
    <w:rsid w:val="00C534E1"/>
    <w:rsid w:val="00C5383A"/>
    <w:rsid w:val="00C53C76"/>
    <w:rsid w:val="00C53F1A"/>
    <w:rsid w:val="00C565FA"/>
    <w:rsid w:val="00C60255"/>
    <w:rsid w:val="00C602B4"/>
    <w:rsid w:val="00C63047"/>
    <w:rsid w:val="00C63578"/>
    <w:rsid w:val="00C6358D"/>
    <w:rsid w:val="00C64554"/>
    <w:rsid w:val="00C64B0D"/>
    <w:rsid w:val="00C64CF3"/>
    <w:rsid w:val="00C6540D"/>
    <w:rsid w:val="00C65E32"/>
    <w:rsid w:val="00C6649C"/>
    <w:rsid w:val="00C66A5E"/>
    <w:rsid w:val="00C70408"/>
    <w:rsid w:val="00C70E6D"/>
    <w:rsid w:val="00C713E7"/>
    <w:rsid w:val="00C71E23"/>
    <w:rsid w:val="00C73D81"/>
    <w:rsid w:val="00C742DB"/>
    <w:rsid w:val="00C7436E"/>
    <w:rsid w:val="00C74419"/>
    <w:rsid w:val="00C74670"/>
    <w:rsid w:val="00C746A6"/>
    <w:rsid w:val="00C747A4"/>
    <w:rsid w:val="00C748E6"/>
    <w:rsid w:val="00C751D3"/>
    <w:rsid w:val="00C754A0"/>
    <w:rsid w:val="00C75B0A"/>
    <w:rsid w:val="00C75F04"/>
    <w:rsid w:val="00C76991"/>
    <w:rsid w:val="00C77094"/>
    <w:rsid w:val="00C77E9F"/>
    <w:rsid w:val="00C80916"/>
    <w:rsid w:val="00C8094B"/>
    <w:rsid w:val="00C80D02"/>
    <w:rsid w:val="00C8108C"/>
    <w:rsid w:val="00C81109"/>
    <w:rsid w:val="00C81951"/>
    <w:rsid w:val="00C820C7"/>
    <w:rsid w:val="00C831C9"/>
    <w:rsid w:val="00C84199"/>
    <w:rsid w:val="00C84BE1"/>
    <w:rsid w:val="00C85546"/>
    <w:rsid w:val="00C85A6F"/>
    <w:rsid w:val="00C86B6D"/>
    <w:rsid w:val="00C86D2E"/>
    <w:rsid w:val="00C8758E"/>
    <w:rsid w:val="00C876D8"/>
    <w:rsid w:val="00C9107A"/>
    <w:rsid w:val="00C912EC"/>
    <w:rsid w:val="00C91476"/>
    <w:rsid w:val="00C923E5"/>
    <w:rsid w:val="00C9245D"/>
    <w:rsid w:val="00C928A3"/>
    <w:rsid w:val="00C92B7D"/>
    <w:rsid w:val="00C937A5"/>
    <w:rsid w:val="00C947D8"/>
    <w:rsid w:val="00C9525B"/>
    <w:rsid w:val="00C962D1"/>
    <w:rsid w:val="00C9674E"/>
    <w:rsid w:val="00C96B6F"/>
    <w:rsid w:val="00C97024"/>
    <w:rsid w:val="00C97FEA"/>
    <w:rsid w:val="00CA0AC4"/>
    <w:rsid w:val="00CA12B3"/>
    <w:rsid w:val="00CA18B2"/>
    <w:rsid w:val="00CA1962"/>
    <w:rsid w:val="00CA2768"/>
    <w:rsid w:val="00CA2BDF"/>
    <w:rsid w:val="00CA2CDE"/>
    <w:rsid w:val="00CA30CD"/>
    <w:rsid w:val="00CA4557"/>
    <w:rsid w:val="00CA66A9"/>
    <w:rsid w:val="00CA68D4"/>
    <w:rsid w:val="00CA6AB5"/>
    <w:rsid w:val="00CA6C50"/>
    <w:rsid w:val="00CA7BE0"/>
    <w:rsid w:val="00CB0033"/>
    <w:rsid w:val="00CB08FA"/>
    <w:rsid w:val="00CB0F3B"/>
    <w:rsid w:val="00CB113D"/>
    <w:rsid w:val="00CB1C36"/>
    <w:rsid w:val="00CB4571"/>
    <w:rsid w:val="00CB497E"/>
    <w:rsid w:val="00CB582F"/>
    <w:rsid w:val="00CB6542"/>
    <w:rsid w:val="00CB6568"/>
    <w:rsid w:val="00CB6725"/>
    <w:rsid w:val="00CB6ABF"/>
    <w:rsid w:val="00CB6B76"/>
    <w:rsid w:val="00CC0548"/>
    <w:rsid w:val="00CC0B68"/>
    <w:rsid w:val="00CC2C23"/>
    <w:rsid w:val="00CC2DB3"/>
    <w:rsid w:val="00CC33EB"/>
    <w:rsid w:val="00CC346B"/>
    <w:rsid w:val="00CC363B"/>
    <w:rsid w:val="00CC3EA5"/>
    <w:rsid w:val="00CC5AC5"/>
    <w:rsid w:val="00CC5B64"/>
    <w:rsid w:val="00CC73A2"/>
    <w:rsid w:val="00CD07F2"/>
    <w:rsid w:val="00CD0CD7"/>
    <w:rsid w:val="00CD0F9C"/>
    <w:rsid w:val="00CD1EC0"/>
    <w:rsid w:val="00CD4ABE"/>
    <w:rsid w:val="00CD4E54"/>
    <w:rsid w:val="00CD56E8"/>
    <w:rsid w:val="00CD5B3C"/>
    <w:rsid w:val="00CD67D3"/>
    <w:rsid w:val="00CD72F7"/>
    <w:rsid w:val="00CE0A28"/>
    <w:rsid w:val="00CE0E4E"/>
    <w:rsid w:val="00CE1A2D"/>
    <w:rsid w:val="00CE1CA6"/>
    <w:rsid w:val="00CE1CEE"/>
    <w:rsid w:val="00CE2026"/>
    <w:rsid w:val="00CE241E"/>
    <w:rsid w:val="00CE2E85"/>
    <w:rsid w:val="00CE2FE4"/>
    <w:rsid w:val="00CE498C"/>
    <w:rsid w:val="00CE588F"/>
    <w:rsid w:val="00CE5D75"/>
    <w:rsid w:val="00CE6B90"/>
    <w:rsid w:val="00CE7177"/>
    <w:rsid w:val="00CE799D"/>
    <w:rsid w:val="00CF0072"/>
    <w:rsid w:val="00CF19B0"/>
    <w:rsid w:val="00CF1C07"/>
    <w:rsid w:val="00CF29DD"/>
    <w:rsid w:val="00CF2BAB"/>
    <w:rsid w:val="00CF3554"/>
    <w:rsid w:val="00CF45F1"/>
    <w:rsid w:val="00CF4E57"/>
    <w:rsid w:val="00CF5540"/>
    <w:rsid w:val="00CF6B56"/>
    <w:rsid w:val="00CF7606"/>
    <w:rsid w:val="00CF77D5"/>
    <w:rsid w:val="00D007DC"/>
    <w:rsid w:val="00D012A9"/>
    <w:rsid w:val="00D01DEE"/>
    <w:rsid w:val="00D031BA"/>
    <w:rsid w:val="00D037B3"/>
    <w:rsid w:val="00D03B55"/>
    <w:rsid w:val="00D06013"/>
    <w:rsid w:val="00D068D5"/>
    <w:rsid w:val="00D100F1"/>
    <w:rsid w:val="00D118E2"/>
    <w:rsid w:val="00D12AE3"/>
    <w:rsid w:val="00D12B0F"/>
    <w:rsid w:val="00D12DCF"/>
    <w:rsid w:val="00D132A9"/>
    <w:rsid w:val="00D13617"/>
    <w:rsid w:val="00D139C0"/>
    <w:rsid w:val="00D13B20"/>
    <w:rsid w:val="00D14474"/>
    <w:rsid w:val="00D14822"/>
    <w:rsid w:val="00D157AC"/>
    <w:rsid w:val="00D15F2E"/>
    <w:rsid w:val="00D16C9B"/>
    <w:rsid w:val="00D1769D"/>
    <w:rsid w:val="00D17BF2"/>
    <w:rsid w:val="00D20781"/>
    <w:rsid w:val="00D20C72"/>
    <w:rsid w:val="00D20EE7"/>
    <w:rsid w:val="00D221ED"/>
    <w:rsid w:val="00D2294C"/>
    <w:rsid w:val="00D23182"/>
    <w:rsid w:val="00D24076"/>
    <w:rsid w:val="00D24EEE"/>
    <w:rsid w:val="00D2544B"/>
    <w:rsid w:val="00D258A6"/>
    <w:rsid w:val="00D259DD"/>
    <w:rsid w:val="00D26B14"/>
    <w:rsid w:val="00D26CD0"/>
    <w:rsid w:val="00D30330"/>
    <w:rsid w:val="00D32076"/>
    <w:rsid w:val="00D32204"/>
    <w:rsid w:val="00D32578"/>
    <w:rsid w:val="00D32736"/>
    <w:rsid w:val="00D3290C"/>
    <w:rsid w:val="00D32D6A"/>
    <w:rsid w:val="00D330B7"/>
    <w:rsid w:val="00D345E9"/>
    <w:rsid w:val="00D353A9"/>
    <w:rsid w:val="00D3549B"/>
    <w:rsid w:val="00D359B9"/>
    <w:rsid w:val="00D35C3B"/>
    <w:rsid w:val="00D35CE5"/>
    <w:rsid w:val="00D35EEE"/>
    <w:rsid w:val="00D3610B"/>
    <w:rsid w:val="00D37BD6"/>
    <w:rsid w:val="00D40111"/>
    <w:rsid w:val="00D403D5"/>
    <w:rsid w:val="00D405B9"/>
    <w:rsid w:val="00D4100F"/>
    <w:rsid w:val="00D43BE6"/>
    <w:rsid w:val="00D443D2"/>
    <w:rsid w:val="00D446E3"/>
    <w:rsid w:val="00D458F7"/>
    <w:rsid w:val="00D459D4"/>
    <w:rsid w:val="00D46E26"/>
    <w:rsid w:val="00D47333"/>
    <w:rsid w:val="00D524BA"/>
    <w:rsid w:val="00D53080"/>
    <w:rsid w:val="00D53D0B"/>
    <w:rsid w:val="00D54DB5"/>
    <w:rsid w:val="00D5638E"/>
    <w:rsid w:val="00D56509"/>
    <w:rsid w:val="00D566E6"/>
    <w:rsid w:val="00D60662"/>
    <w:rsid w:val="00D60CAC"/>
    <w:rsid w:val="00D60F13"/>
    <w:rsid w:val="00D61B33"/>
    <w:rsid w:val="00D62925"/>
    <w:rsid w:val="00D62A4C"/>
    <w:rsid w:val="00D6337B"/>
    <w:rsid w:val="00D63529"/>
    <w:rsid w:val="00D63B38"/>
    <w:rsid w:val="00D647E6"/>
    <w:rsid w:val="00D650DA"/>
    <w:rsid w:val="00D65431"/>
    <w:rsid w:val="00D65957"/>
    <w:rsid w:val="00D65DDF"/>
    <w:rsid w:val="00D65DFC"/>
    <w:rsid w:val="00D65F2F"/>
    <w:rsid w:val="00D6667E"/>
    <w:rsid w:val="00D66711"/>
    <w:rsid w:val="00D67428"/>
    <w:rsid w:val="00D67963"/>
    <w:rsid w:val="00D71D57"/>
    <w:rsid w:val="00D722F6"/>
    <w:rsid w:val="00D73A0C"/>
    <w:rsid w:val="00D73BDE"/>
    <w:rsid w:val="00D74D00"/>
    <w:rsid w:val="00D754A1"/>
    <w:rsid w:val="00D76335"/>
    <w:rsid w:val="00D7637E"/>
    <w:rsid w:val="00D766AB"/>
    <w:rsid w:val="00D76E65"/>
    <w:rsid w:val="00D76E6A"/>
    <w:rsid w:val="00D7723A"/>
    <w:rsid w:val="00D819B1"/>
    <w:rsid w:val="00D81F74"/>
    <w:rsid w:val="00D835AA"/>
    <w:rsid w:val="00D84669"/>
    <w:rsid w:val="00D84914"/>
    <w:rsid w:val="00D8592E"/>
    <w:rsid w:val="00D86926"/>
    <w:rsid w:val="00D86D83"/>
    <w:rsid w:val="00D8713B"/>
    <w:rsid w:val="00D87C8B"/>
    <w:rsid w:val="00D9108E"/>
    <w:rsid w:val="00D91601"/>
    <w:rsid w:val="00D916AE"/>
    <w:rsid w:val="00D93EB0"/>
    <w:rsid w:val="00D94457"/>
    <w:rsid w:val="00D95309"/>
    <w:rsid w:val="00DA026B"/>
    <w:rsid w:val="00DA060F"/>
    <w:rsid w:val="00DA119D"/>
    <w:rsid w:val="00DA17DF"/>
    <w:rsid w:val="00DA1ECB"/>
    <w:rsid w:val="00DA1F8D"/>
    <w:rsid w:val="00DA264D"/>
    <w:rsid w:val="00DA27B4"/>
    <w:rsid w:val="00DA34F4"/>
    <w:rsid w:val="00DA4B48"/>
    <w:rsid w:val="00DA7640"/>
    <w:rsid w:val="00DA7861"/>
    <w:rsid w:val="00DB0311"/>
    <w:rsid w:val="00DB05AD"/>
    <w:rsid w:val="00DB151F"/>
    <w:rsid w:val="00DB2441"/>
    <w:rsid w:val="00DB2468"/>
    <w:rsid w:val="00DB2511"/>
    <w:rsid w:val="00DB25A2"/>
    <w:rsid w:val="00DB3965"/>
    <w:rsid w:val="00DB39F4"/>
    <w:rsid w:val="00DB48E4"/>
    <w:rsid w:val="00DB4A09"/>
    <w:rsid w:val="00DB5BBF"/>
    <w:rsid w:val="00DB645F"/>
    <w:rsid w:val="00DB646E"/>
    <w:rsid w:val="00DB6F11"/>
    <w:rsid w:val="00DC03E0"/>
    <w:rsid w:val="00DC1E6F"/>
    <w:rsid w:val="00DC23A4"/>
    <w:rsid w:val="00DC264A"/>
    <w:rsid w:val="00DC26AA"/>
    <w:rsid w:val="00DC4685"/>
    <w:rsid w:val="00DC4748"/>
    <w:rsid w:val="00DC4D9F"/>
    <w:rsid w:val="00DC5B34"/>
    <w:rsid w:val="00DC6A57"/>
    <w:rsid w:val="00DD0AEE"/>
    <w:rsid w:val="00DD0B49"/>
    <w:rsid w:val="00DD0E2F"/>
    <w:rsid w:val="00DD1AAF"/>
    <w:rsid w:val="00DD1D3A"/>
    <w:rsid w:val="00DD1F04"/>
    <w:rsid w:val="00DD418E"/>
    <w:rsid w:val="00DD632B"/>
    <w:rsid w:val="00DD63FE"/>
    <w:rsid w:val="00DD690E"/>
    <w:rsid w:val="00DE01C2"/>
    <w:rsid w:val="00DE082D"/>
    <w:rsid w:val="00DE10E5"/>
    <w:rsid w:val="00DE2DF0"/>
    <w:rsid w:val="00DE3084"/>
    <w:rsid w:val="00DE3AB4"/>
    <w:rsid w:val="00DE3D84"/>
    <w:rsid w:val="00DE4892"/>
    <w:rsid w:val="00DE4F6F"/>
    <w:rsid w:val="00DE53C2"/>
    <w:rsid w:val="00DE57AA"/>
    <w:rsid w:val="00DE5EAE"/>
    <w:rsid w:val="00DE680B"/>
    <w:rsid w:val="00DE6B8B"/>
    <w:rsid w:val="00DE6D5B"/>
    <w:rsid w:val="00DE78F0"/>
    <w:rsid w:val="00DE790D"/>
    <w:rsid w:val="00DE7FDA"/>
    <w:rsid w:val="00DF023E"/>
    <w:rsid w:val="00DF0E5B"/>
    <w:rsid w:val="00DF199C"/>
    <w:rsid w:val="00DF1ABE"/>
    <w:rsid w:val="00DF1C1A"/>
    <w:rsid w:val="00DF2A4F"/>
    <w:rsid w:val="00DF3AA5"/>
    <w:rsid w:val="00DF3DFA"/>
    <w:rsid w:val="00DF42F4"/>
    <w:rsid w:val="00DF4BF0"/>
    <w:rsid w:val="00DF50CB"/>
    <w:rsid w:val="00DF5706"/>
    <w:rsid w:val="00DF5BD7"/>
    <w:rsid w:val="00DF6C42"/>
    <w:rsid w:val="00E01CF8"/>
    <w:rsid w:val="00E02551"/>
    <w:rsid w:val="00E02700"/>
    <w:rsid w:val="00E02B70"/>
    <w:rsid w:val="00E0336F"/>
    <w:rsid w:val="00E037E4"/>
    <w:rsid w:val="00E0449C"/>
    <w:rsid w:val="00E04E62"/>
    <w:rsid w:val="00E058AC"/>
    <w:rsid w:val="00E06434"/>
    <w:rsid w:val="00E0782A"/>
    <w:rsid w:val="00E078D9"/>
    <w:rsid w:val="00E10AF3"/>
    <w:rsid w:val="00E12A6E"/>
    <w:rsid w:val="00E12AD8"/>
    <w:rsid w:val="00E12F0C"/>
    <w:rsid w:val="00E134BF"/>
    <w:rsid w:val="00E1554A"/>
    <w:rsid w:val="00E16976"/>
    <w:rsid w:val="00E16F22"/>
    <w:rsid w:val="00E16FF6"/>
    <w:rsid w:val="00E175FB"/>
    <w:rsid w:val="00E20023"/>
    <w:rsid w:val="00E21BB8"/>
    <w:rsid w:val="00E22EF0"/>
    <w:rsid w:val="00E23771"/>
    <w:rsid w:val="00E2566E"/>
    <w:rsid w:val="00E2588D"/>
    <w:rsid w:val="00E263DD"/>
    <w:rsid w:val="00E2705C"/>
    <w:rsid w:val="00E31CF4"/>
    <w:rsid w:val="00E31E1A"/>
    <w:rsid w:val="00E326D5"/>
    <w:rsid w:val="00E33369"/>
    <w:rsid w:val="00E33465"/>
    <w:rsid w:val="00E34305"/>
    <w:rsid w:val="00E3464A"/>
    <w:rsid w:val="00E34935"/>
    <w:rsid w:val="00E34D42"/>
    <w:rsid w:val="00E3515F"/>
    <w:rsid w:val="00E35232"/>
    <w:rsid w:val="00E355AD"/>
    <w:rsid w:val="00E36128"/>
    <w:rsid w:val="00E37130"/>
    <w:rsid w:val="00E3738E"/>
    <w:rsid w:val="00E40096"/>
    <w:rsid w:val="00E41049"/>
    <w:rsid w:val="00E422C0"/>
    <w:rsid w:val="00E4271A"/>
    <w:rsid w:val="00E433F4"/>
    <w:rsid w:val="00E43559"/>
    <w:rsid w:val="00E4373E"/>
    <w:rsid w:val="00E44C45"/>
    <w:rsid w:val="00E4590F"/>
    <w:rsid w:val="00E45BE3"/>
    <w:rsid w:val="00E469C0"/>
    <w:rsid w:val="00E47ADD"/>
    <w:rsid w:val="00E500F8"/>
    <w:rsid w:val="00E50FB3"/>
    <w:rsid w:val="00E5187B"/>
    <w:rsid w:val="00E520EE"/>
    <w:rsid w:val="00E5245F"/>
    <w:rsid w:val="00E530F0"/>
    <w:rsid w:val="00E5355A"/>
    <w:rsid w:val="00E55D1A"/>
    <w:rsid w:val="00E56742"/>
    <w:rsid w:val="00E56D27"/>
    <w:rsid w:val="00E60790"/>
    <w:rsid w:val="00E60B8F"/>
    <w:rsid w:val="00E60D90"/>
    <w:rsid w:val="00E61DD7"/>
    <w:rsid w:val="00E62592"/>
    <w:rsid w:val="00E62D9F"/>
    <w:rsid w:val="00E632EC"/>
    <w:rsid w:val="00E66650"/>
    <w:rsid w:val="00E67325"/>
    <w:rsid w:val="00E67460"/>
    <w:rsid w:val="00E678C2"/>
    <w:rsid w:val="00E67F3C"/>
    <w:rsid w:val="00E7042F"/>
    <w:rsid w:val="00E7069F"/>
    <w:rsid w:val="00E70C46"/>
    <w:rsid w:val="00E710C6"/>
    <w:rsid w:val="00E71310"/>
    <w:rsid w:val="00E71F62"/>
    <w:rsid w:val="00E72472"/>
    <w:rsid w:val="00E72E7B"/>
    <w:rsid w:val="00E72F68"/>
    <w:rsid w:val="00E734A8"/>
    <w:rsid w:val="00E734C1"/>
    <w:rsid w:val="00E73F34"/>
    <w:rsid w:val="00E74180"/>
    <w:rsid w:val="00E7425A"/>
    <w:rsid w:val="00E74ABC"/>
    <w:rsid w:val="00E75BFF"/>
    <w:rsid w:val="00E767B1"/>
    <w:rsid w:val="00E76955"/>
    <w:rsid w:val="00E77924"/>
    <w:rsid w:val="00E77DB2"/>
    <w:rsid w:val="00E77EE8"/>
    <w:rsid w:val="00E803FC"/>
    <w:rsid w:val="00E806A2"/>
    <w:rsid w:val="00E8191E"/>
    <w:rsid w:val="00E8262E"/>
    <w:rsid w:val="00E82A69"/>
    <w:rsid w:val="00E82A83"/>
    <w:rsid w:val="00E8316A"/>
    <w:rsid w:val="00E831E2"/>
    <w:rsid w:val="00E8360A"/>
    <w:rsid w:val="00E83729"/>
    <w:rsid w:val="00E83DB4"/>
    <w:rsid w:val="00E8488B"/>
    <w:rsid w:val="00E84FEE"/>
    <w:rsid w:val="00E8555D"/>
    <w:rsid w:val="00E86395"/>
    <w:rsid w:val="00E865F1"/>
    <w:rsid w:val="00E86FD6"/>
    <w:rsid w:val="00E8736A"/>
    <w:rsid w:val="00E90475"/>
    <w:rsid w:val="00E90AAF"/>
    <w:rsid w:val="00E90DEC"/>
    <w:rsid w:val="00E91257"/>
    <w:rsid w:val="00E91FAF"/>
    <w:rsid w:val="00E92BF4"/>
    <w:rsid w:val="00E9300C"/>
    <w:rsid w:val="00E938B5"/>
    <w:rsid w:val="00E9482D"/>
    <w:rsid w:val="00E94871"/>
    <w:rsid w:val="00E94A63"/>
    <w:rsid w:val="00E96EF4"/>
    <w:rsid w:val="00E97E6A"/>
    <w:rsid w:val="00EA12CE"/>
    <w:rsid w:val="00EA23AE"/>
    <w:rsid w:val="00EA2E81"/>
    <w:rsid w:val="00EA4321"/>
    <w:rsid w:val="00EA4907"/>
    <w:rsid w:val="00EA4D29"/>
    <w:rsid w:val="00EA519D"/>
    <w:rsid w:val="00EA5AC0"/>
    <w:rsid w:val="00EA5EDB"/>
    <w:rsid w:val="00EA6FB5"/>
    <w:rsid w:val="00EA7534"/>
    <w:rsid w:val="00EA7DFF"/>
    <w:rsid w:val="00EB0344"/>
    <w:rsid w:val="00EB0A31"/>
    <w:rsid w:val="00EB106D"/>
    <w:rsid w:val="00EB13AE"/>
    <w:rsid w:val="00EB1840"/>
    <w:rsid w:val="00EB556D"/>
    <w:rsid w:val="00EB64A9"/>
    <w:rsid w:val="00EC17D3"/>
    <w:rsid w:val="00EC231F"/>
    <w:rsid w:val="00EC29AD"/>
    <w:rsid w:val="00EC37C2"/>
    <w:rsid w:val="00EC41D6"/>
    <w:rsid w:val="00EC473E"/>
    <w:rsid w:val="00EC5CAD"/>
    <w:rsid w:val="00EC682C"/>
    <w:rsid w:val="00EC73B1"/>
    <w:rsid w:val="00EC76A0"/>
    <w:rsid w:val="00ED07D6"/>
    <w:rsid w:val="00ED0944"/>
    <w:rsid w:val="00ED13D6"/>
    <w:rsid w:val="00ED22F5"/>
    <w:rsid w:val="00ED4199"/>
    <w:rsid w:val="00ED47C0"/>
    <w:rsid w:val="00ED4B6E"/>
    <w:rsid w:val="00ED556C"/>
    <w:rsid w:val="00ED58FE"/>
    <w:rsid w:val="00ED5B1E"/>
    <w:rsid w:val="00ED6222"/>
    <w:rsid w:val="00ED7122"/>
    <w:rsid w:val="00ED7E44"/>
    <w:rsid w:val="00EE1DAF"/>
    <w:rsid w:val="00EE1E4C"/>
    <w:rsid w:val="00EE3B0A"/>
    <w:rsid w:val="00EE408F"/>
    <w:rsid w:val="00EE42CC"/>
    <w:rsid w:val="00EE49C6"/>
    <w:rsid w:val="00EE4EF6"/>
    <w:rsid w:val="00EE5A32"/>
    <w:rsid w:val="00EE6F9C"/>
    <w:rsid w:val="00EE7882"/>
    <w:rsid w:val="00EF08E5"/>
    <w:rsid w:val="00EF1E84"/>
    <w:rsid w:val="00EF3FA3"/>
    <w:rsid w:val="00EF4272"/>
    <w:rsid w:val="00EF4F65"/>
    <w:rsid w:val="00EF522B"/>
    <w:rsid w:val="00EF62BD"/>
    <w:rsid w:val="00EF6AA7"/>
    <w:rsid w:val="00F000A2"/>
    <w:rsid w:val="00F01527"/>
    <w:rsid w:val="00F018FF"/>
    <w:rsid w:val="00F0354C"/>
    <w:rsid w:val="00F0368F"/>
    <w:rsid w:val="00F038A6"/>
    <w:rsid w:val="00F03B44"/>
    <w:rsid w:val="00F03C8B"/>
    <w:rsid w:val="00F03F73"/>
    <w:rsid w:val="00F05C8D"/>
    <w:rsid w:val="00F0613E"/>
    <w:rsid w:val="00F06174"/>
    <w:rsid w:val="00F0646B"/>
    <w:rsid w:val="00F069FA"/>
    <w:rsid w:val="00F07C75"/>
    <w:rsid w:val="00F10AC0"/>
    <w:rsid w:val="00F10B40"/>
    <w:rsid w:val="00F10C03"/>
    <w:rsid w:val="00F11AF0"/>
    <w:rsid w:val="00F12E02"/>
    <w:rsid w:val="00F13872"/>
    <w:rsid w:val="00F13EAF"/>
    <w:rsid w:val="00F20E93"/>
    <w:rsid w:val="00F20F1B"/>
    <w:rsid w:val="00F21014"/>
    <w:rsid w:val="00F21FF0"/>
    <w:rsid w:val="00F22156"/>
    <w:rsid w:val="00F22193"/>
    <w:rsid w:val="00F22AFB"/>
    <w:rsid w:val="00F23229"/>
    <w:rsid w:val="00F23540"/>
    <w:rsid w:val="00F24819"/>
    <w:rsid w:val="00F24A3F"/>
    <w:rsid w:val="00F264B9"/>
    <w:rsid w:val="00F26FAF"/>
    <w:rsid w:val="00F3039B"/>
    <w:rsid w:val="00F30A54"/>
    <w:rsid w:val="00F30FF6"/>
    <w:rsid w:val="00F32BB5"/>
    <w:rsid w:val="00F336E2"/>
    <w:rsid w:val="00F3383B"/>
    <w:rsid w:val="00F33CD2"/>
    <w:rsid w:val="00F33D03"/>
    <w:rsid w:val="00F33E63"/>
    <w:rsid w:val="00F3402E"/>
    <w:rsid w:val="00F346BE"/>
    <w:rsid w:val="00F349C1"/>
    <w:rsid w:val="00F34C9F"/>
    <w:rsid w:val="00F356AB"/>
    <w:rsid w:val="00F359DA"/>
    <w:rsid w:val="00F35CD9"/>
    <w:rsid w:val="00F35D32"/>
    <w:rsid w:val="00F35D50"/>
    <w:rsid w:val="00F36636"/>
    <w:rsid w:val="00F36C84"/>
    <w:rsid w:val="00F371A9"/>
    <w:rsid w:val="00F3722D"/>
    <w:rsid w:val="00F37431"/>
    <w:rsid w:val="00F37F46"/>
    <w:rsid w:val="00F40587"/>
    <w:rsid w:val="00F406A6"/>
    <w:rsid w:val="00F40828"/>
    <w:rsid w:val="00F409C5"/>
    <w:rsid w:val="00F41111"/>
    <w:rsid w:val="00F415C6"/>
    <w:rsid w:val="00F433D2"/>
    <w:rsid w:val="00F43940"/>
    <w:rsid w:val="00F44B5C"/>
    <w:rsid w:val="00F44D7A"/>
    <w:rsid w:val="00F44DDE"/>
    <w:rsid w:val="00F45B33"/>
    <w:rsid w:val="00F4648B"/>
    <w:rsid w:val="00F50475"/>
    <w:rsid w:val="00F5074F"/>
    <w:rsid w:val="00F516ED"/>
    <w:rsid w:val="00F528BB"/>
    <w:rsid w:val="00F52A02"/>
    <w:rsid w:val="00F52EFD"/>
    <w:rsid w:val="00F543E0"/>
    <w:rsid w:val="00F5539E"/>
    <w:rsid w:val="00F5562A"/>
    <w:rsid w:val="00F5588C"/>
    <w:rsid w:val="00F55F23"/>
    <w:rsid w:val="00F560A3"/>
    <w:rsid w:val="00F563AA"/>
    <w:rsid w:val="00F5648C"/>
    <w:rsid w:val="00F56BEE"/>
    <w:rsid w:val="00F570D0"/>
    <w:rsid w:val="00F57692"/>
    <w:rsid w:val="00F6032B"/>
    <w:rsid w:val="00F60388"/>
    <w:rsid w:val="00F6092A"/>
    <w:rsid w:val="00F61342"/>
    <w:rsid w:val="00F6144F"/>
    <w:rsid w:val="00F61622"/>
    <w:rsid w:val="00F62A97"/>
    <w:rsid w:val="00F62BAA"/>
    <w:rsid w:val="00F63E24"/>
    <w:rsid w:val="00F63ECC"/>
    <w:rsid w:val="00F64AE2"/>
    <w:rsid w:val="00F65374"/>
    <w:rsid w:val="00F65B59"/>
    <w:rsid w:val="00F665D9"/>
    <w:rsid w:val="00F67250"/>
    <w:rsid w:val="00F673BF"/>
    <w:rsid w:val="00F67DBE"/>
    <w:rsid w:val="00F70153"/>
    <w:rsid w:val="00F70677"/>
    <w:rsid w:val="00F70B9B"/>
    <w:rsid w:val="00F70DC8"/>
    <w:rsid w:val="00F70F40"/>
    <w:rsid w:val="00F70FEB"/>
    <w:rsid w:val="00F71692"/>
    <w:rsid w:val="00F72151"/>
    <w:rsid w:val="00F732AD"/>
    <w:rsid w:val="00F73DC1"/>
    <w:rsid w:val="00F74998"/>
    <w:rsid w:val="00F75272"/>
    <w:rsid w:val="00F76D35"/>
    <w:rsid w:val="00F77BB3"/>
    <w:rsid w:val="00F80102"/>
    <w:rsid w:val="00F80C71"/>
    <w:rsid w:val="00F80FC4"/>
    <w:rsid w:val="00F82C1C"/>
    <w:rsid w:val="00F86662"/>
    <w:rsid w:val="00F86766"/>
    <w:rsid w:val="00F87968"/>
    <w:rsid w:val="00F90408"/>
    <w:rsid w:val="00F92141"/>
    <w:rsid w:val="00F9234E"/>
    <w:rsid w:val="00F92778"/>
    <w:rsid w:val="00F9380F"/>
    <w:rsid w:val="00F94791"/>
    <w:rsid w:val="00F9769C"/>
    <w:rsid w:val="00F978C7"/>
    <w:rsid w:val="00F97B43"/>
    <w:rsid w:val="00F97EBC"/>
    <w:rsid w:val="00FA05EF"/>
    <w:rsid w:val="00FA23CD"/>
    <w:rsid w:val="00FA30B9"/>
    <w:rsid w:val="00FA4841"/>
    <w:rsid w:val="00FA5757"/>
    <w:rsid w:val="00FA62D8"/>
    <w:rsid w:val="00FA6CB7"/>
    <w:rsid w:val="00FA6EC7"/>
    <w:rsid w:val="00FA72A9"/>
    <w:rsid w:val="00FA7434"/>
    <w:rsid w:val="00FB042C"/>
    <w:rsid w:val="00FB1ED8"/>
    <w:rsid w:val="00FB2617"/>
    <w:rsid w:val="00FB2E55"/>
    <w:rsid w:val="00FB2FD1"/>
    <w:rsid w:val="00FB32AC"/>
    <w:rsid w:val="00FB4886"/>
    <w:rsid w:val="00FB52C7"/>
    <w:rsid w:val="00FB5612"/>
    <w:rsid w:val="00FB6F36"/>
    <w:rsid w:val="00FC2B29"/>
    <w:rsid w:val="00FC3F64"/>
    <w:rsid w:val="00FC49C1"/>
    <w:rsid w:val="00FC4B0E"/>
    <w:rsid w:val="00FC57AE"/>
    <w:rsid w:val="00FC6417"/>
    <w:rsid w:val="00FC67F4"/>
    <w:rsid w:val="00FC70E1"/>
    <w:rsid w:val="00FD057C"/>
    <w:rsid w:val="00FD07D7"/>
    <w:rsid w:val="00FD1385"/>
    <w:rsid w:val="00FD2ABE"/>
    <w:rsid w:val="00FD404B"/>
    <w:rsid w:val="00FD4063"/>
    <w:rsid w:val="00FD42BA"/>
    <w:rsid w:val="00FD4E27"/>
    <w:rsid w:val="00FD62BD"/>
    <w:rsid w:val="00FD6EFD"/>
    <w:rsid w:val="00FD7F8D"/>
    <w:rsid w:val="00FE08D7"/>
    <w:rsid w:val="00FE1065"/>
    <w:rsid w:val="00FE10A0"/>
    <w:rsid w:val="00FE1D72"/>
    <w:rsid w:val="00FE2486"/>
    <w:rsid w:val="00FE2EA9"/>
    <w:rsid w:val="00FE32D5"/>
    <w:rsid w:val="00FE3A1E"/>
    <w:rsid w:val="00FE4628"/>
    <w:rsid w:val="00FE4809"/>
    <w:rsid w:val="00FE48CA"/>
    <w:rsid w:val="00FE48FD"/>
    <w:rsid w:val="00FE5A46"/>
    <w:rsid w:val="00FE6804"/>
    <w:rsid w:val="00FE6B2D"/>
    <w:rsid w:val="00FE6F52"/>
    <w:rsid w:val="00FF0087"/>
    <w:rsid w:val="00FF014A"/>
    <w:rsid w:val="00FF09E9"/>
    <w:rsid w:val="00FF15CC"/>
    <w:rsid w:val="00FF19E7"/>
    <w:rsid w:val="00FF1C52"/>
    <w:rsid w:val="00FF1EF2"/>
    <w:rsid w:val="00FF4567"/>
    <w:rsid w:val="00FF5543"/>
    <w:rsid w:val="00FF5F0E"/>
    <w:rsid w:val="00FF6233"/>
    <w:rsid w:val="00FF7AE1"/>
    <w:rsid w:val="00FF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DE6D00F"/>
  <w15:chartTrackingRefBased/>
  <w15:docId w15:val="{A812A0D4-B848-4F0F-BCD9-8896DBA7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PE" w:eastAsia="es-P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5163"/>
    <w:rPr>
      <w:lang w:val="es-ES" w:eastAsia="es-ES"/>
    </w:rPr>
  </w:style>
  <w:style w:type="paragraph" w:styleId="Ttulo1">
    <w:name w:val="heading 1"/>
    <w:basedOn w:val="Normal"/>
    <w:next w:val="Normal"/>
    <w:qFormat/>
    <w:rsid w:val="003D5163"/>
    <w:pPr>
      <w:keepNext/>
      <w:jc w:val="both"/>
      <w:outlineLvl w:val="0"/>
    </w:pPr>
    <w:rPr>
      <w:b/>
      <w:u w:val="single"/>
      <w:lang w:val="es-PE"/>
    </w:rPr>
  </w:style>
  <w:style w:type="paragraph" w:styleId="Ttulo2">
    <w:name w:val="heading 2"/>
    <w:basedOn w:val="Normal"/>
    <w:next w:val="Normal"/>
    <w:qFormat/>
    <w:rsid w:val="003D5163"/>
    <w:pPr>
      <w:keepNext/>
      <w:jc w:val="both"/>
      <w:outlineLvl w:val="1"/>
    </w:pPr>
    <w:rPr>
      <w:b/>
      <w:sz w:val="24"/>
      <w:u w:val="single"/>
      <w:lang w:val="es-PE"/>
    </w:rPr>
  </w:style>
  <w:style w:type="paragraph" w:styleId="Ttulo3">
    <w:name w:val="heading 3"/>
    <w:basedOn w:val="Normal"/>
    <w:next w:val="Normal"/>
    <w:qFormat/>
    <w:rsid w:val="003D5163"/>
    <w:pPr>
      <w:keepNext/>
      <w:tabs>
        <w:tab w:val="decimal" w:pos="7371"/>
      </w:tabs>
      <w:jc w:val="both"/>
      <w:outlineLvl w:val="2"/>
    </w:pPr>
    <w:rPr>
      <w:sz w:val="24"/>
      <w:lang w:val="es-PE"/>
    </w:rPr>
  </w:style>
  <w:style w:type="paragraph" w:styleId="Ttulo4">
    <w:name w:val="heading 4"/>
    <w:basedOn w:val="Normal"/>
    <w:next w:val="Normal"/>
    <w:qFormat/>
    <w:rsid w:val="003D5163"/>
    <w:pPr>
      <w:keepNext/>
      <w:jc w:val="both"/>
      <w:outlineLvl w:val="3"/>
    </w:pPr>
    <w:rPr>
      <w:b/>
      <w:sz w:val="24"/>
      <w:lang w:val="es-PE"/>
    </w:rPr>
  </w:style>
  <w:style w:type="paragraph" w:styleId="Ttulo5">
    <w:name w:val="heading 5"/>
    <w:basedOn w:val="Normal"/>
    <w:next w:val="Normal"/>
    <w:qFormat/>
    <w:rsid w:val="003D5163"/>
    <w:pPr>
      <w:keepNext/>
      <w:outlineLvl w:val="4"/>
    </w:pPr>
    <w:rPr>
      <w:sz w:val="24"/>
    </w:rPr>
  </w:style>
  <w:style w:type="paragraph" w:styleId="Ttulo6">
    <w:name w:val="heading 6"/>
    <w:basedOn w:val="Normal"/>
    <w:next w:val="Normal"/>
    <w:qFormat/>
    <w:rsid w:val="003D5163"/>
    <w:pPr>
      <w:keepNext/>
      <w:numPr>
        <w:numId w:val="1"/>
      </w:numPr>
      <w:jc w:val="both"/>
      <w:outlineLvl w:val="5"/>
    </w:pPr>
    <w:rPr>
      <w:rFonts w:ascii="Arial" w:hAnsi="Arial" w:cs="Arial"/>
      <w:b/>
      <w:bCs/>
      <w:sz w:val="22"/>
      <w:lang w:val="es-PE"/>
    </w:rPr>
  </w:style>
  <w:style w:type="paragraph" w:styleId="Ttulo7">
    <w:name w:val="heading 7"/>
    <w:basedOn w:val="Normal"/>
    <w:next w:val="Normal"/>
    <w:link w:val="Ttulo7Car"/>
    <w:qFormat/>
    <w:rsid w:val="003D5163"/>
    <w:pPr>
      <w:keepNext/>
      <w:outlineLvl w:val="6"/>
    </w:pPr>
    <w:rPr>
      <w:rFonts w:ascii="Arial" w:hAnsi="Arial"/>
      <w:b/>
      <w:bCs/>
      <w:lang w:val="x-none"/>
    </w:rPr>
  </w:style>
  <w:style w:type="paragraph" w:styleId="Ttulo8">
    <w:name w:val="heading 8"/>
    <w:basedOn w:val="Normal"/>
    <w:next w:val="Normal"/>
    <w:qFormat/>
    <w:rsid w:val="003D5163"/>
    <w:pPr>
      <w:keepNext/>
      <w:outlineLvl w:val="7"/>
    </w:pPr>
    <w:rPr>
      <w:rFonts w:ascii="Arial" w:hAnsi="Arial" w:cs="Arial"/>
      <w:b/>
      <w:bCs/>
      <w:sz w:val="18"/>
    </w:rPr>
  </w:style>
  <w:style w:type="paragraph" w:styleId="Ttulo9">
    <w:name w:val="heading 9"/>
    <w:basedOn w:val="Normal"/>
    <w:next w:val="Normal"/>
    <w:link w:val="Ttulo9Car"/>
    <w:uiPriority w:val="9"/>
    <w:unhideWhenUsed/>
    <w:qFormat/>
    <w:rsid w:val="00AD413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detextonormal">
    <w:name w:val="Body Text Indent"/>
    <w:basedOn w:val="Normal"/>
    <w:link w:val="SangradetextonormalCar"/>
    <w:semiHidden/>
    <w:rsid w:val="003D5163"/>
    <w:pPr>
      <w:ind w:left="709" w:firstLine="709"/>
      <w:jc w:val="both"/>
    </w:pPr>
    <w:rPr>
      <w:sz w:val="24"/>
      <w:lang w:val="x-none"/>
    </w:rPr>
  </w:style>
  <w:style w:type="paragraph" w:styleId="Sangra2detindependiente">
    <w:name w:val="Body Text Indent 2"/>
    <w:basedOn w:val="Normal"/>
    <w:link w:val="Sangra2detindependienteCar"/>
    <w:semiHidden/>
    <w:rsid w:val="003D5163"/>
    <w:pPr>
      <w:ind w:left="3545" w:hanging="3540"/>
      <w:jc w:val="both"/>
    </w:pPr>
    <w:rPr>
      <w:rFonts w:ascii="Arial" w:hAnsi="Arial"/>
      <w:sz w:val="22"/>
      <w:lang w:val="x-none"/>
    </w:rPr>
  </w:style>
  <w:style w:type="paragraph" w:styleId="Sangra3detindependiente">
    <w:name w:val="Body Text Indent 3"/>
    <w:basedOn w:val="Normal"/>
    <w:semiHidden/>
    <w:rsid w:val="003D5163"/>
    <w:pPr>
      <w:ind w:left="3540" w:hanging="3540"/>
      <w:jc w:val="both"/>
    </w:pPr>
    <w:rPr>
      <w:rFonts w:ascii="Arial" w:hAnsi="Arial" w:cs="Arial"/>
      <w:sz w:val="22"/>
      <w:lang w:val="es-PE"/>
    </w:rPr>
  </w:style>
  <w:style w:type="paragraph" w:customStyle="1" w:styleId="arial">
    <w:name w:val="arial"/>
    <w:basedOn w:val="Normal"/>
    <w:rsid w:val="003D5163"/>
    <w:pPr>
      <w:jc w:val="both"/>
    </w:pPr>
    <w:rPr>
      <w:rFonts w:cs="Arial"/>
      <w:sz w:val="22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93794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93794"/>
    <w:rPr>
      <w:rFonts w:ascii="Tahoma" w:hAnsi="Tahoma" w:cs="Tahoma"/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nhideWhenUsed/>
    <w:rsid w:val="006E4D6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rsid w:val="006E4D61"/>
    <w:rPr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6E4D6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6E4D61"/>
    <w:rPr>
      <w:lang w:val="es-ES" w:eastAsia="es-ES"/>
    </w:rPr>
  </w:style>
  <w:style w:type="paragraph" w:styleId="NormalWeb">
    <w:name w:val="Normal (Web)"/>
    <w:basedOn w:val="Normal"/>
    <w:link w:val="NormalWebCar"/>
    <w:uiPriority w:val="99"/>
    <w:rsid w:val="0036704B"/>
    <w:pPr>
      <w:spacing w:before="98" w:after="100" w:afterAutospacing="1" w:line="183" w:lineRule="atLeast"/>
    </w:pPr>
    <w:rPr>
      <w:rFonts w:ascii="Arial Unicode MS" w:eastAsia="Arial Unicode MS" w:hAnsi="Arial Unicode MS" w:cs="Arial Unicode MS"/>
      <w:color w:val="666666"/>
      <w:sz w:val="24"/>
      <w:szCs w:val="24"/>
    </w:rPr>
  </w:style>
  <w:style w:type="table" w:styleId="Tablaconcuadrcula">
    <w:name w:val="Table Grid"/>
    <w:basedOn w:val="Tablanormal"/>
    <w:uiPriority w:val="39"/>
    <w:rsid w:val="0036704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095B9B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095B9B"/>
    <w:rPr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F038A6"/>
  </w:style>
  <w:style w:type="character" w:customStyle="1" w:styleId="TextonotapieCar">
    <w:name w:val="Texto nota pie Car"/>
    <w:link w:val="Textonotapie"/>
    <w:uiPriority w:val="99"/>
    <w:semiHidden/>
    <w:rsid w:val="00F038A6"/>
    <w:rPr>
      <w:lang w:val="es-ES" w:eastAsia="es-ES"/>
    </w:rPr>
  </w:style>
  <w:style w:type="character" w:styleId="Refdenotaalpie">
    <w:name w:val="footnote reference"/>
    <w:semiHidden/>
    <w:unhideWhenUsed/>
    <w:rsid w:val="00F038A6"/>
    <w:rPr>
      <w:vertAlign w:val="superscript"/>
    </w:rPr>
  </w:style>
  <w:style w:type="paragraph" w:styleId="Prrafodelista">
    <w:name w:val="List Paragraph"/>
    <w:aliases w:val="Titulo de Fígura,TITULO A,Titulo parrafo,Ha,3,Iz - Párrafo de lista,Sivsa Parrafo,Fundamentacion,Number List 1,Dot pt,No Spacing1,List Paragraph Char Char Char,Indicator Text,Numbered Para 1,Colorful List - Accent 11,Bullet 1"/>
    <w:basedOn w:val="Normal"/>
    <w:link w:val="PrrafodelistaCar"/>
    <w:uiPriority w:val="34"/>
    <w:qFormat/>
    <w:rsid w:val="00C37046"/>
    <w:pPr>
      <w:ind w:left="720"/>
      <w:contextualSpacing/>
    </w:pPr>
    <w:rPr>
      <w:sz w:val="24"/>
      <w:szCs w:val="24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2C016D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rsid w:val="002C016D"/>
    <w:rPr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2C016D"/>
    <w:pPr>
      <w:spacing w:after="0"/>
      <w:ind w:firstLine="360"/>
    </w:p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2C016D"/>
    <w:rPr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nhideWhenUsed/>
    <w:rsid w:val="002C016D"/>
    <w:pPr>
      <w:ind w:left="360" w:firstLine="360"/>
      <w:jc w:val="left"/>
    </w:pPr>
  </w:style>
  <w:style w:type="character" w:customStyle="1" w:styleId="SangradetextonormalCar">
    <w:name w:val="Sangría de texto normal Car"/>
    <w:link w:val="Sangradetextonormal"/>
    <w:semiHidden/>
    <w:rsid w:val="002C016D"/>
    <w:rPr>
      <w:sz w:val="24"/>
      <w:lang w:eastAsia="es-ES"/>
    </w:rPr>
  </w:style>
  <w:style w:type="character" w:customStyle="1" w:styleId="Textoindependienteprimerasangra2Car">
    <w:name w:val="Texto independiente primera sangría 2 Car"/>
    <w:link w:val="Textoindependienteprimerasangra2"/>
    <w:rsid w:val="002C016D"/>
    <w:rPr>
      <w:sz w:val="24"/>
      <w:lang w:eastAsia="es-ES"/>
    </w:rPr>
  </w:style>
  <w:style w:type="character" w:styleId="Hipervnculo">
    <w:name w:val="Hyperlink"/>
    <w:uiPriority w:val="99"/>
    <w:unhideWhenUsed/>
    <w:rsid w:val="002C016D"/>
    <w:rPr>
      <w:color w:val="0000FF"/>
      <w:u w:val="single"/>
    </w:rPr>
  </w:style>
  <w:style w:type="paragraph" w:styleId="Lista">
    <w:name w:val="List"/>
    <w:basedOn w:val="Normal"/>
    <w:uiPriority w:val="99"/>
    <w:unhideWhenUsed/>
    <w:rsid w:val="002C016D"/>
    <w:pPr>
      <w:ind w:left="283" w:hanging="283"/>
      <w:contextualSpacing/>
    </w:pPr>
    <w:rPr>
      <w:sz w:val="24"/>
      <w:szCs w:val="24"/>
    </w:rPr>
  </w:style>
  <w:style w:type="paragraph" w:styleId="Lista2">
    <w:name w:val="List 2"/>
    <w:basedOn w:val="Normal"/>
    <w:uiPriority w:val="99"/>
    <w:unhideWhenUsed/>
    <w:rsid w:val="002C016D"/>
    <w:pPr>
      <w:ind w:left="566" w:hanging="283"/>
      <w:contextualSpacing/>
    </w:pPr>
    <w:rPr>
      <w:sz w:val="24"/>
      <w:szCs w:val="24"/>
    </w:rPr>
  </w:style>
  <w:style w:type="paragraph" w:styleId="Lista3">
    <w:name w:val="List 3"/>
    <w:basedOn w:val="Normal"/>
    <w:uiPriority w:val="99"/>
    <w:unhideWhenUsed/>
    <w:rsid w:val="002C016D"/>
    <w:pPr>
      <w:ind w:left="849" w:hanging="283"/>
      <w:contextualSpacing/>
    </w:pPr>
    <w:rPr>
      <w:sz w:val="24"/>
      <w:szCs w:val="24"/>
    </w:rPr>
  </w:style>
  <w:style w:type="paragraph" w:styleId="Lista4">
    <w:name w:val="List 4"/>
    <w:basedOn w:val="Normal"/>
    <w:uiPriority w:val="99"/>
    <w:unhideWhenUsed/>
    <w:rsid w:val="002C016D"/>
    <w:pPr>
      <w:ind w:left="1132" w:hanging="283"/>
      <w:contextualSpacing/>
    </w:pPr>
    <w:rPr>
      <w:sz w:val="24"/>
      <w:szCs w:val="24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1235FB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rsid w:val="001235FB"/>
    <w:rPr>
      <w:sz w:val="16"/>
      <w:szCs w:val="16"/>
      <w:lang w:val="es-ES" w:eastAsia="es-ES"/>
    </w:rPr>
  </w:style>
  <w:style w:type="paragraph" w:customStyle="1" w:styleId="diego">
    <w:name w:val="diego"/>
    <w:basedOn w:val="Normal"/>
    <w:rsid w:val="001235FB"/>
    <w:pPr>
      <w:spacing w:before="20" w:after="20"/>
      <w:ind w:firstLine="709"/>
      <w:jc w:val="both"/>
    </w:pPr>
    <w:rPr>
      <w:szCs w:val="24"/>
      <w:lang w:val="es-ES_tradnl"/>
    </w:rPr>
  </w:style>
  <w:style w:type="paragraph" w:customStyle="1" w:styleId="SeccionTexto">
    <w:name w:val="SeccionTexto"/>
    <w:basedOn w:val="Normal"/>
    <w:rsid w:val="001235FB"/>
    <w:pPr>
      <w:tabs>
        <w:tab w:val="left" w:pos="567"/>
      </w:tabs>
      <w:ind w:left="567"/>
      <w:jc w:val="both"/>
    </w:pPr>
    <w:rPr>
      <w:rFonts w:ascii="Arial" w:hAnsi="Arial"/>
      <w:sz w:val="22"/>
      <w:lang w:val="es-ES_tradnl"/>
    </w:rPr>
  </w:style>
  <w:style w:type="character" w:customStyle="1" w:styleId="Ttulo7Car">
    <w:name w:val="Título 7 Car"/>
    <w:link w:val="Ttulo7"/>
    <w:rsid w:val="001A4B98"/>
    <w:rPr>
      <w:rFonts w:ascii="Arial" w:hAnsi="Arial" w:cs="Arial"/>
      <w:b/>
      <w:bCs/>
      <w:lang w:eastAsia="es-ES"/>
    </w:rPr>
  </w:style>
  <w:style w:type="character" w:customStyle="1" w:styleId="Sangra2detindependienteCar">
    <w:name w:val="Sangría 2 de t. independiente Car"/>
    <w:link w:val="Sangra2detindependiente"/>
    <w:semiHidden/>
    <w:rsid w:val="001A4B98"/>
    <w:rPr>
      <w:rFonts w:ascii="Arial" w:hAnsi="Arial" w:cs="Arial"/>
      <w:sz w:val="22"/>
      <w:lang w:eastAsia="es-ES"/>
    </w:rPr>
  </w:style>
  <w:style w:type="character" w:styleId="Hipervnculovisitado">
    <w:name w:val="FollowedHyperlink"/>
    <w:uiPriority w:val="99"/>
    <w:semiHidden/>
    <w:unhideWhenUsed/>
    <w:rsid w:val="008037A5"/>
    <w:rPr>
      <w:color w:val="800080"/>
      <w:u w:val="single"/>
    </w:rPr>
  </w:style>
  <w:style w:type="paragraph" w:customStyle="1" w:styleId="Sangra2detindependiente1">
    <w:name w:val="Sangría 2 de t. independiente1"/>
    <w:basedOn w:val="Normal"/>
    <w:rsid w:val="006224EE"/>
    <w:pPr>
      <w:ind w:left="1418"/>
      <w:jc w:val="both"/>
    </w:pPr>
    <w:rPr>
      <w:rFonts w:ascii="Arial" w:hAnsi="Arial"/>
      <w:sz w:val="22"/>
      <w:lang w:val="es-ES_tradnl"/>
    </w:rPr>
  </w:style>
  <w:style w:type="paragraph" w:customStyle="1" w:styleId="Puntos">
    <w:name w:val="Puntos"/>
    <w:basedOn w:val="Normal"/>
    <w:rsid w:val="00BE58EC"/>
    <w:pPr>
      <w:widowControl w:val="0"/>
      <w:jc w:val="both"/>
    </w:pPr>
    <w:rPr>
      <w:rFonts w:ascii="Arial" w:hAnsi="Arial"/>
      <w:sz w:val="22"/>
      <w:lang w:val="es-ES_tradnl"/>
    </w:rPr>
  </w:style>
  <w:style w:type="character" w:customStyle="1" w:styleId="Ttulo9Car">
    <w:name w:val="Título 9 Car"/>
    <w:link w:val="Ttulo9"/>
    <w:uiPriority w:val="9"/>
    <w:rsid w:val="00AD4131"/>
    <w:rPr>
      <w:rFonts w:ascii="Cambria" w:hAnsi="Cambria"/>
      <w:sz w:val="22"/>
      <w:szCs w:val="22"/>
      <w:lang w:val="es-ES" w:eastAsia="es-ES"/>
    </w:rPr>
  </w:style>
  <w:style w:type="character" w:styleId="Nmerodepgina">
    <w:name w:val="page number"/>
    <w:basedOn w:val="Fuentedeprrafopredeter"/>
    <w:semiHidden/>
    <w:rsid w:val="00FD057C"/>
  </w:style>
  <w:style w:type="paragraph" w:customStyle="1" w:styleId="auto-style2">
    <w:name w:val="auto-style2"/>
    <w:basedOn w:val="Normal"/>
    <w:rsid w:val="00E45BE3"/>
    <w:pPr>
      <w:ind w:left="851" w:hanging="283"/>
      <w:jc w:val="both"/>
    </w:pPr>
    <w:rPr>
      <w:rFonts w:ascii="Arial" w:hAnsi="Arial" w:cs="Arial"/>
      <w:sz w:val="22"/>
      <w:szCs w:val="22"/>
      <w:lang w:val="es-PE" w:eastAsia="es-PE"/>
    </w:rPr>
  </w:style>
  <w:style w:type="paragraph" w:customStyle="1" w:styleId="auto-style1">
    <w:name w:val="auto-style1"/>
    <w:basedOn w:val="Normal"/>
    <w:rsid w:val="00E45BE3"/>
    <w:pPr>
      <w:spacing w:after="60"/>
      <w:ind w:left="567" w:hanging="567"/>
      <w:jc w:val="both"/>
    </w:pPr>
    <w:rPr>
      <w:rFonts w:ascii="Arial" w:hAnsi="Arial" w:cs="Arial"/>
      <w:b/>
      <w:bCs/>
      <w:caps/>
      <w:sz w:val="22"/>
      <w:szCs w:val="22"/>
      <w:lang w:val="es-PE" w:eastAsia="es-PE"/>
    </w:rPr>
  </w:style>
  <w:style w:type="paragraph" w:customStyle="1" w:styleId="auto-style51">
    <w:name w:val="auto-style51"/>
    <w:basedOn w:val="Normal"/>
    <w:rsid w:val="00E45BE3"/>
    <w:pPr>
      <w:ind w:left="851"/>
      <w:jc w:val="both"/>
    </w:pPr>
    <w:rPr>
      <w:rFonts w:ascii="Arial" w:hAnsi="Arial" w:cs="Arial"/>
      <w:sz w:val="22"/>
      <w:szCs w:val="22"/>
      <w:lang w:val="es-PE" w:eastAsia="es-PE"/>
    </w:rPr>
  </w:style>
  <w:style w:type="paragraph" w:customStyle="1" w:styleId="auto-style3">
    <w:name w:val="auto-style3"/>
    <w:basedOn w:val="Normal"/>
    <w:rsid w:val="00E45BE3"/>
    <w:pPr>
      <w:jc w:val="both"/>
    </w:pPr>
    <w:rPr>
      <w:rFonts w:ascii="Arial" w:hAnsi="Arial" w:cs="Arial"/>
      <w:b/>
      <w:bCs/>
      <w:sz w:val="22"/>
      <w:szCs w:val="22"/>
      <w:lang w:val="es-PE" w:eastAsia="es-PE"/>
    </w:rPr>
  </w:style>
  <w:style w:type="paragraph" w:customStyle="1" w:styleId="auto-style13">
    <w:name w:val="auto-style13"/>
    <w:basedOn w:val="Normal"/>
    <w:rsid w:val="00E45BE3"/>
    <w:rPr>
      <w:rFonts w:ascii="Arial" w:hAnsi="Arial" w:cs="Arial"/>
      <w:b/>
      <w:bCs/>
      <w:sz w:val="22"/>
      <w:szCs w:val="22"/>
      <w:lang w:val="es-PE" w:eastAsia="es-PE"/>
    </w:rPr>
  </w:style>
  <w:style w:type="paragraph" w:customStyle="1" w:styleId="auto-style14">
    <w:name w:val="auto-style14"/>
    <w:basedOn w:val="Normal"/>
    <w:rsid w:val="00E45BE3"/>
    <w:pPr>
      <w:jc w:val="both"/>
    </w:pPr>
    <w:rPr>
      <w:rFonts w:ascii="Arial" w:hAnsi="Arial" w:cs="Arial"/>
      <w:sz w:val="22"/>
      <w:szCs w:val="22"/>
      <w:lang w:val="es-PE" w:eastAsia="es-PE"/>
    </w:rPr>
  </w:style>
  <w:style w:type="paragraph" w:customStyle="1" w:styleId="auto-style15">
    <w:name w:val="auto-style15"/>
    <w:basedOn w:val="Normal"/>
    <w:rsid w:val="00E45BE3"/>
    <w:pPr>
      <w:jc w:val="both"/>
    </w:pPr>
    <w:rPr>
      <w:rFonts w:ascii="Arial" w:hAnsi="Arial" w:cs="Arial"/>
      <w:b/>
      <w:bCs/>
      <w:sz w:val="22"/>
      <w:szCs w:val="22"/>
      <w:lang w:val="es-PE" w:eastAsia="es-PE"/>
    </w:rPr>
  </w:style>
  <w:style w:type="paragraph" w:customStyle="1" w:styleId="auto-style16">
    <w:name w:val="auto-style16"/>
    <w:basedOn w:val="Normal"/>
    <w:rsid w:val="00E45BE3"/>
    <w:rPr>
      <w:sz w:val="24"/>
      <w:szCs w:val="24"/>
      <w:lang w:val="es-PE" w:eastAsia="es-PE"/>
    </w:rPr>
  </w:style>
  <w:style w:type="character" w:styleId="Textoennegrita">
    <w:name w:val="Strong"/>
    <w:uiPriority w:val="22"/>
    <w:qFormat/>
    <w:rsid w:val="00E45BE3"/>
    <w:rPr>
      <w:b/>
      <w:bCs/>
    </w:rPr>
  </w:style>
  <w:style w:type="paragraph" w:customStyle="1" w:styleId="auto-style36">
    <w:name w:val="auto-style36"/>
    <w:basedOn w:val="Normal"/>
    <w:rsid w:val="0021322A"/>
    <w:pPr>
      <w:ind w:left="851"/>
    </w:pPr>
    <w:rPr>
      <w:rFonts w:ascii="Arial" w:hAnsi="Arial" w:cs="Arial"/>
      <w:sz w:val="22"/>
      <w:szCs w:val="22"/>
      <w:lang w:val="es-PE" w:eastAsia="es-PE"/>
    </w:rPr>
  </w:style>
  <w:style w:type="paragraph" w:customStyle="1" w:styleId="auto-style42">
    <w:name w:val="auto-style42"/>
    <w:basedOn w:val="Normal"/>
    <w:rsid w:val="0021322A"/>
    <w:pPr>
      <w:ind w:left="851"/>
    </w:pPr>
    <w:rPr>
      <w:sz w:val="24"/>
      <w:szCs w:val="24"/>
      <w:lang w:val="es-PE" w:eastAsia="es-PE"/>
    </w:rPr>
  </w:style>
  <w:style w:type="paragraph" w:customStyle="1" w:styleId="auto-style43">
    <w:name w:val="auto-style43"/>
    <w:basedOn w:val="Normal"/>
    <w:rsid w:val="0021322A"/>
    <w:pPr>
      <w:ind w:left="851"/>
    </w:pPr>
    <w:rPr>
      <w:sz w:val="24"/>
      <w:szCs w:val="24"/>
      <w:lang w:val="es-PE" w:eastAsia="es-PE"/>
    </w:rPr>
  </w:style>
  <w:style w:type="paragraph" w:customStyle="1" w:styleId="auto-style44">
    <w:name w:val="auto-style44"/>
    <w:basedOn w:val="Normal"/>
    <w:rsid w:val="0021322A"/>
    <w:pPr>
      <w:ind w:left="851"/>
    </w:pPr>
    <w:rPr>
      <w:rFonts w:ascii="Arial" w:hAnsi="Arial" w:cs="Arial"/>
      <w:b/>
      <w:bCs/>
      <w:sz w:val="22"/>
      <w:szCs w:val="22"/>
      <w:lang w:val="es-PE" w:eastAsia="es-PE"/>
    </w:rPr>
  </w:style>
  <w:style w:type="character" w:customStyle="1" w:styleId="auto-style341">
    <w:name w:val="auto-style341"/>
    <w:rsid w:val="0021322A"/>
    <w:rPr>
      <w:b w:val="0"/>
      <w:bCs w:val="0"/>
    </w:rPr>
  </w:style>
  <w:style w:type="paragraph" w:customStyle="1" w:styleId="auto-style53">
    <w:name w:val="auto-style53"/>
    <w:basedOn w:val="Normal"/>
    <w:rsid w:val="00A87532"/>
    <w:pPr>
      <w:spacing w:before="100" w:beforeAutospacing="1" w:after="100" w:afterAutospacing="1"/>
      <w:ind w:left="1200"/>
    </w:pPr>
    <w:rPr>
      <w:sz w:val="24"/>
      <w:szCs w:val="24"/>
      <w:lang w:val="es-PE" w:eastAsia="es-PE"/>
    </w:rPr>
  </w:style>
  <w:style w:type="paragraph" w:customStyle="1" w:styleId="auto-style9">
    <w:name w:val="auto-style9"/>
    <w:basedOn w:val="Normal"/>
    <w:rsid w:val="00761A47"/>
    <w:pPr>
      <w:ind w:left="708" w:hanging="294"/>
      <w:jc w:val="both"/>
    </w:pPr>
    <w:rPr>
      <w:sz w:val="24"/>
      <w:szCs w:val="24"/>
      <w:lang w:val="es-PE" w:eastAsia="es-PE"/>
    </w:rPr>
  </w:style>
  <w:style w:type="paragraph" w:customStyle="1" w:styleId="auto-style10">
    <w:name w:val="auto-style10"/>
    <w:basedOn w:val="Normal"/>
    <w:rsid w:val="00761A47"/>
    <w:pPr>
      <w:ind w:right="57"/>
      <w:jc w:val="both"/>
    </w:pPr>
    <w:rPr>
      <w:rFonts w:ascii="Arial" w:hAnsi="Arial" w:cs="Arial"/>
      <w:sz w:val="24"/>
      <w:szCs w:val="24"/>
      <w:lang w:val="es-PE" w:eastAsia="es-PE"/>
    </w:rPr>
  </w:style>
  <w:style w:type="paragraph" w:customStyle="1" w:styleId="auto-style12">
    <w:name w:val="auto-style12"/>
    <w:basedOn w:val="Normal"/>
    <w:rsid w:val="00761A47"/>
    <w:pPr>
      <w:jc w:val="both"/>
    </w:pPr>
    <w:rPr>
      <w:rFonts w:ascii="Arial" w:hAnsi="Arial" w:cs="Arial"/>
      <w:sz w:val="24"/>
      <w:szCs w:val="24"/>
      <w:lang w:val="es-PE" w:eastAsia="es-PE"/>
    </w:rPr>
  </w:style>
  <w:style w:type="paragraph" w:customStyle="1" w:styleId="auto-style47">
    <w:name w:val="auto-style47"/>
    <w:basedOn w:val="Normal"/>
    <w:rsid w:val="00761A47"/>
    <w:pPr>
      <w:ind w:left="384"/>
    </w:pPr>
    <w:rPr>
      <w:sz w:val="24"/>
      <w:szCs w:val="24"/>
      <w:lang w:val="es-PE" w:eastAsia="es-PE"/>
    </w:rPr>
  </w:style>
  <w:style w:type="paragraph" w:customStyle="1" w:styleId="auto-style54">
    <w:name w:val="auto-style54"/>
    <w:basedOn w:val="Normal"/>
    <w:rsid w:val="00761A47"/>
    <w:rPr>
      <w:sz w:val="24"/>
      <w:szCs w:val="24"/>
      <w:lang w:val="es-PE" w:eastAsia="es-PE"/>
    </w:rPr>
  </w:style>
  <w:style w:type="character" w:customStyle="1" w:styleId="auto-style551">
    <w:name w:val="auto-style551"/>
    <w:rsid w:val="00761A47"/>
    <w:rPr>
      <w:rFonts w:ascii="Arial" w:hAnsi="Arial" w:cs="Arial" w:hint="default"/>
    </w:rPr>
  </w:style>
  <w:style w:type="paragraph" w:styleId="Textocomentario">
    <w:name w:val="annotation text"/>
    <w:basedOn w:val="Normal"/>
    <w:link w:val="TextocomentarioCar"/>
    <w:uiPriority w:val="99"/>
    <w:semiHidden/>
    <w:rsid w:val="00B46B38"/>
    <w:pPr>
      <w:autoSpaceDE w:val="0"/>
      <w:autoSpaceDN w:val="0"/>
      <w:jc w:val="both"/>
    </w:pPr>
    <w:rPr>
      <w:rFonts w:ascii="Arial" w:hAnsi="Arial"/>
      <w:noProof/>
      <w:sz w:val="22"/>
      <w:lang w:eastAsia="en-US"/>
    </w:rPr>
  </w:style>
  <w:style w:type="character" w:customStyle="1" w:styleId="TextocomentarioCar">
    <w:name w:val="Texto comentario Car"/>
    <w:link w:val="Textocomentario"/>
    <w:uiPriority w:val="99"/>
    <w:semiHidden/>
    <w:rsid w:val="00B46B38"/>
    <w:rPr>
      <w:rFonts w:ascii="Arial" w:hAnsi="Arial" w:cs="Arial"/>
      <w:noProof/>
      <w:sz w:val="22"/>
      <w:lang w:val="es-ES" w:eastAsia="en-US"/>
    </w:rPr>
  </w:style>
  <w:style w:type="character" w:styleId="Refdecomentario">
    <w:name w:val="annotation reference"/>
    <w:uiPriority w:val="99"/>
    <w:semiHidden/>
    <w:unhideWhenUsed/>
    <w:rsid w:val="00B46B38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9B33F6"/>
    <w:pPr>
      <w:autoSpaceDE/>
      <w:autoSpaceDN/>
      <w:jc w:val="left"/>
    </w:pPr>
    <w:rPr>
      <w:b/>
      <w:bCs/>
      <w:lang w:eastAsia="es-ES"/>
    </w:rPr>
  </w:style>
  <w:style w:type="character" w:customStyle="1" w:styleId="AsuntodelcomentarioCar">
    <w:name w:val="Asunto del comentario Car"/>
    <w:link w:val="Asuntodelcomentario"/>
    <w:uiPriority w:val="99"/>
    <w:semiHidden/>
    <w:rsid w:val="009B33F6"/>
    <w:rPr>
      <w:rFonts w:ascii="Arial" w:hAnsi="Arial" w:cs="Arial"/>
      <w:b/>
      <w:bCs/>
      <w:noProof/>
      <w:sz w:val="22"/>
      <w:lang w:val="es-ES" w:eastAsia="es-ES"/>
    </w:rPr>
  </w:style>
  <w:style w:type="character" w:customStyle="1" w:styleId="PrrafodelistaCar">
    <w:name w:val="Párrafo de lista Car"/>
    <w:aliases w:val="Titulo de Fígura Car,TITULO A Car,Titulo parrafo Car,Ha Car,3 Car,Iz - Párrafo de lista Car,Sivsa Parrafo Car,Fundamentacion Car,Number List 1 Car,Dot pt Car,No Spacing1 Car,List Paragraph Char Char Char Car,Indicator Text Car"/>
    <w:link w:val="Prrafodelista"/>
    <w:uiPriority w:val="34"/>
    <w:locked/>
    <w:rsid w:val="00C63578"/>
    <w:rPr>
      <w:sz w:val="24"/>
      <w:szCs w:val="24"/>
      <w:lang w:val="es-ES" w:eastAsia="es-ES"/>
    </w:rPr>
  </w:style>
  <w:style w:type="paragraph" w:customStyle="1" w:styleId="Romanos">
    <w:name w:val="Romanos"/>
    <w:basedOn w:val="Normal"/>
    <w:rsid w:val="00C63578"/>
    <w:pPr>
      <w:spacing w:after="60"/>
      <w:ind w:left="567" w:hanging="567"/>
      <w:jc w:val="both"/>
    </w:pPr>
    <w:rPr>
      <w:rFonts w:ascii="Arial" w:hAnsi="Arial"/>
      <w:b/>
      <w:caps/>
      <w:sz w:val="22"/>
      <w:lang w:val="es-ES_tradnl"/>
    </w:rPr>
  </w:style>
  <w:style w:type="character" w:customStyle="1" w:styleId="style31">
    <w:name w:val="style31"/>
    <w:rsid w:val="00C63578"/>
    <w:rPr>
      <w:sz w:val="20"/>
      <w:szCs w:val="20"/>
    </w:rPr>
  </w:style>
  <w:style w:type="paragraph" w:customStyle="1" w:styleId="ProcEtapa">
    <w:name w:val="ProcEtapa"/>
    <w:basedOn w:val="Normal"/>
    <w:rsid w:val="00C63578"/>
    <w:pPr>
      <w:ind w:left="993" w:hanging="426"/>
      <w:jc w:val="both"/>
    </w:pPr>
    <w:rPr>
      <w:rFonts w:ascii="Arial" w:hAnsi="Arial"/>
      <w:b/>
      <w:sz w:val="22"/>
      <w:lang w:val="es-ES_tradnl"/>
    </w:rPr>
  </w:style>
  <w:style w:type="paragraph" w:customStyle="1" w:styleId="ProcPasoSN">
    <w:name w:val="ProcPasoSN"/>
    <w:basedOn w:val="Normal"/>
    <w:rsid w:val="00C63578"/>
    <w:pPr>
      <w:ind w:left="993"/>
      <w:jc w:val="both"/>
    </w:pPr>
    <w:rPr>
      <w:rFonts w:ascii="Arial" w:hAnsi="Arial"/>
      <w:sz w:val="22"/>
      <w:lang w:val="es-ES_tradnl"/>
    </w:rPr>
  </w:style>
  <w:style w:type="character" w:customStyle="1" w:styleId="apple-converted-space">
    <w:name w:val="apple-converted-space"/>
    <w:basedOn w:val="Fuentedeprrafopredeter"/>
    <w:rsid w:val="00A842C8"/>
  </w:style>
  <w:style w:type="table" w:customStyle="1" w:styleId="Tablaconcuadrcula1">
    <w:name w:val="Tabla con cuadrícula1"/>
    <w:basedOn w:val="Tablanormal"/>
    <w:next w:val="Tablaconcuadrcula"/>
    <w:uiPriority w:val="39"/>
    <w:rsid w:val="00DE78F0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rafodelista1">
    <w:name w:val="Párrafo de lista1"/>
    <w:basedOn w:val="Normal"/>
    <w:qFormat/>
    <w:rsid w:val="00FF5F0E"/>
    <w:pPr>
      <w:spacing w:after="40"/>
      <w:ind w:left="708"/>
      <w:jc w:val="both"/>
    </w:pPr>
    <w:rPr>
      <w:rFonts w:ascii="Arial" w:hAnsi="Arial"/>
      <w:sz w:val="22"/>
    </w:rPr>
  </w:style>
  <w:style w:type="paragraph" w:customStyle="1" w:styleId="auto-style34">
    <w:name w:val="auto-style34"/>
    <w:basedOn w:val="Normal"/>
    <w:rsid w:val="009E5805"/>
    <w:pPr>
      <w:spacing w:before="100" w:beforeAutospacing="1" w:after="100" w:afterAutospacing="1"/>
      <w:ind w:left="315"/>
    </w:pPr>
    <w:rPr>
      <w:sz w:val="24"/>
      <w:szCs w:val="24"/>
      <w:lang w:val="es-PE" w:eastAsia="es-PE"/>
    </w:rPr>
  </w:style>
  <w:style w:type="character" w:customStyle="1" w:styleId="auto-style511">
    <w:name w:val="auto-style511"/>
    <w:rsid w:val="009E5805"/>
    <w:rPr>
      <w:sz w:val="20"/>
      <w:szCs w:val="20"/>
      <w:shd w:val="clear" w:color="auto" w:fill="FFFFFF"/>
    </w:rPr>
  </w:style>
  <w:style w:type="character" w:customStyle="1" w:styleId="auto-style501">
    <w:name w:val="auto-style501"/>
    <w:rsid w:val="009E5805"/>
    <w:rPr>
      <w:shd w:val="clear" w:color="auto" w:fill="FFFFFF"/>
    </w:rPr>
  </w:style>
  <w:style w:type="paragraph" w:customStyle="1" w:styleId="auto-style35">
    <w:name w:val="auto-style35"/>
    <w:basedOn w:val="Normal"/>
    <w:rsid w:val="0018488A"/>
    <w:pPr>
      <w:spacing w:before="100" w:beforeAutospacing="1" w:after="100" w:afterAutospacing="1"/>
      <w:ind w:left="570"/>
    </w:pPr>
    <w:rPr>
      <w:sz w:val="24"/>
      <w:szCs w:val="24"/>
      <w:lang w:val="es-PE" w:eastAsia="es-PE"/>
    </w:rPr>
  </w:style>
  <w:style w:type="paragraph" w:customStyle="1" w:styleId="auto-style37">
    <w:name w:val="auto-style37"/>
    <w:basedOn w:val="Normal"/>
    <w:rsid w:val="0018488A"/>
    <w:pPr>
      <w:spacing w:before="100" w:beforeAutospacing="1" w:after="100" w:afterAutospacing="1"/>
      <w:ind w:left="540"/>
    </w:pPr>
    <w:rPr>
      <w:sz w:val="24"/>
      <w:szCs w:val="24"/>
      <w:lang w:val="es-PE" w:eastAsia="es-PE"/>
    </w:rPr>
  </w:style>
  <w:style w:type="paragraph" w:customStyle="1" w:styleId="auto-style38">
    <w:name w:val="auto-style38"/>
    <w:basedOn w:val="Normal"/>
    <w:rsid w:val="0018488A"/>
    <w:pPr>
      <w:spacing w:before="100" w:beforeAutospacing="1" w:after="100" w:afterAutospacing="1"/>
      <w:ind w:left="555"/>
    </w:pPr>
    <w:rPr>
      <w:sz w:val="24"/>
      <w:szCs w:val="24"/>
      <w:lang w:val="es-PE" w:eastAsia="es-PE"/>
    </w:rPr>
  </w:style>
  <w:style w:type="paragraph" w:customStyle="1" w:styleId="auto-style4">
    <w:name w:val="auto-style4"/>
    <w:basedOn w:val="Normal"/>
    <w:rsid w:val="00557D0F"/>
    <w:pPr>
      <w:spacing w:before="100" w:beforeAutospacing="1" w:after="100" w:afterAutospacing="1"/>
      <w:ind w:left="600"/>
    </w:pPr>
    <w:rPr>
      <w:sz w:val="24"/>
      <w:szCs w:val="24"/>
      <w:lang w:val="es-PE" w:eastAsia="es-PE"/>
    </w:rPr>
  </w:style>
  <w:style w:type="paragraph" w:customStyle="1" w:styleId="auto-style5">
    <w:name w:val="auto-style5"/>
    <w:basedOn w:val="Normal"/>
    <w:rsid w:val="00557D0F"/>
    <w:pPr>
      <w:spacing w:before="100" w:beforeAutospacing="1" w:after="100" w:afterAutospacing="1"/>
      <w:ind w:left="940"/>
    </w:pPr>
    <w:rPr>
      <w:sz w:val="24"/>
      <w:szCs w:val="24"/>
      <w:lang w:val="es-PE" w:eastAsia="es-PE"/>
    </w:rPr>
  </w:style>
  <w:style w:type="paragraph" w:customStyle="1" w:styleId="auto-style8">
    <w:name w:val="auto-style8"/>
    <w:basedOn w:val="Normal"/>
    <w:rsid w:val="00557D0F"/>
    <w:pPr>
      <w:spacing w:before="100" w:beforeAutospacing="1" w:after="100" w:afterAutospacing="1"/>
      <w:ind w:left="1200"/>
    </w:pPr>
    <w:rPr>
      <w:sz w:val="24"/>
      <w:szCs w:val="24"/>
      <w:lang w:val="es-PE" w:eastAsia="es-PE"/>
    </w:rPr>
  </w:style>
  <w:style w:type="paragraph" w:customStyle="1" w:styleId="auto-style11">
    <w:name w:val="auto-style11"/>
    <w:basedOn w:val="Normal"/>
    <w:rsid w:val="00071AE6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paragraph" w:customStyle="1" w:styleId="texttit1">
    <w:name w:val="text_tit1"/>
    <w:rsid w:val="00AD09DE"/>
    <w:pPr>
      <w:jc w:val="both"/>
    </w:pPr>
    <w:rPr>
      <w:rFonts w:ascii="Arial" w:hAnsi="Arial"/>
      <w:lang w:val="es-ES_tradnl" w:eastAsia="es-ES"/>
    </w:rPr>
  </w:style>
  <w:style w:type="paragraph" w:customStyle="1" w:styleId="TableSub-title">
    <w:name w:val="Table Sub-title"/>
    <w:basedOn w:val="Normal"/>
    <w:next w:val="Textoindependiente"/>
    <w:rsid w:val="00884127"/>
    <w:pPr>
      <w:keepNext/>
      <w:tabs>
        <w:tab w:val="left" w:pos="851"/>
        <w:tab w:val="left" w:pos="1191"/>
        <w:tab w:val="left" w:pos="1531"/>
      </w:tabs>
      <w:spacing w:after="240"/>
      <w:jc w:val="center"/>
    </w:pPr>
    <w:rPr>
      <w:rFonts w:ascii="Helvetica" w:hAnsi="Helvetica" w:cs="Arial"/>
      <w:sz w:val="22"/>
      <w:lang w:val="en-GB"/>
    </w:rPr>
  </w:style>
  <w:style w:type="paragraph" w:styleId="Descripcin">
    <w:name w:val="caption"/>
    <w:basedOn w:val="Normal"/>
    <w:next w:val="Normal"/>
    <w:qFormat/>
    <w:rsid w:val="00884127"/>
    <w:pPr>
      <w:ind w:left="900" w:right="600"/>
      <w:jc w:val="center"/>
    </w:pPr>
    <w:rPr>
      <w:rFonts w:ascii="Arial" w:hAnsi="Arial" w:cs="Arial"/>
      <w:bCs/>
      <w:szCs w:val="18"/>
    </w:rPr>
  </w:style>
  <w:style w:type="character" w:customStyle="1" w:styleId="auto-style171">
    <w:name w:val="auto-style171"/>
    <w:rsid w:val="00757256"/>
    <w:rPr>
      <w:rFonts w:ascii="Arial" w:hAnsi="Arial" w:cs="Arial" w:hint="default"/>
      <w:sz w:val="15"/>
      <w:szCs w:val="15"/>
    </w:rPr>
  </w:style>
  <w:style w:type="paragraph" w:customStyle="1" w:styleId="Default">
    <w:name w:val="Default"/>
    <w:rsid w:val="001C683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Title">
    <w:name w:val="Table Title"/>
    <w:basedOn w:val="Normal"/>
    <w:next w:val="TableSub-title"/>
    <w:rsid w:val="001C141A"/>
    <w:pPr>
      <w:keepNext/>
      <w:tabs>
        <w:tab w:val="left" w:pos="851"/>
        <w:tab w:val="left" w:pos="1191"/>
        <w:tab w:val="left" w:pos="1531"/>
      </w:tabs>
      <w:spacing w:after="240"/>
      <w:jc w:val="center"/>
    </w:pPr>
    <w:rPr>
      <w:rFonts w:ascii="Helvetica" w:hAnsi="Helvetica" w:cs="Arial"/>
      <w:b/>
      <w:sz w:val="22"/>
      <w:lang w:val="en-GB"/>
    </w:rPr>
  </w:style>
  <w:style w:type="character" w:customStyle="1" w:styleId="auto-style111">
    <w:name w:val="auto-style111"/>
    <w:rsid w:val="00B256CD"/>
    <w:rPr>
      <w:color w:val="000000"/>
    </w:rPr>
  </w:style>
  <w:style w:type="character" w:customStyle="1" w:styleId="no-style-override-2">
    <w:name w:val="no-style-override-2"/>
    <w:rsid w:val="00504820"/>
  </w:style>
  <w:style w:type="paragraph" w:customStyle="1" w:styleId="cuerpo">
    <w:name w:val="cuerpo"/>
    <w:basedOn w:val="Normal"/>
    <w:rsid w:val="00504820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customStyle="1" w:styleId="no-style-override">
    <w:name w:val="no-style-override"/>
    <w:rsid w:val="000C7CBF"/>
  </w:style>
  <w:style w:type="paragraph" w:customStyle="1" w:styleId="auto-style22">
    <w:name w:val="auto-style22"/>
    <w:basedOn w:val="Normal"/>
    <w:rsid w:val="00A24F49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paragraph" w:customStyle="1" w:styleId="auto-style23">
    <w:name w:val="auto-style23"/>
    <w:basedOn w:val="Normal"/>
    <w:rsid w:val="00A24F49"/>
    <w:pPr>
      <w:spacing w:before="100" w:beforeAutospacing="1" w:after="100" w:afterAutospacing="1"/>
    </w:pPr>
    <w:rPr>
      <w:sz w:val="24"/>
      <w:szCs w:val="24"/>
      <w:lang w:val="es-PE" w:eastAsia="es-PE"/>
    </w:rPr>
  </w:style>
  <w:style w:type="character" w:customStyle="1" w:styleId="style3">
    <w:name w:val="style3"/>
    <w:rsid w:val="006009B5"/>
  </w:style>
  <w:style w:type="character" w:customStyle="1" w:styleId="resolsunat">
    <w:name w:val="resolsunat"/>
    <w:basedOn w:val="Fuentedeprrafopredeter"/>
    <w:rsid w:val="00BD1AA7"/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BD1AA7"/>
    <w:pPr>
      <w:pBdr>
        <w:bottom w:val="single" w:sz="6" w:space="1" w:color="auto"/>
      </w:pBdr>
      <w:jc w:val="center"/>
    </w:pPr>
    <w:rPr>
      <w:rFonts w:ascii="Arial" w:eastAsiaTheme="minorEastAsia" w:hAnsi="Arial" w:cs="Arial"/>
      <w:vanish/>
      <w:sz w:val="16"/>
      <w:szCs w:val="16"/>
      <w:lang w:val="es-PE" w:eastAsia="es-PE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BD1AA7"/>
    <w:rPr>
      <w:rFonts w:ascii="Arial" w:eastAsiaTheme="minorEastAsia" w:hAnsi="Arial" w:cs="Arial"/>
      <w:vanish/>
      <w:sz w:val="16"/>
      <w:szCs w:val="16"/>
    </w:rPr>
  </w:style>
  <w:style w:type="character" w:customStyle="1" w:styleId="NormalWebCar">
    <w:name w:val="Normal (Web) Car"/>
    <w:link w:val="NormalWeb"/>
    <w:uiPriority w:val="99"/>
    <w:rsid w:val="00A4166C"/>
    <w:rPr>
      <w:rFonts w:ascii="Arial Unicode MS" w:eastAsia="Arial Unicode MS" w:hAnsi="Arial Unicode MS" w:cs="Arial Unicode MS"/>
      <w:color w:val="666666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DA026B"/>
    <w:rPr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5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06E35F-9AAE-4897-8AC0-82B5E8AD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1760</Words>
  <Characters>9685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Callao, 06 de Julio de 1,999</vt:lpstr>
    </vt:vector>
  </TitlesOfParts>
  <Company>SUNAT</Company>
  <LinksUpToDate>false</LinksUpToDate>
  <CharactersWithSpaces>11423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Callao, 06 de Julio de 1,999</dc:title>
  <dc:subject/>
  <dc:creator>gsantillanv</dc:creator>
  <cp:keywords/>
  <dc:description/>
  <cp:lastModifiedBy>Cruz Galvez Carmen Luz</cp:lastModifiedBy>
  <cp:revision>2</cp:revision>
  <cp:lastPrinted>2019-05-29T16:24:00Z</cp:lastPrinted>
  <dcterms:created xsi:type="dcterms:W3CDTF">2020-08-22T01:57:00Z</dcterms:created>
  <dcterms:modified xsi:type="dcterms:W3CDTF">2020-08-22T01:57:00Z</dcterms:modified>
</cp:coreProperties>
</file>