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5B6E408" w14:textId="77777777" w:rsidR="00876642" w:rsidRDefault="00876642" w:rsidP="008535FD">
      <w:pPr>
        <w:tabs>
          <w:tab w:val="left" w:pos="851"/>
        </w:tabs>
        <w:jc w:val="center"/>
        <w:rPr>
          <w:rFonts w:cs="Arial"/>
          <w:b/>
          <w:bCs/>
          <w:szCs w:val="22"/>
        </w:rPr>
      </w:pPr>
    </w:p>
    <w:p w14:paraId="5456CB51" w14:textId="77777777" w:rsidR="00876642" w:rsidRDefault="00876642" w:rsidP="008535FD">
      <w:pPr>
        <w:tabs>
          <w:tab w:val="left" w:pos="851"/>
        </w:tabs>
        <w:jc w:val="center"/>
        <w:rPr>
          <w:rFonts w:cs="Arial"/>
          <w:b/>
          <w:bCs/>
          <w:szCs w:val="22"/>
        </w:rPr>
      </w:pPr>
    </w:p>
    <w:p w14:paraId="20C2B60C" w14:textId="77777777" w:rsidR="00876642" w:rsidRDefault="00876642" w:rsidP="008535FD">
      <w:pPr>
        <w:tabs>
          <w:tab w:val="left" w:pos="851"/>
        </w:tabs>
        <w:jc w:val="center"/>
        <w:rPr>
          <w:rFonts w:cs="Arial"/>
          <w:b/>
          <w:bCs/>
          <w:szCs w:val="22"/>
        </w:rPr>
      </w:pPr>
    </w:p>
    <w:p w14:paraId="68CEB91B" w14:textId="77777777" w:rsidR="00876642" w:rsidRDefault="00876642" w:rsidP="008535FD">
      <w:pPr>
        <w:tabs>
          <w:tab w:val="left" w:pos="851"/>
        </w:tabs>
        <w:jc w:val="center"/>
        <w:rPr>
          <w:rFonts w:cs="Arial"/>
          <w:b/>
          <w:bCs/>
          <w:szCs w:val="22"/>
        </w:rPr>
      </w:pPr>
    </w:p>
    <w:p w14:paraId="5DA03D57" w14:textId="77777777" w:rsidR="00876642" w:rsidRDefault="00876642" w:rsidP="008535FD">
      <w:pPr>
        <w:tabs>
          <w:tab w:val="left" w:pos="851"/>
        </w:tabs>
        <w:jc w:val="center"/>
        <w:rPr>
          <w:rFonts w:cs="Arial"/>
          <w:b/>
          <w:bCs/>
          <w:szCs w:val="22"/>
        </w:rPr>
      </w:pPr>
    </w:p>
    <w:p w14:paraId="675E0819" w14:textId="77777777" w:rsidR="00876642" w:rsidRDefault="00876642" w:rsidP="008535FD">
      <w:pPr>
        <w:tabs>
          <w:tab w:val="left" w:pos="851"/>
        </w:tabs>
        <w:jc w:val="center"/>
        <w:rPr>
          <w:rFonts w:cs="Arial"/>
          <w:b/>
          <w:bCs/>
          <w:szCs w:val="22"/>
        </w:rPr>
      </w:pPr>
    </w:p>
    <w:p w14:paraId="1D698A97" w14:textId="77777777" w:rsidR="00876642" w:rsidRDefault="00876642" w:rsidP="008535FD">
      <w:pPr>
        <w:tabs>
          <w:tab w:val="left" w:pos="851"/>
        </w:tabs>
        <w:jc w:val="center"/>
        <w:rPr>
          <w:rFonts w:cs="Arial"/>
          <w:b/>
          <w:bCs/>
          <w:szCs w:val="22"/>
        </w:rPr>
      </w:pPr>
    </w:p>
    <w:p w14:paraId="74F67EB8" w14:textId="77777777" w:rsidR="00876642" w:rsidRDefault="00876642" w:rsidP="008535FD">
      <w:pPr>
        <w:tabs>
          <w:tab w:val="left" w:pos="851"/>
        </w:tabs>
        <w:jc w:val="center"/>
        <w:rPr>
          <w:rFonts w:cs="Arial"/>
          <w:b/>
          <w:bCs/>
          <w:szCs w:val="22"/>
        </w:rPr>
      </w:pPr>
    </w:p>
    <w:p w14:paraId="2F685E11" w14:textId="77777777" w:rsidR="008535FD" w:rsidRPr="004B0021" w:rsidRDefault="008535FD" w:rsidP="00964459">
      <w:pPr>
        <w:tabs>
          <w:tab w:val="left" w:pos="851"/>
          <w:tab w:val="left" w:pos="7938"/>
        </w:tabs>
        <w:jc w:val="center"/>
        <w:rPr>
          <w:rFonts w:cs="Arial"/>
          <w:b/>
          <w:bCs/>
          <w:szCs w:val="22"/>
        </w:rPr>
      </w:pPr>
      <w:r w:rsidRPr="004B0021">
        <w:rPr>
          <w:rFonts w:cs="Arial"/>
          <w:b/>
          <w:bCs/>
          <w:szCs w:val="22"/>
        </w:rPr>
        <w:t xml:space="preserve">Nº          </w:t>
      </w:r>
      <w:r w:rsidR="00B26592">
        <w:rPr>
          <w:rFonts w:cs="Arial"/>
          <w:b/>
          <w:bCs/>
          <w:szCs w:val="22"/>
        </w:rPr>
        <w:t xml:space="preserve">       - 2020</w:t>
      </w:r>
      <w:r w:rsidR="00160409">
        <w:rPr>
          <w:rFonts w:cs="Arial"/>
          <w:b/>
          <w:bCs/>
          <w:szCs w:val="22"/>
        </w:rPr>
        <w:t>/SUNAT</w:t>
      </w:r>
    </w:p>
    <w:p w14:paraId="51ED8A84" w14:textId="77777777" w:rsidR="00D82B99" w:rsidRPr="004B0021" w:rsidRDefault="00D82B99" w:rsidP="008535FD">
      <w:pPr>
        <w:tabs>
          <w:tab w:val="left" w:pos="851"/>
        </w:tabs>
        <w:jc w:val="center"/>
        <w:rPr>
          <w:rFonts w:cs="Arial"/>
          <w:b/>
          <w:bCs/>
          <w:szCs w:val="22"/>
        </w:rPr>
      </w:pPr>
    </w:p>
    <w:p w14:paraId="77322A33" w14:textId="6C59D3CE" w:rsidR="008535FD" w:rsidRPr="001917FC" w:rsidRDefault="00E02F94" w:rsidP="001917FC">
      <w:pPr>
        <w:jc w:val="center"/>
        <w:rPr>
          <w:rFonts w:cs="Arial"/>
          <w:b/>
          <w:szCs w:val="22"/>
        </w:rPr>
      </w:pPr>
      <w:r w:rsidRPr="001917FC">
        <w:rPr>
          <w:rFonts w:cs="Arial"/>
          <w:b/>
          <w:szCs w:val="22"/>
        </w:rPr>
        <w:t>PROYECTO DE RESOLUCIÓN QUE</w:t>
      </w:r>
      <w:r>
        <w:rPr>
          <w:rFonts w:cs="Arial"/>
          <w:b/>
          <w:szCs w:val="22"/>
        </w:rPr>
        <w:t xml:space="preserve"> APRUEBA</w:t>
      </w:r>
      <w:r w:rsidR="004B294A">
        <w:rPr>
          <w:rFonts w:cs="Arial"/>
          <w:b/>
          <w:szCs w:val="22"/>
        </w:rPr>
        <w:t xml:space="preserve"> </w:t>
      </w:r>
      <w:r w:rsidR="008535FD">
        <w:rPr>
          <w:rFonts w:cs="Arial"/>
          <w:b/>
          <w:szCs w:val="22"/>
        </w:rPr>
        <w:t xml:space="preserve">EL </w:t>
      </w:r>
      <w:r w:rsidR="008535FD" w:rsidRPr="004B0021">
        <w:rPr>
          <w:rFonts w:cs="Arial"/>
          <w:b/>
          <w:szCs w:val="22"/>
        </w:rPr>
        <w:t>PROCEDIMIENTO ESPECÍFICO “</w:t>
      </w:r>
      <w:r w:rsidR="00EA24CE">
        <w:rPr>
          <w:rFonts w:cs="Arial"/>
          <w:b/>
          <w:szCs w:val="22"/>
        </w:rPr>
        <w:t>USO Y CONTROL DE</w:t>
      </w:r>
      <w:r w:rsidR="001917FC">
        <w:rPr>
          <w:rFonts w:cs="Arial"/>
          <w:b/>
          <w:szCs w:val="22"/>
        </w:rPr>
        <w:t xml:space="preserve"> </w:t>
      </w:r>
      <w:r w:rsidR="008535FD">
        <w:rPr>
          <w:rFonts w:cs="Arial"/>
          <w:b/>
          <w:szCs w:val="22"/>
        </w:rPr>
        <w:t xml:space="preserve">PRECINTOS ADUANEROS Y </w:t>
      </w:r>
      <w:r w:rsidR="008535FD" w:rsidRPr="00E95455">
        <w:rPr>
          <w:rFonts w:cs="Arial"/>
          <w:b/>
          <w:color w:val="000000"/>
          <w:szCs w:val="22"/>
        </w:rPr>
        <w:t>OTRAS</w:t>
      </w:r>
      <w:r w:rsidR="004533EC" w:rsidRPr="00E95455">
        <w:rPr>
          <w:rFonts w:cs="Arial"/>
          <w:b/>
          <w:color w:val="000000"/>
          <w:szCs w:val="22"/>
        </w:rPr>
        <w:t xml:space="preserve"> </w:t>
      </w:r>
      <w:r w:rsidR="00E94C5E" w:rsidRPr="00E95455">
        <w:rPr>
          <w:rFonts w:cs="Arial"/>
          <w:b/>
          <w:color w:val="000000"/>
          <w:szCs w:val="22"/>
        </w:rPr>
        <w:t>OBLIGACIONES QUE GARANTICEN LA INTEGRIDAD DE LA CARGA</w:t>
      </w:r>
      <w:r w:rsidR="008535FD" w:rsidRPr="00E95455">
        <w:rPr>
          <w:rFonts w:cs="Arial"/>
          <w:b/>
          <w:color w:val="000000"/>
          <w:szCs w:val="22"/>
        </w:rPr>
        <w:t>”</w:t>
      </w:r>
      <w:r w:rsidR="008535FD" w:rsidRPr="004B0021">
        <w:rPr>
          <w:rFonts w:cs="Arial"/>
          <w:b/>
          <w:szCs w:val="22"/>
        </w:rPr>
        <w:t xml:space="preserve"> CONTROL-PE.0</w:t>
      </w:r>
      <w:r w:rsidR="008535FD">
        <w:rPr>
          <w:rFonts w:cs="Arial"/>
          <w:b/>
          <w:szCs w:val="22"/>
        </w:rPr>
        <w:t>0</w:t>
      </w:r>
      <w:r w:rsidR="008535FD" w:rsidRPr="004B0021">
        <w:rPr>
          <w:rFonts w:cs="Arial"/>
          <w:b/>
          <w:szCs w:val="22"/>
        </w:rPr>
        <w:t>.</w:t>
      </w:r>
      <w:r w:rsidR="008535FD" w:rsidRPr="00143AA2">
        <w:rPr>
          <w:rFonts w:cs="Arial"/>
          <w:b/>
          <w:szCs w:val="22"/>
        </w:rPr>
        <w:t xml:space="preserve">08 (versión </w:t>
      </w:r>
      <w:r w:rsidR="00761C41">
        <w:rPr>
          <w:rFonts w:cs="Arial"/>
          <w:b/>
          <w:szCs w:val="22"/>
        </w:rPr>
        <w:t>3</w:t>
      </w:r>
      <w:r w:rsidR="008535FD" w:rsidRPr="00143AA2">
        <w:rPr>
          <w:rFonts w:cs="Arial"/>
          <w:b/>
          <w:szCs w:val="22"/>
        </w:rPr>
        <w:t>)</w:t>
      </w:r>
    </w:p>
    <w:p w14:paraId="5A89D39F" w14:textId="77777777" w:rsidR="008535FD" w:rsidRPr="004B0021" w:rsidRDefault="008535FD" w:rsidP="008535FD">
      <w:pPr>
        <w:tabs>
          <w:tab w:val="left" w:pos="851"/>
        </w:tabs>
        <w:jc w:val="both"/>
        <w:rPr>
          <w:rFonts w:cs="Arial"/>
          <w:b/>
          <w:bCs/>
          <w:szCs w:val="22"/>
        </w:rPr>
      </w:pPr>
    </w:p>
    <w:p w14:paraId="74886695" w14:textId="77777777" w:rsidR="008535FD" w:rsidRDefault="00160409" w:rsidP="008535FD">
      <w:pPr>
        <w:pStyle w:val="Textoindependiente3"/>
        <w:tabs>
          <w:tab w:val="num" w:pos="0"/>
          <w:tab w:val="left" w:pos="709"/>
          <w:tab w:val="left" w:pos="9214"/>
        </w:tabs>
        <w:ind w:right="65"/>
        <w:rPr>
          <w:sz w:val="22"/>
          <w:szCs w:val="22"/>
          <w:lang w:val="es-PE"/>
        </w:rPr>
      </w:pPr>
      <w:r>
        <w:rPr>
          <w:sz w:val="22"/>
          <w:szCs w:val="22"/>
          <w:lang w:val="es-PE"/>
        </w:rPr>
        <w:t>Lima,</w:t>
      </w:r>
    </w:p>
    <w:p w14:paraId="2FD44A95" w14:textId="77777777" w:rsidR="00D82B99" w:rsidRPr="000A2C14" w:rsidRDefault="00D82B99" w:rsidP="008535FD">
      <w:pPr>
        <w:pStyle w:val="Textoindependiente3"/>
        <w:tabs>
          <w:tab w:val="num" w:pos="0"/>
          <w:tab w:val="left" w:pos="709"/>
          <w:tab w:val="left" w:pos="9214"/>
        </w:tabs>
        <w:ind w:right="65"/>
        <w:rPr>
          <w:rFonts w:cs="Arial"/>
          <w:sz w:val="22"/>
          <w:szCs w:val="22"/>
          <w:lang w:val="es-PE"/>
        </w:rPr>
      </w:pPr>
    </w:p>
    <w:p w14:paraId="7E3DF1B2" w14:textId="77777777" w:rsidR="008535FD" w:rsidRPr="000A2C14" w:rsidRDefault="008535FD" w:rsidP="008535FD">
      <w:pPr>
        <w:pStyle w:val="Textoindependiente3"/>
        <w:tabs>
          <w:tab w:val="num" w:pos="0"/>
          <w:tab w:val="left" w:pos="709"/>
          <w:tab w:val="left" w:pos="9214"/>
        </w:tabs>
        <w:ind w:right="65"/>
        <w:rPr>
          <w:rFonts w:cs="Arial"/>
          <w:b/>
          <w:sz w:val="22"/>
          <w:szCs w:val="22"/>
        </w:rPr>
      </w:pPr>
      <w:r w:rsidRPr="000A2C14">
        <w:rPr>
          <w:rFonts w:cs="Arial"/>
          <w:b/>
          <w:sz w:val="22"/>
          <w:szCs w:val="22"/>
        </w:rPr>
        <w:t>CONSIDERANDO</w:t>
      </w:r>
    </w:p>
    <w:p w14:paraId="296E2304" w14:textId="77777777" w:rsidR="00D82B99" w:rsidRPr="000A2C14" w:rsidRDefault="00D82B99" w:rsidP="008535FD">
      <w:pPr>
        <w:pStyle w:val="Textoindependiente3"/>
        <w:tabs>
          <w:tab w:val="num" w:pos="0"/>
          <w:tab w:val="left" w:pos="709"/>
          <w:tab w:val="left" w:pos="9214"/>
        </w:tabs>
        <w:ind w:right="65"/>
        <w:rPr>
          <w:rFonts w:cs="Arial"/>
          <w:sz w:val="22"/>
          <w:szCs w:val="22"/>
          <w:lang w:val="es-PE"/>
        </w:rPr>
      </w:pPr>
    </w:p>
    <w:p w14:paraId="014212EB" w14:textId="52E57B30" w:rsidR="008535FD" w:rsidRPr="000A2C14" w:rsidRDefault="008535FD" w:rsidP="008535FD">
      <w:pPr>
        <w:pStyle w:val="Textoindependiente3"/>
        <w:tabs>
          <w:tab w:val="num" w:pos="0"/>
          <w:tab w:val="left" w:pos="709"/>
          <w:tab w:val="left" w:pos="9214"/>
        </w:tabs>
        <w:ind w:right="65"/>
        <w:rPr>
          <w:rFonts w:cs="Arial"/>
          <w:sz w:val="22"/>
          <w:szCs w:val="22"/>
          <w:lang w:val="es-PE"/>
        </w:rPr>
      </w:pPr>
      <w:r w:rsidRPr="000A2C14">
        <w:rPr>
          <w:rFonts w:cs="Arial"/>
          <w:sz w:val="22"/>
          <w:szCs w:val="22"/>
        </w:rPr>
        <w:t xml:space="preserve">Que con Resolución de Intendencia Nacional N° </w:t>
      </w:r>
      <w:r w:rsidR="00761C41" w:rsidRPr="000A2C14">
        <w:rPr>
          <w:rFonts w:cs="Arial"/>
          <w:sz w:val="22"/>
          <w:szCs w:val="22"/>
          <w:lang w:val="es-PE"/>
        </w:rPr>
        <w:t>25</w:t>
      </w:r>
      <w:r w:rsidRPr="000A2C14">
        <w:rPr>
          <w:rFonts w:cs="Arial"/>
          <w:sz w:val="22"/>
          <w:szCs w:val="22"/>
        </w:rPr>
        <w:t>-201</w:t>
      </w:r>
      <w:r w:rsidR="00761C41" w:rsidRPr="000A2C14">
        <w:rPr>
          <w:rFonts w:cs="Arial"/>
          <w:sz w:val="22"/>
          <w:szCs w:val="22"/>
          <w:lang w:val="es-PE"/>
        </w:rPr>
        <w:t>8</w:t>
      </w:r>
      <w:r w:rsidRPr="000A2C14">
        <w:rPr>
          <w:rFonts w:cs="Arial"/>
          <w:sz w:val="22"/>
          <w:szCs w:val="22"/>
        </w:rPr>
        <w:t xml:space="preserve">/SUNAT/310000 se aprobó el procedimiento específico “Uso y </w:t>
      </w:r>
      <w:r w:rsidR="00EB66AC" w:rsidRPr="000A2C14">
        <w:rPr>
          <w:rFonts w:cs="Arial"/>
          <w:sz w:val="22"/>
          <w:szCs w:val="22"/>
          <w:lang w:val="es-PE"/>
        </w:rPr>
        <w:t>c</w:t>
      </w:r>
      <w:proofErr w:type="spellStart"/>
      <w:r w:rsidRPr="000A2C14">
        <w:rPr>
          <w:rFonts w:cs="Arial"/>
          <w:sz w:val="22"/>
          <w:szCs w:val="22"/>
        </w:rPr>
        <w:t>ontrol</w:t>
      </w:r>
      <w:proofErr w:type="spellEnd"/>
      <w:r w:rsidRPr="000A2C14">
        <w:rPr>
          <w:rFonts w:cs="Arial"/>
          <w:sz w:val="22"/>
          <w:szCs w:val="22"/>
        </w:rPr>
        <w:t xml:space="preserve"> de </w:t>
      </w:r>
      <w:r w:rsidR="00EB66AC" w:rsidRPr="000A2C14">
        <w:rPr>
          <w:rFonts w:cs="Arial"/>
          <w:sz w:val="22"/>
          <w:szCs w:val="22"/>
          <w:lang w:val="es-PE"/>
        </w:rPr>
        <w:t>p</w:t>
      </w:r>
      <w:r w:rsidR="001917FC">
        <w:rPr>
          <w:rFonts w:cs="Arial"/>
          <w:sz w:val="22"/>
          <w:szCs w:val="22"/>
        </w:rPr>
        <w:t>recintos</w:t>
      </w:r>
      <w:r w:rsidR="001917FC">
        <w:rPr>
          <w:rFonts w:cs="Arial"/>
          <w:sz w:val="22"/>
          <w:szCs w:val="22"/>
          <w:lang w:val="es-PE"/>
        </w:rPr>
        <w:t xml:space="preserve"> </w:t>
      </w:r>
      <w:r w:rsidR="00EB66AC" w:rsidRPr="000A2C14">
        <w:rPr>
          <w:rFonts w:cs="Arial"/>
          <w:sz w:val="22"/>
          <w:szCs w:val="22"/>
          <w:lang w:val="es-PE"/>
        </w:rPr>
        <w:t>a</w:t>
      </w:r>
      <w:proofErr w:type="spellStart"/>
      <w:r w:rsidRPr="000A2C14">
        <w:rPr>
          <w:rFonts w:cs="Arial"/>
          <w:sz w:val="22"/>
          <w:szCs w:val="22"/>
        </w:rPr>
        <w:t>duaneros</w:t>
      </w:r>
      <w:proofErr w:type="spellEnd"/>
      <w:r w:rsidRPr="000A2C14">
        <w:rPr>
          <w:rFonts w:cs="Arial"/>
          <w:sz w:val="22"/>
          <w:szCs w:val="22"/>
        </w:rPr>
        <w:t xml:space="preserve"> y </w:t>
      </w:r>
      <w:r w:rsidR="00EB66AC" w:rsidRPr="000A2C14">
        <w:rPr>
          <w:rFonts w:cs="Arial"/>
          <w:sz w:val="22"/>
          <w:szCs w:val="22"/>
          <w:lang w:val="es-PE"/>
        </w:rPr>
        <w:t>o</w:t>
      </w:r>
      <w:r w:rsidRPr="000A2C14">
        <w:rPr>
          <w:rFonts w:cs="Arial"/>
          <w:sz w:val="22"/>
          <w:szCs w:val="22"/>
        </w:rPr>
        <w:t xml:space="preserve">tras </w:t>
      </w:r>
      <w:r w:rsidR="00EB66AC" w:rsidRPr="000A2C14">
        <w:rPr>
          <w:rFonts w:cs="Arial"/>
          <w:sz w:val="22"/>
          <w:szCs w:val="22"/>
          <w:lang w:val="es-PE"/>
        </w:rPr>
        <w:t>m</w:t>
      </w:r>
      <w:proofErr w:type="spellStart"/>
      <w:r w:rsidRPr="000A2C14">
        <w:rPr>
          <w:rFonts w:cs="Arial"/>
          <w:sz w:val="22"/>
          <w:szCs w:val="22"/>
        </w:rPr>
        <w:t>edidas</w:t>
      </w:r>
      <w:proofErr w:type="spellEnd"/>
      <w:r w:rsidRPr="000A2C14">
        <w:rPr>
          <w:rFonts w:cs="Arial"/>
          <w:sz w:val="22"/>
          <w:szCs w:val="22"/>
        </w:rPr>
        <w:t xml:space="preserve"> de </w:t>
      </w:r>
      <w:r w:rsidR="00EB66AC" w:rsidRPr="000A2C14">
        <w:rPr>
          <w:rFonts w:cs="Arial"/>
          <w:sz w:val="22"/>
          <w:szCs w:val="22"/>
          <w:lang w:val="es-PE"/>
        </w:rPr>
        <w:t>s</w:t>
      </w:r>
      <w:proofErr w:type="spellStart"/>
      <w:r w:rsidRPr="000A2C14">
        <w:rPr>
          <w:rFonts w:cs="Arial"/>
          <w:sz w:val="22"/>
          <w:szCs w:val="22"/>
        </w:rPr>
        <w:t>eguridad</w:t>
      </w:r>
      <w:proofErr w:type="spellEnd"/>
      <w:r w:rsidR="00EB66AC" w:rsidRPr="000A2C14">
        <w:rPr>
          <w:rFonts w:cs="Arial"/>
          <w:sz w:val="22"/>
          <w:szCs w:val="22"/>
          <w:lang w:val="es-PE"/>
        </w:rPr>
        <w:t>”</w:t>
      </w:r>
      <w:r w:rsidRPr="000A2C14">
        <w:rPr>
          <w:rFonts w:cs="Arial"/>
          <w:sz w:val="22"/>
          <w:szCs w:val="22"/>
        </w:rPr>
        <w:t xml:space="preserve"> CONTROL-PE.</w:t>
      </w:r>
      <w:r w:rsidR="00761C41" w:rsidRPr="000A2C14">
        <w:rPr>
          <w:rFonts w:cs="Arial"/>
          <w:sz w:val="22"/>
          <w:szCs w:val="22"/>
        </w:rPr>
        <w:t xml:space="preserve">00.08 (versión </w:t>
      </w:r>
      <w:r w:rsidR="00761C41" w:rsidRPr="000A2C14">
        <w:rPr>
          <w:rFonts w:cs="Arial"/>
          <w:sz w:val="22"/>
          <w:szCs w:val="22"/>
          <w:lang w:val="es-PE"/>
        </w:rPr>
        <w:t>2</w:t>
      </w:r>
      <w:r w:rsidRPr="000A2C14">
        <w:rPr>
          <w:rFonts w:cs="Arial"/>
          <w:sz w:val="22"/>
          <w:szCs w:val="22"/>
        </w:rPr>
        <w:t xml:space="preserve">), </w:t>
      </w:r>
      <w:r w:rsidR="00447EB7" w:rsidRPr="000A2C14">
        <w:rPr>
          <w:rFonts w:cs="Arial"/>
          <w:sz w:val="22"/>
          <w:szCs w:val="22"/>
          <w:lang w:val="es-PE"/>
        </w:rPr>
        <w:t>que establece</w:t>
      </w:r>
      <w:r w:rsidR="00761C41" w:rsidRPr="000A2C14">
        <w:rPr>
          <w:rFonts w:cs="Arial"/>
          <w:sz w:val="22"/>
          <w:szCs w:val="22"/>
        </w:rPr>
        <w:t xml:space="preserve"> las pautas a seguir para el registro, control, uso y verificación de los precintos aduaneros de alta seguridad destinados a la custodia y protección de la carga transportada en contenedores cerrados</w:t>
      </w:r>
      <w:r w:rsidR="009A175D">
        <w:rPr>
          <w:rFonts w:cs="Arial"/>
          <w:sz w:val="22"/>
          <w:szCs w:val="22"/>
          <w:lang w:val="es-PE"/>
        </w:rPr>
        <w:t xml:space="preserve"> </w:t>
      </w:r>
      <w:r w:rsidR="009A175D" w:rsidRPr="001917FC">
        <w:rPr>
          <w:rFonts w:cs="Arial"/>
          <w:sz w:val="22"/>
          <w:szCs w:val="22"/>
          <w:lang w:val="es-PE"/>
        </w:rPr>
        <w:t>y</w:t>
      </w:r>
      <w:r w:rsidR="00761C41" w:rsidRPr="001917FC">
        <w:rPr>
          <w:rFonts w:cs="Arial"/>
          <w:sz w:val="22"/>
          <w:szCs w:val="22"/>
        </w:rPr>
        <w:t xml:space="preserve"> vehículos tipo furgón y cisternas</w:t>
      </w:r>
      <w:r w:rsidR="004533EC" w:rsidRPr="001917FC">
        <w:rPr>
          <w:rFonts w:cs="Arial"/>
          <w:sz w:val="22"/>
          <w:szCs w:val="22"/>
          <w:lang w:val="es-PE"/>
        </w:rPr>
        <w:t>,</w:t>
      </w:r>
      <w:r w:rsidR="00761C41" w:rsidRPr="001917FC">
        <w:rPr>
          <w:rFonts w:cs="Arial"/>
          <w:sz w:val="22"/>
          <w:szCs w:val="22"/>
        </w:rPr>
        <w:t xml:space="preserve"> cuando su estructura y acondicionamiento permita su precintado</w:t>
      </w:r>
      <w:r w:rsidR="006756EE" w:rsidRPr="001917FC">
        <w:rPr>
          <w:rFonts w:cs="Arial"/>
          <w:sz w:val="22"/>
          <w:szCs w:val="22"/>
          <w:lang w:val="es-PE"/>
        </w:rPr>
        <w:t>,</w:t>
      </w:r>
      <w:r w:rsidR="00761C41" w:rsidRPr="001917FC">
        <w:rPr>
          <w:rFonts w:cs="Arial"/>
          <w:sz w:val="22"/>
          <w:szCs w:val="22"/>
          <w:lang w:val="es-PE"/>
        </w:rPr>
        <w:t xml:space="preserve"> así</w:t>
      </w:r>
      <w:r w:rsidR="00761C41" w:rsidRPr="000A2C14">
        <w:rPr>
          <w:rFonts w:cs="Arial"/>
          <w:sz w:val="22"/>
          <w:szCs w:val="22"/>
          <w:lang w:val="es-PE"/>
        </w:rPr>
        <w:t xml:space="preserve"> como otras medidas de seguridad</w:t>
      </w:r>
      <w:r w:rsidR="001240E7" w:rsidRPr="000A2C14">
        <w:rPr>
          <w:rFonts w:cs="Arial"/>
          <w:sz w:val="22"/>
          <w:szCs w:val="22"/>
          <w:lang w:val="es-PE"/>
        </w:rPr>
        <w:t>;</w:t>
      </w:r>
      <w:r w:rsidR="00761C41" w:rsidRPr="000A2C14">
        <w:rPr>
          <w:rFonts w:cs="Arial"/>
          <w:sz w:val="22"/>
          <w:szCs w:val="22"/>
          <w:lang w:val="es-PE"/>
        </w:rPr>
        <w:t xml:space="preserve"> </w:t>
      </w:r>
    </w:p>
    <w:p w14:paraId="5EDC7944" w14:textId="77777777" w:rsidR="000A2C14" w:rsidRPr="000A2C14" w:rsidRDefault="000A2C14" w:rsidP="000A2C14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  <w:r w:rsidRPr="000A2C14">
        <w:rPr>
          <w:rFonts w:ascii="Arial" w:hAnsi="Arial" w:cs="Arial"/>
          <w:color w:val="000000"/>
          <w:sz w:val="22"/>
          <w:szCs w:val="22"/>
        </w:rPr>
        <w:t xml:space="preserve">Que mediante Decreto Legislativo N° 1433 y Decreto Supremo N° 367-2019-EF se modificó la Ley General de Aduanas, Decreto Legislativo N° 1053, y su reglamento, aprobado por Decreto Supremo </w:t>
      </w:r>
      <w:r w:rsidR="00897298">
        <w:rPr>
          <w:rFonts w:ascii="Arial" w:hAnsi="Arial" w:cs="Arial"/>
          <w:color w:val="000000"/>
          <w:sz w:val="22"/>
          <w:szCs w:val="22"/>
        </w:rPr>
        <w:t>N° 010-2009-EF, respectivamente;</w:t>
      </w:r>
      <w:r w:rsidRPr="000A2C14">
        <w:rPr>
          <w:rFonts w:ascii="Arial" w:hAnsi="Arial" w:cs="Arial"/>
          <w:color w:val="000000"/>
          <w:sz w:val="22"/>
          <w:szCs w:val="22"/>
        </w:rPr>
        <w:t xml:space="preserve"> entre las modificaciones se encuentran algunos artículos referidos al proceso de integridad y seguridad de la carga;</w:t>
      </w:r>
    </w:p>
    <w:p w14:paraId="4B2512E0" w14:textId="5BB2B716" w:rsidR="008535FD" w:rsidRDefault="000A2C14" w:rsidP="000A2C14">
      <w:pPr>
        <w:pStyle w:val="NormalWeb"/>
        <w:jc w:val="both"/>
        <w:rPr>
          <w:rFonts w:cs="Arial"/>
          <w:szCs w:val="22"/>
        </w:rPr>
      </w:pPr>
      <w:r w:rsidRPr="000A2C14">
        <w:rPr>
          <w:rFonts w:ascii="Arial" w:hAnsi="Arial" w:cs="Arial"/>
          <w:color w:val="000000"/>
          <w:sz w:val="22"/>
          <w:szCs w:val="22"/>
        </w:rPr>
        <w:t xml:space="preserve">Que en observancia de las citadas modificaciones y como parte de la política institucional de mejora continua impulsada a través del Programa de Facilitación Aduanera, Seguridad y Transparencia-FAST, </w:t>
      </w:r>
      <w:r w:rsidR="008535FD" w:rsidRPr="000A2C14">
        <w:rPr>
          <w:rFonts w:ascii="Arial" w:hAnsi="Arial" w:cs="Arial"/>
          <w:color w:val="000000"/>
          <w:sz w:val="22"/>
          <w:szCs w:val="22"/>
        </w:rPr>
        <w:t xml:space="preserve">es </w:t>
      </w:r>
      <w:r w:rsidRPr="000A2C14">
        <w:rPr>
          <w:rFonts w:ascii="Arial" w:hAnsi="Arial" w:cs="Arial"/>
          <w:color w:val="000000"/>
          <w:sz w:val="22"/>
          <w:szCs w:val="22"/>
        </w:rPr>
        <w:t xml:space="preserve">necesario </w:t>
      </w:r>
      <w:r w:rsidR="008535FD" w:rsidRPr="000A2C14">
        <w:rPr>
          <w:rFonts w:ascii="Arial" w:hAnsi="Arial" w:cs="Arial"/>
          <w:color w:val="000000"/>
          <w:sz w:val="22"/>
          <w:szCs w:val="22"/>
        </w:rPr>
        <w:t xml:space="preserve">aprobar </w:t>
      </w:r>
      <w:r w:rsidR="004B294A" w:rsidRPr="000A2C14">
        <w:rPr>
          <w:rFonts w:ascii="Arial" w:hAnsi="Arial" w:cs="Arial"/>
          <w:color w:val="000000"/>
          <w:sz w:val="22"/>
          <w:szCs w:val="22"/>
        </w:rPr>
        <w:t xml:space="preserve">una nueva versión del </w:t>
      </w:r>
      <w:r w:rsidR="008535FD" w:rsidRPr="000A2C14">
        <w:rPr>
          <w:rFonts w:ascii="Arial" w:hAnsi="Arial" w:cs="Arial"/>
          <w:color w:val="000000"/>
          <w:sz w:val="22"/>
          <w:szCs w:val="22"/>
        </w:rPr>
        <w:t xml:space="preserve">procedimiento específico </w:t>
      </w:r>
      <w:r w:rsidR="009A175D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  <w:r w:rsidR="009A175D" w:rsidRPr="00542F78">
        <w:rPr>
          <w:rFonts w:ascii="Arial" w:hAnsi="Arial" w:cs="Arial"/>
          <w:color w:val="000000"/>
          <w:sz w:val="22"/>
          <w:szCs w:val="22"/>
        </w:rPr>
        <w:t>antes mencionado</w:t>
      </w:r>
      <w:r w:rsidR="001917FC" w:rsidRPr="00542F78">
        <w:rPr>
          <w:rFonts w:ascii="Arial" w:hAnsi="Arial" w:cs="Arial"/>
          <w:color w:val="000000"/>
          <w:sz w:val="22"/>
          <w:szCs w:val="22"/>
        </w:rPr>
        <w:t>;</w:t>
      </w:r>
    </w:p>
    <w:p w14:paraId="6851F344" w14:textId="77777777" w:rsidR="00B56964" w:rsidRPr="00B56964" w:rsidRDefault="008535FD" w:rsidP="00160409">
      <w:pPr>
        <w:pStyle w:val="Textoindependiente2"/>
        <w:spacing w:after="0" w:line="240" w:lineRule="auto"/>
        <w:jc w:val="both"/>
        <w:rPr>
          <w:rFonts w:cs="Arial"/>
          <w:sz w:val="32"/>
          <w:szCs w:val="22"/>
          <w:lang w:val="es-PE"/>
        </w:rPr>
      </w:pPr>
      <w:r w:rsidRPr="00B56964">
        <w:rPr>
          <w:rFonts w:cs="Arial"/>
          <w:sz w:val="22"/>
          <w:szCs w:val="22"/>
          <w:lang w:val="es-PE"/>
        </w:rPr>
        <w:t xml:space="preserve">En </w:t>
      </w:r>
      <w:r w:rsidR="003C7AA8">
        <w:rPr>
          <w:rFonts w:cs="Arial"/>
          <w:sz w:val="22"/>
          <w:szCs w:val="22"/>
          <w:lang w:val="es-PE"/>
        </w:rPr>
        <w:t>uso de las atribuciones conferidas por el artículo 5 de la Ley N° 29816</w:t>
      </w:r>
      <w:r w:rsidR="001A1A35">
        <w:rPr>
          <w:rFonts w:cs="Arial"/>
          <w:sz w:val="22"/>
          <w:szCs w:val="22"/>
          <w:lang w:val="es-PE"/>
        </w:rPr>
        <w:t>,</w:t>
      </w:r>
      <w:r w:rsidR="003C7AA8">
        <w:rPr>
          <w:rFonts w:cs="Arial"/>
          <w:sz w:val="22"/>
          <w:szCs w:val="22"/>
          <w:lang w:val="es-PE"/>
        </w:rPr>
        <w:t xml:space="preserve"> Ley de Fortalecimiento de la SUNAT y modificatorias</w:t>
      </w:r>
      <w:r w:rsidR="00607E9A">
        <w:rPr>
          <w:rFonts w:cs="Arial"/>
          <w:sz w:val="22"/>
          <w:szCs w:val="22"/>
          <w:lang w:val="es-PE"/>
        </w:rPr>
        <w:t>,</w:t>
      </w:r>
      <w:r w:rsidR="003C7AA8">
        <w:rPr>
          <w:rFonts w:cs="Arial"/>
          <w:sz w:val="22"/>
          <w:szCs w:val="22"/>
          <w:lang w:val="es-PE"/>
        </w:rPr>
        <w:t xml:space="preserve"> y el inciso o) del artículo 8 </w:t>
      </w:r>
      <w:r w:rsidRPr="00B56964">
        <w:rPr>
          <w:rFonts w:cs="Arial"/>
          <w:sz w:val="22"/>
          <w:szCs w:val="22"/>
          <w:lang w:val="es-PE"/>
        </w:rPr>
        <w:t xml:space="preserve">del Reglamento de Organización y Funciones de la </w:t>
      </w:r>
      <w:r w:rsidR="001240E7">
        <w:rPr>
          <w:rFonts w:cs="Arial"/>
          <w:sz w:val="22"/>
          <w:szCs w:val="22"/>
          <w:lang w:val="es-PE"/>
        </w:rPr>
        <w:t>S</w:t>
      </w:r>
      <w:r w:rsidRPr="00B56964">
        <w:rPr>
          <w:rFonts w:cs="Arial"/>
          <w:sz w:val="22"/>
          <w:szCs w:val="22"/>
          <w:lang w:val="es-PE"/>
        </w:rPr>
        <w:t>UNAT, aprobado por Resolución de Superintendencia N° 1</w:t>
      </w:r>
      <w:r w:rsidR="00964459">
        <w:rPr>
          <w:rFonts w:cs="Arial"/>
          <w:sz w:val="22"/>
          <w:szCs w:val="22"/>
          <w:lang w:val="es-PE"/>
        </w:rPr>
        <w:t>22-2014/SUNAT y modificatorias;</w:t>
      </w:r>
    </w:p>
    <w:p w14:paraId="2AEE5404" w14:textId="77777777" w:rsidR="00E95455" w:rsidRDefault="00EB66AC" w:rsidP="008535FD">
      <w:pPr>
        <w:pStyle w:val="Textoindependiente2"/>
        <w:spacing w:after="0" w:line="240" w:lineRule="auto"/>
        <w:rPr>
          <w:rFonts w:cs="Arial"/>
          <w:b/>
          <w:sz w:val="22"/>
          <w:szCs w:val="22"/>
          <w:lang w:val="es-PE"/>
        </w:rPr>
      </w:pPr>
      <w:r>
        <w:rPr>
          <w:rFonts w:cs="Arial"/>
          <w:b/>
          <w:sz w:val="22"/>
          <w:szCs w:val="22"/>
          <w:lang w:val="es-PE"/>
        </w:rPr>
        <w:t xml:space="preserve"> </w:t>
      </w:r>
    </w:p>
    <w:p w14:paraId="1419EEE7" w14:textId="77777777" w:rsidR="008535FD" w:rsidRPr="009A18F3" w:rsidRDefault="008535FD" w:rsidP="008535FD">
      <w:pPr>
        <w:pStyle w:val="Textoindependiente2"/>
        <w:spacing w:after="0" w:line="240" w:lineRule="auto"/>
        <w:rPr>
          <w:rFonts w:cs="Arial"/>
          <w:b/>
          <w:sz w:val="22"/>
          <w:szCs w:val="22"/>
        </w:rPr>
      </w:pPr>
      <w:r w:rsidRPr="009A18F3">
        <w:rPr>
          <w:rFonts w:cs="Arial"/>
          <w:b/>
          <w:sz w:val="22"/>
          <w:szCs w:val="22"/>
        </w:rPr>
        <w:t>SE RESUELVE:</w:t>
      </w:r>
    </w:p>
    <w:p w14:paraId="41EED867" w14:textId="77777777" w:rsidR="008535FD" w:rsidRPr="004B0021" w:rsidRDefault="008535FD" w:rsidP="008535FD">
      <w:pPr>
        <w:pStyle w:val="Default"/>
        <w:jc w:val="both"/>
        <w:rPr>
          <w:color w:val="auto"/>
          <w:sz w:val="22"/>
          <w:szCs w:val="22"/>
        </w:rPr>
      </w:pPr>
    </w:p>
    <w:p w14:paraId="02F0C203" w14:textId="77777777" w:rsidR="008535FD" w:rsidRPr="007D21D9" w:rsidRDefault="008535FD" w:rsidP="008535FD">
      <w:pPr>
        <w:pStyle w:val="Encabezado"/>
        <w:jc w:val="both"/>
        <w:rPr>
          <w:rFonts w:cs="Arial"/>
          <w:b/>
          <w:sz w:val="22"/>
          <w:szCs w:val="22"/>
        </w:rPr>
      </w:pPr>
      <w:r w:rsidRPr="007D21D9">
        <w:rPr>
          <w:rFonts w:cs="Arial"/>
          <w:b/>
          <w:bCs/>
          <w:sz w:val="22"/>
          <w:szCs w:val="22"/>
          <w:lang w:val="es-ES"/>
        </w:rPr>
        <w:t>Artículo 1.</w:t>
      </w:r>
      <w:r w:rsidRPr="007D21D9">
        <w:rPr>
          <w:rFonts w:cs="Arial"/>
          <w:bCs/>
          <w:sz w:val="22"/>
          <w:szCs w:val="22"/>
          <w:lang w:val="es-ES"/>
        </w:rPr>
        <w:t xml:space="preserve"> </w:t>
      </w:r>
      <w:r w:rsidR="003F5E26" w:rsidRPr="007D21D9">
        <w:rPr>
          <w:rFonts w:cs="Arial"/>
          <w:b/>
          <w:bCs/>
          <w:sz w:val="22"/>
          <w:szCs w:val="22"/>
          <w:lang w:val="es-ES"/>
        </w:rPr>
        <w:t>Aprobación</w:t>
      </w:r>
    </w:p>
    <w:p w14:paraId="694F915A" w14:textId="77777777" w:rsidR="00EA24CE" w:rsidRPr="007D21D9" w:rsidRDefault="003F5E26" w:rsidP="008535FD">
      <w:pPr>
        <w:pStyle w:val="Encabezado"/>
        <w:jc w:val="both"/>
        <w:rPr>
          <w:sz w:val="22"/>
          <w:szCs w:val="22"/>
          <w:lang w:val="es-PE"/>
        </w:rPr>
      </w:pPr>
      <w:r w:rsidRPr="007D21D9">
        <w:rPr>
          <w:sz w:val="22"/>
          <w:szCs w:val="22"/>
          <w:lang w:val="es-PE"/>
        </w:rPr>
        <w:t xml:space="preserve">Apruébase el </w:t>
      </w:r>
      <w:r w:rsidR="006514BF" w:rsidRPr="007D21D9">
        <w:rPr>
          <w:sz w:val="22"/>
          <w:szCs w:val="22"/>
          <w:lang w:val="es-PE"/>
        </w:rPr>
        <w:t>procedimiento específico “</w:t>
      </w:r>
      <w:r w:rsidR="004533EC" w:rsidRPr="004533EC">
        <w:rPr>
          <w:sz w:val="22"/>
          <w:szCs w:val="22"/>
          <w:lang w:val="es-PE"/>
        </w:rPr>
        <w:t xml:space="preserve">Uso y control de precintos aduaneros y otras obligaciones </w:t>
      </w:r>
      <w:r w:rsidR="001240E7" w:rsidRPr="001240E7">
        <w:rPr>
          <w:sz w:val="22"/>
          <w:szCs w:val="22"/>
          <w:lang w:val="es-PE"/>
        </w:rPr>
        <w:t>que garanticen la integridad de la carga</w:t>
      </w:r>
      <w:r w:rsidR="004533EC" w:rsidRPr="004533EC">
        <w:rPr>
          <w:sz w:val="22"/>
          <w:szCs w:val="22"/>
          <w:lang w:val="es-PE"/>
        </w:rPr>
        <w:t xml:space="preserve">” CONTROL-PE.00.08 </w:t>
      </w:r>
      <w:r w:rsidR="006514BF" w:rsidRPr="007D21D9">
        <w:rPr>
          <w:sz w:val="22"/>
          <w:szCs w:val="22"/>
          <w:lang w:val="es-PE"/>
        </w:rPr>
        <w:t xml:space="preserve">(versión </w:t>
      </w:r>
      <w:r w:rsidR="00761C41">
        <w:rPr>
          <w:sz w:val="22"/>
          <w:szCs w:val="22"/>
          <w:lang w:val="es-PE"/>
        </w:rPr>
        <w:t>3</w:t>
      </w:r>
      <w:r w:rsidR="006514BF" w:rsidRPr="007D21D9">
        <w:rPr>
          <w:sz w:val="22"/>
          <w:szCs w:val="22"/>
          <w:lang w:val="es-PE"/>
        </w:rPr>
        <w:t>)</w:t>
      </w:r>
      <w:r w:rsidR="003D52A7" w:rsidRPr="007D21D9">
        <w:rPr>
          <w:sz w:val="22"/>
          <w:szCs w:val="22"/>
          <w:lang w:val="es-PE"/>
        </w:rPr>
        <w:t>, el cual forma parte integrante de la presente resolución.</w:t>
      </w:r>
      <w:r w:rsidR="00FE1EFD" w:rsidRPr="007D21D9">
        <w:rPr>
          <w:sz w:val="22"/>
          <w:szCs w:val="22"/>
          <w:lang w:val="es-PE"/>
        </w:rPr>
        <w:t xml:space="preserve"> </w:t>
      </w:r>
    </w:p>
    <w:p w14:paraId="2C88269B" w14:textId="77777777" w:rsidR="00EA24CE" w:rsidRDefault="00EA24CE" w:rsidP="008535FD">
      <w:pPr>
        <w:pStyle w:val="Encabezado"/>
        <w:jc w:val="both"/>
        <w:rPr>
          <w:rFonts w:cs="Arial"/>
          <w:bCs/>
          <w:color w:val="000000"/>
          <w:sz w:val="22"/>
          <w:szCs w:val="22"/>
          <w:lang w:val="es-PE"/>
        </w:rPr>
      </w:pPr>
    </w:p>
    <w:p w14:paraId="7E3DCAEB" w14:textId="77777777" w:rsidR="00607E9A" w:rsidRDefault="00607E9A" w:rsidP="008535FD">
      <w:pPr>
        <w:pStyle w:val="Encabezado"/>
        <w:jc w:val="both"/>
        <w:rPr>
          <w:rFonts w:cs="Arial"/>
          <w:bCs/>
          <w:color w:val="000000"/>
          <w:sz w:val="22"/>
          <w:szCs w:val="22"/>
          <w:lang w:val="es-PE"/>
        </w:rPr>
      </w:pPr>
    </w:p>
    <w:p w14:paraId="239E8592" w14:textId="77777777" w:rsidR="00E6667C" w:rsidRPr="007D21D9" w:rsidRDefault="00E6667C" w:rsidP="00E6667C">
      <w:pPr>
        <w:pStyle w:val="Encabezado"/>
        <w:jc w:val="both"/>
        <w:rPr>
          <w:rFonts w:cs="Arial"/>
          <w:b/>
          <w:color w:val="000000"/>
          <w:sz w:val="22"/>
          <w:szCs w:val="22"/>
        </w:rPr>
      </w:pPr>
      <w:r w:rsidRPr="007D21D9">
        <w:rPr>
          <w:rFonts w:cs="Arial"/>
          <w:b/>
          <w:bCs/>
          <w:color w:val="000000"/>
          <w:sz w:val="22"/>
          <w:szCs w:val="22"/>
          <w:lang w:val="es-ES"/>
        </w:rPr>
        <w:lastRenderedPageBreak/>
        <w:t xml:space="preserve">Artículo </w:t>
      </w:r>
      <w:r w:rsidR="00204F55">
        <w:rPr>
          <w:rFonts w:cs="Arial"/>
          <w:b/>
          <w:bCs/>
          <w:color w:val="000000"/>
          <w:sz w:val="22"/>
          <w:szCs w:val="22"/>
          <w:lang w:val="es-ES"/>
        </w:rPr>
        <w:t>2</w:t>
      </w:r>
      <w:r w:rsidRPr="007D21D9">
        <w:rPr>
          <w:rFonts w:cs="Arial"/>
          <w:b/>
          <w:bCs/>
          <w:color w:val="000000"/>
          <w:sz w:val="22"/>
          <w:szCs w:val="22"/>
          <w:lang w:val="es-ES"/>
        </w:rPr>
        <w:t>. Deroga</w:t>
      </w:r>
      <w:r w:rsidR="003F5E26" w:rsidRPr="007D21D9">
        <w:rPr>
          <w:rFonts w:cs="Arial"/>
          <w:b/>
          <w:bCs/>
          <w:color w:val="000000"/>
          <w:sz w:val="22"/>
          <w:szCs w:val="22"/>
          <w:lang w:val="es-ES"/>
        </w:rPr>
        <w:t>ción</w:t>
      </w:r>
    </w:p>
    <w:p w14:paraId="1376F09B" w14:textId="77777777" w:rsidR="009021F6" w:rsidRPr="007D21D9" w:rsidRDefault="009021F6" w:rsidP="009021F6">
      <w:pPr>
        <w:pStyle w:val="Encabezado"/>
        <w:jc w:val="both"/>
        <w:rPr>
          <w:sz w:val="22"/>
          <w:szCs w:val="22"/>
          <w:lang w:val="es-PE"/>
        </w:rPr>
      </w:pPr>
      <w:r w:rsidRPr="007D21D9">
        <w:rPr>
          <w:sz w:val="22"/>
          <w:szCs w:val="22"/>
          <w:lang w:val="es-PE"/>
        </w:rPr>
        <w:t>Deróg</w:t>
      </w:r>
      <w:r w:rsidR="003F5E26" w:rsidRPr="007D21D9">
        <w:rPr>
          <w:sz w:val="22"/>
          <w:szCs w:val="22"/>
          <w:lang w:val="es-PE"/>
        </w:rPr>
        <w:t>a</w:t>
      </w:r>
      <w:r w:rsidRPr="007D21D9">
        <w:rPr>
          <w:sz w:val="22"/>
          <w:szCs w:val="22"/>
          <w:lang w:val="es-PE"/>
        </w:rPr>
        <w:t xml:space="preserve">se el procedimiento específico “Uso y </w:t>
      </w:r>
      <w:r w:rsidR="00EB66AC">
        <w:rPr>
          <w:sz w:val="22"/>
          <w:szCs w:val="22"/>
          <w:lang w:val="es-PE"/>
        </w:rPr>
        <w:t>c</w:t>
      </w:r>
      <w:r w:rsidRPr="007D21D9">
        <w:rPr>
          <w:sz w:val="22"/>
          <w:szCs w:val="22"/>
          <w:lang w:val="es-PE"/>
        </w:rPr>
        <w:t xml:space="preserve">ontrol de </w:t>
      </w:r>
      <w:r w:rsidR="00EB66AC">
        <w:rPr>
          <w:sz w:val="22"/>
          <w:szCs w:val="22"/>
          <w:lang w:val="es-PE"/>
        </w:rPr>
        <w:t>precintos a</w:t>
      </w:r>
      <w:r w:rsidRPr="007D21D9">
        <w:rPr>
          <w:sz w:val="22"/>
          <w:szCs w:val="22"/>
          <w:lang w:val="es-PE"/>
        </w:rPr>
        <w:t xml:space="preserve">duaneros y </w:t>
      </w:r>
      <w:r w:rsidR="00EB66AC">
        <w:rPr>
          <w:sz w:val="22"/>
          <w:szCs w:val="22"/>
          <w:lang w:val="es-PE"/>
        </w:rPr>
        <w:t>o</w:t>
      </w:r>
      <w:r w:rsidRPr="007D21D9">
        <w:rPr>
          <w:sz w:val="22"/>
          <w:szCs w:val="22"/>
          <w:lang w:val="es-PE"/>
        </w:rPr>
        <w:t xml:space="preserve">tras </w:t>
      </w:r>
      <w:r w:rsidR="00EB66AC">
        <w:rPr>
          <w:sz w:val="22"/>
          <w:szCs w:val="22"/>
          <w:lang w:val="es-PE"/>
        </w:rPr>
        <w:t>m</w:t>
      </w:r>
      <w:r w:rsidRPr="007D21D9">
        <w:rPr>
          <w:sz w:val="22"/>
          <w:szCs w:val="22"/>
          <w:lang w:val="es-PE"/>
        </w:rPr>
        <w:t xml:space="preserve">edidas de </w:t>
      </w:r>
      <w:r w:rsidR="00EB66AC">
        <w:rPr>
          <w:sz w:val="22"/>
          <w:szCs w:val="22"/>
          <w:lang w:val="es-PE"/>
        </w:rPr>
        <w:t>s</w:t>
      </w:r>
      <w:r w:rsidRPr="007D21D9">
        <w:rPr>
          <w:sz w:val="22"/>
          <w:szCs w:val="22"/>
          <w:lang w:val="es-PE"/>
        </w:rPr>
        <w:t xml:space="preserve">eguridad” CONTROL-PE.00.08 (versión </w:t>
      </w:r>
      <w:r w:rsidR="00761C41">
        <w:rPr>
          <w:sz w:val="22"/>
          <w:szCs w:val="22"/>
          <w:lang w:val="es-PE"/>
        </w:rPr>
        <w:t>2</w:t>
      </w:r>
      <w:r w:rsidR="005120EC">
        <w:rPr>
          <w:sz w:val="22"/>
          <w:szCs w:val="22"/>
          <w:lang w:val="es-PE"/>
        </w:rPr>
        <w:t>)</w:t>
      </w:r>
      <w:r w:rsidRPr="007D21D9">
        <w:rPr>
          <w:sz w:val="22"/>
          <w:szCs w:val="22"/>
          <w:lang w:val="es-PE"/>
        </w:rPr>
        <w:t xml:space="preserve">.  </w:t>
      </w:r>
    </w:p>
    <w:p w14:paraId="54F9377C" w14:textId="77777777" w:rsidR="00FD7520" w:rsidRDefault="00FD7520" w:rsidP="0008357C">
      <w:pPr>
        <w:jc w:val="both"/>
        <w:rPr>
          <w:rFonts w:cs="Arial"/>
          <w:bCs/>
          <w:szCs w:val="22"/>
          <w:lang w:val="es-ES"/>
        </w:rPr>
      </w:pPr>
    </w:p>
    <w:p w14:paraId="77D26D54" w14:textId="77777777" w:rsidR="000A2C14" w:rsidRDefault="000A2C14" w:rsidP="000A2C14">
      <w:pPr>
        <w:pStyle w:val="Encabezado"/>
        <w:jc w:val="both"/>
        <w:rPr>
          <w:rFonts w:cs="Arial"/>
          <w:b/>
          <w:bCs/>
          <w:color w:val="000000"/>
          <w:sz w:val="22"/>
          <w:szCs w:val="22"/>
          <w:lang w:val="es-ES"/>
        </w:rPr>
      </w:pPr>
      <w:r>
        <w:rPr>
          <w:rFonts w:cs="Arial"/>
          <w:b/>
          <w:bCs/>
          <w:color w:val="000000"/>
          <w:sz w:val="22"/>
          <w:szCs w:val="22"/>
          <w:lang w:val="es-ES"/>
        </w:rPr>
        <w:t>Artículo 3. Vigencia</w:t>
      </w:r>
    </w:p>
    <w:p w14:paraId="5EB93530" w14:textId="118F9D49" w:rsidR="000A2C14" w:rsidRPr="00897298" w:rsidRDefault="000A2C14" w:rsidP="00897298">
      <w:pPr>
        <w:tabs>
          <w:tab w:val="left" w:pos="993"/>
        </w:tabs>
        <w:ind w:hanging="142"/>
        <w:jc w:val="both"/>
        <w:rPr>
          <w:rFonts w:cs="Arial"/>
          <w:szCs w:val="22"/>
        </w:rPr>
      </w:pPr>
      <w:r w:rsidRPr="00353640">
        <w:rPr>
          <w:rFonts w:cs="Arial"/>
          <w:szCs w:val="22"/>
          <w:lang w:val="es-ES"/>
        </w:rPr>
        <w:tab/>
      </w:r>
      <w:r>
        <w:rPr>
          <w:rFonts w:cs="Arial"/>
          <w:szCs w:val="22"/>
        </w:rPr>
        <w:t>La</w:t>
      </w:r>
      <w:r w:rsidRPr="00353640">
        <w:rPr>
          <w:rFonts w:cs="Arial"/>
          <w:szCs w:val="22"/>
        </w:rPr>
        <w:t xml:space="preserve"> presente </w:t>
      </w:r>
      <w:r>
        <w:rPr>
          <w:rFonts w:cs="Arial"/>
          <w:szCs w:val="22"/>
        </w:rPr>
        <w:t>resolución</w:t>
      </w:r>
      <w:r w:rsidRPr="0035364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entra en </w:t>
      </w:r>
      <w:r w:rsidRPr="00F262AA">
        <w:rPr>
          <w:rFonts w:cs="Arial"/>
          <w:szCs w:val="22"/>
        </w:rPr>
        <w:t>vigencia al día siguiente de su publicación</w:t>
      </w:r>
      <w:r w:rsidR="00897298">
        <w:rPr>
          <w:rFonts w:cs="Arial"/>
          <w:szCs w:val="22"/>
        </w:rPr>
        <w:t xml:space="preserve"> en el diario oficial El Peruano</w:t>
      </w:r>
      <w:r w:rsidRPr="00F262AA">
        <w:rPr>
          <w:rFonts w:cs="Arial"/>
          <w:szCs w:val="22"/>
        </w:rPr>
        <w:t xml:space="preserve">, excepto </w:t>
      </w:r>
      <w:r w:rsidRPr="00F262AA">
        <w:rPr>
          <w:rFonts w:cs="Arial"/>
          <w:bCs/>
          <w:color w:val="000000"/>
          <w:szCs w:val="22"/>
          <w:lang w:val="es-ES"/>
        </w:rPr>
        <w:t xml:space="preserve">la  obligación de incluir el código QR en los precintos aduaneros tipo perno y tipo cable, </w:t>
      </w:r>
      <w:r>
        <w:rPr>
          <w:rFonts w:cs="Arial"/>
          <w:bCs/>
          <w:color w:val="000000"/>
          <w:szCs w:val="22"/>
          <w:lang w:val="es-ES"/>
        </w:rPr>
        <w:t xml:space="preserve">prevista en el </w:t>
      </w:r>
      <w:r w:rsidRPr="00F262AA">
        <w:rPr>
          <w:rFonts w:cs="Arial"/>
          <w:bCs/>
          <w:color w:val="000000"/>
          <w:szCs w:val="22"/>
          <w:lang w:val="es-ES"/>
        </w:rPr>
        <w:t xml:space="preserve">inciso f) de los numerales 1 y 2 del </w:t>
      </w:r>
      <w:r w:rsidR="006756EE" w:rsidRPr="001917FC">
        <w:rPr>
          <w:rFonts w:cs="Arial"/>
          <w:bCs/>
          <w:color w:val="000000"/>
          <w:szCs w:val="22"/>
          <w:lang w:val="es-ES"/>
        </w:rPr>
        <w:t>a</w:t>
      </w:r>
      <w:r w:rsidRPr="001917FC">
        <w:rPr>
          <w:rFonts w:cs="Arial"/>
          <w:bCs/>
          <w:color w:val="000000"/>
          <w:szCs w:val="22"/>
          <w:lang w:val="es-ES"/>
        </w:rPr>
        <w:t>n</w:t>
      </w:r>
      <w:r w:rsidRPr="00F262AA">
        <w:rPr>
          <w:rFonts w:cs="Arial"/>
          <w:bCs/>
          <w:color w:val="000000"/>
          <w:szCs w:val="22"/>
          <w:lang w:val="es-ES"/>
        </w:rPr>
        <w:t xml:space="preserve">exo II del </w:t>
      </w:r>
      <w:r w:rsidRPr="007D21D9">
        <w:rPr>
          <w:szCs w:val="22"/>
        </w:rPr>
        <w:t>procedimiento específico “</w:t>
      </w:r>
      <w:r w:rsidRPr="004533EC">
        <w:rPr>
          <w:szCs w:val="22"/>
        </w:rPr>
        <w:t xml:space="preserve">Uso y control de precintos aduaneros y otras obligaciones </w:t>
      </w:r>
      <w:r w:rsidRPr="001240E7">
        <w:rPr>
          <w:szCs w:val="22"/>
        </w:rPr>
        <w:t>que garanticen la integridad de la carga</w:t>
      </w:r>
      <w:r w:rsidRPr="004533EC">
        <w:rPr>
          <w:szCs w:val="22"/>
        </w:rPr>
        <w:t xml:space="preserve">” CONTROL-PE.00.08 </w:t>
      </w:r>
      <w:r w:rsidRPr="007D21D9">
        <w:rPr>
          <w:szCs w:val="22"/>
        </w:rPr>
        <w:t xml:space="preserve">(versión </w:t>
      </w:r>
      <w:r>
        <w:rPr>
          <w:szCs w:val="22"/>
        </w:rPr>
        <w:t>3</w:t>
      </w:r>
      <w:r w:rsidRPr="007D21D9">
        <w:rPr>
          <w:szCs w:val="22"/>
        </w:rPr>
        <w:t>)</w:t>
      </w:r>
      <w:r>
        <w:rPr>
          <w:szCs w:val="22"/>
        </w:rPr>
        <w:t xml:space="preserve">, que </w:t>
      </w:r>
      <w:r w:rsidRPr="00F262AA">
        <w:rPr>
          <w:rFonts w:cs="Arial"/>
          <w:bCs/>
          <w:color w:val="000000"/>
          <w:szCs w:val="22"/>
          <w:lang w:val="es-ES"/>
        </w:rPr>
        <w:t>entra en vigor a partir del 4 de julio de 2021</w:t>
      </w:r>
      <w:bookmarkStart w:id="1" w:name="JD_b)LaincorporacindeladefinicinTranspor"/>
      <w:bookmarkEnd w:id="1"/>
      <w:r w:rsidRPr="00F262AA">
        <w:rPr>
          <w:rFonts w:cs="Arial"/>
          <w:bCs/>
          <w:color w:val="000000"/>
          <w:szCs w:val="22"/>
          <w:lang w:val="es-ES"/>
        </w:rPr>
        <w:t>.</w:t>
      </w:r>
    </w:p>
    <w:p w14:paraId="023A4E14" w14:textId="77777777" w:rsidR="000A2C14" w:rsidRDefault="000A2C14" w:rsidP="0008357C">
      <w:pPr>
        <w:jc w:val="both"/>
        <w:rPr>
          <w:rFonts w:cs="Arial"/>
          <w:bCs/>
          <w:szCs w:val="22"/>
          <w:lang w:val="es-ES"/>
        </w:rPr>
      </w:pPr>
    </w:p>
    <w:p w14:paraId="11D20E5D" w14:textId="77777777" w:rsidR="0008357C" w:rsidRDefault="0008357C" w:rsidP="0008357C">
      <w:pPr>
        <w:jc w:val="both"/>
      </w:pPr>
      <w:r w:rsidRPr="004B0021">
        <w:rPr>
          <w:rFonts w:cs="Arial"/>
          <w:szCs w:val="22"/>
        </w:rPr>
        <w:t>Regístrese, comuníquese y publíquese.</w:t>
      </w:r>
    </w:p>
    <w:p w14:paraId="427DC900" w14:textId="77777777" w:rsidR="0008357C" w:rsidRPr="00DE6E3F" w:rsidRDefault="0008357C" w:rsidP="0008357C">
      <w:pPr>
        <w:pStyle w:val="Encabezado"/>
        <w:jc w:val="both"/>
        <w:rPr>
          <w:rFonts w:cs="Arial"/>
          <w:b/>
          <w:color w:val="000000"/>
          <w:szCs w:val="22"/>
        </w:rPr>
      </w:pPr>
    </w:p>
    <w:sectPr w:rsidR="0008357C" w:rsidRPr="00DE6E3F" w:rsidSect="00DD02FB">
      <w:headerReference w:type="even" r:id="rId8"/>
      <w:headerReference w:type="default" r:id="rId9"/>
      <w:pgSz w:w="11907" w:h="16840" w:code="9"/>
      <w:pgMar w:top="2268" w:right="1418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AFF19" w14:textId="77777777" w:rsidR="007309E6" w:rsidRDefault="007309E6" w:rsidP="000034E3">
      <w:r>
        <w:separator/>
      </w:r>
    </w:p>
  </w:endnote>
  <w:endnote w:type="continuationSeparator" w:id="0">
    <w:p w14:paraId="6FC9BE88" w14:textId="77777777" w:rsidR="007309E6" w:rsidRDefault="007309E6" w:rsidP="0000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altName w:val="Palace Script MT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73AB3" w14:textId="77777777" w:rsidR="007309E6" w:rsidRDefault="007309E6" w:rsidP="000034E3">
      <w:r>
        <w:separator/>
      </w:r>
    </w:p>
  </w:footnote>
  <w:footnote w:type="continuationSeparator" w:id="0">
    <w:p w14:paraId="30D5A212" w14:textId="77777777" w:rsidR="007309E6" w:rsidRDefault="007309E6" w:rsidP="00003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DB2AC" w14:textId="77777777" w:rsidR="00DD02FB" w:rsidRDefault="00DD02FB">
    <w:pPr>
      <w:pStyle w:val="Encabezado"/>
    </w:pPr>
  </w:p>
  <w:p w14:paraId="234C4AC6" w14:textId="77777777" w:rsidR="00DD02FB" w:rsidRDefault="00DD02F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DAA64" w14:textId="77777777" w:rsidR="00DD02FB" w:rsidRDefault="00DD02FB" w:rsidP="00DD02FB">
    <w:pPr>
      <w:pStyle w:val="Encabezado"/>
      <w:jc w:val="center"/>
      <w:rPr>
        <w:rFonts w:ascii="Palace Script MT" w:hAnsi="Palace Script MT" w:cs="Arial"/>
        <w:i/>
        <w:sz w:val="72"/>
        <w:szCs w:val="72"/>
      </w:rPr>
    </w:pPr>
  </w:p>
  <w:p w14:paraId="5AEE6870" w14:textId="77777777" w:rsidR="00DD02FB" w:rsidRDefault="00DD02FB" w:rsidP="00DD02FB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56C74"/>
    <w:multiLevelType w:val="hybridMultilevel"/>
    <w:tmpl w:val="CECAD1EC"/>
    <w:lvl w:ilvl="0" w:tplc="FEB4F1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90" w:hanging="360"/>
      </w:pPr>
    </w:lvl>
    <w:lvl w:ilvl="2" w:tplc="280A001B" w:tentative="1">
      <w:start w:val="1"/>
      <w:numFmt w:val="lowerRoman"/>
      <w:lvlText w:val="%3."/>
      <w:lvlJc w:val="right"/>
      <w:pPr>
        <w:ind w:left="2510" w:hanging="180"/>
      </w:pPr>
    </w:lvl>
    <w:lvl w:ilvl="3" w:tplc="280A000F" w:tentative="1">
      <w:start w:val="1"/>
      <w:numFmt w:val="decimal"/>
      <w:lvlText w:val="%4."/>
      <w:lvlJc w:val="left"/>
      <w:pPr>
        <w:ind w:left="3230" w:hanging="360"/>
      </w:pPr>
    </w:lvl>
    <w:lvl w:ilvl="4" w:tplc="280A0019" w:tentative="1">
      <w:start w:val="1"/>
      <w:numFmt w:val="lowerLetter"/>
      <w:lvlText w:val="%5."/>
      <w:lvlJc w:val="left"/>
      <w:pPr>
        <w:ind w:left="3950" w:hanging="360"/>
      </w:pPr>
    </w:lvl>
    <w:lvl w:ilvl="5" w:tplc="280A001B" w:tentative="1">
      <w:start w:val="1"/>
      <w:numFmt w:val="lowerRoman"/>
      <w:lvlText w:val="%6."/>
      <w:lvlJc w:val="right"/>
      <w:pPr>
        <w:ind w:left="4670" w:hanging="180"/>
      </w:pPr>
    </w:lvl>
    <w:lvl w:ilvl="6" w:tplc="280A000F" w:tentative="1">
      <w:start w:val="1"/>
      <w:numFmt w:val="decimal"/>
      <w:lvlText w:val="%7."/>
      <w:lvlJc w:val="left"/>
      <w:pPr>
        <w:ind w:left="5390" w:hanging="360"/>
      </w:pPr>
    </w:lvl>
    <w:lvl w:ilvl="7" w:tplc="280A0019" w:tentative="1">
      <w:start w:val="1"/>
      <w:numFmt w:val="lowerLetter"/>
      <w:lvlText w:val="%8."/>
      <w:lvlJc w:val="left"/>
      <w:pPr>
        <w:ind w:left="6110" w:hanging="360"/>
      </w:pPr>
    </w:lvl>
    <w:lvl w:ilvl="8" w:tplc="2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E1279E1"/>
    <w:multiLevelType w:val="hybridMultilevel"/>
    <w:tmpl w:val="03620090"/>
    <w:lvl w:ilvl="0" w:tplc="280A000F">
      <w:start w:val="1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A6C15"/>
    <w:multiLevelType w:val="hybridMultilevel"/>
    <w:tmpl w:val="86C8214C"/>
    <w:lvl w:ilvl="0" w:tplc="0CAA4E3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21A74"/>
    <w:multiLevelType w:val="hybridMultilevel"/>
    <w:tmpl w:val="303AAAF6"/>
    <w:lvl w:ilvl="0" w:tplc="EB3CEEF2"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467713D"/>
    <w:multiLevelType w:val="multilevel"/>
    <w:tmpl w:val="746A6B3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1C23717"/>
    <w:multiLevelType w:val="hybridMultilevel"/>
    <w:tmpl w:val="7FDC936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313DB"/>
    <w:multiLevelType w:val="hybridMultilevel"/>
    <w:tmpl w:val="FC3E9D78"/>
    <w:lvl w:ilvl="0" w:tplc="EB3CE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40511"/>
    <w:multiLevelType w:val="hybridMultilevel"/>
    <w:tmpl w:val="892020AE"/>
    <w:lvl w:ilvl="0" w:tplc="354E80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56127"/>
    <w:multiLevelType w:val="hybridMultilevel"/>
    <w:tmpl w:val="02B66894"/>
    <w:lvl w:ilvl="0" w:tplc="9D7C13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2AF078CD"/>
    <w:multiLevelType w:val="multilevel"/>
    <w:tmpl w:val="8F2852D6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0" w15:restartNumberingAfterBreak="0">
    <w:nsid w:val="302947E5"/>
    <w:multiLevelType w:val="hybridMultilevel"/>
    <w:tmpl w:val="7B5E3186"/>
    <w:lvl w:ilvl="0" w:tplc="34B437C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75FF7"/>
    <w:multiLevelType w:val="hybridMultilevel"/>
    <w:tmpl w:val="83363342"/>
    <w:lvl w:ilvl="0" w:tplc="E49A9054">
      <w:start w:val="4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67509"/>
    <w:multiLevelType w:val="multilevel"/>
    <w:tmpl w:val="D4DA3AE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 w15:restartNumberingAfterBreak="0">
    <w:nsid w:val="38F7172D"/>
    <w:multiLevelType w:val="hybridMultilevel"/>
    <w:tmpl w:val="EC983FAA"/>
    <w:lvl w:ilvl="0" w:tplc="02327D6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C6311"/>
    <w:multiLevelType w:val="hybridMultilevel"/>
    <w:tmpl w:val="8A6611E0"/>
    <w:lvl w:ilvl="0" w:tplc="2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E21CF"/>
    <w:multiLevelType w:val="multilevel"/>
    <w:tmpl w:val="74F8D838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16" w15:restartNumberingAfterBreak="0">
    <w:nsid w:val="43D9304D"/>
    <w:multiLevelType w:val="multilevel"/>
    <w:tmpl w:val="706C6B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52" w:hanging="1800"/>
      </w:pPr>
      <w:rPr>
        <w:rFonts w:hint="default"/>
      </w:rPr>
    </w:lvl>
  </w:abstractNum>
  <w:abstractNum w:abstractNumId="17" w15:restartNumberingAfterBreak="0">
    <w:nsid w:val="457E480F"/>
    <w:multiLevelType w:val="hybridMultilevel"/>
    <w:tmpl w:val="19564924"/>
    <w:lvl w:ilvl="0" w:tplc="045487DA">
      <w:start w:val="1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88965CE"/>
    <w:multiLevelType w:val="hybridMultilevel"/>
    <w:tmpl w:val="4D4821A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0045E"/>
    <w:multiLevelType w:val="hybridMultilevel"/>
    <w:tmpl w:val="2CC045DC"/>
    <w:lvl w:ilvl="0" w:tplc="442244E4">
      <w:start w:val="2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90" w:hanging="360"/>
      </w:pPr>
    </w:lvl>
    <w:lvl w:ilvl="2" w:tplc="280A001B" w:tentative="1">
      <w:start w:val="1"/>
      <w:numFmt w:val="lowerRoman"/>
      <w:lvlText w:val="%3."/>
      <w:lvlJc w:val="right"/>
      <w:pPr>
        <w:ind w:left="2510" w:hanging="180"/>
      </w:pPr>
    </w:lvl>
    <w:lvl w:ilvl="3" w:tplc="280A000F" w:tentative="1">
      <w:start w:val="1"/>
      <w:numFmt w:val="decimal"/>
      <w:lvlText w:val="%4."/>
      <w:lvlJc w:val="left"/>
      <w:pPr>
        <w:ind w:left="3230" w:hanging="360"/>
      </w:pPr>
    </w:lvl>
    <w:lvl w:ilvl="4" w:tplc="280A0019" w:tentative="1">
      <w:start w:val="1"/>
      <w:numFmt w:val="lowerLetter"/>
      <w:lvlText w:val="%5."/>
      <w:lvlJc w:val="left"/>
      <w:pPr>
        <w:ind w:left="3950" w:hanging="360"/>
      </w:pPr>
    </w:lvl>
    <w:lvl w:ilvl="5" w:tplc="280A001B" w:tentative="1">
      <w:start w:val="1"/>
      <w:numFmt w:val="lowerRoman"/>
      <w:lvlText w:val="%6."/>
      <w:lvlJc w:val="right"/>
      <w:pPr>
        <w:ind w:left="4670" w:hanging="180"/>
      </w:pPr>
    </w:lvl>
    <w:lvl w:ilvl="6" w:tplc="280A000F" w:tentative="1">
      <w:start w:val="1"/>
      <w:numFmt w:val="decimal"/>
      <w:lvlText w:val="%7."/>
      <w:lvlJc w:val="left"/>
      <w:pPr>
        <w:ind w:left="5390" w:hanging="360"/>
      </w:pPr>
    </w:lvl>
    <w:lvl w:ilvl="7" w:tplc="280A0019" w:tentative="1">
      <w:start w:val="1"/>
      <w:numFmt w:val="lowerLetter"/>
      <w:lvlText w:val="%8."/>
      <w:lvlJc w:val="left"/>
      <w:pPr>
        <w:ind w:left="6110" w:hanging="360"/>
      </w:pPr>
    </w:lvl>
    <w:lvl w:ilvl="8" w:tplc="2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560E24BF"/>
    <w:multiLevelType w:val="multilevel"/>
    <w:tmpl w:val="844CDE8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1" w15:restartNumberingAfterBreak="0">
    <w:nsid w:val="5B07752A"/>
    <w:multiLevelType w:val="hybridMultilevel"/>
    <w:tmpl w:val="1A405FDA"/>
    <w:lvl w:ilvl="0" w:tplc="98509A7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790" w:hanging="360"/>
      </w:pPr>
    </w:lvl>
    <w:lvl w:ilvl="2" w:tplc="280A001B" w:tentative="1">
      <w:start w:val="1"/>
      <w:numFmt w:val="lowerRoman"/>
      <w:lvlText w:val="%3."/>
      <w:lvlJc w:val="right"/>
      <w:pPr>
        <w:ind w:left="2510" w:hanging="180"/>
      </w:pPr>
    </w:lvl>
    <w:lvl w:ilvl="3" w:tplc="280A000F" w:tentative="1">
      <w:start w:val="1"/>
      <w:numFmt w:val="decimal"/>
      <w:lvlText w:val="%4."/>
      <w:lvlJc w:val="left"/>
      <w:pPr>
        <w:ind w:left="3230" w:hanging="360"/>
      </w:pPr>
    </w:lvl>
    <w:lvl w:ilvl="4" w:tplc="280A0019" w:tentative="1">
      <w:start w:val="1"/>
      <w:numFmt w:val="lowerLetter"/>
      <w:lvlText w:val="%5."/>
      <w:lvlJc w:val="left"/>
      <w:pPr>
        <w:ind w:left="3950" w:hanging="360"/>
      </w:pPr>
    </w:lvl>
    <w:lvl w:ilvl="5" w:tplc="280A001B" w:tentative="1">
      <w:start w:val="1"/>
      <w:numFmt w:val="lowerRoman"/>
      <w:lvlText w:val="%6."/>
      <w:lvlJc w:val="right"/>
      <w:pPr>
        <w:ind w:left="4670" w:hanging="180"/>
      </w:pPr>
    </w:lvl>
    <w:lvl w:ilvl="6" w:tplc="280A000F" w:tentative="1">
      <w:start w:val="1"/>
      <w:numFmt w:val="decimal"/>
      <w:lvlText w:val="%7."/>
      <w:lvlJc w:val="left"/>
      <w:pPr>
        <w:ind w:left="5390" w:hanging="360"/>
      </w:pPr>
    </w:lvl>
    <w:lvl w:ilvl="7" w:tplc="280A0019" w:tentative="1">
      <w:start w:val="1"/>
      <w:numFmt w:val="lowerLetter"/>
      <w:lvlText w:val="%8."/>
      <w:lvlJc w:val="left"/>
      <w:pPr>
        <w:ind w:left="6110" w:hanging="360"/>
      </w:pPr>
    </w:lvl>
    <w:lvl w:ilvl="8" w:tplc="2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0D159E5"/>
    <w:multiLevelType w:val="hybridMultilevel"/>
    <w:tmpl w:val="DDAEE20A"/>
    <w:lvl w:ilvl="0" w:tplc="587881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24F90"/>
    <w:multiLevelType w:val="hybridMultilevel"/>
    <w:tmpl w:val="04EC30B0"/>
    <w:lvl w:ilvl="0" w:tplc="2D00B48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C6C07C0"/>
    <w:multiLevelType w:val="hybridMultilevel"/>
    <w:tmpl w:val="05D8AC1A"/>
    <w:lvl w:ilvl="0" w:tplc="85441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19"/>
  </w:num>
  <w:num w:numId="5">
    <w:abstractNumId w:val="0"/>
  </w:num>
  <w:num w:numId="6">
    <w:abstractNumId w:val="14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21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9"/>
  </w:num>
  <w:num w:numId="17">
    <w:abstractNumId w:val="20"/>
  </w:num>
  <w:num w:numId="18">
    <w:abstractNumId w:val="23"/>
  </w:num>
  <w:num w:numId="19">
    <w:abstractNumId w:val="12"/>
  </w:num>
  <w:num w:numId="20">
    <w:abstractNumId w:val="18"/>
  </w:num>
  <w:num w:numId="21">
    <w:abstractNumId w:val="22"/>
  </w:num>
  <w:num w:numId="22">
    <w:abstractNumId w:val="5"/>
  </w:num>
  <w:num w:numId="23">
    <w:abstractNumId w:val="24"/>
  </w:num>
  <w:num w:numId="24">
    <w:abstractNumId w:val="17"/>
  </w:num>
  <w:num w:numId="25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5FD"/>
    <w:rsid w:val="00000307"/>
    <w:rsid w:val="0000147A"/>
    <w:rsid w:val="000034E3"/>
    <w:rsid w:val="00014B05"/>
    <w:rsid w:val="0003606F"/>
    <w:rsid w:val="00043236"/>
    <w:rsid w:val="00050CEB"/>
    <w:rsid w:val="00054F5B"/>
    <w:rsid w:val="000647A9"/>
    <w:rsid w:val="0008357C"/>
    <w:rsid w:val="0008578A"/>
    <w:rsid w:val="00093FF9"/>
    <w:rsid w:val="000948C0"/>
    <w:rsid w:val="000A2C14"/>
    <w:rsid w:val="000B31B1"/>
    <w:rsid w:val="000B585E"/>
    <w:rsid w:val="000D2C2A"/>
    <w:rsid w:val="000F68A2"/>
    <w:rsid w:val="001006B2"/>
    <w:rsid w:val="00103C4D"/>
    <w:rsid w:val="001240E7"/>
    <w:rsid w:val="001325F5"/>
    <w:rsid w:val="00143AA2"/>
    <w:rsid w:val="00144B63"/>
    <w:rsid w:val="001533A5"/>
    <w:rsid w:val="00160409"/>
    <w:rsid w:val="00165F03"/>
    <w:rsid w:val="00174DB5"/>
    <w:rsid w:val="00174E79"/>
    <w:rsid w:val="00184EE0"/>
    <w:rsid w:val="001858C4"/>
    <w:rsid w:val="00190BC0"/>
    <w:rsid w:val="001917FC"/>
    <w:rsid w:val="00192996"/>
    <w:rsid w:val="001A1A35"/>
    <w:rsid w:val="001A4B57"/>
    <w:rsid w:val="001C0B34"/>
    <w:rsid w:val="001C3C37"/>
    <w:rsid w:val="001C6D4B"/>
    <w:rsid w:val="001E1BD8"/>
    <w:rsid w:val="00200A7A"/>
    <w:rsid w:val="00204F55"/>
    <w:rsid w:val="0020583D"/>
    <w:rsid w:val="0021401E"/>
    <w:rsid w:val="00223F42"/>
    <w:rsid w:val="0023282B"/>
    <w:rsid w:val="00244FF8"/>
    <w:rsid w:val="002636C9"/>
    <w:rsid w:val="0027336C"/>
    <w:rsid w:val="00287EA3"/>
    <w:rsid w:val="00297EA7"/>
    <w:rsid w:val="002B3AFD"/>
    <w:rsid w:val="002F4272"/>
    <w:rsid w:val="00301CB1"/>
    <w:rsid w:val="003071D3"/>
    <w:rsid w:val="00322102"/>
    <w:rsid w:val="00340ECF"/>
    <w:rsid w:val="00341EF5"/>
    <w:rsid w:val="00351DF7"/>
    <w:rsid w:val="00353640"/>
    <w:rsid w:val="00356581"/>
    <w:rsid w:val="00361E7D"/>
    <w:rsid w:val="00371323"/>
    <w:rsid w:val="0037142F"/>
    <w:rsid w:val="00375F5A"/>
    <w:rsid w:val="00396025"/>
    <w:rsid w:val="003C7AA8"/>
    <w:rsid w:val="003D52A7"/>
    <w:rsid w:val="003E3B05"/>
    <w:rsid w:val="003F098E"/>
    <w:rsid w:val="003F278C"/>
    <w:rsid w:val="003F5E26"/>
    <w:rsid w:val="00412A50"/>
    <w:rsid w:val="00413D31"/>
    <w:rsid w:val="00421FE4"/>
    <w:rsid w:val="00431543"/>
    <w:rsid w:val="00443B69"/>
    <w:rsid w:val="0044763B"/>
    <w:rsid w:val="00447EB7"/>
    <w:rsid w:val="004533EC"/>
    <w:rsid w:val="00473348"/>
    <w:rsid w:val="00481B0D"/>
    <w:rsid w:val="004954F1"/>
    <w:rsid w:val="004A3DC3"/>
    <w:rsid w:val="004B294A"/>
    <w:rsid w:val="004D10E6"/>
    <w:rsid w:val="004D4102"/>
    <w:rsid w:val="004E4066"/>
    <w:rsid w:val="004E7F2E"/>
    <w:rsid w:val="004F0629"/>
    <w:rsid w:val="005059B1"/>
    <w:rsid w:val="005120EC"/>
    <w:rsid w:val="00542F78"/>
    <w:rsid w:val="005448D0"/>
    <w:rsid w:val="0057286A"/>
    <w:rsid w:val="00587EBF"/>
    <w:rsid w:val="00593B34"/>
    <w:rsid w:val="005B34E0"/>
    <w:rsid w:val="005B48AC"/>
    <w:rsid w:val="005D0D98"/>
    <w:rsid w:val="005E0A85"/>
    <w:rsid w:val="005E72AF"/>
    <w:rsid w:val="006000FB"/>
    <w:rsid w:val="00603113"/>
    <w:rsid w:val="00607E9A"/>
    <w:rsid w:val="0061102F"/>
    <w:rsid w:val="00612681"/>
    <w:rsid w:val="00641A86"/>
    <w:rsid w:val="006514BF"/>
    <w:rsid w:val="0065589E"/>
    <w:rsid w:val="006756EE"/>
    <w:rsid w:val="00682A48"/>
    <w:rsid w:val="00686E06"/>
    <w:rsid w:val="006A7060"/>
    <w:rsid w:val="006B2D07"/>
    <w:rsid w:val="006C1036"/>
    <w:rsid w:val="006C603D"/>
    <w:rsid w:val="006D7F04"/>
    <w:rsid w:val="006E2435"/>
    <w:rsid w:val="00720FFA"/>
    <w:rsid w:val="00721475"/>
    <w:rsid w:val="007242CB"/>
    <w:rsid w:val="0072652D"/>
    <w:rsid w:val="007309E6"/>
    <w:rsid w:val="0073305B"/>
    <w:rsid w:val="00761C41"/>
    <w:rsid w:val="00770CB8"/>
    <w:rsid w:val="0078332F"/>
    <w:rsid w:val="00790D50"/>
    <w:rsid w:val="0079129D"/>
    <w:rsid w:val="007959E1"/>
    <w:rsid w:val="00797003"/>
    <w:rsid w:val="007A6458"/>
    <w:rsid w:val="007D21D9"/>
    <w:rsid w:val="007E6C5C"/>
    <w:rsid w:val="007F03AE"/>
    <w:rsid w:val="007F14C2"/>
    <w:rsid w:val="007F3507"/>
    <w:rsid w:val="008044A7"/>
    <w:rsid w:val="0081547C"/>
    <w:rsid w:val="008157DC"/>
    <w:rsid w:val="00826261"/>
    <w:rsid w:val="008535FD"/>
    <w:rsid w:val="008549E9"/>
    <w:rsid w:val="00876642"/>
    <w:rsid w:val="00892ECD"/>
    <w:rsid w:val="00897298"/>
    <w:rsid w:val="008A70B6"/>
    <w:rsid w:val="008C0081"/>
    <w:rsid w:val="008F4B96"/>
    <w:rsid w:val="00902040"/>
    <w:rsid w:val="009021F6"/>
    <w:rsid w:val="009059AE"/>
    <w:rsid w:val="00914E68"/>
    <w:rsid w:val="00956654"/>
    <w:rsid w:val="009579B8"/>
    <w:rsid w:val="00964459"/>
    <w:rsid w:val="00980A7E"/>
    <w:rsid w:val="0098776D"/>
    <w:rsid w:val="00995884"/>
    <w:rsid w:val="009A0B69"/>
    <w:rsid w:val="009A175D"/>
    <w:rsid w:val="009A18F3"/>
    <w:rsid w:val="009B3052"/>
    <w:rsid w:val="009E46F8"/>
    <w:rsid w:val="009F6DCD"/>
    <w:rsid w:val="00A241F9"/>
    <w:rsid w:val="00A40517"/>
    <w:rsid w:val="00A47BE7"/>
    <w:rsid w:val="00A55843"/>
    <w:rsid w:val="00A71EB3"/>
    <w:rsid w:val="00A77380"/>
    <w:rsid w:val="00A873EC"/>
    <w:rsid w:val="00AB4EC0"/>
    <w:rsid w:val="00AC4BDD"/>
    <w:rsid w:val="00AD74C7"/>
    <w:rsid w:val="00AE254F"/>
    <w:rsid w:val="00B028F0"/>
    <w:rsid w:val="00B05A43"/>
    <w:rsid w:val="00B12DB5"/>
    <w:rsid w:val="00B23306"/>
    <w:rsid w:val="00B26592"/>
    <w:rsid w:val="00B327B0"/>
    <w:rsid w:val="00B56964"/>
    <w:rsid w:val="00B80A0F"/>
    <w:rsid w:val="00B865F2"/>
    <w:rsid w:val="00B97B53"/>
    <w:rsid w:val="00BB2C75"/>
    <w:rsid w:val="00BB2E0B"/>
    <w:rsid w:val="00BB7E4D"/>
    <w:rsid w:val="00BC6E4A"/>
    <w:rsid w:val="00BD6EA2"/>
    <w:rsid w:val="00BF2935"/>
    <w:rsid w:val="00BF696B"/>
    <w:rsid w:val="00C00B7B"/>
    <w:rsid w:val="00C1644D"/>
    <w:rsid w:val="00C27F47"/>
    <w:rsid w:val="00C549D7"/>
    <w:rsid w:val="00C60715"/>
    <w:rsid w:val="00C75A27"/>
    <w:rsid w:val="00CA4F8F"/>
    <w:rsid w:val="00CC01D5"/>
    <w:rsid w:val="00CC276B"/>
    <w:rsid w:val="00CC2FB1"/>
    <w:rsid w:val="00CC7129"/>
    <w:rsid w:val="00CD5786"/>
    <w:rsid w:val="00CE42C1"/>
    <w:rsid w:val="00CF0E81"/>
    <w:rsid w:val="00D031BF"/>
    <w:rsid w:val="00D06124"/>
    <w:rsid w:val="00D4610F"/>
    <w:rsid w:val="00D5061F"/>
    <w:rsid w:val="00D662CD"/>
    <w:rsid w:val="00D7069E"/>
    <w:rsid w:val="00D706A2"/>
    <w:rsid w:val="00D8093A"/>
    <w:rsid w:val="00D82B99"/>
    <w:rsid w:val="00D82DE3"/>
    <w:rsid w:val="00DC133D"/>
    <w:rsid w:val="00DD02FB"/>
    <w:rsid w:val="00DD3739"/>
    <w:rsid w:val="00DE6E3F"/>
    <w:rsid w:val="00DF6778"/>
    <w:rsid w:val="00E02F94"/>
    <w:rsid w:val="00E060D5"/>
    <w:rsid w:val="00E16C43"/>
    <w:rsid w:val="00E17C44"/>
    <w:rsid w:val="00E41DD8"/>
    <w:rsid w:val="00E63625"/>
    <w:rsid w:val="00E6667C"/>
    <w:rsid w:val="00E777AF"/>
    <w:rsid w:val="00E83648"/>
    <w:rsid w:val="00E92A4D"/>
    <w:rsid w:val="00E94C5E"/>
    <w:rsid w:val="00E95455"/>
    <w:rsid w:val="00EA24CE"/>
    <w:rsid w:val="00EA76E0"/>
    <w:rsid w:val="00EB2B26"/>
    <w:rsid w:val="00EB66AC"/>
    <w:rsid w:val="00EC33F8"/>
    <w:rsid w:val="00ED14FB"/>
    <w:rsid w:val="00F11CF0"/>
    <w:rsid w:val="00F262AA"/>
    <w:rsid w:val="00F30CDF"/>
    <w:rsid w:val="00F508BD"/>
    <w:rsid w:val="00F72FEF"/>
    <w:rsid w:val="00F80319"/>
    <w:rsid w:val="00F82FB7"/>
    <w:rsid w:val="00FA5418"/>
    <w:rsid w:val="00FC066A"/>
    <w:rsid w:val="00FC7215"/>
    <w:rsid w:val="00FD7520"/>
    <w:rsid w:val="00FE1EFD"/>
    <w:rsid w:val="00FF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0FFF0C2"/>
  <w15:docId w15:val="{C1817D00-22D8-4252-B676-9BCFDBC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5FD"/>
    <w:rPr>
      <w:rFonts w:ascii="Arial" w:eastAsia="Times New Roman" w:hAnsi="Arial"/>
      <w:sz w:val="22"/>
      <w:lang w:eastAsia="es-ES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D7520"/>
    <w:pPr>
      <w:keepNext/>
      <w:keepLines/>
      <w:ind w:left="284"/>
      <w:jc w:val="both"/>
      <w:outlineLvl w:val="0"/>
    </w:pPr>
    <w:rPr>
      <w:rFonts w:eastAsia="Calibri"/>
      <w:b/>
      <w:bCs/>
      <w:noProof/>
      <w:color w:val="000000"/>
      <w:sz w:val="20"/>
      <w:lang w:val="x-none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535FD"/>
    <w:pPr>
      <w:tabs>
        <w:tab w:val="center" w:pos="4419"/>
        <w:tab w:val="right" w:pos="8838"/>
      </w:tabs>
    </w:pPr>
    <w:rPr>
      <w:sz w:val="20"/>
      <w:lang w:val="x-none"/>
    </w:rPr>
  </w:style>
  <w:style w:type="character" w:customStyle="1" w:styleId="EncabezadoCar">
    <w:name w:val="Encabezado Car"/>
    <w:link w:val="Encabezado"/>
    <w:uiPriority w:val="99"/>
    <w:rsid w:val="008535FD"/>
    <w:rPr>
      <w:rFonts w:ascii="Arial" w:eastAsia="Times New Roman" w:hAnsi="Arial" w:cs="Times New Roman"/>
      <w:szCs w:val="20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8535FD"/>
    <w:pPr>
      <w:autoSpaceDE w:val="0"/>
      <w:autoSpaceDN w:val="0"/>
      <w:ind w:right="57"/>
      <w:jc w:val="both"/>
    </w:pPr>
    <w:rPr>
      <w:rFonts w:eastAsia="Calibri"/>
      <w:sz w:val="24"/>
      <w:szCs w:val="24"/>
      <w:lang w:val="x-none" w:eastAsia="es-PE"/>
    </w:rPr>
  </w:style>
  <w:style w:type="character" w:customStyle="1" w:styleId="Textoindependiente3Car">
    <w:name w:val="Texto independiente 3 Car"/>
    <w:link w:val="Textoindependiente3"/>
    <w:uiPriority w:val="99"/>
    <w:semiHidden/>
    <w:rsid w:val="008535FD"/>
    <w:rPr>
      <w:rFonts w:ascii="Arial" w:eastAsia="Calibri" w:hAnsi="Arial" w:cs="Arial"/>
      <w:sz w:val="24"/>
      <w:szCs w:val="24"/>
      <w:lang w:eastAsia="es-PE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535FD"/>
    <w:pPr>
      <w:spacing w:after="120" w:line="480" w:lineRule="auto"/>
    </w:pPr>
    <w:rPr>
      <w:sz w:val="20"/>
      <w:lang w:val="x-none"/>
    </w:rPr>
  </w:style>
  <w:style w:type="character" w:customStyle="1" w:styleId="Textoindependiente2Car">
    <w:name w:val="Texto independiente 2 Car"/>
    <w:link w:val="Textoindependiente2"/>
    <w:uiPriority w:val="99"/>
    <w:semiHidden/>
    <w:rsid w:val="008535FD"/>
    <w:rPr>
      <w:rFonts w:ascii="Arial" w:eastAsia="Times New Roman" w:hAnsi="Arial" w:cs="Times New Roman"/>
      <w:szCs w:val="20"/>
      <w:lang w:eastAsia="es-ES"/>
    </w:rPr>
  </w:style>
  <w:style w:type="paragraph" w:customStyle="1" w:styleId="Default">
    <w:name w:val="Default"/>
    <w:rsid w:val="008535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t4">
    <w:name w:val="ft4"/>
    <w:basedOn w:val="Fuentedeprrafopredeter"/>
    <w:rsid w:val="008535FD"/>
  </w:style>
  <w:style w:type="paragraph" w:styleId="Prrafodelista">
    <w:name w:val="List Paragraph"/>
    <w:basedOn w:val="Normal"/>
    <w:link w:val="PrrafodelistaCar"/>
    <w:uiPriority w:val="34"/>
    <w:qFormat/>
    <w:rsid w:val="00EA24CE"/>
    <w:pPr>
      <w:ind w:left="708"/>
    </w:pPr>
    <w:rPr>
      <w:rFonts w:ascii="Times New Roman" w:hAnsi="Times New Roman"/>
      <w:sz w:val="24"/>
      <w:szCs w:val="24"/>
      <w:lang w:val="es-ES"/>
    </w:rPr>
  </w:style>
  <w:style w:type="character" w:customStyle="1" w:styleId="PrrafodelistaCar">
    <w:name w:val="Párrafo de lista Car"/>
    <w:link w:val="Prrafodelista"/>
    <w:uiPriority w:val="34"/>
    <w:rsid w:val="00EA24C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link w:val="Ttulo1"/>
    <w:uiPriority w:val="9"/>
    <w:rsid w:val="00FD7520"/>
    <w:rPr>
      <w:rFonts w:ascii="Arial" w:eastAsia="Calibri" w:hAnsi="Arial" w:cs="Arial"/>
      <w:b/>
      <w:bCs/>
      <w:noProof/>
      <w:color w:val="000000"/>
      <w:lang w:eastAsia="es-PE"/>
    </w:rPr>
  </w:style>
  <w:style w:type="paragraph" w:styleId="Piedepgina">
    <w:name w:val="footer"/>
    <w:basedOn w:val="Normal"/>
    <w:link w:val="PiedepginaCar"/>
    <w:uiPriority w:val="99"/>
    <w:unhideWhenUsed/>
    <w:rsid w:val="00200A7A"/>
    <w:pPr>
      <w:tabs>
        <w:tab w:val="center" w:pos="4419"/>
        <w:tab w:val="right" w:pos="8838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link w:val="Piedepgina"/>
    <w:uiPriority w:val="99"/>
    <w:rsid w:val="00200A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8357C"/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link w:val="Textodeglobo"/>
    <w:uiPriority w:val="99"/>
    <w:semiHidden/>
    <w:rsid w:val="0008357C"/>
    <w:rPr>
      <w:rFonts w:ascii="Tahoma" w:eastAsia="Times New Roman" w:hAnsi="Tahoma" w:cs="Tahoma"/>
      <w:sz w:val="16"/>
      <w:szCs w:val="16"/>
      <w:lang w:eastAsia="es-ES"/>
    </w:rPr>
  </w:style>
  <w:style w:type="character" w:styleId="Hipervnculo">
    <w:name w:val="Hyperlink"/>
    <w:uiPriority w:val="99"/>
    <w:unhideWhenUsed/>
    <w:rsid w:val="00B23306"/>
    <w:rPr>
      <w:color w:val="0000FF"/>
      <w:u w:val="single"/>
    </w:rPr>
  </w:style>
  <w:style w:type="paragraph" w:customStyle="1" w:styleId="auto-style40">
    <w:name w:val="auto-style40"/>
    <w:basedOn w:val="Normal"/>
    <w:rsid w:val="00093FF9"/>
    <w:pPr>
      <w:ind w:left="670"/>
    </w:pPr>
    <w:rPr>
      <w:rFonts w:ascii="Times New Roman" w:hAnsi="Times New Roman"/>
      <w:sz w:val="24"/>
      <w:szCs w:val="24"/>
      <w:lang w:eastAsia="es-PE"/>
    </w:rPr>
  </w:style>
  <w:style w:type="paragraph" w:styleId="NormalWeb">
    <w:name w:val="Normal (Web)"/>
    <w:basedOn w:val="Normal"/>
    <w:uiPriority w:val="99"/>
    <w:unhideWhenUsed/>
    <w:rsid w:val="000A2C14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9A17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A175D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A175D"/>
    <w:rPr>
      <w:rFonts w:ascii="Arial" w:eastAsia="Times New Roman" w:hAnsi="Arial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17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A175D"/>
    <w:rPr>
      <w:rFonts w:ascii="Arial" w:eastAsia="Times New Roman" w:hAnsi="Arial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D552B-7621-4064-889D-2C0910FA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palvarezf</dc:creator>
  <cp:lastModifiedBy>Sandoval Aguilar Luis Alberto</cp:lastModifiedBy>
  <cp:revision>3</cp:revision>
  <cp:lastPrinted>2018-07-02T15:58:00Z</cp:lastPrinted>
  <dcterms:created xsi:type="dcterms:W3CDTF">2020-05-14T01:00:00Z</dcterms:created>
  <dcterms:modified xsi:type="dcterms:W3CDTF">2020-05-14T01:06:00Z</dcterms:modified>
</cp:coreProperties>
</file>