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4E26" w14:textId="3395F354" w:rsidR="007F024D" w:rsidRPr="00A95E0D" w:rsidRDefault="007F024D" w:rsidP="007F024D">
      <w:pPr>
        <w:ind w:left="1560"/>
        <w:jc w:val="center"/>
        <w:rPr>
          <w:rFonts w:ascii="Verdana" w:hAnsi="Verdana"/>
          <w:b/>
          <w:color w:val="000080"/>
          <w:sz w:val="20"/>
          <w:lang w:val="es-PE"/>
        </w:rPr>
      </w:pPr>
      <w:r w:rsidRPr="00A95E0D">
        <w:rPr>
          <w:rFonts w:ascii="Verdana" w:hAnsi="Verdana"/>
          <w:b/>
          <w:color w:val="000080"/>
          <w:sz w:val="20"/>
          <w:lang w:val="es-PE"/>
        </w:rPr>
        <w:t>SUPERINTENDENCIA NACIONAL DE ADMINISTRACIÓN TRIBUTARIA</w:t>
      </w:r>
    </w:p>
    <w:p w14:paraId="1D06EB3D" w14:textId="77777777" w:rsidR="007F024D" w:rsidRPr="00A95E0D" w:rsidRDefault="007F024D" w:rsidP="007F024D">
      <w:pPr>
        <w:ind w:left="1560"/>
        <w:jc w:val="center"/>
        <w:rPr>
          <w:rFonts w:ascii="Verdana" w:hAnsi="Verdana"/>
          <w:b/>
          <w:color w:val="000080"/>
          <w:sz w:val="20"/>
          <w:lang w:val="es-PE"/>
        </w:rPr>
      </w:pPr>
    </w:p>
    <w:p w14:paraId="2D7B3810" w14:textId="77777777" w:rsidR="007F024D" w:rsidRPr="00A95E0D" w:rsidRDefault="007F024D" w:rsidP="007F024D">
      <w:pPr>
        <w:ind w:left="1560"/>
        <w:jc w:val="center"/>
        <w:rPr>
          <w:rFonts w:ascii="Verdana" w:hAnsi="Verdana"/>
          <w:b/>
          <w:color w:val="000080"/>
          <w:sz w:val="20"/>
          <w:lang w:val="es-PE"/>
        </w:rPr>
      </w:pPr>
      <w:r w:rsidRPr="00A95E0D">
        <w:rPr>
          <w:rFonts w:ascii="Verdana" w:hAnsi="Verdana"/>
          <w:b/>
          <w:color w:val="000080"/>
          <w:sz w:val="20"/>
          <w:lang w:val="es-PE"/>
        </w:rPr>
        <w:t>INTENDENCIA NACIONAL DE CONTROL ADUANERO</w:t>
      </w:r>
    </w:p>
    <w:p w14:paraId="6B227A6D" w14:textId="77777777" w:rsidR="007F024D" w:rsidRPr="005028B0" w:rsidRDefault="007F024D" w:rsidP="007F024D">
      <w:pPr>
        <w:ind w:left="1560"/>
        <w:jc w:val="center"/>
        <w:rPr>
          <w:rFonts w:ascii="Verdana" w:hAnsi="Verdana"/>
          <w:b/>
          <w:color w:val="000080"/>
          <w:sz w:val="20"/>
          <w:lang w:val="es-PE"/>
        </w:rPr>
      </w:pPr>
    </w:p>
    <w:p w14:paraId="24BFA5C7" w14:textId="4D682C7E" w:rsidR="007F024D" w:rsidRDefault="00D71A54" w:rsidP="007F024D">
      <w:pPr>
        <w:ind w:left="1560"/>
        <w:jc w:val="center"/>
        <w:rPr>
          <w:rFonts w:ascii="Verdana" w:hAnsi="Verdana"/>
          <w:b/>
          <w:color w:val="000080"/>
          <w:sz w:val="20"/>
          <w:lang w:val="es-PE"/>
        </w:rPr>
      </w:pPr>
      <w:r w:rsidRPr="00E12ED2">
        <w:rPr>
          <w:rFonts w:ascii="Verdana" w:hAnsi="Verdana" w:cs="Arial"/>
          <w:b/>
          <w:color w:val="000080"/>
          <w:sz w:val="20"/>
          <w:lang w:val="es-PE" w:eastAsia="es-ES"/>
        </w:rPr>
        <w:t xml:space="preserve">Resultado de </w:t>
      </w:r>
      <w:r>
        <w:rPr>
          <w:rFonts w:ascii="Verdana" w:hAnsi="Verdana" w:cs="Arial"/>
          <w:b/>
          <w:color w:val="000080"/>
          <w:sz w:val="20"/>
          <w:lang w:val="es-PE" w:eastAsia="es-ES"/>
        </w:rPr>
        <w:t>R</w:t>
      </w:r>
      <w:r w:rsidRPr="00E12ED2">
        <w:rPr>
          <w:rFonts w:ascii="Verdana" w:hAnsi="Verdana" w:cs="Arial"/>
          <w:b/>
          <w:color w:val="000080"/>
          <w:sz w:val="20"/>
          <w:lang w:val="es-PE" w:eastAsia="es-ES"/>
        </w:rPr>
        <w:t xml:space="preserve">equerimiento </w:t>
      </w:r>
      <w:r w:rsidR="007F024D" w:rsidRPr="00E12ED2">
        <w:rPr>
          <w:rFonts w:ascii="Verdana" w:hAnsi="Verdana" w:cs="Arial"/>
          <w:b/>
          <w:color w:val="000080"/>
          <w:sz w:val="20"/>
          <w:lang w:val="es-PE" w:eastAsia="es-ES"/>
        </w:rPr>
        <w:t>Nº 931-2024-SUNAT/323100</w:t>
      </w:r>
    </w:p>
    <w:p w14:paraId="674798A2" w14:textId="77777777" w:rsidR="007F024D" w:rsidRDefault="007F024D" w:rsidP="007F024D">
      <w:pPr>
        <w:ind w:left="1560"/>
        <w:jc w:val="center"/>
        <w:rPr>
          <w:rFonts w:ascii="Verdana" w:hAnsi="Verdana"/>
          <w:b/>
          <w:color w:val="000080"/>
          <w:sz w:val="20"/>
          <w:lang w:val="es-PE"/>
        </w:rPr>
      </w:pPr>
    </w:p>
    <w:p w14:paraId="40B77AC9" w14:textId="4F237C1F" w:rsidR="007F024D" w:rsidRPr="00A95E0D" w:rsidRDefault="007F024D" w:rsidP="007F024D">
      <w:pPr>
        <w:ind w:left="1560"/>
        <w:jc w:val="center"/>
        <w:rPr>
          <w:rFonts w:ascii="Verdana" w:hAnsi="Verdana"/>
          <w:b/>
          <w:color w:val="000080"/>
          <w:sz w:val="20"/>
          <w:lang w:val="es-PE"/>
        </w:rPr>
      </w:pPr>
      <w:r w:rsidRPr="00A95E0D">
        <w:rPr>
          <w:rFonts w:ascii="Verdana" w:hAnsi="Verdana"/>
          <w:b/>
          <w:color w:val="000080"/>
          <w:sz w:val="20"/>
          <w:lang w:val="es-PE"/>
        </w:rPr>
        <w:t xml:space="preserve">Fecha de publicación </w:t>
      </w:r>
      <w:r>
        <w:rPr>
          <w:rFonts w:ascii="Verdana" w:hAnsi="Verdana"/>
          <w:b/>
          <w:color w:val="000080"/>
          <w:sz w:val="20"/>
          <w:lang w:val="es-PE"/>
        </w:rPr>
        <w:t>2</w:t>
      </w:r>
      <w:r w:rsidR="0006523B">
        <w:rPr>
          <w:rFonts w:ascii="Verdana" w:hAnsi="Verdana"/>
          <w:b/>
          <w:color w:val="000080"/>
          <w:sz w:val="20"/>
          <w:lang w:val="es-PE"/>
        </w:rPr>
        <w:t>7</w:t>
      </w:r>
      <w:r w:rsidRPr="00A95E0D">
        <w:rPr>
          <w:rFonts w:ascii="Verdana" w:hAnsi="Verdana"/>
          <w:b/>
          <w:color w:val="000080"/>
          <w:sz w:val="20"/>
          <w:lang w:val="es-PE"/>
        </w:rPr>
        <w:t>/0</w:t>
      </w:r>
      <w:r>
        <w:rPr>
          <w:rFonts w:ascii="Verdana" w:hAnsi="Verdana"/>
          <w:b/>
          <w:color w:val="000080"/>
          <w:sz w:val="20"/>
          <w:lang w:val="es-PE"/>
        </w:rPr>
        <w:t>8</w:t>
      </w:r>
      <w:r w:rsidRPr="00A95E0D">
        <w:rPr>
          <w:rFonts w:ascii="Verdana" w:hAnsi="Verdana"/>
          <w:b/>
          <w:color w:val="000080"/>
          <w:sz w:val="20"/>
          <w:lang w:val="es-PE"/>
        </w:rPr>
        <w:t>/202</w:t>
      </w:r>
      <w:r>
        <w:rPr>
          <w:rFonts w:ascii="Verdana" w:hAnsi="Verdana"/>
          <w:b/>
          <w:color w:val="000080"/>
          <w:sz w:val="20"/>
          <w:lang w:val="es-PE"/>
        </w:rPr>
        <w:t>4</w:t>
      </w:r>
    </w:p>
    <w:p w14:paraId="59EE3521" w14:textId="77777777" w:rsidR="007F024D" w:rsidRDefault="007F024D" w:rsidP="007F024D">
      <w:pPr>
        <w:ind w:left="1560"/>
        <w:jc w:val="center"/>
        <w:rPr>
          <w:rFonts w:ascii="Verdana" w:hAnsi="Verdana"/>
          <w:lang w:val="es-PE"/>
        </w:rPr>
      </w:pPr>
    </w:p>
    <w:p w14:paraId="2279111A" w14:textId="77777777" w:rsidR="007F024D" w:rsidRDefault="007F024D" w:rsidP="007F024D">
      <w:pPr>
        <w:pStyle w:val="Default"/>
        <w:ind w:left="1560"/>
        <w:jc w:val="both"/>
      </w:pPr>
      <w:r w:rsidRPr="00760615">
        <w:rPr>
          <w:sz w:val="20"/>
          <w:szCs w:val="20"/>
        </w:rPr>
        <w:t xml:space="preserve">La División de Fiscalización Posterior de la Intendencia Nacional de Control Aduanero, </w:t>
      </w:r>
      <w:r w:rsidRPr="00852391">
        <w:rPr>
          <w:sz w:val="20"/>
          <w:szCs w:val="20"/>
        </w:rPr>
        <w:t xml:space="preserve">de conformidad con lo dispuesto en el </w:t>
      </w:r>
      <w:r>
        <w:rPr>
          <w:sz w:val="20"/>
          <w:szCs w:val="20"/>
        </w:rPr>
        <w:t>a</w:t>
      </w:r>
      <w:r w:rsidRPr="00852391">
        <w:rPr>
          <w:sz w:val="20"/>
          <w:szCs w:val="20"/>
        </w:rPr>
        <w:t>rtículo 104° inciso e) del Texto Único Ordenado del Código Tributario, aprobado por Decreto Supremo N.°</w:t>
      </w:r>
      <w:r>
        <w:rPr>
          <w:sz w:val="20"/>
          <w:szCs w:val="20"/>
        </w:rPr>
        <w:t xml:space="preserve"> </w:t>
      </w:r>
      <w:r w:rsidRPr="00852391">
        <w:rPr>
          <w:sz w:val="20"/>
          <w:szCs w:val="20"/>
        </w:rPr>
        <w:t>133-2013-EF, y normas modificatorias</w:t>
      </w:r>
      <w:r>
        <w:rPr>
          <w:sz w:val="20"/>
          <w:szCs w:val="20"/>
        </w:rPr>
        <w:t xml:space="preserve">, concordante con </w:t>
      </w:r>
      <w:r w:rsidRPr="00760615">
        <w:rPr>
          <w:sz w:val="20"/>
          <w:szCs w:val="20"/>
        </w:rPr>
        <w:t>los artículos 20</w:t>
      </w:r>
      <w:r>
        <w:rPr>
          <w:sz w:val="20"/>
          <w:szCs w:val="20"/>
        </w:rPr>
        <w:t xml:space="preserve">° </w:t>
      </w:r>
      <w:r w:rsidRPr="00760615">
        <w:rPr>
          <w:sz w:val="20"/>
          <w:szCs w:val="20"/>
        </w:rPr>
        <w:t>-</w:t>
      </w:r>
      <w:r>
        <w:rPr>
          <w:sz w:val="20"/>
          <w:szCs w:val="20"/>
        </w:rPr>
        <w:t xml:space="preserve"> </w:t>
      </w:r>
      <w:r w:rsidRPr="00760615">
        <w:rPr>
          <w:sz w:val="20"/>
          <w:szCs w:val="20"/>
        </w:rPr>
        <w:t>numeral 20.1.3</w:t>
      </w:r>
      <w:r>
        <w:rPr>
          <w:sz w:val="20"/>
          <w:szCs w:val="20"/>
        </w:rPr>
        <w:t>-</w:t>
      </w:r>
      <w:r w:rsidRPr="00760615">
        <w:rPr>
          <w:sz w:val="20"/>
          <w:szCs w:val="20"/>
        </w:rPr>
        <w:t>, 21</w:t>
      </w:r>
      <w:r>
        <w:rPr>
          <w:sz w:val="20"/>
          <w:szCs w:val="20"/>
        </w:rPr>
        <w:t>°</w:t>
      </w:r>
      <w:r w:rsidRPr="00760615">
        <w:rPr>
          <w:sz w:val="20"/>
          <w:szCs w:val="20"/>
        </w:rPr>
        <w:t xml:space="preserve">-numeral 21.2- de la Ley del Procedimiento Administrativo General, Texto Único Ordenado aprobado por Decreto Supremo 004-2019-JUS y sus modificatorias (administrado registra la condición del contribuyente NO </w:t>
      </w:r>
      <w:r>
        <w:rPr>
          <w:sz w:val="20"/>
          <w:szCs w:val="20"/>
        </w:rPr>
        <w:t>HABIDO</w:t>
      </w:r>
      <w:r w:rsidRPr="00760615">
        <w:rPr>
          <w:sz w:val="20"/>
          <w:szCs w:val="20"/>
        </w:rPr>
        <w:t xml:space="preserve">), notifica </w:t>
      </w:r>
      <w:r>
        <w:rPr>
          <w:sz w:val="20"/>
          <w:szCs w:val="20"/>
        </w:rPr>
        <w:t xml:space="preserve">el </w:t>
      </w:r>
      <w:r>
        <w:rPr>
          <w:rFonts w:ascii="Arial-BoldMT" w:hAnsi="Arial-BoldMT" w:cs="Arial-BoldMT"/>
          <w:b/>
          <w:bCs/>
          <w:sz w:val="20"/>
        </w:rPr>
        <w:t>RESULTADO DE REQUERIMIENTO N.º 931-2024-SUNAT/323100</w:t>
      </w:r>
      <w:r>
        <w:rPr>
          <w:sz w:val="20"/>
          <w:szCs w:val="20"/>
        </w:rPr>
        <w:t xml:space="preserve">, </w:t>
      </w:r>
      <w:r w:rsidRPr="00760615">
        <w:rPr>
          <w:sz w:val="20"/>
          <w:szCs w:val="20"/>
        </w:rPr>
        <w:t xml:space="preserve">dirigida a la empresa fiscalizada </w:t>
      </w:r>
      <w:r>
        <w:rPr>
          <w:b/>
          <w:bCs/>
          <w:sz w:val="20"/>
          <w:szCs w:val="20"/>
        </w:rPr>
        <w:t>JGJ STATIONERY</w:t>
      </w:r>
      <w:r w:rsidRPr="001E6958">
        <w:rPr>
          <w:b/>
          <w:bCs/>
          <w:sz w:val="20"/>
          <w:szCs w:val="20"/>
        </w:rPr>
        <w:t xml:space="preserve"> S.A.C.</w:t>
      </w:r>
      <w:r w:rsidRPr="00760615">
        <w:rPr>
          <w:b/>
          <w:sz w:val="20"/>
          <w:szCs w:val="20"/>
        </w:rPr>
        <w:t xml:space="preserve"> </w:t>
      </w:r>
      <w:r w:rsidRPr="00760615">
        <w:rPr>
          <w:sz w:val="20"/>
          <w:szCs w:val="20"/>
        </w:rPr>
        <w:t xml:space="preserve"> identificada con </w:t>
      </w:r>
      <w:r w:rsidRPr="001E6958">
        <w:rPr>
          <w:color w:val="auto"/>
          <w:sz w:val="20"/>
          <w:szCs w:val="20"/>
        </w:rPr>
        <w:t xml:space="preserve">el R.U.C. </w:t>
      </w:r>
      <w:r w:rsidRPr="00D42ACA">
        <w:rPr>
          <w:color w:val="333333"/>
          <w:sz w:val="20"/>
        </w:rPr>
        <w:t>20547921314</w:t>
      </w:r>
      <w:r w:rsidRPr="001E6958">
        <w:rPr>
          <w:color w:val="auto"/>
          <w:sz w:val="20"/>
          <w:szCs w:val="20"/>
        </w:rPr>
        <w:t>.</w:t>
      </w:r>
    </w:p>
    <w:p w14:paraId="1991CB52" w14:textId="77777777" w:rsidR="007F024D" w:rsidRDefault="007F024D" w:rsidP="007F024D">
      <w:pPr>
        <w:pStyle w:val="Default"/>
        <w:ind w:left="1560"/>
        <w:jc w:val="both"/>
        <w:rPr>
          <w:sz w:val="20"/>
          <w:szCs w:val="20"/>
        </w:rPr>
      </w:pPr>
    </w:p>
    <w:p w14:paraId="0931B719" w14:textId="77777777" w:rsidR="007F024D" w:rsidRPr="00A95E0D" w:rsidRDefault="007F024D" w:rsidP="007F024D">
      <w:pPr>
        <w:pStyle w:val="Default"/>
        <w:ind w:left="1560"/>
        <w:jc w:val="both"/>
        <w:rPr>
          <w:sz w:val="20"/>
          <w:szCs w:val="20"/>
        </w:rPr>
      </w:pPr>
      <w:r w:rsidRPr="00A95E0D">
        <w:rPr>
          <w:sz w:val="20"/>
          <w:szCs w:val="20"/>
        </w:rPr>
        <w:t xml:space="preserve">La documentación antes descrita podrá recabarse en la Sede Chucuito Sunat ubicada en Av. Agustín Gamarra N° 680, Chucuito, Callao, de Lunes a Viernes de 8:30 am a 4:30 pm., exceptuándose feriados. </w:t>
      </w:r>
    </w:p>
    <w:p w14:paraId="5349F74C" w14:textId="77777777" w:rsidR="007F024D" w:rsidRPr="00A95E0D" w:rsidRDefault="007F024D" w:rsidP="007F024D">
      <w:pPr>
        <w:pStyle w:val="Default"/>
        <w:ind w:left="1560"/>
        <w:jc w:val="both"/>
        <w:rPr>
          <w:sz w:val="20"/>
          <w:szCs w:val="20"/>
        </w:rPr>
      </w:pPr>
    </w:p>
    <w:p w14:paraId="57A107CF" w14:textId="77777777" w:rsidR="007F024D" w:rsidRPr="00A95E0D" w:rsidRDefault="007F024D" w:rsidP="007F024D">
      <w:pPr>
        <w:pStyle w:val="Default"/>
        <w:ind w:left="1560"/>
        <w:jc w:val="both"/>
        <w:rPr>
          <w:sz w:val="20"/>
          <w:szCs w:val="20"/>
        </w:rPr>
      </w:pPr>
      <w:r w:rsidRPr="00A95E0D">
        <w:rPr>
          <w:sz w:val="20"/>
          <w:szCs w:val="20"/>
        </w:rPr>
        <w:t>A fin de que pueda ser atendido en el menor tiempo posible, se pone a su disposición el correo electrónico sup6_dfp@sunat.gob.pe y/o el celular 943142693 para que pueda comunicar con dos (2) días hábiles de antelación la fecha y hora en que se apersone a recabar los documentos precitados.</w:t>
      </w:r>
    </w:p>
    <w:p w14:paraId="42D38BAF" w14:textId="69FDD4C2" w:rsidR="00BA5E5E" w:rsidRDefault="0006523B">
      <w:pPr>
        <w:ind w:left="99"/>
        <w:rPr>
          <w:rFonts w:ascii="Times New Roman"/>
          <w:sz w:val="20"/>
        </w:rPr>
      </w:pPr>
      <w:r>
        <w:rPr>
          <w:rFonts w:ascii="Times New Roman"/>
          <w:spacing w:val="69"/>
          <w:position w:val="51"/>
          <w:sz w:val="20"/>
        </w:rPr>
        <w:t xml:space="preserve"> </w:t>
      </w:r>
    </w:p>
    <w:p w14:paraId="48A28561" w14:textId="77777777" w:rsidR="00BA5E5E" w:rsidRDefault="0006523B">
      <w:pPr>
        <w:spacing w:before="169"/>
        <w:ind w:left="1701" w:right="2516"/>
        <w:rPr>
          <w:rFonts w:ascii="Arial" w:hAnsi="Arial"/>
          <w:b/>
          <w:sz w:val="20"/>
        </w:rPr>
      </w:pPr>
      <w:r>
        <w:rPr>
          <w:rFonts w:ascii="Arial" w:hAnsi="Arial"/>
          <w:b/>
          <w:color w:val="231F20"/>
          <w:sz w:val="20"/>
        </w:rPr>
        <w:t>INTENDENCIA NACIONAL DE CONTROL ADUANERO GERENCIA</w:t>
      </w:r>
      <w:r>
        <w:rPr>
          <w:rFonts w:ascii="Arial" w:hAnsi="Arial"/>
          <w:b/>
          <w:color w:val="231F20"/>
          <w:spacing w:val="-11"/>
          <w:sz w:val="20"/>
        </w:rPr>
        <w:t xml:space="preserve"> </w:t>
      </w:r>
      <w:r>
        <w:rPr>
          <w:rFonts w:ascii="Arial" w:hAnsi="Arial"/>
          <w:b/>
          <w:color w:val="231F20"/>
          <w:sz w:val="20"/>
        </w:rPr>
        <w:t>DE</w:t>
      </w:r>
      <w:r>
        <w:rPr>
          <w:rFonts w:ascii="Arial" w:hAnsi="Arial"/>
          <w:b/>
          <w:color w:val="231F20"/>
          <w:spacing w:val="-11"/>
          <w:sz w:val="20"/>
        </w:rPr>
        <w:t xml:space="preserve"> </w:t>
      </w:r>
      <w:r>
        <w:rPr>
          <w:rFonts w:ascii="Arial" w:hAnsi="Arial"/>
          <w:b/>
          <w:color w:val="231F20"/>
          <w:sz w:val="20"/>
        </w:rPr>
        <w:t>FISCALIZACIÓN</w:t>
      </w:r>
      <w:r>
        <w:rPr>
          <w:rFonts w:ascii="Arial" w:hAnsi="Arial"/>
          <w:b/>
          <w:color w:val="231F20"/>
          <w:spacing w:val="-11"/>
          <w:sz w:val="20"/>
        </w:rPr>
        <w:t xml:space="preserve"> </w:t>
      </w:r>
      <w:r>
        <w:rPr>
          <w:rFonts w:ascii="Arial" w:hAnsi="Arial"/>
          <w:b/>
          <w:color w:val="231F20"/>
          <w:sz w:val="20"/>
        </w:rPr>
        <w:t>Y</w:t>
      </w:r>
      <w:r>
        <w:rPr>
          <w:rFonts w:ascii="Arial" w:hAnsi="Arial"/>
          <w:b/>
          <w:color w:val="231F20"/>
          <w:spacing w:val="-9"/>
          <w:sz w:val="20"/>
        </w:rPr>
        <w:t xml:space="preserve"> </w:t>
      </w:r>
      <w:r>
        <w:rPr>
          <w:rFonts w:ascii="Arial" w:hAnsi="Arial"/>
          <w:b/>
          <w:color w:val="231F20"/>
          <w:sz w:val="20"/>
        </w:rPr>
        <w:t>RECAUDACIÓN</w:t>
      </w:r>
      <w:r>
        <w:rPr>
          <w:rFonts w:ascii="Arial" w:hAnsi="Arial"/>
          <w:b/>
          <w:color w:val="231F20"/>
          <w:spacing w:val="-6"/>
          <w:sz w:val="20"/>
        </w:rPr>
        <w:t xml:space="preserve"> </w:t>
      </w:r>
      <w:r>
        <w:rPr>
          <w:rFonts w:ascii="Arial" w:hAnsi="Arial"/>
          <w:b/>
          <w:color w:val="231F20"/>
          <w:sz w:val="20"/>
        </w:rPr>
        <w:t>ADUANERA DIVISIÓN DE FISCALIZACIÓN POSTERIOR</w:t>
      </w:r>
    </w:p>
    <w:p w14:paraId="1DE3ABB0" w14:textId="77777777" w:rsidR="00BA5E5E" w:rsidRDefault="0006523B">
      <w:pPr>
        <w:spacing w:before="229"/>
        <w:ind w:left="1701"/>
        <w:rPr>
          <w:rFonts w:ascii="Arial" w:hAnsi="Arial"/>
          <w:b/>
          <w:sz w:val="20"/>
        </w:rPr>
      </w:pPr>
      <w:r>
        <w:rPr>
          <w:rFonts w:ascii="Arial" w:hAnsi="Arial"/>
          <w:b/>
          <w:color w:val="231F20"/>
          <w:sz w:val="20"/>
          <w:u w:val="thick" w:color="231F20"/>
        </w:rPr>
        <w:t>RESULTADO</w:t>
      </w:r>
      <w:r>
        <w:rPr>
          <w:rFonts w:ascii="Arial" w:hAnsi="Arial"/>
          <w:b/>
          <w:color w:val="231F20"/>
          <w:spacing w:val="-13"/>
          <w:sz w:val="20"/>
          <w:u w:val="thick" w:color="231F20"/>
        </w:rPr>
        <w:t xml:space="preserve"> </w:t>
      </w:r>
      <w:r>
        <w:rPr>
          <w:rFonts w:ascii="Arial" w:hAnsi="Arial"/>
          <w:b/>
          <w:color w:val="231F20"/>
          <w:sz w:val="20"/>
          <w:u w:val="thick" w:color="231F20"/>
        </w:rPr>
        <w:t>DE</w:t>
      </w:r>
      <w:r>
        <w:rPr>
          <w:rFonts w:ascii="Arial" w:hAnsi="Arial"/>
          <w:b/>
          <w:color w:val="231F20"/>
          <w:spacing w:val="-12"/>
          <w:sz w:val="20"/>
          <w:u w:val="thick" w:color="231F20"/>
        </w:rPr>
        <w:t xml:space="preserve"> </w:t>
      </w:r>
      <w:r>
        <w:rPr>
          <w:rFonts w:ascii="Arial" w:hAnsi="Arial"/>
          <w:b/>
          <w:color w:val="231F20"/>
          <w:sz w:val="20"/>
          <w:u w:val="thick" w:color="231F20"/>
        </w:rPr>
        <w:t>REQUERIMIENTO</w:t>
      </w:r>
      <w:r>
        <w:rPr>
          <w:rFonts w:ascii="Arial" w:hAnsi="Arial"/>
          <w:b/>
          <w:color w:val="231F20"/>
          <w:spacing w:val="-13"/>
          <w:sz w:val="20"/>
          <w:u w:val="thick" w:color="231F20"/>
        </w:rPr>
        <w:t xml:space="preserve"> </w:t>
      </w:r>
      <w:r>
        <w:rPr>
          <w:rFonts w:ascii="Arial" w:hAnsi="Arial"/>
          <w:b/>
          <w:color w:val="231F20"/>
          <w:sz w:val="20"/>
          <w:u w:val="thick" w:color="231F20"/>
        </w:rPr>
        <w:t>N.º</w:t>
      </w:r>
      <w:r>
        <w:rPr>
          <w:rFonts w:ascii="Arial" w:hAnsi="Arial"/>
          <w:b/>
          <w:color w:val="231F20"/>
          <w:spacing w:val="-11"/>
          <w:sz w:val="20"/>
          <w:u w:val="thick" w:color="231F20"/>
        </w:rPr>
        <w:t xml:space="preserve"> </w:t>
      </w:r>
      <w:r>
        <w:rPr>
          <w:rFonts w:ascii="Arial" w:hAnsi="Arial"/>
          <w:b/>
          <w:color w:val="231F20"/>
          <w:sz w:val="20"/>
          <w:u w:val="thick" w:color="231F20"/>
        </w:rPr>
        <w:t>931-2024-</w:t>
      </w:r>
      <w:r>
        <w:rPr>
          <w:rFonts w:ascii="Arial" w:hAnsi="Arial"/>
          <w:b/>
          <w:color w:val="231F20"/>
          <w:spacing w:val="-2"/>
          <w:sz w:val="20"/>
          <w:u w:val="thick" w:color="231F20"/>
        </w:rPr>
        <w:t>SUNAT/323100</w:t>
      </w:r>
    </w:p>
    <w:p w14:paraId="423E436C" w14:textId="77777777" w:rsidR="00BA5E5E" w:rsidRDefault="00BA5E5E">
      <w:pPr>
        <w:pStyle w:val="Textoindependiente"/>
        <w:spacing w:before="10"/>
        <w:rPr>
          <w:rFonts w:ascii="Arial"/>
          <w:b/>
        </w:rPr>
      </w:pPr>
    </w:p>
    <w:p w14:paraId="69AD60D2" w14:textId="77777777" w:rsidR="00BA5E5E" w:rsidRDefault="0006523B">
      <w:pPr>
        <w:tabs>
          <w:tab w:val="left" w:pos="4745"/>
        </w:tabs>
        <w:ind w:left="1775"/>
        <w:rPr>
          <w:sz w:val="20"/>
        </w:rPr>
      </w:pPr>
      <w:r>
        <w:rPr>
          <w:rFonts w:ascii="Arial"/>
          <w:b/>
          <w:color w:val="231F20"/>
          <w:spacing w:val="-2"/>
          <w:sz w:val="20"/>
        </w:rPr>
        <w:t>FISCALIZADO</w:t>
      </w:r>
      <w:r>
        <w:rPr>
          <w:rFonts w:ascii="Arial"/>
          <w:b/>
          <w:color w:val="231F20"/>
          <w:sz w:val="20"/>
        </w:rPr>
        <w:tab/>
        <w:t>:</w:t>
      </w:r>
      <w:r>
        <w:rPr>
          <w:rFonts w:ascii="Arial"/>
          <w:b/>
          <w:color w:val="231F20"/>
          <w:spacing w:val="54"/>
          <w:w w:val="150"/>
          <w:sz w:val="20"/>
        </w:rPr>
        <w:t xml:space="preserve"> </w:t>
      </w:r>
      <w:r>
        <w:rPr>
          <w:color w:val="231F20"/>
          <w:sz w:val="20"/>
        </w:rPr>
        <w:t>JGJ</w:t>
      </w:r>
      <w:r>
        <w:rPr>
          <w:color w:val="231F20"/>
          <w:spacing w:val="-3"/>
          <w:sz w:val="20"/>
        </w:rPr>
        <w:t xml:space="preserve"> </w:t>
      </w:r>
      <w:r>
        <w:rPr>
          <w:color w:val="231F20"/>
          <w:sz w:val="20"/>
        </w:rPr>
        <w:t>STATIONERY</w:t>
      </w:r>
      <w:r>
        <w:rPr>
          <w:color w:val="231F20"/>
          <w:spacing w:val="-3"/>
          <w:sz w:val="20"/>
        </w:rPr>
        <w:t xml:space="preserve"> </w:t>
      </w:r>
      <w:r>
        <w:rPr>
          <w:color w:val="231F20"/>
          <w:spacing w:val="-2"/>
          <w:sz w:val="20"/>
        </w:rPr>
        <w:t>S.A.C.</w:t>
      </w:r>
    </w:p>
    <w:p w14:paraId="3B684948" w14:textId="77777777" w:rsidR="00BA5E5E" w:rsidRDefault="0006523B">
      <w:pPr>
        <w:spacing w:before="178"/>
        <w:ind w:left="1775"/>
        <w:rPr>
          <w:sz w:val="20"/>
        </w:rPr>
      </w:pPr>
      <w:r>
        <w:rPr>
          <w:rFonts w:ascii="Arial" w:hAnsi="Arial"/>
          <w:b/>
          <w:color w:val="231F20"/>
          <w:sz w:val="20"/>
        </w:rPr>
        <w:t>DOCUMENTO</w:t>
      </w:r>
      <w:r>
        <w:rPr>
          <w:rFonts w:ascii="Arial" w:hAnsi="Arial"/>
          <w:b/>
          <w:color w:val="231F20"/>
          <w:spacing w:val="-5"/>
          <w:sz w:val="20"/>
        </w:rPr>
        <w:t xml:space="preserve"> </w:t>
      </w:r>
      <w:r>
        <w:rPr>
          <w:rFonts w:ascii="Arial" w:hAnsi="Arial"/>
          <w:b/>
          <w:color w:val="231F20"/>
          <w:sz w:val="20"/>
        </w:rPr>
        <w:t>DE</w:t>
      </w:r>
      <w:r>
        <w:rPr>
          <w:rFonts w:ascii="Arial" w:hAnsi="Arial"/>
          <w:b/>
          <w:color w:val="231F20"/>
          <w:spacing w:val="-4"/>
          <w:sz w:val="20"/>
        </w:rPr>
        <w:t xml:space="preserve"> </w:t>
      </w:r>
      <w:r>
        <w:rPr>
          <w:rFonts w:ascii="Arial" w:hAnsi="Arial"/>
          <w:b/>
          <w:color w:val="231F20"/>
          <w:sz w:val="20"/>
        </w:rPr>
        <w:t>IDENTIDAD</w:t>
      </w:r>
      <w:r>
        <w:rPr>
          <w:rFonts w:ascii="Arial" w:hAnsi="Arial"/>
          <w:b/>
          <w:color w:val="231F20"/>
          <w:spacing w:val="29"/>
          <w:sz w:val="20"/>
        </w:rPr>
        <w:t xml:space="preserve">  </w:t>
      </w:r>
      <w:r>
        <w:rPr>
          <w:rFonts w:ascii="Arial" w:hAnsi="Arial"/>
          <w:b/>
          <w:color w:val="231F20"/>
          <w:sz w:val="20"/>
        </w:rPr>
        <w:t>:</w:t>
      </w:r>
      <w:r>
        <w:rPr>
          <w:rFonts w:ascii="Arial" w:hAnsi="Arial"/>
          <w:b/>
          <w:color w:val="231F20"/>
          <w:spacing w:val="31"/>
          <w:sz w:val="20"/>
        </w:rPr>
        <w:t xml:space="preserve"> </w:t>
      </w:r>
      <w:r>
        <w:rPr>
          <w:rFonts w:ascii="Arial" w:hAnsi="Arial"/>
          <w:b/>
          <w:color w:val="231F20"/>
          <w:sz w:val="20"/>
        </w:rPr>
        <w:t>RUC</w:t>
      </w:r>
      <w:r>
        <w:rPr>
          <w:rFonts w:ascii="Arial" w:hAnsi="Arial"/>
          <w:b/>
          <w:color w:val="231F20"/>
          <w:spacing w:val="-5"/>
          <w:sz w:val="20"/>
        </w:rPr>
        <w:t xml:space="preserve"> </w:t>
      </w:r>
      <w:r>
        <w:rPr>
          <w:rFonts w:ascii="Arial" w:hAnsi="Arial"/>
          <w:b/>
          <w:color w:val="231F20"/>
          <w:sz w:val="20"/>
        </w:rPr>
        <w:t>N°</w:t>
      </w:r>
      <w:r>
        <w:rPr>
          <w:rFonts w:ascii="Arial" w:hAnsi="Arial"/>
          <w:b/>
          <w:color w:val="231F20"/>
          <w:spacing w:val="-3"/>
          <w:sz w:val="20"/>
        </w:rPr>
        <w:t xml:space="preserve"> </w:t>
      </w:r>
      <w:r>
        <w:rPr>
          <w:color w:val="58595B"/>
          <w:spacing w:val="-2"/>
          <w:sz w:val="20"/>
        </w:rPr>
        <w:t>20547921314</w:t>
      </w:r>
    </w:p>
    <w:p w14:paraId="2AD025B3" w14:textId="77777777" w:rsidR="00BA5E5E" w:rsidRDefault="00BA5E5E">
      <w:pPr>
        <w:pStyle w:val="Textoindependiente"/>
        <w:spacing w:before="89"/>
      </w:pPr>
    </w:p>
    <w:p w14:paraId="0E431601" w14:textId="77777777" w:rsidR="00BA5E5E" w:rsidRDefault="0006523B">
      <w:pPr>
        <w:tabs>
          <w:tab w:val="left" w:pos="4745"/>
        </w:tabs>
        <w:ind w:left="1775"/>
        <w:rPr>
          <w:sz w:val="20"/>
        </w:rPr>
      </w:pPr>
      <w:r>
        <w:rPr>
          <w:rFonts w:ascii="Arial"/>
          <w:b/>
          <w:color w:val="231F20"/>
          <w:sz w:val="20"/>
        </w:rPr>
        <w:t>DOMICILIO</w:t>
      </w:r>
      <w:r>
        <w:rPr>
          <w:rFonts w:ascii="Arial"/>
          <w:b/>
          <w:color w:val="231F20"/>
          <w:spacing w:val="-12"/>
          <w:sz w:val="20"/>
        </w:rPr>
        <w:t xml:space="preserve"> </w:t>
      </w:r>
      <w:r>
        <w:rPr>
          <w:rFonts w:ascii="Arial"/>
          <w:b/>
          <w:color w:val="231F20"/>
          <w:spacing w:val="-2"/>
          <w:sz w:val="20"/>
        </w:rPr>
        <w:t>FISCAL</w:t>
      </w:r>
      <w:r>
        <w:rPr>
          <w:rFonts w:ascii="Arial"/>
          <w:b/>
          <w:color w:val="231F20"/>
          <w:sz w:val="20"/>
        </w:rPr>
        <w:tab/>
        <w:t>:</w:t>
      </w:r>
      <w:r>
        <w:rPr>
          <w:rFonts w:ascii="Arial"/>
          <w:b/>
          <w:color w:val="231F20"/>
          <w:spacing w:val="30"/>
          <w:sz w:val="20"/>
        </w:rPr>
        <w:t xml:space="preserve"> </w:t>
      </w:r>
      <w:r>
        <w:rPr>
          <w:color w:val="58595B"/>
          <w:sz w:val="20"/>
        </w:rPr>
        <w:t>JR.</w:t>
      </w:r>
      <w:r>
        <w:rPr>
          <w:color w:val="58595B"/>
          <w:spacing w:val="-5"/>
          <w:sz w:val="20"/>
        </w:rPr>
        <w:t xml:space="preserve"> </w:t>
      </w:r>
      <w:r>
        <w:rPr>
          <w:color w:val="58595B"/>
          <w:sz w:val="20"/>
        </w:rPr>
        <w:t>ANDAHUAYLAS</w:t>
      </w:r>
      <w:r>
        <w:rPr>
          <w:color w:val="58595B"/>
          <w:spacing w:val="-6"/>
          <w:sz w:val="20"/>
        </w:rPr>
        <w:t xml:space="preserve"> </w:t>
      </w:r>
      <w:r>
        <w:rPr>
          <w:color w:val="58595B"/>
          <w:sz w:val="20"/>
        </w:rPr>
        <w:t>NRO.</w:t>
      </w:r>
      <w:r>
        <w:rPr>
          <w:color w:val="58595B"/>
          <w:spacing w:val="-3"/>
          <w:sz w:val="20"/>
        </w:rPr>
        <w:t xml:space="preserve"> </w:t>
      </w:r>
      <w:r>
        <w:rPr>
          <w:color w:val="58595B"/>
          <w:sz w:val="20"/>
        </w:rPr>
        <w:t>956</w:t>
      </w:r>
      <w:r>
        <w:rPr>
          <w:color w:val="58595B"/>
          <w:spacing w:val="-5"/>
          <w:sz w:val="20"/>
        </w:rPr>
        <w:t xml:space="preserve"> </w:t>
      </w:r>
      <w:r>
        <w:rPr>
          <w:color w:val="58595B"/>
          <w:sz w:val="20"/>
        </w:rPr>
        <w:t>INT.</w:t>
      </w:r>
      <w:r>
        <w:rPr>
          <w:color w:val="58595B"/>
          <w:spacing w:val="-6"/>
          <w:sz w:val="20"/>
        </w:rPr>
        <w:t xml:space="preserve"> </w:t>
      </w:r>
      <w:r>
        <w:rPr>
          <w:color w:val="58595B"/>
          <w:sz w:val="20"/>
        </w:rPr>
        <w:t>332</w:t>
      </w:r>
      <w:r>
        <w:rPr>
          <w:color w:val="58595B"/>
          <w:spacing w:val="-5"/>
          <w:sz w:val="20"/>
        </w:rPr>
        <w:t xml:space="preserve"> </w:t>
      </w:r>
      <w:r>
        <w:rPr>
          <w:color w:val="58595B"/>
          <w:sz w:val="20"/>
        </w:rPr>
        <w:t>LIMA</w:t>
      </w:r>
      <w:r>
        <w:rPr>
          <w:color w:val="58595B"/>
          <w:spacing w:val="-2"/>
          <w:sz w:val="20"/>
        </w:rPr>
        <w:t xml:space="preserve"> </w:t>
      </w:r>
      <w:r>
        <w:rPr>
          <w:color w:val="58595B"/>
          <w:sz w:val="20"/>
        </w:rPr>
        <w:t>-</w:t>
      </w:r>
      <w:r>
        <w:rPr>
          <w:color w:val="58595B"/>
          <w:spacing w:val="-4"/>
          <w:sz w:val="20"/>
        </w:rPr>
        <w:t xml:space="preserve"> </w:t>
      </w:r>
      <w:r>
        <w:rPr>
          <w:color w:val="58595B"/>
          <w:sz w:val="20"/>
        </w:rPr>
        <w:t>LIMA</w:t>
      </w:r>
      <w:r>
        <w:rPr>
          <w:color w:val="58595B"/>
          <w:spacing w:val="-6"/>
          <w:sz w:val="20"/>
        </w:rPr>
        <w:t xml:space="preserve"> </w:t>
      </w:r>
      <w:r>
        <w:rPr>
          <w:color w:val="58595B"/>
          <w:spacing w:val="-10"/>
          <w:sz w:val="20"/>
        </w:rPr>
        <w:t>-</w:t>
      </w:r>
    </w:p>
    <w:p w14:paraId="3EAFCCE6" w14:textId="77777777" w:rsidR="00BA5E5E" w:rsidRDefault="0006523B">
      <w:pPr>
        <w:pStyle w:val="Textoindependiente"/>
        <w:spacing w:before="1"/>
        <w:ind w:right="39"/>
        <w:jc w:val="center"/>
      </w:pPr>
      <w:r>
        <w:rPr>
          <w:color w:val="58595B"/>
          <w:spacing w:val="-4"/>
        </w:rPr>
        <w:t>LIMA</w:t>
      </w:r>
    </w:p>
    <w:p w14:paraId="795477A8" w14:textId="77777777" w:rsidR="00BA5E5E" w:rsidRDefault="00BA5E5E">
      <w:pPr>
        <w:jc w:val="center"/>
        <w:sectPr w:rsidR="00BA5E5E" w:rsidSect="007F024D">
          <w:headerReference w:type="default" r:id="rId6"/>
          <w:footerReference w:type="default" r:id="rId7"/>
          <w:type w:val="continuous"/>
          <w:pgSz w:w="11900" w:h="16840"/>
          <w:pgMar w:top="1560" w:right="1580" w:bottom="1620" w:left="0" w:header="0" w:footer="1421" w:gutter="0"/>
          <w:pgNumType w:start="1"/>
          <w:cols w:space="720"/>
        </w:sectPr>
      </w:pPr>
    </w:p>
    <w:p w14:paraId="387F5BA5" w14:textId="77777777" w:rsidR="00BA5E5E" w:rsidRDefault="0006523B">
      <w:pPr>
        <w:spacing w:before="115"/>
        <w:ind w:left="1775"/>
        <w:rPr>
          <w:rFonts w:ascii="Arial"/>
          <w:b/>
          <w:sz w:val="20"/>
        </w:rPr>
      </w:pPr>
      <w:r>
        <w:rPr>
          <w:rFonts w:ascii="Arial"/>
          <w:b/>
          <w:color w:val="231F20"/>
          <w:spacing w:val="-2"/>
          <w:sz w:val="20"/>
        </w:rPr>
        <w:t>REFERENCIA</w:t>
      </w:r>
    </w:p>
    <w:p w14:paraId="08EBAD46" w14:textId="77777777" w:rsidR="00BA5E5E" w:rsidRDefault="00BA5E5E">
      <w:pPr>
        <w:pStyle w:val="Textoindependiente"/>
        <w:rPr>
          <w:rFonts w:ascii="Arial"/>
          <w:b/>
        </w:rPr>
      </w:pPr>
    </w:p>
    <w:p w14:paraId="54631239" w14:textId="77777777" w:rsidR="00BA5E5E" w:rsidRDefault="00BA5E5E">
      <w:pPr>
        <w:pStyle w:val="Textoindependiente"/>
        <w:rPr>
          <w:rFonts w:ascii="Arial"/>
          <w:b/>
        </w:rPr>
      </w:pPr>
    </w:p>
    <w:p w14:paraId="77BEEC98" w14:textId="77777777" w:rsidR="00BA5E5E" w:rsidRDefault="00BA5E5E">
      <w:pPr>
        <w:pStyle w:val="Textoindependiente"/>
        <w:rPr>
          <w:rFonts w:ascii="Arial"/>
          <w:b/>
        </w:rPr>
      </w:pPr>
    </w:p>
    <w:p w14:paraId="728785E4" w14:textId="77777777" w:rsidR="00BA5E5E" w:rsidRDefault="00BA5E5E">
      <w:pPr>
        <w:pStyle w:val="Textoindependiente"/>
        <w:rPr>
          <w:rFonts w:ascii="Arial"/>
          <w:b/>
        </w:rPr>
      </w:pPr>
    </w:p>
    <w:p w14:paraId="542873A3" w14:textId="77777777" w:rsidR="00BA5E5E" w:rsidRDefault="00BA5E5E">
      <w:pPr>
        <w:pStyle w:val="Textoindependiente"/>
        <w:rPr>
          <w:rFonts w:ascii="Arial"/>
          <w:b/>
        </w:rPr>
      </w:pPr>
    </w:p>
    <w:p w14:paraId="2EE91F24" w14:textId="77777777" w:rsidR="00BA5E5E" w:rsidRDefault="00BA5E5E">
      <w:pPr>
        <w:pStyle w:val="Textoindependiente"/>
        <w:rPr>
          <w:rFonts w:ascii="Arial"/>
          <w:b/>
        </w:rPr>
      </w:pPr>
    </w:p>
    <w:p w14:paraId="405C6346" w14:textId="77777777" w:rsidR="00BA5E5E" w:rsidRDefault="00BA5E5E">
      <w:pPr>
        <w:pStyle w:val="Textoindependiente"/>
        <w:rPr>
          <w:rFonts w:ascii="Arial"/>
          <w:b/>
        </w:rPr>
      </w:pPr>
    </w:p>
    <w:p w14:paraId="33593AF0" w14:textId="77777777" w:rsidR="00BA5E5E" w:rsidRDefault="00BA5E5E">
      <w:pPr>
        <w:pStyle w:val="Textoindependiente"/>
        <w:rPr>
          <w:rFonts w:ascii="Arial"/>
          <w:b/>
        </w:rPr>
      </w:pPr>
    </w:p>
    <w:p w14:paraId="0136E01C" w14:textId="77777777" w:rsidR="00BA5E5E" w:rsidRDefault="00BA5E5E">
      <w:pPr>
        <w:pStyle w:val="Textoindependiente"/>
        <w:rPr>
          <w:rFonts w:ascii="Arial"/>
          <w:b/>
        </w:rPr>
      </w:pPr>
    </w:p>
    <w:p w14:paraId="31403A42" w14:textId="77777777" w:rsidR="00BA5E5E" w:rsidRDefault="00BA5E5E">
      <w:pPr>
        <w:pStyle w:val="Textoindependiente"/>
        <w:spacing w:before="229"/>
        <w:rPr>
          <w:rFonts w:ascii="Arial"/>
          <w:b/>
        </w:rPr>
      </w:pPr>
    </w:p>
    <w:p w14:paraId="0807D6A4" w14:textId="77777777" w:rsidR="00BA5E5E" w:rsidRDefault="0006523B">
      <w:pPr>
        <w:ind w:left="1775"/>
        <w:rPr>
          <w:rFonts w:ascii="Arial" w:hAnsi="Arial"/>
          <w:b/>
          <w:sz w:val="20"/>
        </w:rPr>
      </w:pPr>
      <w:r>
        <w:rPr>
          <w:rFonts w:ascii="Arial" w:hAnsi="Arial"/>
          <w:b/>
          <w:color w:val="231F20"/>
          <w:sz w:val="20"/>
        </w:rPr>
        <w:t>CARÁCTER</w:t>
      </w:r>
      <w:r>
        <w:rPr>
          <w:rFonts w:ascii="Arial" w:hAnsi="Arial"/>
          <w:b/>
          <w:color w:val="231F20"/>
          <w:spacing w:val="-14"/>
          <w:sz w:val="20"/>
        </w:rPr>
        <w:t xml:space="preserve"> </w:t>
      </w:r>
      <w:r>
        <w:rPr>
          <w:rFonts w:ascii="Arial" w:hAnsi="Arial"/>
          <w:b/>
          <w:color w:val="231F20"/>
          <w:sz w:val="20"/>
        </w:rPr>
        <w:t>DE</w:t>
      </w:r>
      <w:r>
        <w:rPr>
          <w:rFonts w:ascii="Arial" w:hAnsi="Arial"/>
          <w:b/>
          <w:color w:val="231F20"/>
          <w:spacing w:val="-14"/>
          <w:sz w:val="20"/>
        </w:rPr>
        <w:t xml:space="preserve"> </w:t>
      </w:r>
      <w:r>
        <w:rPr>
          <w:rFonts w:ascii="Arial" w:hAnsi="Arial"/>
          <w:b/>
          <w:color w:val="231F20"/>
          <w:sz w:val="20"/>
        </w:rPr>
        <w:t xml:space="preserve">LA </w:t>
      </w:r>
      <w:r>
        <w:rPr>
          <w:rFonts w:ascii="Arial" w:hAnsi="Arial"/>
          <w:b/>
          <w:color w:val="231F20"/>
          <w:spacing w:val="-2"/>
          <w:sz w:val="20"/>
        </w:rPr>
        <w:t xml:space="preserve">FISCALIZACION </w:t>
      </w:r>
      <w:r>
        <w:rPr>
          <w:rFonts w:ascii="Arial" w:hAnsi="Arial"/>
          <w:b/>
          <w:color w:val="231F20"/>
          <w:sz w:val="20"/>
        </w:rPr>
        <w:t>LUGAR Y FECHA</w:t>
      </w:r>
    </w:p>
    <w:p w14:paraId="2FC1F655" w14:textId="77777777" w:rsidR="00BA5E5E" w:rsidRDefault="0006523B">
      <w:pPr>
        <w:pStyle w:val="Textoindependiente"/>
        <w:spacing w:before="115"/>
        <w:ind w:left="1317" w:right="351" w:hanging="161"/>
      </w:pPr>
      <w:r>
        <w:br w:type="column"/>
      </w:r>
      <w:r>
        <w:rPr>
          <w:color w:val="231F20"/>
        </w:rPr>
        <w:t>:</w:t>
      </w:r>
      <w:r>
        <w:rPr>
          <w:color w:val="231F20"/>
          <w:spacing w:val="40"/>
        </w:rPr>
        <w:t xml:space="preserve"> </w:t>
      </w:r>
      <w:r>
        <w:rPr>
          <w:color w:val="231F20"/>
        </w:rPr>
        <w:t>Programa de Auditoria N.º 124-2022-SUNAT-321000 Carta</w:t>
      </w:r>
      <w:r>
        <w:rPr>
          <w:color w:val="231F20"/>
          <w:spacing w:val="-12"/>
        </w:rPr>
        <w:t xml:space="preserve"> </w:t>
      </w:r>
      <w:r>
        <w:rPr>
          <w:color w:val="231F20"/>
        </w:rPr>
        <w:t>de</w:t>
      </w:r>
      <w:r>
        <w:rPr>
          <w:color w:val="231F20"/>
          <w:spacing w:val="-11"/>
        </w:rPr>
        <w:t xml:space="preserve"> </w:t>
      </w:r>
      <w:r>
        <w:rPr>
          <w:color w:val="231F20"/>
        </w:rPr>
        <w:t>Presentación</w:t>
      </w:r>
      <w:r>
        <w:rPr>
          <w:color w:val="231F20"/>
          <w:spacing w:val="-11"/>
        </w:rPr>
        <w:t xml:space="preserve"> </w:t>
      </w:r>
      <w:r>
        <w:rPr>
          <w:color w:val="231F20"/>
        </w:rPr>
        <w:t>Nº</w:t>
      </w:r>
      <w:r>
        <w:rPr>
          <w:color w:val="231F20"/>
          <w:spacing w:val="-8"/>
        </w:rPr>
        <w:t xml:space="preserve"> </w:t>
      </w:r>
      <w:r>
        <w:rPr>
          <w:color w:val="231F20"/>
        </w:rPr>
        <w:t>000253-2023-SUNAT/323100 Primer Requerimiento N° 324-2023-SUNAT/323100 Carta N° 328-2023-SUNAT/323100</w:t>
      </w:r>
    </w:p>
    <w:p w14:paraId="3F13E52C" w14:textId="77777777" w:rsidR="00BA5E5E" w:rsidRDefault="0006523B">
      <w:pPr>
        <w:pStyle w:val="Textoindependiente"/>
        <w:ind w:left="1317" w:right="351"/>
      </w:pPr>
      <w:r>
        <w:rPr>
          <w:color w:val="231F20"/>
        </w:rPr>
        <w:t>Resultado</w:t>
      </w:r>
      <w:r>
        <w:rPr>
          <w:color w:val="231F20"/>
          <w:spacing w:val="-10"/>
        </w:rPr>
        <w:t xml:space="preserve"> </w:t>
      </w:r>
      <w:r>
        <w:rPr>
          <w:color w:val="231F20"/>
        </w:rPr>
        <w:t>de</w:t>
      </w:r>
      <w:r>
        <w:rPr>
          <w:color w:val="231F20"/>
          <w:spacing w:val="-12"/>
        </w:rPr>
        <w:t xml:space="preserve"> </w:t>
      </w:r>
      <w:r>
        <w:rPr>
          <w:color w:val="231F20"/>
        </w:rPr>
        <w:t>Requerimiento</w:t>
      </w:r>
      <w:r>
        <w:rPr>
          <w:color w:val="231F20"/>
          <w:spacing w:val="-12"/>
        </w:rPr>
        <w:t xml:space="preserve"> </w:t>
      </w:r>
      <w:r>
        <w:rPr>
          <w:color w:val="231F20"/>
        </w:rPr>
        <w:t>N°</w:t>
      </w:r>
      <w:r>
        <w:rPr>
          <w:color w:val="231F20"/>
          <w:spacing w:val="-10"/>
        </w:rPr>
        <w:t xml:space="preserve"> </w:t>
      </w:r>
      <w:r>
        <w:rPr>
          <w:color w:val="231F20"/>
        </w:rPr>
        <w:t xml:space="preserve">1204-2023- </w:t>
      </w:r>
      <w:r>
        <w:rPr>
          <w:color w:val="231F20"/>
          <w:spacing w:val="-2"/>
        </w:rPr>
        <w:t>SUNAT/323100</w:t>
      </w:r>
    </w:p>
    <w:p w14:paraId="794B9359" w14:textId="77777777" w:rsidR="00BA5E5E" w:rsidRDefault="0006523B">
      <w:pPr>
        <w:pStyle w:val="Textoindependiente"/>
        <w:ind w:left="1317"/>
      </w:pPr>
      <w:r>
        <w:rPr>
          <w:color w:val="231F20"/>
          <w:spacing w:val="-2"/>
        </w:rPr>
        <w:t>Requerimiento</w:t>
      </w:r>
      <w:r>
        <w:rPr>
          <w:color w:val="231F20"/>
          <w:spacing w:val="8"/>
        </w:rPr>
        <w:t xml:space="preserve"> </w:t>
      </w:r>
      <w:r>
        <w:rPr>
          <w:color w:val="231F20"/>
          <w:spacing w:val="-2"/>
        </w:rPr>
        <w:t>N°</w:t>
      </w:r>
      <w:r>
        <w:rPr>
          <w:color w:val="231F20"/>
          <w:spacing w:val="9"/>
        </w:rPr>
        <w:t xml:space="preserve"> </w:t>
      </w:r>
      <w:r>
        <w:rPr>
          <w:color w:val="231F20"/>
          <w:spacing w:val="-2"/>
        </w:rPr>
        <w:t>2242-2023-SUNAT/323100</w:t>
      </w:r>
    </w:p>
    <w:p w14:paraId="6360B511" w14:textId="77777777" w:rsidR="00BA5E5E" w:rsidRDefault="0006523B">
      <w:pPr>
        <w:pStyle w:val="Textoindependiente"/>
        <w:ind w:left="1317"/>
      </w:pPr>
      <w:r>
        <w:rPr>
          <w:color w:val="231F20"/>
        </w:rPr>
        <w:t>Resultado</w:t>
      </w:r>
      <w:r>
        <w:rPr>
          <w:color w:val="231F20"/>
          <w:spacing w:val="-10"/>
        </w:rPr>
        <w:t xml:space="preserve"> </w:t>
      </w:r>
      <w:r>
        <w:rPr>
          <w:color w:val="231F20"/>
        </w:rPr>
        <w:t>de</w:t>
      </w:r>
      <w:r>
        <w:rPr>
          <w:color w:val="231F20"/>
          <w:spacing w:val="-12"/>
        </w:rPr>
        <w:t xml:space="preserve"> </w:t>
      </w:r>
      <w:r>
        <w:rPr>
          <w:color w:val="231F20"/>
        </w:rPr>
        <w:t>Requerimiento</w:t>
      </w:r>
      <w:r>
        <w:rPr>
          <w:color w:val="231F20"/>
          <w:spacing w:val="-12"/>
        </w:rPr>
        <w:t xml:space="preserve"> </w:t>
      </w:r>
      <w:r>
        <w:rPr>
          <w:color w:val="231F20"/>
        </w:rPr>
        <w:t>N°</w:t>
      </w:r>
      <w:r>
        <w:rPr>
          <w:color w:val="231F20"/>
          <w:spacing w:val="-10"/>
        </w:rPr>
        <w:t xml:space="preserve"> </w:t>
      </w:r>
      <w:r>
        <w:rPr>
          <w:color w:val="231F20"/>
        </w:rPr>
        <w:t>815-2024-SUNAT/323100 Expediente N° 000-URD999-2024-680023</w:t>
      </w:r>
    </w:p>
    <w:p w14:paraId="100F3135" w14:textId="77777777" w:rsidR="00BA5E5E" w:rsidRDefault="0006523B">
      <w:pPr>
        <w:pStyle w:val="Textoindependiente"/>
        <w:spacing w:before="1"/>
        <w:ind w:left="1317" w:right="467"/>
      </w:pPr>
      <w:r>
        <w:rPr>
          <w:color w:val="231F20"/>
        </w:rPr>
        <w:t>Requerimiento N° 1208-2024-SUNAT/323100 Memorándum</w:t>
      </w:r>
      <w:r>
        <w:rPr>
          <w:color w:val="231F20"/>
          <w:spacing w:val="-14"/>
        </w:rPr>
        <w:t xml:space="preserve"> </w:t>
      </w:r>
      <w:r>
        <w:rPr>
          <w:color w:val="231F20"/>
        </w:rPr>
        <w:t>Elec.</w:t>
      </w:r>
      <w:r>
        <w:rPr>
          <w:color w:val="231F20"/>
          <w:spacing w:val="-14"/>
        </w:rPr>
        <w:t xml:space="preserve"> </w:t>
      </w:r>
      <w:r>
        <w:rPr>
          <w:color w:val="231F20"/>
        </w:rPr>
        <w:t>N°0317-2023-323100-Delegación de firmas</w:t>
      </w:r>
    </w:p>
    <w:p w14:paraId="31DF848A" w14:textId="77777777" w:rsidR="00BA5E5E" w:rsidRDefault="0006523B">
      <w:pPr>
        <w:pStyle w:val="Textoindependiente"/>
        <w:spacing w:line="228" w:lineRule="exact"/>
        <w:ind w:left="1156"/>
      </w:pPr>
      <w:r>
        <w:rPr>
          <w:color w:val="231F20"/>
        </w:rPr>
        <w:t>:</w:t>
      </w:r>
      <w:r>
        <w:rPr>
          <w:color w:val="231F20"/>
          <w:spacing w:val="48"/>
        </w:rPr>
        <w:t xml:space="preserve"> </w:t>
      </w:r>
      <w:r>
        <w:rPr>
          <w:color w:val="231F20"/>
          <w:spacing w:val="-2"/>
        </w:rPr>
        <w:t>DEFINITIVA</w:t>
      </w:r>
    </w:p>
    <w:p w14:paraId="66EC6425" w14:textId="77777777" w:rsidR="00BA5E5E" w:rsidRDefault="00BA5E5E">
      <w:pPr>
        <w:pStyle w:val="Textoindependiente"/>
      </w:pPr>
    </w:p>
    <w:p w14:paraId="15CABA42" w14:textId="77777777" w:rsidR="00BA5E5E" w:rsidRDefault="0006523B">
      <w:pPr>
        <w:pStyle w:val="Textoindependiente"/>
        <w:ind w:left="1156"/>
      </w:pPr>
      <w:r>
        <w:rPr>
          <w:color w:val="231F20"/>
        </w:rPr>
        <w:t>:</w:t>
      </w:r>
      <w:r>
        <w:rPr>
          <w:color w:val="231F20"/>
          <w:spacing w:val="41"/>
        </w:rPr>
        <w:t xml:space="preserve"> </w:t>
      </w:r>
      <w:r>
        <w:rPr>
          <w:color w:val="231F20"/>
        </w:rPr>
        <w:t>Callao,</w:t>
      </w:r>
      <w:r>
        <w:rPr>
          <w:color w:val="231F20"/>
          <w:spacing w:val="-3"/>
        </w:rPr>
        <w:t xml:space="preserve"> </w:t>
      </w:r>
      <w:r>
        <w:rPr>
          <w:color w:val="231F20"/>
        </w:rPr>
        <w:t>01</w:t>
      </w:r>
      <w:r>
        <w:rPr>
          <w:color w:val="231F20"/>
          <w:spacing w:val="-4"/>
        </w:rPr>
        <w:t xml:space="preserve"> </w:t>
      </w:r>
      <w:r>
        <w:rPr>
          <w:color w:val="231F20"/>
        </w:rPr>
        <w:t>de</w:t>
      </w:r>
      <w:r>
        <w:rPr>
          <w:color w:val="231F20"/>
          <w:spacing w:val="-4"/>
        </w:rPr>
        <w:t xml:space="preserve"> </w:t>
      </w:r>
      <w:r>
        <w:rPr>
          <w:color w:val="231F20"/>
        </w:rPr>
        <w:t>agosto</w:t>
      </w:r>
      <w:r>
        <w:rPr>
          <w:color w:val="231F20"/>
          <w:spacing w:val="-4"/>
        </w:rPr>
        <w:t xml:space="preserve"> </w:t>
      </w:r>
      <w:r>
        <w:rPr>
          <w:color w:val="152B56"/>
        </w:rPr>
        <w:t>de</w:t>
      </w:r>
      <w:r>
        <w:rPr>
          <w:color w:val="152B56"/>
          <w:spacing w:val="-3"/>
        </w:rPr>
        <w:t xml:space="preserve"> </w:t>
      </w:r>
      <w:r>
        <w:rPr>
          <w:color w:val="152B56"/>
          <w:spacing w:val="-4"/>
        </w:rPr>
        <w:t>2024</w:t>
      </w:r>
    </w:p>
    <w:p w14:paraId="1D582F26" w14:textId="77777777" w:rsidR="00BA5E5E" w:rsidRDefault="00BA5E5E">
      <w:pPr>
        <w:sectPr w:rsidR="00BA5E5E">
          <w:type w:val="continuous"/>
          <w:pgSz w:w="11900" w:h="16840"/>
          <w:pgMar w:top="100" w:right="1580" w:bottom="1620" w:left="0" w:header="0" w:footer="1421" w:gutter="0"/>
          <w:cols w:num="2" w:space="720" w:equalWidth="0">
            <w:col w:w="3549" w:space="40"/>
            <w:col w:w="6731"/>
          </w:cols>
        </w:sectPr>
      </w:pPr>
    </w:p>
    <w:p w14:paraId="5B158EFB" w14:textId="77777777" w:rsidR="00BA5E5E" w:rsidRDefault="00BA5E5E">
      <w:pPr>
        <w:pStyle w:val="Textoindependiente"/>
        <w:spacing w:before="1"/>
      </w:pPr>
    </w:p>
    <w:p w14:paraId="651B2CA4" w14:textId="77777777" w:rsidR="00BA5E5E" w:rsidRDefault="0006523B">
      <w:pPr>
        <w:pStyle w:val="Textoindependiente"/>
        <w:spacing w:line="20" w:lineRule="exact"/>
        <w:ind w:left="1700"/>
        <w:rPr>
          <w:sz w:val="2"/>
        </w:rPr>
      </w:pPr>
      <w:r>
        <w:rPr>
          <w:noProof/>
          <w:sz w:val="2"/>
        </w:rPr>
        <mc:AlternateContent>
          <mc:Choice Requires="wpg">
            <w:drawing>
              <wp:inline distT="0" distB="0" distL="0" distR="0" wp14:anchorId="50071758" wp14:editId="3B176AE1">
                <wp:extent cx="5358765" cy="8255"/>
                <wp:effectExtent l="9525" t="0" r="0" b="1269"/>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8765" cy="8255"/>
                          <a:chOff x="0" y="0"/>
                          <a:chExt cx="5358765" cy="8255"/>
                        </a:xfrm>
                      </wpg:grpSpPr>
                      <wps:wsp>
                        <wps:cNvPr id="9" name="Graphic 9"/>
                        <wps:cNvSpPr/>
                        <wps:spPr>
                          <a:xfrm>
                            <a:off x="0" y="4012"/>
                            <a:ext cx="5358765" cy="1270"/>
                          </a:xfrm>
                          <a:custGeom>
                            <a:avLst/>
                            <a:gdLst/>
                            <a:ahLst/>
                            <a:cxnLst/>
                            <a:rect l="l" t="t" r="r" b="b"/>
                            <a:pathLst>
                              <a:path w="5358765">
                                <a:moveTo>
                                  <a:pt x="0" y="0"/>
                                </a:moveTo>
                                <a:lnTo>
                                  <a:pt x="5358548" y="0"/>
                                </a:lnTo>
                              </a:path>
                            </a:pathLst>
                          </a:custGeom>
                          <a:ln w="8025">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20B88267" id="Group 8" o:spid="_x0000_s1026" style="width:421.95pt;height:.65pt;mso-position-horizontal-relative:char;mso-position-vertical-relative:line" coordsize="535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">
                <v:shape id="Graphic 9" o:spid="_x0000_s1027" style="position:absolute;top:40;width:53587;height:12;visibility:visible;mso-wrap-style:square;v-text-anchor:top" coordsize="5358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" path="m,l5358548,e" filled="f" strokecolor="#221e1f" strokeweight=".22292mm">
                  <v:path arrowok="t"/>
                </v:shape>
                <w10:anchorlock/>
              </v:group>
            </w:pict>
          </mc:Fallback>
        </mc:AlternateContent>
      </w:r>
    </w:p>
    <w:p w14:paraId="5E8C7A46" w14:textId="77777777" w:rsidR="00BA5E5E" w:rsidRDefault="0006523B">
      <w:pPr>
        <w:pStyle w:val="Textoindependiente"/>
        <w:spacing w:before="217"/>
        <w:ind w:left="1701" w:right="120"/>
        <w:jc w:val="both"/>
      </w:pPr>
      <w:r>
        <w:rPr>
          <w:color w:val="231F20"/>
        </w:rPr>
        <w:t>Me dirijo a usted por intermedio del presente, con relación a la Carta de Presentación de la referencia, a fin de efectuar el cierre del Requerimiento N° 1208-2024-SUNAT/32300 notificado a su representada a través de su Buzón SOL durante el procedimiento de fiscalización, de conformidad</w:t>
      </w:r>
      <w:r>
        <w:rPr>
          <w:color w:val="231F20"/>
          <w:spacing w:val="-3"/>
        </w:rPr>
        <w:t xml:space="preserve"> </w:t>
      </w:r>
      <w:r>
        <w:rPr>
          <w:color w:val="231F20"/>
        </w:rPr>
        <w:t>con</w:t>
      </w:r>
      <w:r>
        <w:rPr>
          <w:color w:val="231F20"/>
          <w:spacing w:val="-4"/>
        </w:rPr>
        <w:t xml:space="preserve"> </w:t>
      </w:r>
      <w:r>
        <w:rPr>
          <w:color w:val="231F20"/>
        </w:rPr>
        <w:t>las</w:t>
      </w:r>
      <w:r>
        <w:rPr>
          <w:color w:val="231F20"/>
          <w:spacing w:val="-2"/>
        </w:rPr>
        <w:t xml:space="preserve"> </w:t>
      </w:r>
      <w:r>
        <w:rPr>
          <w:color w:val="231F20"/>
        </w:rPr>
        <w:t>facultades</w:t>
      </w:r>
      <w:r>
        <w:rPr>
          <w:color w:val="231F20"/>
          <w:spacing w:val="-2"/>
        </w:rPr>
        <w:t xml:space="preserve"> </w:t>
      </w:r>
      <w:r>
        <w:rPr>
          <w:color w:val="231F20"/>
        </w:rPr>
        <w:t>establecidas</w:t>
      </w:r>
      <w:r>
        <w:rPr>
          <w:color w:val="231F20"/>
          <w:spacing w:val="-2"/>
        </w:rPr>
        <w:t xml:space="preserve"> </w:t>
      </w:r>
      <w:r>
        <w:rPr>
          <w:color w:val="231F20"/>
        </w:rPr>
        <w:t>en</w:t>
      </w:r>
      <w:r>
        <w:rPr>
          <w:color w:val="231F20"/>
          <w:spacing w:val="-4"/>
        </w:rPr>
        <w:t xml:space="preserve"> </w:t>
      </w:r>
      <w:r>
        <w:rPr>
          <w:color w:val="231F20"/>
        </w:rPr>
        <w:t>el</w:t>
      </w:r>
      <w:r>
        <w:rPr>
          <w:color w:val="231F20"/>
          <w:spacing w:val="-4"/>
        </w:rPr>
        <w:t xml:space="preserve"> </w:t>
      </w:r>
      <w:r>
        <w:rPr>
          <w:color w:val="231F20"/>
        </w:rPr>
        <w:t>artículo</w:t>
      </w:r>
      <w:r>
        <w:rPr>
          <w:color w:val="231F20"/>
          <w:spacing w:val="-3"/>
        </w:rPr>
        <w:t xml:space="preserve"> </w:t>
      </w:r>
      <w:r>
        <w:rPr>
          <w:color w:val="231F20"/>
        </w:rPr>
        <w:t>6°</w:t>
      </w:r>
      <w:r>
        <w:rPr>
          <w:color w:val="231F20"/>
          <w:spacing w:val="-3"/>
        </w:rPr>
        <w:t xml:space="preserve"> </w:t>
      </w:r>
      <w:r>
        <w:rPr>
          <w:color w:val="231F20"/>
        </w:rPr>
        <w:t>del</w:t>
      </w:r>
      <w:r>
        <w:rPr>
          <w:color w:val="231F20"/>
          <w:spacing w:val="-4"/>
        </w:rPr>
        <w:t xml:space="preserve"> </w:t>
      </w:r>
      <w:r>
        <w:rPr>
          <w:color w:val="231F20"/>
        </w:rPr>
        <w:t>Reglamento</w:t>
      </w:r>
      <w:r>
        <w:rPr>
          <w:color w:val="231F20"/>
          <w:spacing w:val="-3"/>
        </w:rPr>
        <w:t xml:space="preserve"> </w:t>
      </w:r>
      <w:r>
        <w:rPr>
          <w:color w:val="231F20"/>
        </w:rPr>
        <w:t>del</w:t>
      </w:r>
      <w:r>
        <w:rPr>
          <w:color w:val="231F20"/>
          <w:spacing w:val="-1"/>
        </w:rPr>
        <w:t xml:space="preserve"> </w:t>
      </w:r>
      <w:r>
        <w:rPr>
          <w:color w:val="231F20"/>
        </w:rPr>
        <w:t>Procedimiento Fiscalización</w:t>
      </w:r>
      <w:r>
        <w:rPr>
          <w:color w:val="231F20"/>
          <w:spacing w:val="-1"/>
        </w:rPr>
        <w:t xml:space="preserve"> </w:t>
      </w:r>
      <w:r>
        <w:rPr>
          <w:color w:val="231F20"/>
        </w:rPr>
        <w:t>de</w:t>
      </w:r>
      <w:r>
        <w:rPr>
          <w:color w:val="231F20"/>
          <w:spacing w:val="-1"/>
        </w:rPr>
        <w:t xml:space="preserve"> </w:t>
      </w:r>
      <w:r>
        <w:rPr>
          <w:color w:val="231F20"/>
        </w:rPr>
        <w:t>la</w:t>
      </w:r>
      <w:r>
        <w:rPr>
          <w:color w:val="231F20"/>
          <w:spacing w:val="-1"/>
        </w:rPr>
        <w:t xml:space="preserve"> </w:t>
      </w:r>
      <w:r>
        <w:rPr>
          <w:color w:val="231F20"/>
        </w:rPr>
        <w:t>SUNAT,</w:t>
      </w:r>
      <w:r>
        <w:rPr>
          <w:color w:val="231F20"/>
          <w:spacing w:val="-1"/>
        </w:rPr>
        <w:t xml:space="preserve"> </w:t>
      </w:r>
      <w:r>
        <w:rPr>
          <w:color w:val="231F20"/>
        </w:rPr>
        <w:t>aprobado</w:t>
      </w:r>
      <w:r>
        <w:rPr>
          <w:color w:val="231F20"/>
          <w:spacing w:val="-1"/>
        </w:rPr>
        <w:t xml:space="preserve"> </w:t>
      </w:r>
      <w:r>
        <w:rPr>
          <w:color w:val="231F20"/>
        </w:rPr>
        <w:t>mediante</w:t>
      </w:r>
      <w:r>
        <w:rPr>
          <w:color w:val="231F20"/>
          <w:spacing w:val="-3"/>
        </w:rPr>
        <w:t xml:space="preserve"> </w:t>
      </w:r>
      <w:r>
        <w:rPr>
          <w:color w:val="231F20"/>
        </w:rPr>
        <w:t>Decreto</w:t>
      </w:r>
      <w:r>
        <w:rPr>
          <w:color w:val="231F20"/>
          <w:spacing w:val="-3"/>
        </w:rPr>
        <w:t xml:space="preserve"> </w:t>
      </w:r>
      <w:r>
        <w:rPr>
          <w:color w:val="231F20"/>
        </w:rPr>
        <w:t>Supremo</w:t>
      </w:r>
      <w:r>
        <w:rPr>
          <w:color w:val="231F20"/>
          <w:spacing w:val="-3"/>
        </w:rPr>
        <w:t xml:space="preserve"> </w:t>
      </w:r>
      <w:r>
        <w:rPr>
          <w:color w:val="231F20"/>
        </w:rPr>
        <w:t>Nº</w:t>
      </w:r>
      <w:r>
        <w:rPr>
          <w:color w:val="231F20"/>
          <w:spacing w:val="-4"/>
        </w:rPr>
        <w:t xml:space="preserve"> </w:t>
      </w:r>
      <w:r>
        <w:rPr>
          <w:color w:val="231F20"/>
        </w:rPr>
        <w:t>085-2007-EF,</w:t>
      </w:r>
      <w:r>
        <w:rPr>
          <w:color w:val="231F20"/>
          <w:spacing w:val="-3"/>
        </w:rPr>
        <w:t xml:space="preserve"> </w:t>
      </w:r>
      <w:r>
        <w:rPr>
          <w:color w:val="231F20"/>
        </w:rPr>
        <w:t>concordado con</w:t>
      </w:r>
      <w:r>
        <w:rPr>
          <w:color w:val="231F20"/>
          <w:spacing w:val="-14"/>
        </w:rPr>
        <w:t xml:space="preserve"> </w:t>
      </w:r>
      <w:r>
        <w:rPr>
          <w:color w:val="231F20"/>
        </w:rPr>
        <w:t>el</w:t>
      </w:r>
      <w:r>
        <w:rPr>
          <w:color w:val="231F20"/>
          <w:spacing w:val="-14"/>
        </w:rPr>
        <w:t xml:space="preserve"> </w:t>
      </w:r>
      <w:r>
        <w:rPr>
          <w:color w:val="231F20"/>
        </w:rPr>
        <w:t>artículo</w:t>
      </w:r>
      <w:r>
        <w:rPr>
          <w:color w:val="231F20"/>
          <w:spacing w:val="-14"/>
        </w:rPr>
        <w:t xml:space="preserve"> </w:t>
      </w:r>
      <w:r>
        <w:rPr>
          <w:color w:val="231F20"/>
        </w:rPr>
        <w:t>10°</w:t>
      </w:r>
      <w:r>
        <w:rPr>
          <w:color w:val="231F20"/>
          <w:spacing w:val="-14"/>
        </w:rPr>
        <w:t xml:space="preserve"> </w:t>
      </w:r>
      <w:r>
        <w:rPr>
          <w:color w:val="231F20"/>
        </w:rPr>
        <w:t>de</w:t>
      </w:r>
      <w:r>
        <w:rPr>
          <w:color w:val="231F20"/>
          <w:spacing w:val="-14"/>
        </w:rPr>
        <w:t xml:space="preserve"> </w:t>
      </w:r>
      <w:r>
        <w:rPr>
          <w:color w:val="231F20"/>
        </w:rPr>
        <w:t>la</w:t>
      </w:r>
      <w:r>
        <w:rPr>
          <w:color w:val="231F20"/>
          <w:spacing w:val="-14"/>
        </w:rPr>
        <w:t xml:space="preserve"> </w:t>
      </w:r>
      <w:r>
        <w:rPr>
          <w:color w:val="231F20"/>
        </w:rPr>
        <w:t>Ley</w:t>
      </w:r>
      <w:r>
        <w:rPr>
          <w:color w:val="231F20"/>
          <w:spacing w:val="-14"/>
        </w:rPr>
        <w:t xml:space="preserve"> </w:t>
      </w:r>
      <w:r>
        <w:rPr>
          <w:color w:val="231F20"/>
        </w:rPr>
        <w:t>General</w:t>
      </w:r>
      <w:r>
        <w:rPr>
          <w:color w:val="231F20"/>
          <w:spacing w:val="-14"/>
        </w:rPr>
        <w:t xml:space="preserve"> </w:t>
      </w:r>
      <w:r>
        <w:rPr>
          <w:color w:val="231F20"/>
        </w:rPr>
        <w:t>de</w:t>
      </w:r>
      <w:r>
        <w:rPr>
          <w:color w:val="231F20"/>
          <w:spacing w:val="-14"/>
        </w:rPr>
        <w:t xml:space="preserve"> </w:t>
      </w:r>
      <w:r>
        <w:rPr>
          <w:color w:val="231F20"/>
        </w:rPr>
        <w:t>Aduanas</w:t>
      </w:r>
      <w:r>
        <w:rPr>
          <w:color w:val="231F20"/>
          <w:spacing w:val="-13"/>
        </w:rPr>
        <w:t xml:space="preserve"> </w:t>
      </w:r>
      <w:r>
        <w:rPr>
          <w:color w:val="231F20"/>
        </w:rPr>
        <w:t>aprobada</w:t>
      </w:r>
      <w:r>
        <w:rPr>
          <w:color w:val="231F20"/>
          <w:spacing w:val="-14"/>
        </w:rPr>
        <w:t xml:space="preserve"> </w:t>
      </w:r>
      <w:r>
        <w:rPr>
          <w:color w:val="231F20"/>
        </w:rPr>
        <w:t>mediante</w:t>
      </w:r>
      <w:r>
        <w:rPr>
          <w:color w:val="231F20"/>
          <w:spacing w:val="-14"/>
        </w:rPr>
        <w:t xml:space="preserve"> </w:t>
      </w:r>
      <w:r>
        <w:rPr>
          <w:color w:val="231F20"/>
        </w:rPr>
        <w:t>Decreto</w:t>
      </w:r>
      <w:r>
        <w:rPr>
          <w:color w:val="231F20"/>
          <w:spacing w:val="-14"/>
        </w:rPr>
        <w:t xml:space="preserve"> </w:t>
      </w:r>
      <w:r>
        <w:rPr>
          <w:color w:val="231F20"/>
        </w:rPr>
        <w:t>Legislativo</w:t>
      </w:r>
      <w:r>
        <w:rPr>
          <w:color w:val="231F20"/>
          <w:spacing w:val="-14"/>
        </w:rPr>
        <w:t xml:space="preserve"> </w:t>
      </w:r>
      <w:r>
        <w:rPr>
          <w:color w:val="231F20"/>
        </w:rPr>
        <w:t>Nº</w:t>
      </w:r>
      <w:r>
        <w:rPr>
          <w:color w:val="231F20"/>
          <w:spacing w:val="-14"/>
        </w:rPr>
        <w:t xml:space="preserve"> </w:t>
      </w:r>
      <w:r>
        <w:rPr>
          <w:color w:val="231F20"/>
        </w:rPr>
        <w:t>1053 y modificatorias y artículo 62º del Texto Único Ordenado del Código Tributario, aprobado mediante Decreto Supremo Nº 133-2013-EF y normas modificatorias.</w:t>
      </w:r>
    </w:p>
    <w:p w14:paraId="4E3BC272" w14:textId="77777777" w:rsidR="00BA5E5E" w:rsidRDefault="00BA5E5E">
      <w:pPr>
        <w:pStyle w:val="Textoindependiente"/>
      </w:pPr>
    </w:p>
    <w:p w14:paraId="659F6248" w14:textId="77777777" w:rsidR="00BA5E5E" w:rsidRDefault="0006523B">
      <w:pPr>
        <w:pStyle w:val="Textoindependiente"/>
        <w:spacing w:before="1"/>
        <w:ind w:left="1701" w:right="117"/>
        <w:jc w:val="both"/>
      </w:pPr>
      <w:r>
        <w:rPr>
          <w:color w:val="231F20"/>
        </w:rPr>
        <w:t>Mediante</w:t>
      </w:r>
      <w:r>
        <w:rPr>
          <w:color w:val="231F20"/>
          <w:spacing w:val="-3"/>
        </w:rPr>
        <w:t xml:space="preserve"> </w:t>
      </w:r>
      <w:r>
        <w:rPr>
          <w:color w:val="231F20"/>
        </w:rPr>
        <w:t>el</w:t>
      </w:r>
      <w:r>
        <w:rPr>
          <w:color w:val="231F20"/>
          <w:spacing w:val="-4"/>
        </w:rPr>
        <w:t xml:space="preserve"> </w:t>
      </w:r>
      <w:r>
        <w:rPr>
          <w:color w:val="231F20"/>
        </w:rPr>
        <w:t>Requerimiento</w:t>
      </w:r>
      <w:r>
        <w:rPr>
          <w:color w:val="231F20"/>
          <w:spacing w:val="-1"/>
        </w:rPr>
        <w:t xml:space="preserve"> </w:t>
      </w:r>
      <w:r>
        <w:rPr>
          <w:color w:val="231F20"/>
        </w:rPr>
        <w:t>Nº 1208-2024-SUNAT/323100</w:t>
      </w:r>
      <w:r>
        <w:rPr>
          <w:color w:val="231F20"/>
          <w:spacing w:val="-1"/>
        </w:rPr>
        <w:t xml:space="preserve"> </w:t>
      </w:r>
      <w:r>
        <w:rPr>
          <w:color w:val="231F20"/>
        </w:rPr>
        <w:t>notificado</w:t>
      </w:r>
      <w:r>
        <w:rPr>
          <w:color w:val="231F20"/>
          <w:spacing w:val="-1"/>
        </w:rPr>
        <w:t xml:space="preserve"> </w:t>
      </w:r>
      <w:r>
        <w:rPr>
          <w:color w:val="231F20"/>
        </w:rPr>
        <w:t>el 18.07.2024,</w:t>
      </w:r>
      <w:r>
        <w:rPr>
          <w:color w:val="231F20"/>
          <w:spacing w:val="-3"/>
        </w:rPr>
        <w:t xml:space="preserve"> </w:t>
      </w:r>
      <w:r>
        <w:rPr>
          <w:color w:val="231F20"/>
        </w:rPr>
        <w:t>se</w:t>
      </w:r>
      <w:r>
        <w:rPr>
          <w:color w:val="231F20"/>
          <w:spacing w:val="-3"/>
        </w:rPr>
        <w:t xml:space="preserve"> </w:t>
      </w:r>
      <w:r>
        <w:rPr>
          <w:color w:val="231F20"/>
        </w:rPr>
        <w:t>solicitó</w:t>
      </w:r>
      <w:r>
        <w:rPr>
          <w:color w:val="231F20"/>
          <w:spacing w:val="-3"/>
        </w:rPr>
        <w:t xml:space="preserve"> </w:t>
      </w:r>
      <w:r>
        <w:rPr>
          <w:color w:val="231F20"/>
        </w:rPr>
        <w:t>a su</w:t>
      </w:r>
      <w:r>
        <w:rPr>
          <w:color w:val="231F20"/>
          <w:spacing w:val="-5"/>
        </w:rPr>
        <w:t xml:space="preserve"> </w:t>
      </w:r>
      <w:r>
        <w:rPr>
          <w:color w:val="231F20"/>
        </w:rPr>
        <w:t>representada</w:t>
      </w:r>
      <w:r>
        <w:rPr>
          <w:color w:val="231F20"/>
          <w:spacing w:val="-5"/>
        </w:rPr>
        <w:t xml:space="preserve"> </w:t>
      </w:r>
      <w:r>
        <w:rPr>
          <w:color w:val="231F20"/>
        </w:rPr>
        <w:t>sustente</w:t>
      </w:r>
      <w:r>
        <w:rPr>
          <w:color w:val="231F20"/>
          <w:spacing w:val="-3"/>
        </w:rPr>
        <w:t xml:space="preserve"> </w:t>
      </w:r>
      <w:r>
        <w:rPr>
          <w:color w:val="231F20"/>
        </w:rPr>
        <w:t>los</w:t>
      </w:r>
      <w:r>
        <w:rPr>
          <w:color w:val="231F20"/>
          <w:spacing w:val="-2"/>
        </w:rPr>
        <w:t xml:space="preserve"> </w:t>
      </w:r>
      <w:r>
        <w:rPr>
          <w:color w:val="231F20"/>
        </w:rPr>
        <w:t>pagos</w:t>
      </w:r>
      <w:r>
        <w:rPr>
          <w:color w:val="231F20"/>
          <w:spacing w:val="-4"/>
        </w:rPr>
        <w:t xml:space="preserve"> </w:t>
      </w:r>
      <w:r>
        <w:rPr>
          <w:color w:val="231F20"/>
        </w:rPr>
        <w:t>realizados</w:t>
      </w:r>
      <w:r>
        <w:rPr>
          <w:color w:val="231F20"/>
          <w:spacing w:val="-4"/>
        </w:rPr>
        <w:t xml:space="preserve"> </w:t>
      </w:r>
      <w:r>
        <w:rPr>
          <w:color w:val="231F20"/>
        </w:rPr>
        <w:t>a</w:t>
      </w:r>
      <w:r>
        <w:rPr>
          <w:color w:val="231F20"/>
          <w:spacing w:val="-6"/>
        </w:rPr>
        <w:t xml:space="preserve"> </w:t>
      </w:r>
      <w:r>
        <w:rPr>
          <w:color w:val="231F20"/>
        </w:rPr>
        <w:t>su</w:t>
      </w:r>
      <w:r>
        <w:rPr>
          <w:color w:val="231F20"/>
          <w:spacing w:val="-5"/>
        </w:rPr>
        <w:t xml:space="preserve"> </w:t>
      </w:r>
      <w:r>
        <w:rPr>
          <w:color w:val="231F20"/>
        </w:rPr>
        <w:t>proveedor</w:t>
      </w:r>
      <w:r>
        <w:rPr>
          <w:color w:val="231F20"/>
          <w:spacing w:val="-2"/>
        </w:rPr>
        <w:t xml:space="preserve"> </w:t>
      </w:r>
      <w:r>
        <w:rPr>
          <w:color w:val="231F20"/>
        </w:rPr>
        <w:t>del</w:t>
      </w:r>
      <w:r>
        <w:rPr>
          <w:color w:val="231F20"/>
          <w:spacing w:val="-6"/>
        </w:rPr>
        <w:t xml:space="preserve"> </w:t>
      </w:r>
      <w:r>
        <w:rPr>
          <w:color w:val="231F20"/>
        </w:rPr>
        <w:t>exterior</w:t>
      </w:r>
      <w:r>
        <w:rPr>
          <w:color w:val="231F20"/>
          <w:spacing w:val="-1"/>
        </w:rPr>
        <w:t xml:space="preserve"> </w:t>
      </w:r>
      <w:r>
        <w:rPr>
          <w:color w:val="231F20"/>
        </w:rPr>
        <w:t>KANE</w:t>
      </w:r>
      <w:r>
        <w:rPr>
          <w:color w:val="231F20"/>
          <w:spacing w:val="-3"/>
        </w:rPr>
        <w:t xml:space="preserve"> </w:t>
      </w:r>
      <w:r>
        <w:rPr>
          <w:color w:val="231F20"/>
        </w:rPr>
        <w:t>STATIONERY LIMITED</w:t>
      </w:r>
      <w:r>
        <w:rPr>
          <w:color w:val="231F20"/>
          <w:spacing w:val="-7"/>
        </w:rPr>
        <w:t xml:space="preserve"> </w:t>
      </w:r>
      <w:r>
        <w:rPr>
          <w:color w:val="231F20"/>
        </w:rPr>
        <w:t>a</w:t>
      </w:r>
      <w:r>
        <w:rPr>
          <w:color w:val="231F20"/>
          <w:spacing w:val="-8"/>
        </w:rPr>
        <w:t xml:space="preserve"> </w:t>
      </w:r>
      <w:r>
        <w:rPr>
          <w:color w:val="231F20"/>
        </w:rPr>
        <w:t>través</w:t>
      </w:r>
      <w:r>
        <w:rPr>
          <w:color w:val="231F20"/>
          <w:spacing w:val="-7"/>
        </w:rPr>
        <w:t xml:space="preserve"> </w:t>
      </w:r>
      <w:r>
        <w:rPr>
          <w:color w:val="231F20"/>
        </w:rPr>
        <w:t>de</w:t>
      </w:r>
      <w:r>
        <w:rPr>
          <w:color w:val="231F20"/>
          <w:spacing w:val="-8"/>
        </w:rPr>
        <w:t xml:space="preserve"> </w:t>
      </w:r>
      <w:r>
        <w:rPr>
          <w:color w:val="231F20"/>
        </w:rPr>
        <w:t>transferencias</w:t>
      </w:r>
      <w:r>
        <w:rPr>
          <w:color w:val="231F20"/>
          <w:spacing w:val="-4"/>
        </w:rPr>
        <w:t xml:space="preserve"> </w:t>
      </w:r>
      <w:r>
        <w:rPr>
          <w:color w:val="231F20"/>
        </w:rPr>
        <w:t>SWIFT</w:t>
      </w:r>
      <w:r>
        <w:rPr>
          <w:color w:val="231F20"/>
          <w:spacing w:val="-6"/>
        </w:rPr>
        <w:t xml:space="preserve"> </w:t>
      </w:r>
      <w:r>
        <w:rPr>
          <w:color w:val="231F20"/>
        </w:rPr>
        <w:t>realizados</w:t>
      </w:r>
      <w:r>
        <w:rPr>
          <w:color w:val="231F20"/>
          <w:spacing w:val="-4"/>
        </w:rPr>
        <w:t xml:space="preserve"> </w:t>
      </w:r>
      <w:r>
        <w:rPr>
          <w:color w:val="231F20"/>
        </w:rPr>
        <w:t>por</w:t>
      </w:r>
      <w:r>
        <w:rPr>
          <w:color w:val="231F20"/>
          <w:spacing w:val="-7"/>
        </w:rPr>
        <w:t xml:space="preserve"> </w:t>
      </w:r>
      <w:r>
        <w:rPr>
          <w:color w:val="231F20"/>
        </w:rPr>
        <w:t>la</w:t>
      </w:r>
      <w:r>
        <w:rPr>
          <w:color w:val="231F20"/>
          <w:spacing w:val="-5"/>
        </w:rPr>
        <w:t xml:space="preserve"> </w:t>
      </w:r>
      <w:r>
        <w:rPr>
          <w:color w:val="231F20"/>
        </w:rPr>
        <w:t>entidad</w:t>
      </w:r>
      <w:r>
        <w:rPr>
          <w:color w:val="231F20"/>
          <w:spacing w:val="-8"/>
        </w:rPr>
        <w:t xml:space="preserve"> </w:t>
      </w:r>
      <w:r>
        <w:rPr>
          <w:color w:val="231F20"/>
        </w:rPr>
        <w:t>bancaria:</w:t>
      </w:r>
      <w:r>
        <w:rPr>
          <w:color w:val="231F20"/>
          <w:spacing w:val="-7"/>
        </w:rPr>
        <w:t xml:space="preserve"> </w:t>
      </w:r>
      <w:r>
        <w:rPr>
          <w:color w:val="231F20"/>
        </w:rPr>
        <w:t>Banco</w:t>
      </w:r>
      <w:r>
        <w:rPr>
          <w:color w:val="231F20"/>
          <w:spacing w:val="-8"/>
        </w:rPr>
        <w:t xml:space="preserve"> </w:t>
      </w:r>
      <w:r>
        <w:rPr>
          <w:color w:val="231F20"/>
        </w:rPr>
        <w:t>Pichincha, los mismos que se detallaron en el Cuadro N° 02 del mencionado Requerimiento y que tienen relación con las Declaraciones Aduaneras – DAM tramitadas por su representada que son materia de fiscalización (DAM N° 118-2019-10-012464 y</w:t>
      </w:r>
      <w:r>
        <w:rPr>
          <w:color w:val="231F20"/>
          <w:spacing w:val="40"/>
        </w:rPr>
        <w:t xml:space="preserve"> </w:t>
      </w:r>
      <w:r>
        <w:rPr>
          <w:color w:val="231F20"/>
        </w:rPr>
        <w:t>118-2020-10-036453).</w:t>
      </w:r>
    </w:p>
    <w:p w14:paraId="2E8A6050" w14:textId="77777777" w:rsidR="00BA5E5E" w:rsidRDefault="0006523B">
      <w:pPr>
        <w:pStyle w:val="Textoindependiente"/>
        <w:spacing w:before="229"/>
        <w:ind w:left="1701" w:right="119"/>
        <w:jc w:val="both"/>
      </w:pPr>
      <w:r>
        <w:rPr>
          <w:color w:val="231F20"/>
        </w:rPr>
        <w:t>Como</w:t>
      </w:r>
      <w:r>
        <w:rPr>
          <w:color w:val="231F20"/>
          <w:spacing w:val="-10"/>
        </w:rPr>
        <w:t xml:space="preserve"> </w:t>
      </w:r>
      <w:r>
        <w:rPr>
          <w:color w:val="231F20"/>
        </w:rPr>
        <w:t>es</w:t>
      </w:r>
      <w:r>
        <w:rPr>
          <w:color w:val="231F20"/>
          <w:spacing w:val="-8"/>
        </w:rPr>
        <w:t xml:space="preserve"> </w:t>
      </w:r>
      <w:r>
        <w:rPr>
          <w:color w:val="231F20"/>
        </w:rPr>
        <w:t>de</w:t>
      </w:r>
      <w:r>
        <w:rPr>
          <w:color w:val="231F20"/>
          <w:spacing w:val="-9"/>
        </w:rPr>
        <w:t xml:space="preserve"> </w:t>
      </w:r>
      <w:r>
        <w:rPr>
          <w:color w:val="231F20"/>
        </w:rPr>
        <w:t>su</w:t>
      </w:r>
      <w:r>
        <w:rPr>
          <w:color w:val="231F20"/>
          <w:spacing w:val="-9"/>
        </w:rPr>
        <w:t xml:space="preserve"> </w:t>
      </w:r>
      <w:r>
        <w:rPr>
          <w:color w:val="231F20"/>
        </w:rPr>
        <w:t>conocimiento,</w:t>
      </w:r>
      <w:r>
        <w:rPr>
          <w:color w:val="231F20"/>
          <w:spacing w:val="-9"/>
        </w:rPr>
        <w:t xml:space="preserve"> </w:t>
      </w:r>
      <w:r>
        <w:rPr>
          <w:color w:val="231F20"/>
        </w:rPr>
        <w:t>la</w:t>
      </w:r>
      <w:r>
        <w:rPr>
          <w:color w:val="231F20"/>
          <w:spacing w:val="-9"/>
        </w:rPr>
        <w:t xml:space="preserve"> </w:t>
      </w:r>
      <w:r>
        <w:rPr>
          <w:color w:val="231F20"/>
        </w:rPr>
        <w:t>presente</w:t>
      </w:r>
      <w:r>
        <w:rPr>
          <w:color w:val="231F20"/>
          <w:spacing w:val="-10"/>
        </w:rPr>
        <w:t xml:space="preserve"> </w:t>
      </w:r>
      <w:r>
        <w:rPr>
          <w:color w:val="231F20"/>
        </w:rPr>
        <w:t>acción</w:t>
      </w:r>
      <w:r>
        <w:rPr>
          <w:color w:val="231F20"/>
          <w:spacing w:val="-10"/>
        </w:rPr>
        <w:t xml:space="preserve"> </w:t>
      </w:r>
      <w:r>
        <w:rPr>
          <w:color w:val="231F20"/>
        </w:rPr>
        <w:t>de</w:t>
      </w:r>
      <w:r>
        <w:rPr>
          <w:color w:val="231F20"/>
          <w:spacing w:val="-10"/>
        </w:rPr>
        <w:t xml:space="preserve"> </w:t>
      </w:r>
      <w:r>
        <w:rPr>
          <w:color w:val="231F20"/>
        </w:rPr>
        <w:t>fiscalización</w:t>
      </w:r>
      <w:r>
        <w:rPr>
          <w:color w:val="231F20"/>
          <w:spacing w:val="-4"/>
        </w:rPr>
        <w:t xml:space="preserve"> </w:t>
      </w:r>
      <w:r>
        <w:rPr>
          <w:color w:val="231F20"/>
        </w:rPr>
        <w:t>que</w:t>
      </w:r>
      <w:r>
        <w:rPr>
          <w:color w:val="231F20"/>
          <w:spacing w:val="-10"/>
        </w:rPr>
        <w:t xml:space="preserve"> </w:t>
      </w:r>
      <w:r>
        <w:rPr>
          <w:color w:val="231F20"/>
        </w:rPr>
        <w:t>fue</w:t>
      </w:r>
      <w:r>
        <w:rPr>
          <w:color w:val="231F20"/>
          <w:spacing w:val="-8"/>
        </w:rPr>
        <w:t xml:space="preserve"> </w:t>
      </w:r>
      <w:r>
        <w:rPr>
          <w:color w:val="231F20"/>
        </w:rPr>
        <w:t>iniciada</w:t>
      </w:r>
      <w:r>
        <w:rPr>
          <w:color w:val="231F20"/>
          <w:spacing w:val="-10"/>
        </w:rPr>
        <w:t xml:space="preserve"> </w:t>
      </w:r>
      <w:r>
        <w:rPr>
          <w:color w:val="231F20"/>
        </w:rPr>
        <w:t>con</w:t>
      </w:r>
      <w:r>
        <w:rPr>
          <w:color w:val="231F20"/>
          <w:spacing w:val="-10"/>
        </w:rPr>
        <w:t xml:space="preserve"> </w:t>
      </w:r>
      <w:r>
        <w:rPr>
          <w:color w:val="231F20"/>
        </w:rPr>
        <w:t>la</w:t>
      </w:r>
      <w:r>
        <w:rPr>
          <w:color w:val="231F20"/>
          <w:spacing w:val="-9"/>
        </w:rPr>
        <w:t xml:space="preserve"> </w:t>
      </w:r>
      <w:r>
        <w:rPr>
          <w:color w:val="231F20"/>
        </w:rPr>
        <w:t>Carta</w:t>
      </w:r>
      <w:r>
        <w:rPr>
          <w:color w:val="231F20"/>
          <w:spacing w:val="-9"/>
        </w:rPr>
        <w:t xml:space="preserve"> </w:t>
      </w:r>
      <w:r>
        <w:rPr>
          <w:color w:val="231F20"/>
        </w:rPr>
        <w:t>N° 000253-2023-SUNAT/323100 se realiza con el objeto de verificar el cumplimiento de sus obligaciones tributario aduaneras y obligaciones formales relacionadas a ella, respecto de la importación a verificar sobre el correcto valor asignado a la mercancía declarada y el correcto pago</w:t>
      </w:r>
      <w:r>
        <w:rPr>
          <w:color w:val="231F20"/>
          <w:spacing w:val="-4"/>
        </w:rPr>
        <w:t xml:space="preserve"> </w:t>
      </w:r>
      <w:r>
        <w:rPr>
          <w:color w:val="231F20"/>
        </w:rPr>
        <w:t>de</w:t>
      </w:r>
      <w:r>
        <w:rPr>
          <w:color w:val="231F20"/>
          <w:spacing w:val="-6"/>
        </w:rPr>
        <w:t xml:space="preserve"> </w:t>
      </w:r>
      <w:r>
        <w:rPr>
          <w:color w:val="231F20"/>
        </w:rPr>
        <w:t>los</w:t>
      </w:r>
      <w:r>
        <w:rPr>
          <w:color w:val="231F20"/>
          <w:spacing w:val="-4"/>
        </w:rPr>
        <w:t xml:space="preserve"> </w:t>
      </w:r>
      <w:r>
        <w:rPr>
          <w:color w:val="231F20"/>
        </w:rPr>
        <w:t>tributos,</w:t>
      </w:r>
      <w:r>
        <w:rPr>
          <w:color w:val="231F20"/>
          <w:spacing w:val="-5"/>
        </w:rPr>
        <w:t xml:space="preserve"> </w:t>
      </w:r>
      <w:r>
        <w:rPr>
          <w:color w:val="231F20"/>
        </w:rPr>
        <w:t>siendo</w:t>
      </w:r>
      <w:r>
        <w:rPr>
          <w:color w:val="231F20"/>
          <w:spacing w:val="-4"/>
        </w:rPr>
        <w:t xml:space="preserve"> </w:t>
      </w:r>
      <w:r>
        <w:rPr>
          <w:color w:val="231F20"/>
        </w:rPr>
        <w:t>el</w:t>
      </w:r>
      <w:r>
        <w:rPr>
          <w:color w:val="231F20"/>
          <w:spacing w:val="-6"/>
        </w:rPr>
        <w:t xml:space="preserve"> </w:t>
      </w:r>
      <w:r>
        <w:rPr>
          <w:color w:val="231F20"/>
        </w:rPr>
        <w:t>alcance</w:t>
      </w:r>
      <w:r>
        <w:rPr>
          <w:color w:val="231F20"/>
          <w:spacing w:val="-5"/>
        </w:rPr>
        <w:t xml:space="preserve"> </w:t>
      </w:r>
      <w:r>
        <w:rPr>
          <w:color w:val="231F20"/>
        </w:rPr>
        <w:t>de</w:t>
      </w:r>
      <w:r>
        <w:rPr>
          <w:color w:val="231F20"/>
          <w:spacing w:val="-5"/>
        </w:rPr>
        <w:t xml:space="preserve"> </w:t>
      </w:r>
      <w:r>
        <w:rPr>
          <w:color w:val="231F20"/>
        </w:rPr>
        <w:t>la</w:t>
      </w:r>
      <w:r>
        <w:rPr>
          <w:color w:val="231F20"/>
          <w:spacing w:val="-2"/>
        </w:rPr>
        <w:t xml:space="preserve"> </w:t>
      </w:r>
      <w:r>
        <w:rPr>
          <w:color w:val="231F20"/>
        </w:rPr>
        <w:t>presente</w:t>
      </w:r>
      <w:r>
        <w:rPr>
          <w:color w:val="231F20"/>
          <w:spacing w:val="-5"/>
        </w:rPr>
        <w:t xml:space="preserve"> </w:t>
      </w:r>
      <w:r>
        <w:rPr>
          <w:color w:val="231F20"/>
        </w:rPr>
        <w:t>fiscalización</w:t>
      </w:r>
      <w:r>
        <w:rPr>
          <w:color w:val="231F20"/>
          <w:spacing w:val="-5"/>
        </w:rPr>
        <w:t xml:space="preserve"> </w:t>
      </w:r>
      <w:r>
        <w:rPr>
          <w:color w:val="231F20"/>
        </w:rPr>
        <w:t>las</w:t>
      </w:r>
      <w:r>
        <w:rPr>
          <w:color w:val="231F20"/>
          <w:spacing w:val="-4"/>
        </w:rPr>
        <w:t xml:space="preserve"> </w:t>
      </w:r>
      <w:r>
        <w:rPr>
          <w:color w:val="231F20"/>
        </w:rPr>
        <w:t>Declaraciones</w:t>
      </w:r>
      <w:r>
        <w:rPr>
          <w:color w:val="231F20"/>
          <w:spacing w:val="-4"/>
        </w:rPr>
        <w:t xml:space="preserve"> </w:t>
      </w:r>
      <w:r>
        <w:rPr>
          <w:color w:val="231F20"/>
        </w:rPr>
        <w:t>Aduaneras de Mercancía - DAM Nº 118-2019-12464 y 118-2020-10-036453.</w:t>
      </w:r>
    </w:p>
    <w:p w14:paraId="33042673" w14:textId="18EED614" w:rsidR="00BA5E5E" w:rsidRDefault="0006523B" w:rsidP="007F024D">
      <w:pPr>
        <w:pStyle w:val="Textoindependiente"/>
        <w:spacing w:before="228"/>
        <w:ind w:left="1701" w:right="118" w:hanging="1"/>
        <w:jc w:val="both"/>
      </w:pPr>
      <w:r>
        <w:rPr>
          <w:color w:val="231F20"/>
        </w:rPr>
        <w:t>Al respecto, consultada la base de datos de la SUNAT (SIGAD Trámite Documentario), no se registra</w:t>
      </w:r>
      <w:r>
        <w:rPr>
          <w:color w:val="231F20"/>
          <w:spacing w:val="-5"/>
        </w:rPr>
        <w:t xml:space="preserve"> </w:t>
      </w:r>
      <w:r>
        <w:rPr>
          <w:color w:val="231F20"/>
        </w:rPr>
        <w:t>expediente</w:t>
      </w:r>
      <w:r>
        <w:rPr>
          <w:color w:val="231F20"/>
          <w:spacing w:val="-6"/>
        </w:rPr>
        <w:t xml:space="preserve"> </w:t>
      </w:r>
      <w:r>
        <w:rPr>
          <w:color w:val="231F20"/>
        </w:rPr>
        <w:t>físico</w:t>
      </w:r>
      <w:r>
        <w:rPr>
          <w:color w:val="231F20"/>
          <w:spacing w:val="-6"/>
        </w:rPr>
        <w:t xml:space="preserve"> </w:t>
      </w:r>
      <w:r>
        <w:rPr>
          <w:color w:val="231F20"/>
        </w:rPr>
        <w:t>o</w:t>
      </w:r>
      <w:r>
        <w:rPr>
          <w:color w:val="231F20"/>
          <w:spacing w:val="-5"/>
        </w:rPr>
        <w:t xml:space="preserve"> </w:t>
      </w:r>
      <w:r>
        <w:rPr>
          <w:color w:val="231F20"/>
        </w:rPr>
        <w:t>virtual</w:t>
      </w:r>
      <w:r>
        <w:rPr>
          <w:color w:val="231F20"/>
          <w:spacing w:val="-6"/>
        </w:rPr>
        <w:t xml:space="preserve"> </w:t>
      </w:r>
      <w:r>
        <w:rPr>
          <w:color w:val="231F20"/>
        </w:rPr>
        <w:t>presentado</w:t>
      </w:r>
      <w:r>
        <w:rPr>
          <w:color w:val="231F20"/>
          <w:spacing w:val="-5"/>
        </w:rPr>
        <w:t xml:space="preserve"> </w:t>
      </w:r>
      <w:r>
        <w:rPr>
          <w:color w:val="231F20"/>
        </w:rPr>
        <w:t>por</w:t>
      </w:r>
      <w:r>
        <w:rPr>
          <w:color w:val="231F20"/>
          <w:spacing w:val="-5"/>
        </w:rPr>
        <w:t xml:space="preserve"> </w:t>
      </w:r>
      <w:r>
        <w:rPr>
          <w:color w:val="231F20"/>
        </w:rPr>
        <w:t>el</w:t>
      </w:r>
      <w:r>
        <w:rPr>
          <w:color w:val="231F20"/>
          <w:spacing w:val="-2"/>
        </w:rPr>
        <w:t xml:space="preserve"> </w:t>
      </w:r>
      <w:r>
        <w:rPr>
          <w:color w:val="231F20"/>
        </w:rPr>
        <w:t>fiscalizado</w:t>
      </w:r>
      <w:r>
        <w:rPr>
          <w:color w:val="231F20"/>
          <w:spacing w:val="-4"/>
        </w:rPr>
        <w:t xml:space="preserve"> </w:t>
      </w:r>
      <w:r>
        <w:rPr>
          <w:color w:val="231F20"/>
        </w:rPr>
        <w:t>dentro</w:t>
      </w:r>
      <w:r>
        <w:rPr>
          <w:color w:val="231F20"/>
          <w:spacing w:val="-7"/>
        </w:rPr>
        <w:t xml:space="preserve"> </w:t>
      </w:r>
      <w:r>
        <w:rPr>
          <w:color w:val="231F20"/>
        </w:rPr>
        <w:t>del</w:t>
      </w:r>
      <w:r>
        <w:rPr>
          <w:color w:val="231F20"/>
          <w:spacing w:val="-6"/>
        </w:rPr>
        <w:t xml:space="preserve"> </w:t>
      </w:r>
      <w:r>
        <w:rPr>
          <w:color w:val="231F20"/>
        </w:rPr>
        <w:t>plazo</w:t>
      </w:r>
      <w:r>
        <w:rPr>
          <w:color w:val="231F20"/>
          <w:spacing w:val="-5"/>
        </w:rPr>
        <w:t xml:space="preserve"> </w:t>
      </w:r>
      <w:r>
        <w:rPr>
          <w:color w:val="231F20"/>
        </w:rPr>
        <w:t>precitado</w:t>
      </w:r>
      <w:r>
        <w:rPr>
          <w:color w:val="231F20"/>
          <w:spacing w:val="-7"/>
        </w:rPr>
        <w:t xml:space="preserve"> </w:t>
      </w:r>
      <w:r>
        <w:rPr>
          <w:color w:val="231F20"/>
        </w:rPr>
        <w:t>con</w:t>
      </w:r>
      <w:r>
        <w:rPr>
          <w:color w:val="231F20"/>
          <w:spacing w:val="-7"/>
        </w:rPr>
        <w:t xml:space="preserve"> </w:t>
      </w:r>
      <w:r>
        <w:rPr>
          <w:color w:val="231F20"/>
        </w:rPr>
        <w:t>el cual haya cumplido con proporcionar la información y/o documentación requerida, no obstante haberse verificado que el día 19 de julio de 2024 su representada tomo lectura del documento</w:t>
      </w:r>
      <w:r w:rsidR="007F024D">
        <w:t xml:space="preserve"> </w:t>
      </w:r>
      <w:r>
        <w:rPr>
          <w:color w:val="231F20"/>
        </w:rPr>
        <w:t>notificado, según se muestra; por lo que se procede a cerrar el requerimiento de la referencia, en atención al artículo 1 del Decreto Supremo N° 085-2007-EF.</w:t>
      </w:r>
    </w:p>
    <w:p w14:paraId="4143D408" w14:textId="77777777" w:rsidR="00BA5E5E" w:rsidRDefault="0006523B">
      <w:pPr>
        <w:pStyle w:val="Textoindependiente"/>
        <w:spacing w:before="229"/>
        <w:ind w:left="1701" w:right="117" w:hanging="1"/>
        <w:jc w:val="both"/>
      </w:pPr>
      <w:r>
        <w:rPr>
          <w:color w:val="231F20"/>
        </w:rPr>
        <w:t>Al respecto, se debe precisar que la empresa JGJ STATIONERY S.A.C. identificada con RUC N.º</w:t>
      </w:r>
      <w:r>
        <w:rPr>
          <w:color w:val="231F20"/>
          <w:spacing w:val="-13"/>
        </w:rPr>
        <w:t xml:space="preserve"> </w:t>
      </w:r>
      <w:r>
        <w:rPr>
          <w:color w:val="58595B"/>
        </w:rPr>
        <w:t>20547921314</w:t>
      </w:r>
      <w:r>
        <w:rPr>
          <w:color w:val="58595B"/>
          <w:spacing w:val="-9"/>
        </w:rPr>
        <w:t xml:space="preserve"> </w:t>
      </w:r>
      <w:r>
        <w:rPr>
          <w:color w:val="231F20"/>
        </w:rPr>
        <w:t>no</w:t>
      </w:r>
      <w:r>
        <w:rPr>
          <w:color w:val="231F20"/>
          <w:spacing w:val="-13"/>
        </w:rPr>
        <w:t xml:space="preserve"> </w:t>
      </w:r>
      <w:r>
        <w:rPr>
          <w:color w:val="231F20"/>
        </w:rPr>
        <w:t>ha</w:t>
      </w:r>
      <w:r>
        <w:rPr>
          <w:color w:val="231F20"/>
          <w:spacing w:val="-13"/>
        </w:rPr>
        <w:t xml:space="preserve"> </w:t>
      </w:r>
      <w:r>
        <w:rPr>
          <w:color w:val="231F20"/>
        </w:rPr>
        <w:t>cumplido</w:t>
      </w:r>
      <w:r>
        <w:rPr>
          <w:color w:val="231F20"/>
          <w:spacing w:val="-13"/>
        </w:rPr>
        <w:t xml:space="preserve"> </w:t>
      </w:r>
      <w:r>
        <w:rPr>
          <w:color w:val="231F20"/>
        </w:rPr>
        <w:t>con</w:t>
      </w:r>
      <w:r>
        <w:rPr>
          <w:color w:val="231F20"/>
          <w:spacing w:val="-13"/>
        </w:rPr>
        <w:t xml:space="preserve"> </w:t>
      </w:r>
      <w:r>
        <w:rPr>
          <w:color w:val="231F20"/>
        </w:rPr>
        <w:t>presentar</w:t>
      </w:r>
      <w:r>
        <w:rPr>
          <w:color w:val="231F20"/>
          <w:spacing w:val="-11"/>
        </w:rPr>
        <w:t xml:space="preserve"> </w:t>
      </w:r>
      <w:r>
        <w:rPr>
          <w:color w:val="231F20"/>
        </w:rPr>
        <w:t>la</w:t>
      </w:r>
      <w:r>
        <w:rPr>
          <w:color w:val="231F20"/>
          <w:spacing w:val="-10"/>
        </w:rPr>
        <w:t xml:space="preserve"> </w:t>
      </w:r>
      <w:r>
        <w:rPr>
          <w:color w:val="231F20"/>
        </w:rPr>
        <w:t>información</w:t>
      </w:r>
      <w:r>
        <w:rPr>
          <w:color w:val="231F20"/>
          <w:spacing w:val="-13"/>
        </w:rPr>
        <w:t xml:space="preserve"> </w:t>
      </w:r>
      <w:r>
        <w:rPr>
          <w:color w:val="231F20"/>
        </w:rPr>
        <w:t>y</w:t>
      </w:r>
      <w:r>
        <w:rPr>
          <w:color w:val="231F20"/>
          <w:spacing w:val="-11"/>
        </w:rPr>
        <w:t xml:space="preserve"> </w:t>
      </w:r>
      <w:r>
        <w:rPr>
          <w:color w:val="231F20"/>
        </w:rPr>
        <w:t>documentación</w:t>
      </w:r>
      <w:r>
        <w:rPr>
          <w:color w:val="231F20"/>
          <w:spacing w:val="-13"/>
        </w:rPr>
        <w:t xml:space="preserve"> </w:t>
      </w:r>
      <w:r>
        <w:rPr>
          <w:color w:val="231F20"/>
        </w:rPr>
        <w:t>solicitada</w:t>
      </w:r>
      <w:r>
        <w:rPr>
          <w:color w:val="231F20"/>
          <w:spacing w:val="-13"/>
        </w:rPr>
        <w:t xml:space="preserve"> </w:t>
      </w:r>
      <w:r>
        <w:rPr>
          <w:color w:val="231F20"/>
        </w:rPr>
        <w:t xml:space="preserve">través del Requerimiento Nº 1179-2024-SUNAT/323100, la misma que debió remitirse a través de la presentación de un Expediente virtual vía la Mesa de Partes Virtual (MPV-SUNAT): </w:t>
      </w:r>
      <w:r>
        <w:rPr>
          <w:color w:val="2251A3"/>
          <w:spacing w:val="-2"/>
          <w:u w:val="single" w:color="2251A3"/>
        </w:rPr>
        <w:t>https://</w:t>
      </w:r>
      <w:hyperlink r:id="rId8">
        <w:r>
          <w:rPr>
            <w:color w:val="2251A3"/>
            <w:spacing w:val="-2"/>
            <w:u w:val="single" w:color="2251A3"/>
          </w:rPr>
          <w:t>www.gob.pe/8878-acceder-a-la-mesa-de-partes-virtual-mvp-sunat</w:t>
        </w:r>
        <w:r>
          <w:rPr>
            <w:color w:val="2251A3"/>
            <w:spacing w:val="-2"/>
          </w:rPr>
          <w:t>.</w:t>
        </w:r>
      </w:hyperlink>
    </w:p>
    <w:p w14:paraId="622A10F8" w14:textId="77777777" w:rsidR="00BA5E5E" w:rsidRDefault="0006523B">
      <w:pPr>
        <w:pStyle w:val="Textoindependiente"/>
        <w:spacing w:before="229"/>
        <w:ind w:left="1701" w:right="119" w:hanging="1"/>
        <w:jc w:val="both"/>
      </w:pPr>
      <w:r>
        <w:rPr>
          <w:color w:val="231F20"/>
        </w:rPr>
        <w:t>Al respecto, considerando que siendo el sentido del Acuerdo de Valor de la OMC, que las Mercancías importadas deben valorarse sobre la base de elementos de hechos reales. Por consiguiente, toda documentación que proporcione información inexacta o falsa sobre ellos estaría en contradicción con las intenciones del citado acuerdo.</w:t>
      </w:r>
    </w:p>
    <w:p w14:paraId="02D9E0AD" w14:textId="77777777" w:rsidR="00BA5E5E" w:rsidRDefault="0006523B">
      <w:pPr>
        <w:pStyle w:val="Textoindependiente"/>
        <w:spacing w:before="229"/>
        <w:ind w:left="1700" w:right="126"/>
        <w:jc w:val="both"/>
      </w:pPr>
      <w:r>
        <w:rPr>
          <w:color w:val="231F20"/>
        </w:rPr>
        <w:t>En</w:t>
      </w:r>
      <w:r>
        <w:rPr>
          <w:color w:val="231F20"/>
          <w:spacing w:val="-1"/>
        </w:rPr>
        <w:t xml:space="preserve"> </w:t>
      </w:r>
      <w:r>
        <w:rPr>
          <w:color w:val="231F20"/>
        </w:rPr>
        <w:t>el</w:t>
      </w:r>
      <w:r>
        <w:rPr>
          <w:color w:val="231F20"/>
          <w:spacing w:val="-1"/>
        </w:rPr>
        <w:t xml:space="preserve"> </w:t>
      </w:r>
      <w:r>
        <w:rPr>
          <w:color w:val="231F20"/>
        </w:rPr>
        <w:t>mismo</w:t>
      </w:r>
      <w:r>
        <w:rPr>
          <w:color w:val="231F20"/>
          <w:spacing w:val="-1"/>
        </w:rPr>
        <w:t xml:space="preserve"> </w:t>
      </w:r>
      <w:r>
        <w:rPr>
          <w:color w:val="231F20"/>
        </w:rPr>
        <w:t>sentido, la</w:t>
      </w:r>
      <w:r>
        <w:rPr>
          <w:color w:val="231F20"/>
          <w:spacing w:val="-1"/>
        </w:rPr>
        <w:t xml:space="preserve"> </w:t>
      </w:r>
      <w:r>
        <w:rPr>
          <w:color w:val="231F20"/>
        </w:rPr>
        <w:t>Opinión</w:t>
      </w:r>
      <w:r>
        <w:rPr>
          <w:color w:val="231F20"/>
          <w:spacing w:val="-1"/>
        </w:rPr>
        <w:t xml:space="preserve"> </w:t>
      </w:r>
      <w:r>
        <w:rPr>
          <w:color w:val="231F20"/>
        </w:rPr>
        <w:t>Consultiva</w:t>
      </w:r>
      <w:r>
        <w:rPr>
          <w:color w:val="231F20"/>
          <w:spacing w:val="-1"/>
        </w:rPr>
        <w:t xml:space="preserve"> </w:t>
      </w:r>
      <w:r>
        <w:rPr>
          <w:color w:val="231F20"/>
        </w:rPr>
        <w:t>10.1</w:t>
      </w:r>
      <w:r>
        <w:rPr>
          <w:color w:val="231F20"/>
          <w:spacing w:val="-1"/>
        </w:rPr>
        <w:t xml:space="preserve"> </w:t>
      </w:r>
      <w:r>
        <w:rPr>
          <w:color w:val="231F20"/>
        </w:rPr>
        <w:t>TRATO APLICABLE</w:t>
      </w:r>
      <w:r>
        <w:rPr>
          <w:color w:val="231F20"/>
          <w:spacing w:val="-1"/>
        </w:rPr>
        <w:t xml:space="preserve"> </w:t>
      </w:r>
      <w:r>
        <w:rPr>
          <w:color w:val="231F20"/>
        </w:rPr>
        <w:t>A</w:t>
      </w:r>
      <w:r>
        <w:rPr>
          <w:color w:val="231F20"/>
          <w:spacing w:val="-1"/>
        </w:rPr>
        <w:t xml:space="preserve"> </w:t>
      </w:r>
      <w:r>
        <w:rPr>
          <w:color w:val="231F20"/>
        </w:rPr>
        <w:t>LA</w:t>
      </w:r>
      <w:r>
        <w:rPr>
          <w:color w:val="231F20"/>
          <w:spacing w:val="-1"/>
        </w:rPr>
        <w:t xml:space="preserve"> </w:t>
      </w:r>
      <w:r>
        <w:rPr>
          <w:color w:val="231F20"/>
        </w:rPr>
        <w:t>DOCUMENTACIÓN FRAUDULENTA emitida por el Comité Técnico de Valoración en Aduana dispone que, mercancías importadas deben valorarse sobre la base de elementos de hecho reales. Las Administraciones Aduaneras tienen derecho a comprobar la veracidad o exactitud de la información, documento o declaración, por lo que no puede exigirse a la administración que se fíe de una documentación fraudulenta. Además, si después de la determinación del valor en aduana se demostrase que una documentación era fraudulenta, la invalidación de ese valor dependería de la Legislación Nacional.</w:t>
      </w:r>
    </w:p>
    <w:p w14:paraId="7B8CF382" w14:textId="77777777" w:rsidR="00BA5E5E" w:rsidRDefault="00BA5E5E">
      <w:pPr>
        <w:pStyle w:val="Textoindependiente"/>
      </w:pPr>
    </w:p>
    <w:p w14:paraId="6966B7F0" w14:textId="77777777" w:rsidR="00BA5E5E" w:rsidRDefault="0006523B">
      <w:pPr>
        <w:pStyle w:val="Textoindependiente"/>
        <w:spacing w:before="1"/>
        <w:ind w:left="1701" w:right="125"/>
        <w:jc w:val="both"/>
      </w:pPr>
      <w:r>
        <w:rPr>
          <w:color w:val="231F20"/>
        </w:rPr>
        <w:t>Lo que señala la Legislación Nacional, cuando se presume la existencia de indicios de delito aduanero</w:t>
      </w:r>
      <w:r>
        <w:rPr>
          <w:color w:val="231F20"/>
          <w:spacing w:val="-2"/>
        </w:rPr>
        <w:t xml:space="preserve"> </w:t>
      </w:r>
      <w:r>
        <w:rPr>
          <w:color w:val="231F20"/>
        </w:rPr>
        <w:t>de</w:t>
      </w:r>
      <w:r>
        <w:rPr>
          <w:color w:val="231F20"/>
          <w:spacing w:val="-2"/>
        </w:rPr>
        <w:t xml:space="preserve"> </w:t>
      </w:r>
      <w:r>
        <w:rPr>
          <w:color w:val="231F20"/>
        </w:rPr>
        <w:t>Defraudación</w:t>
      </w:r>
      <w:r>
        <w:rPr>
          <w:color w:val="231F20"/>
          <w:spacing w:val="-1"/>
        </w:rPr>
        <w:t xml:space="preserve"> </w:t>
      </w:r>
      <w:r>
        <w:rPr>
          <w:color w:val="231F20"/>
        </w:rPr>
        <w:t>de</w:t>
      </w:r>
      <w:r>
        <w:rPr>
          <w:color w:val="231F20"/>
          <w:spacing w:val="-3"/>
        </w:rPr>
        <w:t xml:space="preserve"> </w:t>
      </w:r>
      <w:r>
        <w:rPr>
          <w:color w:val="231F20"/>
        </w:rPr>
        <w:t>Rentas</w:t>
      </w:r>
      <w:r>
        <w:rPr>
          <w:color w:val="231F20"/>
          <w:spacing w:val="-2"/>
        </w:rPr>
        <w:t xml:space="preserve"> </w:t>
      </w:r>
      <w:r>
        <w:rPr>
          <w:color w:val="231F20"/>
        </w:rPr>
        <w:t>de</w:t>
      </w:r>
      <w:r>
        <w:rPr>
          <w:color w:val="231F20"/>
          <w:spacing w:val="-3"/>
        </w:rPr>
        <w:t xml:space="preserve"> </w:t>
      </w:r>
      <w:r>
        <w:rPr>
          <w:color w:val="231F20"/>
        </w:rPr>
        <w:t>Aduana,</w:t>
      </w:r>
      <w:r>
        <w:rPr>
          <w:color w:val="231F20"/>
          <w:spacing w:val="-2"/>
        </w:rPr>
        <w:t xml:space="preserve"> </w:t>
      </w:r>
      <w:r>
        <w:rPr>
          <w:color w:val="231F20"/>
        </w:rPr>
        <w:t>a</w:t>
      </w:r>
      <w:r>
        <w:rPr>
          <w:color w:val="231F20"/>
          <w:spacing w:val="-2"/>
        </w:rPr>
        <w:t xml:space="preserve"> </w:t>
      </w:r>
      <w:r>
        <w:rPr>
          <w:color w:val="231F20"/>
        </w:rPr>
        <w:t>efectos</w:t>
      </w:r>
      <w:r>
        <w:rPr>
          <w:color w:val="231F20"/>
          <w:spacing w:val="-2"/>
        </w:rPr>
        <w:t xml:space="preserve"> </w:t>
      </w:r>
      <w:r>
        <w:rPr>
          <w:color w:val="231F20"/>
        </w:rPr>
        <w:t>de</w:t>
      </w:r>
      <w:r>
        <w:rPr>
          <w:color w:val="231F20"/>
          <w:spacing w:val="-3"/>
        </w:rPr>
        <w:t xml:space="preserve"> </w:t>
      </w:r>
      <w:r>
        <w:rPr>
          <w:color w:val="231F20"/>
        </w:rPr>
        <w:t>la</w:t>
      </w:r>
      <w:r>
        <w:rPr>
          <w:color w:val="231F20"/>
          <w:spacing w:val="-2"/>
        </w:rPr>
        <w:t xml:space="preserve"> </w:t>
      </w:r>
      <w:r>
        <w:rPr>
          <w:color w:val="231F20"/>
        </w:rPr>
        <w:t>determinación</w:t>
      </w:r>
      <w:r>
        <w:rPr>
          <w:color w:val="231F20"/>
          <w:spacing w:val="-3"/>
        </w:rPr>
        <w:t xml:space="preserve"> </w:t>
      </w:r>
      <w:r>
        <w:rPr>
          <w:color w:val="231F20"/>
        </w:rPr>
        <w:t>del</w:t>
      </w:r>
      <w:r>
        <w:rPr>
          <w:color w:val="231F20"/>
          <w:spacing w:val="-3"/>
        </w:rPr>
        <w:t xml:space="preserve"> </w:t>
      </w:r>
      <w:r>
        <w:rPr>
          <w:color w:val="231F20"/>
        </w:rPr>
        <w:t>valor</w:t>
      </w:r>
      <w:r>
        <w:rPr>
          <w:color w:val="231F20"/>
          <w:spacing w:val="-2"/>
        </w:rPr>
        <w:t xml:space="preserve"> </w:t>
      </w:r>
      <w:r>
        <w:rPr>
          <w:color w:val="231F20"/>
        </w:rPr>
        <w:t>de</w:t>
      </w:r>
      <w:r>
        <w:rPr>
          <w:color w:val="231F20"/>
          <w:spacing w:val="-2"/>
        </w:rPr>
        <w:t xml:space="preserve"> </w:t>
      </w:r>
      <w:r>
        <w:rPr>
          <w:color w:val="231F20"/>
        </w:rPr>
        <w:t>las mercancías importadas, es la aplicación de la Ley de los Delitos Aduaneros – Ley N° 28008.</w:t>
      </w:r>
    </w:p>
    <w:p w14:paraId="24AB70BE" w14:textId="77777777" w:rsidR="00BA5E5E" w:rsidRDefault="0006523B">
      <w:pPr>
        <w:pStyle w:val="Textoindependiente"/>
        <w:spacing w:before="228"/>
        <w:ind w:left="1701" w:right="126"/>
        <w:jc w:val="both"/>
      </w:pPr>
      <w:r>
        <w:rPr>
          <w:color w:val="231F20"/>
        </w:rPr>
        <w:t xml:space="preserve">Conforme a las normas señaladas basta que la Administración Aduanera detecte indicios </w:t>
      </w:r>
      <w:r>
        <w:rPr>
          <w:color w:val="231F20"/>
        </w:rPr>
        <w:lastRenderedPageBreak/>
        <w:t>razonables</w:t>
      </w:r>
      <w:r>
        <w:rPr>
          <w:color w:val="231F20"/>
          <w:spacing w:val="-11"/>
        </w:rPr>
        <w:t xml:space="preserve"> </w:t>
      </w:r>
      <w:r>
        <w:rPr>
          <w:color w:val="231F20"/>
        </w:rPr>
        <w:t>que</w:t>
      </w:r>
      <w:r>
        <w:rPr>
          <w:color w:val="231F20"/>
          <w:spacing w:val="-13"/>
        </w:rPr>
        <w:t xml:space="preserve"> </w:t>
      </w:r>
      <w:r>
        <w:rPr>
          <w:color w:val="231F20"/>
        </w:rPr>
        <w:t>evidencien</w:t>
      </w:r>
      <w:r>
        <w:rPr>
          <w:color w:val="231F20"/>
          <w:spacing w:val="-13"/>
        </w:rPr>
        <w:t xml:space="preserve"> </w:t>
      </w:r>
      <w:r>
        <w:rPr>
          <w:color w:val="231F20"/>
        </w:rPr>
        <w:t>la</w:t>
      </w:r>
      <w:r>
        <w:rPr>
          <w:color w:val="231F20"/>
          <w:spacing w:val="-14"/>
        </w:rPr>
        <w:t xml:space="preserve"> </w:t>
      </w:r>
      <w:r>
        <w:rPr>
          <w:color w:val="231F20"/>
        </w:rPr>
        <w:t>comisión</w:t>
      </w:r>
      <w:r>
        <w:rPr>
          <w:color w:val="231F20"/>
          <w:spacing w:val="-14"/>
        </w:rPr>
        <w:t xml:space="preserve"> </w:t>
      </w:r>
      <w:r>
        <w:rPr>
          <w:color w:val="231F20"/>
        </w:rPr>
        <w:t>de</w:t>
      </w:r>
      <w:r>
        <w:rPr>
          <w:color w:val="231F20"/>
          <w:spacing w:val="-12"/>
        </w:rPr>
        <w:t xml:space="preserve"> </w:t>
      </w:r>
      <w:r>
        <w:rPr>
          <w:color w:val="231F20"/>
        </w:rPr>
        <w:t>delito</w:t>
      </w:r>
      <w:r>
        <w:rPr>
          <w:color w:val="231F20"/>
          <w:spacing w:val="-13"/>
        </w:rPr>
        <w:t xml:space="preserve"> </w:t>
      </w:r>
      <w:r>
        <w:rPr>
          <w:color w:val="231F20"/>
        </w:rPr>
        <w:t>de</w:t>
      </w:r>
      <w:r>
        <w:rPr>
          <w:color w:val="231F20"/>
          <w:spacing w:val="-13"/>
        </w:rPr>
        <w:t xml:space="preserve"> </w:t>
      </w:r>
      <w:r>
        <w:rPr>
          <w:color w:val="231F20"/>
        </w:rPr>
        <w:t>defraudación</w:t>
      </w:r>
      <w:r>
        <w:rPr>
          <w:color w:val="231F20"/>
          <w:spacing w:val="-13"/>
        </w:rPr>
        <w:t xml:space="preserve"> </w:t>
      </w:r>
      <w:r>
        <w:rPr>
          <w:color w:val="231F20"/>
        </w:rPr>
        <w:t>de</w:t>
      </w:r>
      <w:r>
        <w:rPr>
          <w:color w:val="231F20"/>
          <w:spacing w:val="-13"/>
        </w:rPr>
        <w:t xml:space="preserve"> </w:t>
      </w:r>
      <w:r>
        <w:rPr>
          <w:color w:val="231F20"/>
        </w:rPr>
        <w:t>rentas</w:t>
      </w:r>
      <w:r>
        <w:rPr>
          <w:color w:val="231F20"/>
          <w:spacing w:val="-13"/>
        </w:rPr>
        <w:t xml:space="preserve"> </w:t>
      </w:r>
      <w:r>
        <w:rPr>
          <w:color w:val="231F20"/>
        </w:rPr>
        <w:t>de</w:t>
      </w:r>
      <w:r>
        <w:rPr>
          <w:color w:val="231F20"/>
          <w:spacing w:val="-14"/>
        </w:rPr>
        <w:t xml:space="preserve"> </w:t>
      </w:r>
      <w:r>
        <w:rPr>
          <w:color w:val="231F20"/>
        </w:rPr>
        <w:t>aduanas,</w:t>
      </w:r>
      <w:r>
        <w:rPr>
          <w:color w:val="231F20"/>
          <w:spacing w:val="-14"/>
        </w:rPr>
        <w:t xml:space="preserve"> </w:t>
      </w:r>
      <w:r>
        <w:rPr>
          <w:color w:val="231F20"/>
        </w:rPr>
        <w:t>para</w:t>
      </w:r>
      <w:r>
        <w:rPr>
          <w:color w:val="231F20"/>
          <w:spacing w:val="-11"/>
        </w:rPr>
        <w:t xml:space="preserve"> </w:t>
      </w:r>
      <w:r>
        <w:rPr>
          <w:color w:val="231F20"/>
        </w:rPr>
        <w:t>que se ejecuten las acciones administrativas pertinentes, las cuales incluyen, entre otras, el cálculo del</w:t>
      </w:r>
      <w:r>
        <w:rPr>
          <w:color w:val="231F20"/>
          <w:spacing w:val="-1"/>
        </w:rPr>
        <w:t xml:space="preserve"> </w:t>
      </w:r>
      <w:r>
        <w:rPr>
          <w:color w:val="231F20"/>
        </w:rPr>
        <w:t>posible</w:t>
      </w:r>
      <w:r>
        <w:rPr>
          <w:color w:val="231F20"/>
          <w:spacing w:val="-2"/>
        </w:rPr>
        <w:t xml:space="preserve"> </w:t>
      </w:r>
      <w:r>
        <w:rPr>
          <w:color w:val="231F20"/>
        </w:rPr>
        <w:t>perjuicio fiscal</w:t>
      </w:r>
      <w:r>
        <w:rPr>
          <w:color w:val="231F20"/>
          <w:spacing w:val="-3"/>
        </w:rPr>
        <w:t xml:space="preserve"> </w:t>
      </w:r>
      <w:r>
        <w:rPr>
          <w:color w:val="231F20"/>
        </w:rPr>
        <w:t>y el</w:t>
      </w:r>
      <w:r>
        <w:rPr>
          <w:color w:val="231F20"/>
          <w:spacing w:val="-1"/>
        </w:rPr>
        <w:t xml:space="preserve"> </w:t>
      </w:r>
      <w:r>
        <w:rPr>
          <w:color w:val="231F20"/>
        </w:rPr>
        <w:t>cobro del</w:t>
      </w:r>
      <w:r>
        <w:rPr>
          <w:color w:val="231F20"/>
          <w:spacing w:val="-3"/>
        </w:rPr>
        <w:t xml:space="preserve"> </w:t>
      </w:r>
      <w:r>
        <w:rPr>
          <w:color w:val="231F20"/>
        </w:rPr>
        <w:t>adeudo, para cuyo</w:t>
      </w:r>
      <w:r>
        <w:rPr>
          <w:color w:val="231F20"/>
          <w:spacing w:val="-2"/>
        </w:rPr>
        <w:t xml:space="preserve"> </w:t>
      </w:r>
      <w:r>
        <w:rPr>
          <w:color w:val="231F20"/>
        </w:rPr>
        <w:t>efecto primero deberá determinar</w:t>
      </w:r>
      <w:r>
        <w:rPr>
          <w:color w:val="231F20"/>
          <w:spacing w:val="-1"/>
        </w:rPr>
        <w:t xml:space="preserve"> </w:t>
      </w:r>
      <w:r>
        <w:rPr>
          <w:color w:val="231F20"/>
        </w:rPr>
        <w:t>el valor</w:t>
      </w:r>
      <w:r>
        <w:rPr>
          <w:color w:val="231F20"/>
          <w:spacing w:val="-4"/>
        </w:rPr>
        <w:t xml:space="preserve"> </w:t>
      </w:r>
      <w:r>
        <w:rPr>
          <w:color w:val="231F20"/>
        </w:rPr>
        <w:t>de</w:t>
      </w:r>
      <w:r>
        <w:rPr>
          <w:color w:val="231F20"/>
          <w:spacing w:val="-2"/>
        </w:rPr>
        <w:t xml:space="preserve"> </w:t>
      </w:r>
      <w:r>
        <w:rPr>
          <w:color w:val="231F20"/>
        </w:rPr>
        <w:t>las</w:t>
      </w:r>
      <w:r>
        <w:rPr>
          <w:color w:val="231F20"/>
          <w:spacing w:val="-3"/>
        </w:rPr>
        <w:t xml:space="preserve"> </w:t>
      </w:r>
      <w:r>
        <w:rPr>
          <w:color w:val="231F20"/>
        </w:rPr>
        <w:t>mercancías</w:t>
      </w:r>
      <w:r>
        <w:rPr>
          <w:color w:val="231F20"/>
          <w:spacing w:val="-3"/>
        </w:rPr>
        <w:t xml:space="preserve"> </w:t>
      </w:r>
      <w:r>
        <w:rPr>
          <w:color w:val="231F20"/>
        </w:rPr>
        <w:t>de</w:t>
      </w:r>
      <w:r>
        <w:rPr>
          <w:color w:val="231F20"/>
          <w:spacing w:val="-2"/>
        </w:rPr>
        <w:t xml:space="preserve"> </w:t>
      </w:r>
      <w:r>
        <w:rPr>
          <w:color w:val="231F20"/>
        </w:rPr>
        <w:t>acuerdo</w:t>
      </w:r>
      <w:r>
        <w:rPr>
          <w:color w:val="231F20"/>
          <w:spacing w:val="-2"/>
        </w:rPr>
        <w:t xml:space="preserve"> </w:t>
      </w:r>
      <w:r>
        <w:rPr>
          <w:color w:val="231F20"/>
        </w:rPr>
        <w:t>a</w:t>
      </w:r>
      <w:r>
        <w:rPr>
          <w:color w:val="231F20"/>
          <w:spacing w:val="-2"/>
        </w:rPr>
        <w:t xml:space="preserve"> </w:t>
      </w:r>
      <w:r>
        <w:rPr>
          <w:color w:val="231F20"/>
        </w:rPr>
        <w:t>las</w:t>
      </w:r>
      <w:r>
        <w:rPr>
          <w:color w:val="231F20"/>
          <w:spacing w:val="-3"/>
        </w:rPr>
        <w:t xml:space="preserve"> </w:t>
      </w:r>
      <w:r>
        <w:rPr>
          <w:color w:val="231F20"/>
        </w:rPr>
        <w:t>reglas</w:t>
      </w:r>
      <w:r>
        <w:rPr>
          <w:color w:val="231F20"/>
          <w:spacing w:val="-1"/>
        </w:rPr>
        <w:t xml:space="preserve"> </w:t>
      </w:r>
      <w:r>
        <w:rPr>
          <w:color w:val="231F20"/>
        </w:rPr>
        <w:t>previstas</w:t>
      </w:r>
      <w:r>
        <w:rPr>
          <w:color w:val="231F20"/>
          <w:spacing w:val="-3"/>
        </w:rPr>
        <w:t xml:space="preserve"> </w:t>
      </w:r>
      <w:r>
        <w:rPr>
          <w:color w:val="231F20"/>
        </w:rPr>
        <w:t>en</w:t>
      </w:r>
      <w:r>
        <w:rPr>
          <w:color w:val="231F20"/>
          <w:spacing w:val="-3"/>
        </w:rPr>
        <w:t xml:space="preserve"> </w:t>
      </w:r>
      <w:r>
        <w:rPr>
          <w:color w:val="231F20"/>
        </w:rPr>
        <w:t>el</w:t>
      </w:r>
      <w:r>
        <w:rPr>
          <w:color w:val="231F20"/>
          <w:spacing w:val="-3"/>
        </w:rPr>
        <w:t xml:space="preserve"> </w:t>
      </w:r>
      <w:r>
        <w:rPr>
          <w:color w:val="231F20"/>
        </w:rPr>
        <w:t>artículo</w:t>
      </w:r>
      <w:r>
        <w:rPr>
          <w:color w:val="231F20"/>
          <w:spacing w:val="-2"/>
        </w:rPr>
        <w:t xml:space="preserve"> </w:t>
      </w:r>
      <w:r>
        <w:rPr>
          <w:color w:val="231F20"/>
        </w:rPr>
        <w:t>6°</w:t>
      </w:r>
      <w:r>
        <w:rPr>
          <w:color w:val="231F20"/>
          <w:spacing w:val="-2"/>
        </w:rPr>
        <w:t xml:space="preserve"> </w:t>
      </w:r>
      <w:r>
        <w:rPr>
          <w:color w:val="231F20"/>
        </w:rPr>
        <w:t>del</w:t>
      </w:r>
      <w:r>
        <w:rPr>
          <w:color w:val="231F20"/>
          <w:spacing w:val="-5"/>
        </w:rPr>
        <w:t xml:space="preserve"> </w:t>
      </w:r>
      <w:r>
        <w:rPr>
          <w:color w:val="231F20"/>
        </w:rPr>
        <w:t>Reglamento</w:t>
      </w:r>
      <w:r>
        <w:rPr>
          <w:color w:val="231F20"/>
          <w:spacing w:val="-2"/>
        </w:rPr>
        <w:t xml:space="preserve"> </w:t>
      </w:r>
      <w:r>
        <w:rPr>
          <w:color w:val="231F20"/>
        </w:rPr>
        <w:t>de</w:t>
      </w:r>
      <w:r>
        <w:rPr>
          <w:color w:val="231F20"/>
          <w:spacing w:val="-3"/>
        </w:rPr>
        <w:t xml:space="preserve"> </w:t>
      </w:r>
      <w:r>
        <w:rPr>
          <w:color w:val="231F20"/>
        </w:rPr>
        <w:t>la Ley de los Delitos Aduaneros.</w:t>
      </w:r>
    </w:p>
    <w:p w14:paraId="6010FAD8" w14:textId="77777777" w:rsidR="00BA5E5E" w:rsidRDefault="00BA5E5E">
      <w:pPr>
        <w:pStyle w:val="Textoindependiente"/>
      </w:pPr>
    </w:p>
    <w:p w14:paraId="067417CC" w14:textId="77777777" w:rsidR="00BA5E5E" w:rsidRDefault="0006523B">
      <w:pPr>
        <w:pStyle w:val="Textoindependiente"/>
        <w:ind w:left="1701" w:right="122"/>
        <w:jc w:val="both"/>
      </w:pPr>
      <w:r>
        <w:rPr>
          <w:color w:val="231F20"/>
        </w:rPr>
        <w:t>En</w:t>
      </w:r>
      <w:r>
        <w:rPr>
          <w:color w:val="231F20"/>
          <w:spacing w:val="-2"/>
        </w:rPr>
        <w:t xml:space="preserve"> </w:t>
      </w:r>
      <w:r>
        <w:rPr>
          <w:color w:val="231F20"/>
        </w:rPr>
        <w:t>ese</w:t>
      </w:r>
      <w:r>
        <w:rPr>
          <w:color w:val="231F20"/>
          <w:spacing w:val="-4"/>
        </w:rPr>
        <w:t xml:space="preserve"> </w:t>
      </w:r>
      <w:r>
        <w:rPr>
          <w:color w:val="231F20"/>
        </w:rPr>
        <w:t>sentido,</w:t>
      </w:r>
      <w:r>
        <w:rPr>
          <w:color w:val="231F20"/>
          <w:spacing w:val="-4"/>
        </w:rPr>
        <w:t xml:space="preserve"> </w:t>
      </w:r>
      <w:r>
        <w:rPr>
          <w:color w:val="231F20"/>
        </w:rPr>
        <w:t>se</w:t>
      </w:r>
      <w:r>
        <w:rPr>
          <w:color w:val="231F20"/>
          <w:spacing w:val="-2"/>
        </w:rPr>
        <w:t xml:space="preserve"> </w:t>
      </w:r>
      <w:r>
        <w:rPr>
          <w:color w:val="231F20"/>
        </w:rPr>
        <w:t>tienen</w:t>
      </w:r>
      <w:r>
        <w:rPr>
          <w:color w:val="231F20"/>
          <w:spacing w:val="-3"/>
        </w:rPr>
        <w:t xml:space="preserve"> </w:t>
      </w:r>
      <w:r>
        <w:rPr>
          <w:color w:val="231F20"/>
        </w:rPr>
        <w:t>indicios</w:t>
      </w:r>
      <w:r>
        <w:rPr>
          <w:color w:val="231F20"/>
          <w:spacing w:val="-3"/>
        </w:rPr>
        <w:t xml:space="preserve"> </w:t>
      </w:r>
      <w:r>
        <w:rPr>
          <w:color w:val="231F20"/>
        </w:rPr>
        <w:t>razonables</w:t>
      </w:r>
      <w:r>
        <w:rPr>
          <w:color w:val="231F20"/>
          <w:spacing w:val="-3"/>
        </w:rPr>
        <w:t xml:space="preserve"> </w:t>
      </w:r>
      <w:r>
        <w:rPr>
          <w:color w:val="231F20"/>
        </w:rPr>
        <w:t>de</w:t>
      </w:r>
      <w:r>
        <w:rPr>
          <w:color w:val="231F20"/>
          <w:spacing w:val="-2"/>
        </w:rPr>
        <w:t xml:space="preserve"> </w:t>
      </w:r>
      <w:r>
        <w:rPr>
          <w:color w:val="231F20"/>
        </w:rPr>
        <w:t>la</w:t>
      </w:r>
      <w:r>
        <w:rPr>
          <w:color w:val="231F20"/>
          <w:spacing w:val="-3"/>
        </w:rPr>
        <w:t xml:space="preserve"> </w:t>
      </w:r>
      <w:r>
        <w:rPr>
          <w:color w:val="231F20"/>
        </w:rPr>
        <w:t>realización</w:t>
      </w:r>
      <w:r>
        <w:rPr>
          <w:color w:val="231F20"/>
          <w:spacing w:val="-2"/>
        </w:rPr>
        <w:t xml:space="preserve"> </w:t>
      </w:r>
      <w:r>
        <w:rPr>
          <w:color w:val="231F20"/>
        </w:rPr>
        <w:t>de</w:t>
      </w:r>
      <w:r>
        <w:rPr>
          <w:color w:val="231F20"/>
          <w:spacing w:val="-2"/>
        </w:rPr>
        <w:t xml:space="preserve"> </w:t>
      </w:r>
      <w:r>
        <w:rPr>
          <w:color w:val="231F20"/>
        </w:rPr>
        <w:t>un</w:t>
      </w:r>
      <w:r>
        <w:rPr>
          <w:color w:val="231F20"/>
          <w:spacing w:val="-2"/>
        </w:rPr>
        <w:t xml:space="preserve"> </w:t>
      </w:r>
      <w:r>
        <w:rPr>
          <w:color w:val="231F20"/>
        </w:rPr>
        <w:t>mayor</w:t>
      </w:r>
      <w:r>
        <w:rPr>
          <w:color w:val="231F20"/>
          <w:spacing w:val="-4"/>
        </w:rPr>
        <w:t xml:space="preserve"> </w:t>
      </w:r>
      <w:r>
        <w:rPr>
          <w:color w:val="231F20"/>
        </w:rPr>
        <w:t>pago</w:t>
      </w:r>
      <w:r>
        <w:rPr>
          <w:color w:val="231F20"/>
          <w:spacing w:val="-2"/>
        </w:rPr>
        <w:t xml:space="preserve"> </w:t>
      </w:r>
      <w:r>
        <w:rPr>
          <w:color w:val="231F20"/>
        </w:rPr>
        <w:t>por</w:t>
      </w:r>
      <w:r>
        <w:rPr>
          <w:color w:val="231F20"/>
          <w:spacing w:val="-1"/>
        </w:rPr>
        <w:t xml:space="preserve"> </w:t>
      </w:r>
      <w:r>
        <w:rPr>
          <w:color w:val="231F20"/>
        </w:rPr>
        <w:t>el</w:t>
      </w:r>
      <w:r>
        <w:rPr>
          <w:color w:val="231F20"/>
          <w:spacing w:val="-3"/>
        </w:rPr>
        <w:t xml:space="preserve"> </w:t>
      </w:r>
      <w:r>
        <w:rPr>
          <w:color w:val="231F20"/>
        </w:rPr>
        <w:t>valor</w:t>
      </w:r>
      <w:r>
        <w:rPr>
          <w:color w:val="231F20"/>
          <w:spacing w:val="-1"/>
        </w:rPr>
        <w:t xml:space="preserve"> </w:t>
      </w:r>
      <w:r>
        <w:rPr>
          <w:color w:val="231F20"/>
        </w:rPr>
        <w:t>de las mercancías las mismas que los sustentan las transferencias SWIFT comunicadas por la entidad bancaria, importes adicionales que la fiscalizada no los declaró en la numeración de la declaración aduanera habiendo así pagado un menor tributo de los que realmente correspondería; en esa razón tenemos que por las mercancías declaradas en las DAM amparadas</w:t>
      </w:r>
      <w:r>
        <w:rPr>
          <w:color w:val="231F20"/>
          <w:spacing w:val="-5"/>
        </w:rPr>
        <w:t xml:space="preserve"> </w:t>
      </w:r>
      <w:r>
        <w:rPr>
          <w:color w:val="231F20"/>
        </w:rPr>
        <w:t>en</w:t>
      </w:r>
      <w:r>
        <w:rPr>
          <w:color w:val="231F20"/>
          <w:spacing w:val="-6"/>
        </w:rPr>
        <w:t xml:space="preserve"> </w:t>
      </w:r>
      <w:r>
        <w:rPr>
          <w:color w:val="231F20"/>
        </w:rPr>
        <w:t>las</w:t>
      </w:r>
      <w:r>
        <w:rPr>
          <w:color w:val="231F20"/>
          <w:spacing w:val="-5"/>
        </w:rPr>
        <w:t xml:space="preserve"> </w:t>
      </w:r>
      <w:r>
        <w:rPr>
          <w:color w:val="231F20"/>
        </w:rPr>
        <w:t>facturas</w:t>
      </w:r>
      <w:r>
        <w:rPr>
          <w:color w:val="231F20"/>
          <w:spacing w:val="-5"/>
        </w:rPr>
        <w:t xml:space="preserve"> </w:t>
      </w:r>
      <w:r>
        <w:rPr>
          <w:color w:val="231F20"/>
        </w:rPr>
        <w:t>N°</w:t>
      </w:r>
      <w:r>
        <w:rPr>
          <w:color w:val="231F20"/>
          <w:spacing w:val="-4"/>
        </w:rPr>
        <w:t xml:space="preserve"> </w:t>
      </w:r>
      <w:r>
        <w:rPr>
          <w:color w:val="231F20"/>
        </w:rPr>
        <w:t>KN1801076</w:t>
      </w:r>
      <w:r>
        <w:rPr>
          <w:color w:val="231F20"/>
          <w:spacing w:val="-5"/>
        </w:rPr>
        <w:t xml:space="preserve"> </w:t>
      </w:r>
      <w:r>
        <w:rPr>
          <w:color w:val="231F20"/>
        </w:rPr>
        <w:t>y</w:t>
      </w:r>
      <w:r>
        <w:rPr>
          <w:color w:val="231F20"/>
          <w:spacing w:val="-5"/>
        </w:rPr>
        <w:t xml:space="preserve"> </w:t>
      </w:r>
      <w:r>
        <w:rPr>
          <w:color w:val="231F20"/>
        </w:rPr>
        <w:t>N°</w:t>
      </w:r>
      <w:r>
        <w:rPr>
          <w:color w:val="231F20"/>
          <w:spacing w:val="-6"/>
        </w:rPr>
        <w:t xml:space="preserve"> </w:t>
      </w:r>
      <w:r>
        <w:rPr>
          <w:color w:val="231F20"/>
        </w:rPr>
        <w:t>KN1901069</w:t>
      </w:r>
      <w:r>
        <w:rPr>
          <w:color w:val="231F20"/>
          <w:spacing w:val="-3"/>
        </w:rPr>
        <w:t xml:space="preserve"> </w:t>
      </w:r>
      <w:r>
        <w:rPr>
          <w:color w:val="231F20"/>
        </w:rPr>
        <w:t>la</w:t>
      </w:r>
      <w:r>
        <w:rPr>
          <w:color w:val="231F20"/>
          <w:spacing w:val="-4"/>
        </w:rPr>
        <w:t xml:space="preserve"> </w:t>
      </w:r>
      <w:r>
        <w:rPr>
          <w:color w:val="231F20"/>
        </w:rPr>
        <w:t>Administración</w:t>
      </w:r>
      <w:r>
        <w:rPr>
          <w:color w:val="231F20"/>
          <w:spacing w:val="-6"/>
        </w:rPr>
        <w:t xml:space="preserve"> </w:t>
      </w:r>
      <w:r>
        <w:rPr>
          <w:color w:val="231F20"/>
        </w:rPr>
        <w:t>Aduanera</w:t>
      </w:r>
      <w:r>
        <w:rPr>
          <w:color w:val="231F20"/>
          <w:spacing w:val="-6"/>
        </w:rPr>
        <w:t xml:space="preserve"> </w:t>
      </w:r>
      <w:r>
        <w:rPr>
          <w:color w:val="231F20"/>
        </w:rPr>
        <w:t>detectó pagos adicionales realizados por la fiscalizada respecto a dichas operaciones lo que permite apreciar</w:t>
      </w:r>
      <w:r>
        <w:rPr>
          <w:color w:val="231F20"/>
          <w:spacing w:val="-2"/>
        </w:rPr>
        <w:t xml:space="preserve"> </w:t>
      </w:r>
      <w:r>
        <w:rPr>
          <w:color w:val="231F20"/>
        </w:rPr>
        <w:t>un</w:t>
      </w:r>
      <w:r>
        <w:rPr>
          <w:color w:val="231F20"/>
          <w:spacing w:val="-3"/>
        </w:rPr>
        <w:t xml:space="preserve"> </w:t>
      </w:r>
      <w:r>
        <w:rPr>
          <w:color w:val="231F20"/>
        </w:rPr>
        <w:t>mayor</w:t>
      </w:r>
      <w:r>
        <w:rPr>
          <w:color w:val="231F20"/>
          <w:spacing w:val="-2"/>
        </w:rPr>
        <w:t xml:space="preserve"> </w:t>
      </w:r>
      <w:r>
        <w:rPr>
          <w:color w:val="231F20"/>
        </w:rPr>
        <w:t>valor</w:t>
      </w:r>
      <w:r>
        <w:rPr>
          <w:color w:val="231F20"/>
          <w:spacing w:val="-2"/>
        </w:rPr>
        <w:t xml:space="preserve"> </w:t>
      </w:r>
      <w:r>
        <w:rPr>
          <w:color w:val="231F20"/>
        </w:rPr>
        <w:t>pagado</w:t>
      </w:r>
      <w:r>
        <w:rPr>
          <w:color w:val="231F20"/>
          <w:spacing w:val="-1"/>
        </w:rPr>
        <w:t xml:space="preserve"> </w:t>
      </w:r>
      <w:r>
        <w:rPr>
          <w:color w:val="231F20"/>
        </w:rPr>
        <w:t>por</w:t>
      </w:r>
      <w:r>
        <w:rPr>
          <w:color w:val="231F20"/>
          <w:spacing w:val="-2"/>
        </w:rPr>
        <w:t xml:space="preserve"> </w:t>
      </w:r>
      <w:r>
        <w:rPr>
          <w:color w:val="231F20"/>
        </w:rPr>
        <w:t>las</w:t>
      </w:r>
      <w:r>
        <w:rPr>
          <w:color w:val="231F20"/>
          <w:spacing w:val="-2"/>
        </w:rPr>
        <w:t xml:space="preserve"> </w:t>
      </w:r>
      <w:r>
        <w:rPr>
          <w:color w:val="231F20"/>
        </w:rPr>
        <w:t>mercancías</w:t>
      </w:r>
      <w:r>
        <w:rPr>
          <w:color w:val="231F20"/>
          <w:spacing w:val="-2"/>
        </w:rPr>
        <w:t xml:space="preserve"> </w:t>
      </w:r>
      <w:r>
        <w:rPr>
          <w:color w:val="231F20"/>
        </w:rPr>
        <w:t>importadas,</w:t>
      </w:r>
      <w:r>
        <w:rPr>
          <w:color w:val="231F20"/>
          <w:spacing w:val="-3"/>
        </w:rPr>
        <w:t xml:space="preserve"> </w:t>
      </w:r>
      <w:r>
        <w:rPr>
          <w:color w:val="231F20"/>
        </w:rPr>
        <w:t>por</w:t>
      </w:r>
      <w:r>
        <w:rPr>
          <w:color w:val="231F20"/>
          <w:spacing w:val="-1"/>
        </w:rPr>
        <w:t xml:space="preserve"> </w:t>
      </w:r>
      <w:r>
        <w:rPr>
          <w:color w:val="231F20"/>
        </w:rPr>
        <w:t>las</w:t>
      </w:r>
      <w:r>
        <w:rPr>
          <w:color w:val="231F20"/>
          <w:spacing w:val="-2"/>
        </w:rPr>
        <w:t xml:space="preserve"> </w:t>
      </w:r>
      <w:r>
        <w:rPr>
          <w:color w:val="231F20"/>
        </w:rPr>
        <w:t>cuales</w:t>
      </w:r>
      <w:r>
        <w:rPr>
          <w:color w:val="231F20"/>
          <w:spacing w:val="-2"/>
        </w:rPr>
        <w:t xml:space="preserve"> </w:t>
      </w:r>
      <w:r>
        <w:rPr>
          <w:color w:val="231F20"/>
        </w:rPr>
        <w:t>la</w:t>
      </w:r>
      <w:r>
        <w:rPr>
          <w:color w:val="231F20"/>
          <w:spacing w:val="-3"/>
        </w:rPr>
        <w:t xml:space="preserve"> </w:t>
      </w:r>
      <w:r>
        <w:rPr>
          <w:color w:val="231F20"/>
        </w:rPr>
        <w:t>determinación del valor de las mercancías se realizarán de acuerdo a las reglas previstas en el artículo 6° del Reglamento de la Ley de los Delitos Aduaneros.</w:t>
      </w:r>
    </w:p>
    <w:p w14:paraId="2EC1B318" w14:textId="77777777" w:rsidR="00BA5E5E" w:rsidRDefault="0006523B">
      <w:pPr>
        <w:pStyle w:val="Textoindependiente"/>
        <w:spacing w:before="229"/>
        <w:ind w:left="1701" w:right="122"/>
        <w:jc w:val="both"/>
      </w:pPr>
      <w:r>
        <w:rPr>
          <w:color w:val="231F20"/>
        </w:rPr>
        <w:t>Finalmente,</w:t>
      </w:r>
      <w:r>
        <w:rPr>
          <w:color w:val="231F20"/>
          <w:spacing w:val="-7"/>
        </w:rPr>
        <w:t xml:space="preserve"> </w:t>
      </w:r>
      <w:r>
        <w:rPr>
          <w:color w:val="231F20"/>
        </w:rPr>
        <w:t>cabe</w:t>
      </w:r>
      <w:r>
        <w:rPr>
          <w:color w:val="231F20"/>
          <w:spacing w:val="-9"/>
        </w:rPr>
        <w:t xml:space="preserve"> </w:t>
      </w:r>
      <w:r>
        <w:rPr>
          <w:color w:val="231F20"/>
        </w:rPr>
        <w:t>recordarle</w:t>
      </w:r>
      <w:r>
        <w:rPr>
          <w:color w:val="231F20"/>
          <w:spacing w:val="-9"/>
        </w:rPr>
        <w:t xml:space="preserve"> </w:t>
      </w:r>
      <w:r>
        <w:rPr>
          <w:color w:val="231F20"/>
        </w:rPr>
        <w:t>que</w:t>
      </w:r>
      <w:r>
        <w:rPr>
          <w:color w:val="231F20"/>
          <w:spacing w:val="-7"/>
        </w:rPr>
        <w:t xml:space="preserve"> </w:t>
      </w:r>
      <w:r>
        <w:rPr>
          <w:color w:val="231F20"/>
        </w:rPr>
        <w:t>de</w:t>
      </w:r>
      <w:r>
        <w:rPr>
          <w:color w:val="231F20"/>
          <w:spacing w:val="-7"/>
        </w:rPr>
        <w:t xml:space="preserve"> </w:t>
      </w:r>
      <w:r>
        <w:rPr>
          <w:color w:val="231F20"/>
        </w:rPr>
        <w:t>conformidad</w:t>
      </w:r>
      <w:r>
        <w:rPr>
          <w:color w:val="231F20"/>
          <w:spacing w:val="-7"/>
        </w:rPr>
        <w:t xml:space="preserve"> </w:t>
      </w:r>
      <w:r>
        <w:rPr>
          <w:color w:val="231F20"/>
        </w:rPr>
        <w:t>a</w:t>
      </w:r>
      <w:r>
        <w:rPr>
          <w:color w:val="231F20"/>
          <w:spacing w:val="-7"/>
        </w:rPr>
        <w:t xml:space="preserve"> </w:t>
      </w:r>
      <w:r>
        <w:rPr>
          <w:color w:val="231F20"/>
        </w:rPr>
        <w:t>lo</w:t>
      </w:r>
      <w:r>
        <w:rPr>
          <w:color w:val="231F20"/>
          <w:spacing w:val="-9"/>
        </w:rPr>
        <w:t xml:space="preserve"> </w:t>
      </w:r>
      <w:r>
        <w:rPr>
          <w:color w:val="231F20"/>
        </w:rPr>
        <w:t>dispuesto</w:t>
      </w:r>
      <w:r>
        <w:rPr>
          <w:color w:val="231F20"/>
          <w:spacing w:val="-7"/>
        </w:rPr>
        <w:t xml:space="preserve"> </w:t>
      </w:r>
      <w:r>
        <w:rPr>
          <w:color w:val="231F20"/>
        </w:rPr>
        <w:t>en</w:t>
      </w:r>
      <w:r>
        <w:rPr>
          <w:color w:val="231F20"/>
          <w:spacing w:val="-7"/>
        </w:rPr>
        <w:t xml:space="preserve"> </w:t>
      </w:r>
      <w:r>
        <w:rPr>
          <w:color w:val="231F20"/>
        </w:rPr>
        <w:t>el</w:t>
      </w:r>
      <w:r>
        <w:rPr>
          <w:color w:val="231F20"/>
          <w:spacing w:val="-8"/>
        </w:rPr>
        <w:t xml:space="preserve"> </w:t>
      </w:r>
      <w:r>
        <w:rPr>
          <w:color w:val="231F20"/>
        </w:rPr>
        <w:t>artículo</w:t>
      </w:r>
      <w:r>
        <w:rPr>
          <w:color w:val="231F20"/>
          <w:spacing w:val="-7"/>
        </w:rPr>
        <w:t xml:space="preserve"> </w:t>
      </w:r>
      <w:r>
        <w:rPr>
          <w:color w:val="231F20"/>
        </w:rPr>
        <w:t>141°</w:t>
      </w:r>
      <w:r>
        <w:rPr>
          <w:color w:val="231F20"/>
          <w:spacing w:val="-7"/>
        </w:rPr>
        <w:t xml:space="preserve"> </w:t>
      </w:r>
      <w:r>
        <w:rPr>
          <w:color w:val="231F20"/>
        </w:rPr>
        <w:t>del</w:t>
      </w:r>
      <w:r>
        <w:rPr>
          <w:color w:val="231F20"/>
          <w:spacing w:val="-8"/>
        </w:rPr>
        <w:t xml:space="preserve"> </w:t>
      </w:r>
      <w:r>
        <w:rPr>
          <w:color w:val="231F20"/>
        </w:rPr>
        <w:t>T.U.O.</w:t>
      </w:r>
      <w:r>
        <w:rPr>
          <w:color w:val="231F20"/>
          <w:spacing w:val="-7"/>
        </w:rPr>
        <w:t xml:space="preserve"> </w:t>
      </w:r>
      <w:r>
        <w:rPr>
          <w:color w:val="231F20"/>
        </w:rPr>
        <w:t>del Código Tributario aprobado por el Decreto Supremo Nº 133-2013-EF y modificatorias, no se admitirán como medios probatorios aquellos que habiendo sido requeridos durante el proceso de verificación o fiscalización no hubieran sido presentados o exhibidos oportunamente.</w:t>
      </w:r>
    </w:p>
    <w:p w14:paraId="58006C38" w14:textId="77777777" w:rsidR="00BA5E5E" w:rsidRDefault="0006523B">
      <w:pPr>
        <w:pStyle w:val="Textoindependiente"/>
        <w:spacing w:before="229"/>
        <w:ind w:left="1701"/>
      </w:pPr>
      <w:r>
        <w:rPr>
          <w:color w:val="231F20"/>
          <w:spacing w:val="-2"/>
        </w:rPr>
        <w:t>Atentamente,</w:t>
      </w:r>
    </w:p>
    <w:p w14:paraId="23448BA5" w14:textId="77777777" w:rsidR="00BA5E5E" w:rsidRDefault="00BA5E5E">
      <w:pPr>
        <w:pStyle w:val="Textoindependiente"/>
        <w:spacing w:before="1"/>
      </w:pPr>
    </w:p>
    <w:p w14:paraId="17ADF09E" w14:textId="77777777" w:rsidR="00BA5E5E" w:rsidRDefault="0006523B">
      <w:pPr>
        <w:pStyle w:val="Textoindependiente"/>
        <w:ind w:left="1701" w:right="5420"/>
      </w:pPr>
      <w:r>
        <w:rPr>
          <w:color w:val="231F20"/>
        </w:rPr>
        <w:t>Documento</w:t>
      </w:r>
      <w:r>
        <w:rPr>
          <w:color w:val="231F20"/>
          <w:spacing w:val="-14"/>
        </w:rPr>
        <w:t xml:space="preserve"> </w:t>
      </w:r>
      <w:r>
        <w:rPr>
          <w:color w:val="231F20"/>
        </w:rPr>
        <w:t>firmado</w:t>
      </w:r>
      <w:r>
        <w:rPr>
          <w:color w:val="231F20"/>
          <w:spacing w:val="-14"/>
        </w:rPr>
        <w:t xml:space="preserve"> </w:t>
      </w:r>
      <w:r>
        <w:rPr>
          <w:color w:val="231F20"/>
        </w:rPr>
        <w:t>digitalmente Luis Martin Mavila Salon</w:t>
      </w:r>
    </w:p>
    <w:p w14:paraId="06F48F4E" w14:textId="77777777" w:rsidR="00BA5E5E" w:rsidRDefault="0006523B">
      <w:pPr>
        <w:pStyle w:val="Textoindependiente"/>
        <w:spacing w:line="228" w:lineRule="exact"/>
        <w:ind w:left="1700"/>
      </w:pPr>
      <w:r>
        <w:rPr>
          <w:color w:val="231F20"/>
        </w:rPr>
        <w:t>Agente</w:t>
      </w:r>
      <w:r>
        <w:rPr>
          <w:color w:val="231F20"/>
          <w:spacing w:val="-11"/>
        </w:rPr>
        <w:t xml:space="preserve"> </w:t>
      </w:r>
      <w:r>
        <w:rPr>
          <w:color w:val="231F20"/>
          <w:spacing w:val="-2"/>
        </w:rPr>
        <w:t>Fiscalizador</w:t>
      </w:r>
    </w:p>
    <w:sectPr w:rsidR="00BA5E5E">
      <w:pgSz w:w="11900" w:h="16840"/>
      <w:pgMar w:top="1920" w:right="1580" w:bottom="1620" w:left="0" w:header="0" w:footer="1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A79B" w14:textId="77777777" w:rsidR="003C4560" w:rsidRDefault="003C4560">
      <w:r>
        <w:separator/>
      </w:r>
    </w:p>
  </w:endnote>
  <w:endnote w:type="continuationSeparator" w:id="0">
    <w:p w14:paraId="55788F75" w14:textId="77777777" w:rsidR="003C4560" w:rsidRDefault="003C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2842" w14:textId="77777777" w:rsidR="00BA5E5E" w:rsidRDefault="0006523B">
    <w:pPr>
      <w:pStyle w:val="Textoindependiente"/>
      <w:spacing w:line="14" w:lineRule="auto"/>
    </w:pPr>
    <w:r>
      <w:rPr>
        <w:noProof/>
      </w:rPr>
      <mc:AlternateContent>
        <mc:Choice Requires="wps">
          <w:drawing>
            <wp:anchor distT="0" distB="0" distL="0" distR="0" simplePos="0" relativeHeight="487535104" behindDoc="1" locked="0" layoutInCell="1" allowOverlap="1" wp14:anchorId="46AB1285" wp14:editId="2BF25CA6">
              <wp:simplePos x="0" y="0"/>
              <wp:positionH relativeFrom="page">
                <wp:posOffset>1061888</wp:posOffset>
              </wp:positionH>
              <wp:positionV relativeFrom="page">
                <wp:posOffset>9663800</wp:posOffset>
              </wp:positionV>
              <wp:extent cx="543369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3695" cy="6350"/>
                      </a:xfrm>
                      <a:custGeom>
                        <a:avLst/>
                        <a:gdLst/>
                        <a:ahLst/>
                        <a:cxnLst/>
                        <a:rect l="l" t="t" r="r" b="b"/>
                        <a:pathLst>
                          <a:path w="5433695" h="6350">
                            <a:moveTo>
                              <a:pt x="5433699" y="0"/>
                            </a:moveTo>
                            <a:lnTo>
                              <a:pt x="0" y="0"/>
                            </a:lnTo>
                            <a:lnTo>
                              <a:pt x="0" y="6095"/>
                            </a:lnTo>
                            <a:lnTo>
                              <a:pt x="5433699" y="6095"/>
                            </a:lnTo>
                            <a:lnTo>
                              <a:pt x="5433699"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10E2154" id="Graphic 1" o:spid="_x0000_s1026" style="position:absolute;margin-left:83.6pt;margin-top:760.95pt;width:427.85pt;height:.5pt;z-index:-15781376;visibility:visible;mso-wrap-style:square;mso-wrap-distance-left:0;mso-wrap-distance-top:0;mso-wrap-distance-right:0;mso-wrap-distance-bottom:0;mso-position-horizontal:absolute;mso-position-horizontal-relative:page;mso-position-vertical:absolute;mso-position-vertical-relative:page;v-text-anchor:top" coordsize="54336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" path="m5433699,l,,,6095r5433699,l5433699,xe" fillcolor="#231f20" stroked="f">
              <v:path arrowok="t"/>
              <w10:wrap anchorx="page" anchory="page"/>
            </v:shape>
          </w:pict>
        </mc:Fallback>
      </mc:AlternateContent>
    </w:r>
    <w:r>
      <w:rPr>
        <w:noProof/>
      </w:rPr>
      <mc:AlternateContent>
        <mc:Choice Requires="wps">
          <w:drawing>
            <wp:anchor distT="0" distB="0" distL="0" distR="0" simplePos="0" relativeHeight="487535616" behindDoc="1" locked="0" layoutInCell="1" allowOverlap="1" wp14:anchorId="0BD9081A" wp14:editId="20187EFA">
              <wp:simplePos x="0" y="0"/>
              <wp:positionH relativeFrom="page">
                <wp:posOffset>1067420</wp:posOffset>
              </wp:positionH>
              <wp:positionV relativeFrom="page">
                <wp:posOffset>9671649</wp:posOffset>
              </wp:positionV>
              <wp:extent cx="5421630" cy="6362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1630" cy="636270"/>
                      </a:xfrm>
                      <a:prstGeom prst="rect">
                        <a:avLst/>
                      </a:prstGeom>
                    </wps:spPr>
                    <wps:txbx>
                      <w:txbxContent>
                        <w:p w14:paraId="66CBF2C4" w14:textId="77777777" w:rsidR="00BA5E5E" w:rsidRDefault="0006523B">
                          <w:pPr>
                            <w:spacing w:before="14" w:line="161" w:lineRule="exact"/>
                            <w:ind w:left="20"/>
                            <w:jc w:val="both"/>
                            <w:rPr>
                              <w:rFonts w:ascii="Arial"/>
                              <w:b/>
                              <w:sz w:val="14"/>
                            </w:rPr>
                          </w:pPr>
                          <w:r>
                            <w:rPr>
                              <w:rFonts w:ascii="Arial"/>
                              <w:b/>
                              <w:color w:val="58595B"/>
                              <w:sz w:val="14"/>
                            </w:rPr>
                            <w:t>INTENDENCIA</w:t>
                          </w:r>
                          <w:r>
                            <w:rPr>
                              <w:rFonts w:ascii="Arial"/>
                              <w:b/>
                              <w:color w:val="58595B"/>
                              <w:spacing w:val="-8"/>
                              <w:sz w:val="14"/>
                            </w:rPr>
                            <w:t xml:space="preserve"> </w:t>
                          </w:r>
                          <w:r>
                            <w:rPr>
                              <w:rFonts w:ascii="Arial"/>
                              <w:b/>
                              <w:color w:val="58595B"/>
                              <w:sz w:val="14"/>
                            </w:rPr>
                            <w:t>NACIONAL</w:t>
                          </w:r>
                          <w:r>
                            <w:rPr>
                              <w:rFonts w:ascii="Arial"/>
                              <w:b/>
                              <w:color w:val="58595B"/>
                              <w:spacing w:val="-9"/>
                              <w:sz w:val="14"/>
                            </w:rPr>
                            <w:t xml:space="preserve"> </w:t>
                          </w:r>
                          <w:r>
                            <w:rPr>
                              <w:rFonts w:ascii="Arial"/>
                              <w:b/>
                              <w:color w:val="58595B"/>
                              <w:sz w:val="14"/>
                            </w:rPr>
                            <w:t>DE</w:t>
                          </w:r>
                          <w:r>
                            <w:rPr>
                              <w:rFonts w:ascii="Arial"/>
                              <w:b/>
                              <w:color w:val="58595B"/>
                              <w:spacing w:val="-7"/>
                              <w:sz w:val="14"/>
                            </w:rPr>
                            <w:t xml:space="preserve"> </w:t>
                          </w:r>
                          <w:r>
                            <w:rPr>
                              <w:rFonts w:ascii="Arial"/>
                              <w:b/>
                              <w:color w:val="58595B"/>
                              <w:sz w:val="14"/>
                            </w:rPr>
                            <w:t>CONTROL</w:t>
                          </w:r>
                          <w:r>
                            <w:rPr>
                              <w:rFonts w:ascii="Arial"/>
                              <w:b/>
                              <w:color w:val="58595B"/>
                              <w:spacing w:val="-8"/>
                              <w:sz w:val="14"/>
                            </w:rPr>
                            <w:t xml:space="preserve"> </w:t>
                          </w:r>
                          <w:r>
                            <w:rPr>
                              <w:rFonts w:ascii="Arial"/>
                              <w:b/>
                              <w:color w:val="58595B"/>
                              <w:spacing w:val="-2"/>
                              <w:sz w:val="14"/>
                            </w:rPr>
                            <w:t>ADUANERO</w:t>
                          </w:r>
                        </w:p>
                        <w:p w14:paraId="392D4104" w14:textId="77777777" w:rsidR="00BA5E5E" w:rsidRDefault="0006523B">
                          <w:pPr>
                            <w:ind w:left="20"/>
                            <w:jc w:val="both"/>
                            <w:rPr>
                              <w:sz w:val="14"/>
                            </w:rPr>
                          </w:pPr>
                          <w:r>
                            <w:rPr>
                              <w:color w:val="58595B"/>
                              <w:sz w:val="14"/>
                            </w:rPr>
                            <w:t>Av.</w:t>
                          </w:r>
                          <w:r>
                            <w:rPr>
                              <w:color w:val="58595B"/>
                              <w:spacing w:val="-6"/>
                              <w:sz w:val="14"/>
                            </w:rPr>
                            <w:t xml:space="preserve"> </w:t>
                          </w:r>
                          <w:r>
                            <w:rPr>
                              <w:color w:val="58595B"/>
                              <w:sz w:val="14"/>
                            </w:rPr>
                            <w:t>Gamarra</w:t>
                          </w:r>
                          <w:r>
                            <w:rPr>
                              <w:color w:val="58595B"/>
                              <w:spacing w:val="-6"/>
                              <w:sz w:val="14"/>
                            </w:rPr>
                            <w:t xml:space="preserve"> </w:t>
                          </w:r>
                          <w:r>
                            <w:rPr>
                              <w:color w:val="58595B"/>
                              <w:sz w:val="14"/>
                            </w:rPr>
                            <w:t>N°</w:t>
                          </w:r>
                          <w:r>
                            <w:rPr>
                              <w:color w:val="58595B"/>
                              <w:spacing w:val="-3"/>
                              <w:sz w:val="14"/>
                            </w:rPr>
                            <w:t xml:space="preserve"> </w:t>
                          </w:r>
                          <w:r>
                            <w:rPr>
                              <w:color w:val="58595B"/>
                              <w:sz w:val="14"/>
                            </w:rPr>
                            <w:t>680</w:t>
                          </w:r>
                          <w:r>
                            <w:rPr>
                              <w:color w:val="58595B"/>
                              <w:spacing w:val="-6"/>
                              <w:sz w:val="14"/>
                            </w:rPr>
                            <w:t xml:space="preserve"> </w:t>
                          </w:r>
                          <w:r>
                            <w:rPr>
                              <w:color w:val="58595B"/>
                              <w:sz w:val="14"/>
                            </w:rPr>
                            <w:t>Chucuito</w:t>
                          </w:r>
                          <w:r>
                            <w:rPr>
                              <w:color w:val="58595B"/>
                              <w:spacing w:val="-4"/>
                              <w:sz w:val="14"/>
                            </w:rPr>
                            <w:t xml:space="preserve"> </w:t>
                          </w:r>
                          <w:r>
                            <w:rPr>
                              <w:color w:val="58595B"/>
                              <w:sz w:val="14"/>
                            </w:rPr>
                            <w:t>-Callao.</w:t>
                          </w:r>
                          <w:r>
                            <w:rPr>
                              <w:color w:val="58595B"/>
                              <w:spacing w:val="-4"/>
                              <w:sz w:val="14"/>
                            </w:rPr>
                            <w:t xml:space="preserve"> </w:t>
                          </w:r>
                          <w:r>
                            <w:rPr>
                              <w:color w:val="58595B"/>
                              <w:sz w:val="14"/>
                            </w:rPr>
                            <w:t>Teléfono</w:t>
                          </w:r>
                          <w:r>
                            <w:rPr>
                              <w:color w:val="58595B"/>
                              <w:spacing w:val="-3"/>
                              <w:sz w:val="14"/>
                            </w:rPr>
                            <w:t xml:space="preserve"> </w:t>
                          </w:r>
                          <w:r>
                            <w:rPr>
                              <w:color w:val="58595B"/>
                              <w:sz w:val="14"/>
                            </w:rPr>
                            <w:t>634-3600</w:t>
                          </w:r>
                          <w:r>
                            <w:rPr>
                              <w:color w:val="58595B"/>
                              <w:spacing w:val="-6"/>
                              <w:sz w:val="14"/>
                            </w:rPr>
                            <w:t xml:space="preserve"> </w:t>
                          </w:r>
                          <w:r>
                            <w:rPr>
                              <w:color w:val="58595B"/>
                              <w:sz w:val="14"/>
                            </w:rPr>
                            <w:t>Anexo</w:t>
                          </w:r>
                          <w:r>
                            <w:rPr>
                              <w:color w:val="58595B"/>
                              <w:spacing w:val="-4"/>
                              <w:sz w:val="14"/>
                            </w:rPr>
                            <w:t xml:space="preserve"> 20079</w:t>
                          </w:r>
                        </w:p>
                        <w:p w14:paraId="1823FAF1" w14:textId="77777777" w:rsidR="00BA5E5E" w:rsidRDefault="0006523B">
                          <w:pPr>
                            <w:spacing w:before="2"/>
                            <w:ind w:left="20" w:right="18"/>
                            <w:jc w:val="both"/>
                            <w:rPr>
                              <w:sz w:val="14"/>
                            </w:rPr>
                          </w:pPr>
                          <w:r>
                            <w:rPr>
                              <w:color w:val="58595B"/>
                              <w:sz w:val="14"/>
                            </w:rPr>
                            <w:t xml:space="preserve">NOTA: Para corroborar la identificación del funcionario puede llamar al (01) 634-3600, anexo </w:t>
                          </w:r>
                          <w:r>
                            <w:rPr>
                              <w:color w:val="231F20"/>
                              <w:sz w:val="14"/>
                            </w:rPr>
                            <w:t>20082</w:t>
                          </w:r>
                          <w:r>
                            <w:rPr>
                              <w:color w:val="58595B"/>
                              <w:sz w:val="14"/>
                            </w:rPr>
                            <w:t>. Para quejas o sugerencias tiene a</w:t>
                          </w:r>
                          <w:r>
                            <w:rPr>
                              <w:color w:val="58595B"/>
                              <w:spacing w:val="40"/>
                              <w:sz w:val="14"/>
                            </w:rPr>
                            <w:t xml:space="preserve"> </w:t>
                          </w:r>
                          <w:r>
                            <w:rPr>
                              <w:color w:val="58595B"/>
                              <w:sz w:val="14"/>
                            </w:rPr>
                            <w:t xml:space="preserve">disposición nuestro portal </w:t>
                          </w:r>
                          <w:hyperlink r:id="rId1">
                            <w:r>
                              <w:rPr>
                                <w:color w:val="2251A3"/>
                                <w:sz w:val="14"/>
                                <w:u w:val="single" w:color="2251A3"/>
                              </w:rPr>
                              <w:t>www.sunat.gob.pe</w:t>
                            </w:r>
                            <w:r>
                              <w:rPr>
                                <w:color w:val="58595B"/>
                                <w:sz w:val="14"/>
                              </w:rPr>
                              <w:t>.</w:t>
                            </w:r>
                          </w:hyperlink>
                          <w:r>
                            <w:rPr>
                              <w:color w:val="58595B"/>
                              <w:sz w:val="14"/>
                            </w:rPr>
                            <w:t xml:space="preserve"> Para denuncias por transgresión Código de Ética de la Función Pública realizarlas a la</w:t>
                          </w:r>
                          <w:r>
                            <w:rPr>
                              <w:color w:val="58595B"/>
                              <w:spacing w:val="40"/>
                              <w:sz w:val="14"/>
                            </w:rPr>
                            <w:t xml:space="preserve"> </w:t>
                          </w:r>
                          <w:r>
                            <w:rPr>
                              <w:color w:val="58595B"/>
                              <w:sz w:val="14"/>
                            </w:rPr>
                            <w:t xml:space="preserve">Oficina de Integridad Institucional – SUNAT a través de la dirección electrónica </w:t>
                          </w:r>
                          <w:r>
                            <w:rPr>
                              <w:color w:val="2251A3"/>
                              <w:sz w:val="14"/>
                              <w:u w:val="single" w:color="2251A3"/>
                            </w:rPr>
                            <w:t>https://denuncias.servicios.gob.pe/</w:t>
                          </w:r>
                        </w:p>
                        <w:p w14:paraId="375EA3C7" w14:textId="77777777" w:rsidR="00BA5E5E" w:rsidRDefault="0006523B">
                          <w:pPr>
                            <w:spacing w:line="160" w:lineRule="exact"/>
                            <w:ind w:left="3836"/>
                            <w:jc w:val="both"/>
                            <w:rPr>
                              <w:sz w:val="14"/>
                            </w:rPr>
                          </w:pPr>
                          <w:r>
                            <w:rPr>
                              <w:color w:val="231F20"/>
                              <w:sz w:val="14"/>
                            </w:rPr>
                            <w:t>Página</w:t>
                          </w:r>
                          <w:r>
                            <w:rPr>
                              <w:color w:val="231F20"/>
                              <w:spacing w:val="-5"/>
                              <w:sz w:val="14"/>
                            </w:rPr>
                            <w:t xml:space="preserve"> </w:t>
                          </w:r>
                          <w:r>
                            <w:rPr>
                              <w:color w:val="231F20"/>
                              <w:sz w:val="14"/>
                            </w:rPr>
                            <w:fldChar w:fldCharType="begin"/>
                          </w:r>
                          <w:r>
                            <w:rPr>
                              <w:color w:val="231F20"/>
                              <w:sz w:val="14"/>
                            </w:rPr>
                            <w:instrText xml:space="preserve"> PAGE </w:instrText>
                          </w:r>
                          <w:r>
                            <w:rPr>
                              <w:color w:val="231F20"/>
                              <w:sz w:val="14"/>
                            </w:rPr>
                            <w:fldChar w:fldCharType="separate"/>
                          </w:r>
                          <w:r>
                            <w:rPr>
                              <w:color w:val="231F20"/>
                              <w:sz w:val="14"/>
                            </w:rPr>
                            <w:t>1</w:t>
                          </w:r>
                          <w:r>
                            <w:rPr>
                              <w:color w:val="231F20"/>
                              <w:sz w:val="14"/>
                            </w:rPr>
                            <w:fldChar w:fldCharType="end"/>
                          </w:r>
                          <w:r>
                            <w:rPr>
                              <w:color w:val="231F20"/>
                              <w:spacing w:val="-2"/>
                              <w:sz w:val="14"/>
                            </w:rPr>
                            <w:t xml:space="preserve"> </w:t>
                          </w:r>
                          <w:r>
                            <w:rPr>
                              <w:color w:val="231F20"/>
                              <w:sz w:val="14"/>
                            </w:rPr>
                            <w:t>de</w:t>
                          </w:r>
                          <w:r>
                            <w:rPr>
                              <w:color w:val="231F20"/>
                              <w:spacing w:val="-2"/>
                              <w:sz w:val="14"/>
                            </w:rPr>
                            <w:t xml:space="preserve"> </w:t>
                          </w:r>
                          <w:r>
                            <w:rPr>
                              <w:color w:val="231F20"/>
                              <w:spacing w:val="-10"/>
                              <w:sz w:val="14"/>
                            </w:rPr>
                            <w:fldChar w:fldCharType="begin"/>
                          </w:r>
                          <w:r>
                            <w:rPr>
                              <w:color w:val="231F20"/>
                              <w:spacing w:val="-10"/>
                              <w:sz w:val="14"/>
                            </w:rPr>
                            <w:instrText xml:space="preserve"> NUMPAGES </w:instrText>
                          </w:r>
                          <w:r>
                            <w:rPr>
                              <w:color w:val="231F20"/>
                              <w:spacing w:val="-10"/>
                              <w:sz w:val="14"/>
                            </w:rPr>
                            <w:fldChar w:fldCharType="separate"/>
                          </w:r>
                          <w:r>
                            <w:rPr>
                              <w:color w:val="231F20"/>
                              <w:spacing w:val="-10"/>
                              <w:sz w:val="14"/>
                            </w:rPr>
                            <w:t>2</w:t>
                          </w:r>
                          <w:r>
                            <w:rPr>
                              <w:color w:val="231F20"/>
                              <w:spacing w:val="-10"/>
                              <w:sz w:val="14"/>
                            </w:rPr>
                            <w:fldChar w:fldCharType="end"/>
                          </w:r>
                        </w:p>
                      </w:txbxContent>
                    </wps:txbx>
                    <wps:bodyPr wrap="square" lIns="0" tIns="0" rIns="0" bIns="0" rtlCol="0">
                      <a:noAutofit/>
                    </wps:bodyPr>
                  </wps:wsp>
                </a:graphicData>
              </a:graphic>
            </wp:anchor>
          </w:drawing>
        </mc:Choice>
        <mc:Fallback>
          <w:pict>
            <v:shapetype w14:anchorId="0BD9081A" id="_x0000_t202" coordsize="21600,21600" o:spt="202" path="m,l,21600r21600,l21600,xe">
              <v:stroke joinstyle="miter"/>
              <v:path gradientshapeok="t" o:connecttype="rect"/>
            </v:shapetype>
            <v:shape id="Textbox 2" o:spid="_x0000_s1026" type="#_x0000_t202" style="position:absolute;margin-left:84.05pt;margin-top:761.55pt;width:426.9pt;height:50.1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" filled="f" stroked="f">
              <v:textbox inset="0,0,0,0">
                <w:txbxContent>
                  <w:p w14:paraId="66CBF2C4" w14:textId="77777777" w:rsidR="00BA5E5E" w:rsidRDefault="0006523B">
                    <w:pPr>
                      <w:spacing w:before="14" w:line="161" w:lineRule="exact"/>
                      <w:ind w:left="20"/>
                      <w:jc w:val="both"/>
                      <w:rPr>
                        <w:rFonts w:ascii="Arial"/>
                        <w:b/>
                        <w:sz w:val="14"/>
                      </w:rPr>
                    </w:pPr>
                    <w:r>
                      <w:rPr>
                        <w:rFonts w:ascii="Arial"/>
                        <w:b/>
                        <w:color w:val="58595B"/>
                        <w:sz w:val="14"/>
                      </w:rPr>
                      <w:t>INTENDENCIA</w:t>
                    </w:r>
                    <w:r>
                      <w:rPr>
                        <w:rFonts w:ascii="Arial"/>
                        <w:b/>
                        <w:color w:val="58595B"/>
                        <w:spacing w:val="-8"/>
                        <w:sz w:val="14"/>
                      </w:rPr>
                      <w:t xml:space="preserve"> </w:t>
                    </w:r>
                    <w:r>
                      <w:rPr>
                        <w:rFonts w:ascii="Arial"/>
                        <w:b/>
                        <w:color w:val="58595B"/>
                        <w:sz w:val="14"/>
                      </w:rPr>
                      <w:t>NACIONAL</w:t>
                    </w:r>
                    <w:r>
                      <w:rPr>
                        <w:rFonts w:ascii="Arial"/>
                        <w:b/>
                        <w:color w:val="58595B"/>
                        <w:spacing w:val="-9"/>
                        <w:sz w:val="14"/>
                      </w:rPr>
                      <w:t xml:space="preserve"> </w:t>
                    </w:r>
                    <w:r>
                      <w:rPr>
                        <w:rFonts w:ascii="Arial"/>
                        <w:b/>
                        <w:color w:val="58595B"/>
                        <w:sz w:val="14"/>
                      </w:rPr>
                      <w:t>DE</w:t>
                    </w:r>
                    <w:r>
                      <w:rPr>
                        <w:rFonts w:ascii="Arial"/>
                        <w:b/>
                        <w:color w:val="58595B"/>
                        <w:spacing w:val="-7"/>
                        <w:sz w:val="14"/>
                      </w:rPr>
                      <w:t xml:space="preserve"> </w:t>
                    </w:r>
                    <w:r>
                      <w:rPr>
                        <w:rFonts w:ascii="Arial"/>
                        <w:b/>
                        <w:color w:val="58595B"/>
                        <w:sz w:val="14"/>
                      </w:rPr>
                      <w:t>CONTROL</w:t>
                    </w:r>
                    <w:r>
                      <w:rPr>
                        <w:rFonts w:ascii="Arial"/>
                        <w:b/>
                        <w:color w:val="58595B"/>
                        <w:spacing w:val="-8"/>
                        <w:sz w:val="14"/>
                      </w:rPr>
                      <w:t xml:space="preserve"> </w:t>
                    </w:r>
                    <w:r>
                      <w:rPr>
                        <w:rFonts w:ascii="Arial"/>
                        <w:b/>
                        <w:color w:val="58595B"/>
                        <w:spacing w:val="-2"/>
                        <w:sz w:val="14"/>
                      </w:rPr>
                      <w:t>ADUANERO</w:t>
                    </w:r>
                  </w:p>
                  <w:p w14:paraId="392D4104" w14:textId="77777777" w:rsidR="00BA5E5E" w:rsidRDefault="0006523B">
                    <w:pPr>
                      <w:ind w:left="20"/>
                      <w:jc w:val="both"/>
                      <w:rPr>
                        <w:sz w:val="14"/>
                      </w:rPr>
                    </w:pPr>
                    <w:r>
                      <w:rPr>
                        <w:color w:val="58595B"/>
                        <w:sz w:val="14"/>
                      </w:rPr>
                      <w:t>Av.</w:t>
                    </w:r>
                    <w:r>
                      <w:rPr>
                        <w:color w:val="58595B"/>
                        <w:spacing w:val="-6"/>
                        <w:sz w:val="14"/>
                      </w:rPr>
                      <w:t xml:space="preserve"> </w:t>
                    </w:r>
                    <w:r>
                      <w:rPr>
                        <w:color w:val="58595B"/>
                        <w:sz w:val="14"/>
                      </w:rPr>
                      <w:t>Gamarra</w:t>
                    </w:r>
                    <w:r>
                      <w:rPr>
                        <w:color w:val="58595B"/>
                        <w:spacing w:val="-6"/>
                        <w:sz w:val="14"/>
                      </w:rPr>
                      <w:t xml:space="preserve"> </w:t>
                    </w:r>
                    <w:r>
                      <w:rPr>
                        <w:color w:val="58595B"/>
                        <w:sz w:val="14"/>
                      </w:rPr>
                      <w:t>N°</w:t>
                    </w:r>
                    <w:r>
                      <w:rPr>
                        <w:color w:val="58595B"/>
                        <w:spacing w:val="-3"/>
                        <w:sz w:val="14"/>
                      </w:rPr>
                      <w:t xml:space="preserve"> </w:t>
                    </w:r>
                    <w:r>
                      <w:rPr>
                        <w:color w:val="58595B"/>
                        <w:sz w:val="14"/>
                      </w:rPr>
                      <w:t>680</w:t>
                    </w:r>
                    <w:r>
                      <w:rPr>
                        <w:color w:val="58595B"/>
                        <w:spacing w:val="-6"/>
                        <w:sz w:val="14"/>
                      </w:rPr>
                      <w:t xml:space="preserve"> </w:t>
                    </w:r>
                    <w:r>
                      <w:rPr>
                        <w:color w:val="58595B"/>
                        <w:sz w:val="14"/>
                      </w:rPr>
                      <w:t>Chucuito</w:t>
                    </w:r>
                    <w:r>
                      <w:rPr>
                        <w:color w:val="58595B"/>
                        <w:spacing w:val="-4"/>
                        <w:sz w:val="14"/>
                      </w:rPr>
                      <w:t xml:space="preserve"> </w:t>
                    </w:r>
                    <w:r>
                      <w:rPr>
                        <w:color w:val="58595B"/>
                        <w:sz w:val="14"/>
                      </w:rPr>
                      <w:t>-Callao.</w:t>
                    </w:r>
                    <w:r>
                      <w:rPr>
                        <w:color w:val="58595B"/>
                        <w:spacing w:val="-4"/>
                        <w:sz w:val="14"/>
                      </w:rPr>
                      <w:t xml:space="preserve"> </w:t>
                    </w:r>
                    <w:r>
                      <w:rPr>
                        <w:color w:val="58595B"/>
                        <w:sz w:val="14"/>
                      </w:rPr>
                      <w:t>Teléfono</w:t>
                    </w:r>
                    <w:r>
                      <w:rPr>
                        <w:color w:val="58595B"/>
                        <w:spacing w:val="-3"/>
                        <w:sz w:val="14"/>
                      </w:rPr>
                      <w:t xml:space="preserve"> </w:t>
                    </w:r>
                    <w:r>
                      <w:rPr>
                        <w:color w:val="58595B"/>
                        <w:sz w:val="14"/>
                      </w:rPr>
                      <w:t>634-3600</w:t>
                    </w:r>
                    <w:r>
                      <w:rPr>
                        <w:color w:val="58595B"/>
                        <w:spacing w:val="-6"/>
                        <w:sz w:val="14"/>
                      </w:rPr>
                      <w:t xml:space="preserve"> </w:t>
                    </w:r>
                    <w:r>
                      <w:rPr>
                        <w:color w:val="58595B"/>
                        <w:sz w:val="14"/>
                      </w:rPr>
                      <w:t>Anexo</w:t>
                    </w:r>
                    <w:r>
                      <w:rPr>
                        <w:color w:val="58595B"/>
                        <w:spacing w:val="-4"/>
                        <w:sz w:val="14"/>
                      </w:rPr>
                      <w:t xml:space="preserve"> 20079</w:t>
                    </w:r>
                  </w:p>
                  <w:p w14:paraId="1823FAF1" w14:textId="77777777" w:rsidR="00BA5E5E" w:rsidRDefault="0006523B">
                    <w:pPr>
                      <w:spacing w:before="2"/>
                      <w:ind w:left="20" w:right="18"/>
                      <w:jc w:val="both"/>
                      <w:rPr>
                        <w:sz w:val="14"/>
                      </w:rPr>
                    </w:pPr>
                    <w:r>
                      <w:rPr>
                        <w:color w:val="58595B"/>
                        <w:sz w:val="14"/>
                      </w:rPr>
                      <w:t xml:space="preserve">NOTA: Para corroborar la identificación del funcionario puede llamar al (01) 634-3600, anexo </w:t>
                    </w:r>
                    <w:r>
                      <w:rPr>
                        <w:color w:val="231F20"/>
                        <w:sz w:val="14"/>
                      </w:rPr>
                      <w:t>20082</w:t>
                    </w:r>
                    <w:r>
                      <w:rPr>
                        <w:color w:val="58595B"/>
                        <w:sz w:val="14"/>
                      </w:rPr>
                      <w:t>. Para quejas o sugerencias tiene a</w:t>
                    </w:r>
                    <w:r>
                      <w:rPr>
                        <w:color w:val="58595B"/>
                        <w:spacing w:val="40"/>
                        <w:sz w:val="14"/>
                      </w:rPr>
                      <w:t xml:space="preserve"> </w:t>
                    </w:r>
                    <w:r>
                      <w:rPr>
                        <w:color w:val="58595B"/>
                        <w:sz w:val="14"/>
                      </w:rPr>
                      <w:t xml:space="preserve">disposición nuestro portal </w:t>
                    </w:r>
                    <w:hyperlink r:id="rId2">
                      <w:r>
                        <w:rPr>
                          <w:color w:val="2251A3"/>
                          <w:sz w:val="14"/>
                          <w:u w:val="single" w:color="2251A3"/>
                        </w:rPr>
                        <w:t>www.sunat.gob.pe</w:t>
                      </w:r>
                      <w:r>
                        <w:rPr>
                          <w:color w:val="58595B"/>
                          <w:sz w:val="14"/>
                        </w:rPr>
                        <w:t>.</w:t>
                      </w:r>
                    </w:hyperlink>
                    <w:r>
                      <w:rPr>
                        <w:color w:val="58595B"/>
                        <w:sz w:val="14"/>
                      </w:rPr>
                      <w:t xml:space="preserve"> Para denuncias por transgresión Código de Ética de la Función Pública realizarlas a la</w:t>
                    </w:r>
                    <w:r>
                      <w:rPr>
                        <w:color w:val="58595B"/>
                        <w:spacing w:val="40"/>
                        <w:sz w:val="14"/>
                      </w:rPr>
                      <w:t xml:space="preserve"> </w:t>
                    </w:r>
                    <w:r>
                      <w:rPr>
                        <w:color w:val="58595B"/>
                        <w:sz w:val="14"/>
                      </w:rPr>
                      <w:t xml:space="preserve">Oficina de Integridad Institucional – SUNAT a través de la dirección electrónica </w:t>
                    </w:r>
                    <w:r>
                      <w:rPr>
                        <w:color w:val="2251A3"/>
                        <w:sz w:val="14"/>
                        <w:u w:val="single" w:color="2251A3"/>
                      </w:rPr>
                      <w:t>https://denuncias.servicios.gob.pe/</w:t>
                    </w:r>
                  </w:p>
                  <w:p w14:paraId="375EA3C7" w14:textId="77777777" w:rsidR="00BA5E5E" w:rsidRDefault="0006523B">
                    <w:pPr>
                      <w:spacing w:line="160" w:lineRule="exact"/>
                      <w:ind w:left="3836"/>
                      <w:jc w:val="both"/>
                      <w:rPr>
                        <w:sz w:val="14"/>
                      </w:rPr>
                    </w:pPr>
                    <w:r>
                      <w:rPr>
                        <w:color w:val="231F20"/>
                        <w:sz w:val="14"/>
                      </w:rPr>
                      <w:t>Página</w:t>
                    </w:r>
                    <w:r>
                      <w:rPr>
                        <w:color w:val="231F20"/>
                        <w:spacing w:val="-5"/>
                        <w:sz w:val="14"/>
                      </w:rPr>
                      <w:t xml:space="preserve"> </w:t>
                    </w:r>
                    <w:r>
                      <w:rPr>
                        <w:color w:val="231F20"/>
                        <w:sz w:val="14"/>
                      </w:rPr>
                      <w:fldChar w:fldCharType="begin"/>
                    </w:r>
                    <w:r>
                      <w:rPr>
                        <w:color w:val="231F20"/>
                        <w:sz w:val="14"/>
                      </w:rPr>
                      <w:instrText xml:space="preserve"> PAGE </w:instrText>
                    </w:r>
                    <w:r>
                      <w:rPr>
                        <w:color w:val="231F20"/>
                        <w:sz w:val="14"/>
                      </w:rPr>
                      <w:fldChar w:fldCharType="separate"/>
                    </w:r>
                    <w:r>
                      <w:rPr>
                        <w:color w:val="231F20"/>
                        <w:sz w:val="14"/>
                      </w:rPr>
                      <w:t>1</w:t>
                    </w:r>
                    <w:r>
                      <w:rPr>
                        <w:color w:val="231F20"/>
                        <w:sz w:val="14"/>
                      </w:rPr>
                      <w:fldChar w:fldCharType="end"/>
                    </w:r>
                    <w:r>
                      <w:rPr>
                        <w:color w:val="231F20"/>
                        <w:spacing w:val="-2"/>
                        <w:sz w:val="14"/>
                      </w:rPr>
                      <w:t xml:space="preserve"> </w:t>
                    </w:r>
                    <w:r>
                      <w:rPr>
                        <w:color w:val="231F20"/>
                        <w:sz w:val="14"/>
                      </w:rPr>
                      <w:t>de</w:t>
                    </w:r>
                    <w:r>
                      <w:rPr>
                        <w:color w:val="231F20"/>
                        <w:spacing w:val="-2"/>
                        <w:sz w:val="14"/>
                      </w:rPr>
                      <w:t xml:space="preserve"> </w:t>
                    </w:r>
                    <w:r>
                      <w:rPr>
                        <w:color w:val="231F20"/>
                        <w:spacing w:val="-10"/>
                        <w:sz w:val="14"/>
                      </w:rPr>
                      <w:fldChar w:fldCharType="begin"/>
                    </w:r>
                    <w:r>
                      <w:rPr>
                        <w:color w:val="231F20"/>
                        <w:spacing w:val="-10"/>
                        <w:sz w:val="14"/>
                      </w:rPr>
                      <w:instrText xml:space="preserve"> NUMPAGES </w:instrText>
                    </w:r>
                    <w:r>
                      <w:rPr>
                        <w:color w:val="231F20"/>
                        <w:spacing w:val="-10"/>
                        <w:sz w:val="14"/>
                      </w:rPr>
                      <w:fldChar w:fldCharType="separate"/>
                    </w:r>
                    <w:r>
                      <w:rPr>
                        <w:color w:val="231F20"/>
                        <w:spacing w:val="-10"/>
                        <w:sz w:val="14"/>
                      </w:rPr>
                      <w:t>2</w:t>
                    </w:r>
                    <w:r>
                      <w:rPr>
                        <w:color w:val="231F20"/>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D6F7" w14:textId="77777777" w:rsidR="003C4560" w:rsidRDefault="003C4560">
      <w:r>
        <w:separator/>
      </w:r>
    </w:p>
  </w:footnote>
  <w:footnote w:type="continuationSeparator" w:id="0">
    <w:p w14:paraId="14231A9A" w14:textId="77777777" w:rsidR="003C4560" w:rsidRDefault="003C4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8A33" w14:textId="068236DA" w:rsidR="007F024D" w:rsidRDefault="007F024D">
    <w:pPr>
      <w:pStyle w:val="Encabezado"/>
    </w:pPr>
    <w:r w:rsidRPr="005167D0">
      <w:rPr>
        <w:b/>
        <w:bCs/>
        <w:noProof/>
        <w:color w:val="000000"/>
        <w:lang w:val="es-PE" w:eastAsia="es-PE"/>
      </w:rPr>
      <w:drawing>
        <wp:anchor distT="0" distB="0" distL="114300" distR="114300" simplePos="0" relativeHeight="487537664" behindDoc="0" locked="0" layoutInCell="1" allowOverlap="1" wp14:anchorId="4C7EF6D4" wp14:editId="33C37352">
          <wp:simplePos x="0" y="0"/>
          <wp:positionH relativeFrom="column">
            <wp:posOffset>4254500</wp:posOffset>
          </wp:positionH>
          <wp:positionV relativeFrom="paragraph">
            <wp:posOffset>311150</wp:posOffset>
          </wp:positionV>
          <wp:extent cx="2428875" cy="495300"/>
          <wp:effectExtent l="0" t="0" r="9525" b="0"/>
          <wp:wrapSquare wrapText="bothSides"/>
          <wp:docPr id="229623700" name="Imagen 229623700" descr="Un dibujo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23700" name="Imagen 229623700" descr="Un dibujo animado&#10;&#10;Descripción generada automáticamente con confianza baja"/>
                  <pic:cNvPicPr>
                    <a:picLocks noChangeAspect="1" noChangeArrowheads="1"/>
                  </pic:cNvPicPr>
                </pic:nvPicPr>
                <pic:blipFill>
                  <a:blip r:embed="rId1"/>
                  <a:srcRect/>
                  <a:stretch>
                    <a:fillRect/>
                  </a:stretch>
                </pic:blipFill>
                <pic:spPr bwMode="auto">
                  <a:xfrm>
                    <a:off x="0" y="0"/>
                    <a:ext cx="2428875" cy="495300"/>
                  </a:xfrm>
                  <a:prstGeom prst="rect">
                    <a:avLst/>
                  </a:prstGeom>
                  <a:noFill/>
                  <a:ln w="9525">
                    <a:noFill/>
                    <a:miter lim="800000"/>
                    <a:headEnd/>
                    <a:tailEnd/>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5E5E"/>
    <w:rsid w:val="0006523B"/>
    <w:rsid w:val="003C4560"/>
    <w:rsid w:val="007F024D"/>
    <w:rsid w:val="00BA5E5E"/>
    <w:rsid w:val="00D71A54"/>
    <w:rsid w:val="00E444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A21A"/>
  <w15:docId w15:val="{2F92E29F-AAD4-4924-8666-2476B431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7F024D"/>
    <w:pPr>
      <w:widowControl/>
      <w:adjustRightInd w:val="0"/>
    </w:pPr>
    <w:rPr>
      <w:rFonts w:ascii="Arial" w:eastAsia="Calibri" w:hAnsi="Arial" w:cs="Arial"/>
      <w:color w:val="000000"/>
      <w:sz w:val="24"/>
      <w:szCs w:val="24"/>
      <w:lang w:val="es-PE" w:eastAsia="es-PE"/>
    </w:rPr>
  </w:style>
  <w:style w:type="paragraph" w:styleId="Encabezado">
    <w:name w:val="header"/>
    <w:basedOn w:val="Normal"/>
    <w:link w:val="EncabezadoCar"/>
    <w:uiPriority w:val="99"/>
    <w:unhideWhenUsed/>
    <w:rsid w:val="007F024D"/>
    <w:pPr>
      <w:tabs>
        <w:tab w:val="center" w:pos="4252"/>
        <w:tab w:val="right" w:pos="8504"/>
      </w:tabs>
    </w:pPr>
  </w:style>
  <w:style w:type="character" w:customStyle="1" w:styleId="EncabezadoCar">
    <w:name w:val="Encabezado Car"/>
    <w:basedOn w:val="Fuentedeprrafopredeter"/>
    <w:link w:val="Encabezado"/>
    <w:uiPriority w:val="99"/>
    <w:rsid w:val="007F024D"/>
    <w:rPr>
      <w:rFonts w:ascii="Arial MT" w:eastAsia="Arial MT" w:hAnsi="Arial MT" w:cs="Arial MT"/>
      <w:lang w:val="es-ES"/>
    </w:rPr>
  </w:style>
  <w:style w:type="paragraph" w:styleId="Piedepgina">
    <w:name w:val="footer"/>
    <w:basedOn w:val="Normal"/>
    <w:link w:val="PiedepginaCar"/>
    <w:uiPriority w:val="99"/>
    <w:unhideWhenUsed/>
    <w:rsid w:val="007F024D"/>
    <w:pPr>
      <w:tabs>
        <w:tab w:val="center" w:pos="4252"/>
        <w:tab w:val="right" w:pos="8504"/>
      </w:tabs>
    </w:pPr>
  </w:style>
  <w:style w:type="character" w:customStyle="1" w:styleId="PiedepginaCar">
    <w:name w:val="Pie de página Car"/>
    <w:basedOn w:val="Fuentedeprrafopredeter"/>
    <w:link w:val="Piedepgina"/>
    <w:uiPriority w:val="99"/>
    <w:rsid w:val="007F024D"/>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b.pe/8878-acceder-a-la-mesa-de-partes-virtual-mvp-sunat"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unat.gob.pe/" TargetMode="External"/><Relationship Id="rId1" Type="http://schemas.openxmlformats.org/officeDocument/2006/relationships/hyperlink" Target="http://www.sunat.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1257</Words>
  <Characters>6915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ResultadoRequerimientoJGJSTATIONERY931-2024 VERIFICADOR[R].pdf</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ResultadoRequerimientoJGJSTATIONERY931-2024 VERIFICADOR[R].pdf</dc:title>
  <dc:subject>resultado</dc:subject>
  <dc:creator>lmavila</dc:creator>
  <cp:keywords>requerimiento</cp:keywords>
  <cp:lastModifiedBy>Mantilla Mujica Ana Maria</cp:lastModifiedBy>
  <cp:revision>4</cp:revision>
  <dcterms:created xsi:type="dcterms:W3CDTF">2024-08-23T14:50:00Z</dcterms:created>
  <dcterms:modified xsi:type="dcterms:W3CDTF">2024-08-26T20:15:00Z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PDFCreator Version 0.9.5</vt:lpwstr>
  </property>
  <property fmtid="{D5CDD505-2E9C-101B-9397-08002B2CF9AE}" pid="4" name="LastSaved">
    <vt:filetime>2024-08-23T00:00:00Z</vt:filetime>
  </property>
  <property fmtid="{D5CDD505-2E9C-101B-9397-08002B2CF9AE}" pid="5" name="Producer">
    <vt:lpwstr>GPL Ghostscript 8.61</vt:lpwstr>
  </property>
</Properties>
</file>