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945C" w14:textId="77777777" w:rsidR="004E58DB" w:rsidRPr="008F3D64" w:rsidRDefault="004E58DB" w:rsidP="004E58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F3D64">
        <w:rPr>
          <w:rFonts w:ascii="Arial" w:hAnsi="Arial" w:cs="Arial"/>
          <w:b/>
          <w:bCs/>
          <w:sz w:val="18"/>
          <w:szCs w:val="18"/>
        </w:rPr>
        <w:t>SUPERINTENDENCIA NACIONAL DE ADMINISTRACIÓN ADUANERA Y TRIBUTARIA</w:t>
      </w:r>
    </w:p>
    <w:p w14:paraId="01D67B9F" w14:textId="5C10CD70" w:rsidR="00A46E04" w:rsidRPr="008F3D64" w:rsidRDefault="004E58DB" w:rsidP="004E58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F3D64">
        <w:rPr>
          <w:rFonts w:ascii="Arial" w:hAnsi="Arial" w:cs="Arial"/>
          <w:b/>
          <w:bCs/>
          <w:sz w:val="18"/>
          <w:szCs w:val="18"/>
        </w:rPr>
        <w:t>INTENDENCIA DE ADUANA DE TACNA</w:t>
      </w:r>
    </w:p>
    <w:p w14:paraId="710B05CF" w14:textId="5BE57302" w:rsidR="00A46E04" w:rsidRPr="008F3D64" w:rsidRDefault="004E58DB" w:rsidP="004E58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F3D64">
        <w:rPr>
          <w:rFonts w:ascii="Arial" w:hAnsi="Arial" w:cs="Arial"/>
          <w:b/>
          <w:bCs/>
          <w:sz w:val="18"/>
          <w:szCs w:val="18"/>
        </w:rPr>
        <w:t xml:space="preserve">NOTIFICACIÓN DE ABANDONO LEGAL – MANIFIESTOS </w:t>
      </w:r>
    </w:p>
    <w:p w14:paraId="3E2E826E" w14:textId="75787F71" w:rsidR="004E58DB" w:rsidRPr="008F3D64" w:rsidRDefault="00A46E04" w:rsidP="004E58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F3D64">
        <w:rPr>
          <w:rFonts w:ascii="Arial" w:hAnsi="Arial" w:cs="Arial"/>
          <w:b/>
          <w:bCs/>
          <w:sz w:val="18"/>
          <w:szCs w:val="18"/>
        </w:rPr>
        <w:t xml:space="preserve">Fecha de </w:t>
      </w:r>
      <w:r w:rsidR="00645C14">
        <w:rPr>
          <w:rFonts w:ascii="Arial" w:hAnsi="Arial" w:cs="Arial"/>
          <w:b/>
          <w:bCs/>
          <w:sz w:val="18"/>
          <w:szCs w:val="18"/>
        </w:rPr>
        <w:t>P</w:t>
      </w:r>
      <w:r w:rsidRPr="008F3D64">
        <w:rPr>
          <w:rFonts w:ascii="Arial" w:hAnsi="Arial" w:cs="Arial"/>
          <w:b/>
          <w:bCs/>
          <w:sz w:val="18"/>
          <w:szCs w:val="18"/>
        </w:rPr>
        <w:t xml:space="preserve">ublicación </w:t>
      </w:r>
      <w:r w:rsidR="006E75BC">
        <w:rPr>
          <w:rFonts w:ascii="Arial" w:hAnsi="Arial" w:cs="Arial"/>
          <w:b/>
          <w:bCs/>
          <w:sz w:val="18"/>
          <w:szCs w:val="18"/>
        </w:rPr>
        <w:t>0</w:t>
      </w:r>
      <w:r w:rsidR="002340F8">
        <w:rPr>
          <w:rFonts w:ascii="Arial" w:hAnsi="Arial" w:cs="Arial"/>
          <w:b/>
          <w:bCs/>
          <w:sz w:val="18"/>
          <w:szCs w:val="18"/>
        </w:rPr>
        <w:t>4</w:t>
      </w:r>
      <w:r w:rsidR="0074063A" w:rsidRPr="008F3D64">
        <w:rPr>
          <w:rFonts w:ascii="Arial" w:hAnsi="Arial" w:cs="Arial"/>
          <w:b/>
          <w:bCs/>
          <w:sz w:val="18"/>
          <w:szCs w:val="18"/>
        </w:rPr>
        <w:t>/</w:t>
      </w:r>
      <w:r w:rsidR="00294ED7">
        <w:rPr>
          <w:rFonts w:ascii="Arial" w:hAnsi="Arial" w:cs="Arial"/>
          <w:b/>
          <w:bCs/>
          <w:sz w:val="18"/>
          <w:szCs w:val="18"/>
        </w:rPr>
        <w:t>1</w:t>
      </w:r>
      <w:r w:rsidR="006E75BC">
        <w:rPr>
          <w:rFonts w:ascii="Arial" w:hAnsi="Arial" w:cs="Arial"/>
          <w:b/>
          <w:bCs/>
          <w:sz w:val="18"/>
          <w:szCs w:val="18"/>
        </w:rPr>
        <w:t>2</w:t>
      </w:r>
      <w:r w:rsidR="0074063A" w:rsidRPr="008F3D64">
        <w:rPr>
          <w:rFonts w:ascii="Arial" w:hAnsi="Arial" w:cs="Arial"/>
          <w:b/>
          <w:bCs/>
          <w:sz w:val="18"/>
          <w:szCs w:val="18"/>
        </w:rPr>
        <w:t>/</w:t>
      </w:r>
      <w:r w:rsidRPr="008F3D64">
        <w:rPr>
          <w:rFonts w:ascii="Arial" w:hAnsi="Arial" w:cs="Arial"/>
          <w:b/>
          <w:bCs/>
          <w:sz w:val="18"/>
          <w:szCs w:val="18"/>
        </w:rPr>
        <w:t>202</w:t>
      </w:r>
      <w:r w:rsidR="002362E2">
        <w:rPr>
          <w:rFonts w:ascii="Arial" w:hAnsi="Arial" w:cs="Arial"/>
          <w:b/>
          <w:bCs/>
          <w:sz w:val="18"/>
          <w:szCs w:val="18"/>
        </w:rPr>
        <w:t>4</w:t>
      </w:r>
    </w:p>
    <w:p w14:paraId="194E7B59" w14:textId="669D5430" w:rsidR="004E58DB" w:rsidRDefault="004E58DB" w:rsidP="004E58DB">
      <w:pPr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bookmarkStart w:id="0" w:name="_Hlk39514361"/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>La Superintendencia Nacional de Aduanas y de Administración Tributaria, en aplicación con lo dispuesto en el Artículo 104° del Texto Único Ordenado del Código Tributario aprobado por Decreto Supremo N.º 133-2013-EF, y modificatorias, cumple con Notificar al</w:t>
      </w:r>
      <w:r w:rsidR="00D34A1D">
        <w:rPr>
          <w:rFonts w:ascii="Arial" w:hAnsi="Arial" w:cs="Arial"/>
          <w:color w:val="000000"/>
          <w:sz w:val="18"/>
          <w:szCs w:val="18"/>
          <w:lang w:eastAsia="es-PE"/>
        </w:rPr>
        <w:t>(los)</w:t>
      </w:r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consignatario</w:t>
      </w:r>
      <w:r w:rsidR="00D34A1D">
        <w:rPr>
          <w:rFonts w:ascii="Arial" w:hAnsi="Arial" w:cs="Arial"/>
          <w:color w:val="000000"/>
          <w:sz w:val="18"/>
          <w:szCs w:val="18"/>
          <w:lang w:eastAsia="es-PE"/>
        </w:rPr>
        <w:t>(s)</w:t>
      </w:r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de las mercancías en situación de Abandono Legal que a continuación se detalla, para que en el término de cinco (05) días</w:t>
      </w:r>
      <w:r w:rsidR="000B386E"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hábiles</w:t>
      </w:r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de publicada  la presente cumpla con las formalidades de Ley y culmine el trámite de nacionalización de las mercancías, caso contrario, se procederá a su Disposición, de conformidad a lo estipulado en los artículos 180°, 184° y 187° de la Ley General de Aduanas aprobado por Decreto Legislativo N.º 1053 y el Artículo 235° del Reglamento de la Ley General de Aduanas aprobado por Decreto Supremo N.º 010-2009-EF</w:t>
      </w:r>
      <w:bookmarkEnd w:id="0"/>
      <w:r w:rsidR="000B386E"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y modificatorias</w:t>
      </w:r>
      <w:r w:rsidR="00012E26" w:rsidRPr="008F3D64">
        <w:rPr>
          <w:rFonts w:ascii="Arial" w:hAnsi="Arial" w:cs="Arial"/>
          <w:color w:val="000000"/>
          <w:sz w:val="18"/>
          <w:szCs w:val="18"/>
          <w:lang w:eastAsia="es-PE"/>
        </w:rPr>
        <w:t>.</w:t>
      </w:r>
    </w:p>
    <w:p w14:paraId="526C475B" w14:textId="2A943109" w:rsidR="00D72652" w:rsidRPr="005C06CB" w:rsidRDefault="00D72652" w:rsidP="00D726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06CB">
        <w:rPr>
          <w:rFonts w:ascii="Arial" w:hAnsi="Arial" w:cs="Arial"/>
          <w:sz w:val="18"/>
          <w:szCs w:val="18"/>
        </w:rPr>
        <w:t xml:space="preserve">Las personas naturales y/o Jurídicas notificadas pueden </w:t>
      </w:r>
      <w:r w:rsidR="005C06CB">
        <w:rPr>
          <w:rFonts w:ascii="Arial" w:hAnsi="Arial" w:cs="Arial"/>
          <w:sz w:val="18"/>
          <w:szCs w:val="18"/>
        </w:rPr>
        <w:t>ante</w:t>
      </w:r>
      <w:r w:rsidRPr="005C06CB">
        <w:rPr>
          <w:rFonts w:ascii="Arial" w:hAnsi="Arial" w:cs="Arial"/>
          <w:sz w:val="18"/>
          <w:szCs w:val="18"/>
        </w:rPr>
        <w:t xml:space="preserve"> la Intendencia de Aduana </w:t>
      </w:r>
      <w:r w:rsidR="00401D9D" w:rsidRPr="005C06CB">
        <w:rPr>
          <w:rFonts w:ascii="Arial" w:hAnsi="Arial" w:cs="Arial"/>
          <w:sz w:val="18"/>
          <w:szCs w:val="18"/>
        </w:rPr>
        <w:t>de Tacna</w:t>
      </w:r>
      <w:r w:rsidRPr="005C06CB">
        <w:rPr>
          <w:rFonts w:ascii="Arial" w:hAnsi="Arial" w:cs="Arial"/>
          <w:sz w:val="18"/>
          <w:szCs w:val="18"/>
        </w:rPr>
        <w:t xml:space="preserve"> sito en </w:t>
      </w:r>
      <w:r w:rsidR="00401D9D" w:rsidRPr="005C06CB">
        <w:rPr>
          <w:rFonts w:ascii="Arial" w:hAnsi="Arial" w:cs="Arial"/>
          <w:sz w:val="18"/>
          <w:szCs w:val="18"/>
        </w:rPr>
        <w:t>el Parque Industrial de Tacna, manzana “A”, lotes 5 y 6 del distrito de Pocollay, provincia y departamento de Tacna</w:t>
      </w:r>
      <w:r w:rsidRPr="005C06CB">
        <w:rPr>
          <w:rFonts w:ascii="Arial" w:hAnsi="Arial" w:cs="Arial"/>
          <w:sz w:val="18"/>
          <w:szCs w:val="18"/>
        </w:rPr>
        <w:t>, a efectuar el trámite correspondiente dentro del plazo concedido. La presente notificación aparece publicada a partir de la fecha en la Página WEB de la SUNAT.</w:t>
      </w:r>
    </w:p>
    <w:p w14:paraId="17B2ED2D" w14:textId="737DF73F" w:rsidR="006A2EE6" w:rsidRPr="00D72652" w:rsidRDefault="00D72652" w:rsidP="004E58DB">
      <w:pPr>
        <w:jc w:val="both"/>
        <w:rPr>
          <w:rFonts w:ascii="Arial" w:hAnsi="Arial" w:cs="Arial"/>
          <w:b/>
          <w:bCs/>
          <w:color w:val="000000"/>
          <w:sz w:val="18"/>
          <w:szCs w:val="18"/>
          <w:lang w:eastAsia="es-PE"/>
        </w:rPr>
      </w:pPr>
      <w:r w:rsidRPr="00D72652">
        <w:rPr>
          <w:rFonts w:ascii="Arial" w:hAnsi="Arial" w:cs="Arial"/>
          <w:b/>
          <w:bCs/>
          <w:color w:val="000000"/>
          <w:sz w:val="18"/>
          <w:szCs w:val="18"/>
          <w:lang w:eastAsia="es-PE"/>
        </w:rPr>
        <w:tab/>
      </w:r>
      <w:r w:rsidRPr="00D72652">
        <w:rPr>
          <w:rFonts w:ascii="Arial" w:hAnsi="Arial" w:cs="Arial"/>
          <w:b/>
          <w:bCs/>
          <w:color w:val="000000"/>
          <w:sz w:val="18"/>
          <w:szCs w:val="18"/>
          <w:lang w:eastAsia="es-PE"/>
        </w:rPr>
        <w:tab/>
      </w:r>
      <w:r w:rsidRPr="00D72652">
        <w:rPr>
          <w:rFonts w:ascii="Arial" w:hAnsi="Arial" w:cs="Arial"/>
          <w:b/>
          <w:bCs/>
          <w:color w:val="000000"/>
          <w:sz w:val="18"/>
          <w:szCs w:val="18"/>
          <w:lang w:eastAsia="es-PE"/>
        </w:rPr>
        <w:tab/>
      </w:r>
      <w:r w:rsidRPr="00D72652">
        <w:rPr>
          <w:rFonts w:ascii="Arial" w:hAnsi="Arial" w:cs="Arial"/>
          <w:b/>
          <w:bCs/>
          <w:color w:val="000000"/>
          <w:sz w:val="18"/>
          <w:szCs w:val="18"/>
          <w:lang w:eastAsia="es-PE"/>
        </w:rPr>
        <w:tab/>
      </w:r>
      <w:r w:rsidRPr="00D72652">
        <w:rPr>
          <w:rFonts w:ascii="Arial" w:hAnsi="Arial" w:cs="Arial"/>
          <w:b/>
          <w:bCs/>
          <w:color w:val="000000"/>
          <w:sz w:val="18"/>
          <w:szCs w:val="18"/>
          <w:lang w:eastAsia="es-PE"/>
        </w:rPr>
        <w:tab/>
      </w:r>
    </w:p>
    <w:tbl>
      <w:tblPr>
        <w:tblW w:w="99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949"/>
        <w:gridCol w:w="603"/>
        <w:gridCol w:w="964"/>
        <w:gridCol w:w="1060"/>
        <w:gridCol w:w="1126"/>
        <w:gridCol w:w="1203"/>
        <w:gridCol w:w="1791"/>
        <w:gridCol w:w="734"/>
        <w:gridCol w:w="957"/>
      </w:tblGrid>
      <w:tr w:rsidR="006271C7" w:rsidRPr="00417616" w14:paraId="3F0FD3B1" w14:textId="77777777" w:rsidTr="003E3D82">
        <w:trPr>
          <w:trHeight w:val="1077"/>
          <w:jc w:val="center"/>
        </w:trPr>
        <w:tc>
          <w:tcPr>
            <w:tcW w:w="5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  <w:hideMark/>
          </w:tcPr>
          <w:p w14:paraId="5B22F91A" w14:textId="1ABE7C3C" w:rsidR="006E75BC" w:rsidRPr="00D122DF" w:rsidRDefault="006E75BC" w:rsidP="00D122DF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D122DF"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Item</w:t>
            </w:r>
            <w:proofErr w:type="spellEnd"/>
          </w:p>
        </w:tc>
        <w:tc>
          <w:tcPr>
            <w:tcW w:w="94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auto"/>
            </w:tcBorders>
            <w:shd w:val="clear" w:color="000000" w:fill="C0C0C0"/>
            <w:vAlign w:val="center"/>
            <w:hideMark/>
          </w:tcPr>
          <w:p w14:paraId="67BB47EA" w14:textId="08FDAB13" w:rsidR="006E75BC" w:rsidRPr="00D122DF" w:rsidRDefault="006E75BC" w:rsidP="00D122DF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D122DF"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N.°</w:t>
            </w:r>
            <w:proofErr w:type="spellEnd"/>
            <w:r w:rsidRPr="00D122DF"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de Manifiesto de Carga de Ingreso</w:t>
            </w: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vAlign w:val="center"/>
          </w:tcPr>
          <w:p w14:paraId="0250C8BC" w14:textId="6428FB50" w:rsidR="006E75BC" w:rsidRPr="00D122DF" w:rsidRDefault="006E75BC" w:rsidP="00D122DF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D122DF"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D</w:t>
            </w:r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etalle</w:t>
            </w:r>
          </w:p>
        </w:tc>
        <w:tc>
          <w:tcPr>
            <w:tcW w:w="96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  <w:hideMark/>
          </w:tcPr>
          <w:p w14:paraId="16C2C450" w14:textId="00561ADA" w:rsidR="006E75BC" w:rsidRPr="00D122DF" w:rsidRDefault="006E75BC" w:rsidP="00D122DF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D122DF"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Documento de Embarque</w:t>
            </w:r>
          </w:p>
        </w:tc>
        <w:tc>
          <w:tcPr>
            <w:tcW w:w="1060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  <w:hideMark/>
          </w:tcPr>
          <w:p w14:paraId="01F35E28" w14:textId="1ACC790E" w:rsidR="006E75BC" w:rsidRPr="00D122DF" w:rsidRDefault="006E75BC" w:rsidP="00D122DF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D122DF"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Fecha de Abandono</w:t>
            </w:r>
          </w:p>
        </w:tc>
        <w:tc>
          <w:tcPr>
            <w:tcW w:w="1126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  <w:hideMark/>
          </w:tcPr>
          <w:p w14:paraId="706FC7F8" w14:textId="7A193C76" w:rsidR="006E75BC" w:rsidRPr="00D122DF" w:rsidRDefault="006E75BC" w:rsidP="00D122DF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Depósito Temporal</w:t>
            </w:r>
          </w:p>
        </w:tc>
        <w:tc>
          <w:tcPr>
            <w:tcW w:w="120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auto"/>
            </w:tcBorders>
            <w:shd w:val="clear" w:color="000000" w:fill="C0C0C0"/>
            <w:vAlign w:val="center"/>
            <w:hideMark/>
          </w:tcPr>
          <w:p w14:paraId="0B577214" w14:textId="51A62115" w:rsidR="006E75BC" w:rsidRPr="00D122DF" w:rsidRDefault="006E75BC" w:rsidP="00D122DF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33CC"/>
                <w:sz w:val="18"/>
                <w:szCs w:val="18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Consignatario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vAlign w:val="center"/>
          </w:tcPr>
          <w:p w14:paraId="34AF5BD9" w14:textId="5DBD84A4" w:rsidR="006E75BC" w:rsidRPr="00D122DF" w:rsidRDefault="006E75BC" w:rsidP="00D122DF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D122DF"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Descripción de las mercancías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vAlign w:val="center"/>
          </w:tcPr>
          <w:p w14:paraId="3DCD60DE" w14:textId="74621FE4" w:rsidR="006E75BC" w:rsidRPr="00D122DF" w:rsidRDefault="006E75BC" w:rsidP="00D122DF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D122DF"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Bultos en Abandono Legal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vAlign w:val="center"/>
          </w:tcPr>
          <w:p w14:paraId="47BCA144" w14:textId="0A5F4E99" w:rsidR="006E75BC" w:rsidRPr="00D122DF" w:rsidRDefault="006E75BC" w:rsidP="00D122DF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Peso en Kilogramos</w:t>
            </w:r>
          </w:p>
        </w:tc>
      </w:tr>
      <w:tr w:rsidR="006271C7" w:rsidRPr="00417616" w14:paraId="31CBDB81" w14:textId="77777777" w:rsidTr="003E3D82">
        <w:trPr>
          <w:trHeight w:val="861"/>
          <w:jc w:val="center"/>
        </w:trPr>
        <w:tc>
          <w:tcPr>
            <w:tcW w:w="57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7AFB6226" w14:textId="6A46E00B" w:rsidR="006E75BC" w:rsidRPr="00D87239" w:rsidRDefault="006E75BC" w:rsidP="006E75BC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8F158B6" w14:textId="630BF4EF" w:rsidR="006E75BC" w:rsidRPr="006E75BC" w:rsidRDefault="006E75BC" w:rsidP="006E75BC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 w:rsidRPr="006E75BC">
              <w:rPr>
                <w:rFonts w:ascii="Agency FB" w:hAnsi="Agency FB" w:cs="Arial"/>
                <w:b/>
                <w:bCs/>
                <w:color w:val="000000"/>
                <w:sz w:val="16"/>
                <w:szCs w:val="16"/>
              </w:rPr>
              <w:t>01-172-3-2024- 20068</w:t>
            </w: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48395E3" w14:textId="5965981E" w:rsidR="006E75BC" w:rsidRPr="006E75BC" w:rsidRDefault="006E75BC" w:rsidP="006E75BC">
            <w:pPr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6E75BC">
              <w:rPr>
                <w:rFonts w:ascii="Agency FB" w:hAnsi="Agency FB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64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DE4F496" w14:textId="03D28EA3" w:rsidR="006E75BC" w:rsidRPr="00915B5F" w:rsidRDefault="006E75BC" w:rsidP="006E75BC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8"/>
                <w:szCs w:val="18"/>
                <w:lang w:eastAsia="es-PE"/>
              </w:rPr>
            </w:pPr>
            <w:r w:rsidRPr="00915B5F">
              <w:rPr>
                <w:rFonts w:ascii="Agency FB" w:hAnsi="Agency FB" w:cs="Arial"/>
                <w:sz w:val="18"/>
                <w:szCs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285C00FF" w14:textId="50C0F5F2" w:rsidR="006E75BC" w:rsidRPr="00915B5F" w:rsidRDefault="00414D63" w:rsidP="006E75BC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sz w:val="18"/>
                <w:szCs w:val="18"/>
                <w:lang w:eastAsia="es-PE"/>
              </w:rPr>
            </w:pPr>
            <w:r w:rsidRPr="00915B5F">
              <w:rPr>
                <w:rFonts w:ascii="Agency FB" w:hAnsi="Agency FB" w:cs="Arial"/>
                <w:b/>
                <w:bCs/>
                <w:sz w:val="18"/>
                <w:szCs w:val="18"/>
              </w:rPr>
              <w:t>08</w:t>
            </w:r>
            <w:r w:rsidR="006E75BC" w:rsidRPr="00915B5F">
              <w:rPr>
                <w:rFonts w:ascii="Agency FB" w:hAnsi="Agency FB" w:cs="Arial"/>
                <w:b/>
                <w:bCs/>
                <w:sz w:val="18"/>
                <w:szCs w:val="18"/>
              </w:rPr>
              <w:t>/0</w:t>
            </w:r>
            <w:r w:rsidRPr="00915B5F">
              <w:rPr>
                <w:rFonts w:ascii="Agency FB" w:hAnsi="Agency FB" w:cs="Arial"/>
                <w:b/>
                <w:bCs/>
                <w:sz w:val="18"/>
                <w:szCs w:val="18"/>
              </w:rPr>
              <w:t>8</w:t>
            </w:r>
            <w:r w:rsidR="006E75BC" w:rsidRPr="00915B5F">
              <w:rPr>
                <w:rFonts w:ascii="Agency FB" w:hAnsi="Agency FB" w:cs="Arial"/>
                <w:b/>
                <w:bCs/>
                <w:sz w:val="18"/>
                <w:szCs w:val="18"/>
              </w:rPr>
              <w:t xml:space="preserve">/2024 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6C9EFB6B" w14:textId="585B3EBF" w:rsidR="006E75BC" w:rsidRPr="00915B5F" w:rsidRDefault="006E75BC" w:rsidP="006E75BC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915B5F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20195130419 MALAGA HNOS. S.R.LTDA.</w:t>
            </w:r>
          </w:p>
        </w:tc>
        <w:tc>
          <w:tcPr>
            <w:tcW w:w="1203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</w:tcPr>
          <w:p w14:paraId="0CF4E7C8" w14:textId="5494A2C3" w:rsidR="00903DC9" w:rsidRPr="00915B5F" w:rsidRDefault="00903DC9" w:rsidP="006E75BC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</w:pPr>
            <w:r w:rsidRPr="00915B5F"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  <w:t xml:space="preserve">RUC: 10004341380 </w:t>
            </w:r>
          </w:p>
          <w:p w14:paraId="2A202E56" w14:textId="4D609304" w:rsidR="006E75BC" w:rsidRPr="00915B5F" w:rsidRDefault="006E75BC" w:rsidP="006E75BC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</w:pPr>
            <w:r w:rsidRPr="00915B5F"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  <w:t>PILCO FLORES MARIA DIONISIA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6E0EC131" w14:textId="25D3070E" w:rsidR="006E75BC" w:rsidRPr="00915B5F" w:rsidRDefault="006E75BC" w:rsidP="006E75BC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sz w:val="18"/>
                <w:szCs w:val="18"/>
                <w:lang w:eastAsia="es-PE"/>
              </w:rPr>
            </w:pPr>
            <w:r w:rsidRPr="00915B5F">
              <w:rPr>
                <w:rFonts w:ascii="Agency FB" w:hAnsi="Agency FB" w:cs="Sanskrit Text"/>
                <w:sz w:val="18"/>
                <w:szCs w:val="18"/>
              </w:rPr>
              <w:t>SON: 362 BULTOS CONTENIENDO: JUGUETES MARCA: VARIOS DIFERENTES MODELOS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B4C3DE0" w14:textId="17556084" w:rsidR="006E75BC" w:rsidRPr="00915B5F" w:rsidRDefault="006E75BC" w:rsidP="006E75BC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sz w:val="18"/>
                <w:szCs w:val="18"/>
                <w:lang w:eastAsia="es-PE"/>
              </w:rPr>
            </w:pPr>
            <w:r w:rsidRPr="00915B5F">
              <w:rPr>
                <w:rFonts w:ascii="Agency FB" w:hAnsi="Agency FB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2B47404" w14:textId="75FD5663" w:rsidR="006E75BC" w:rsidRPr="00915B5F" w:rsidRDefault="003E3D82" w:rsidP="006E75BC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</w:pPr>
            <w:r w:rsidRPr="00915B5F"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  <w:t>168</w:t>
            </w:r>
          </w:p>
        </w:tc>
      </w:tr>
      <w:tr w:rsidR="006271C7" w:rsidRPr="00417616" w14:paraId="182FB693" w14:textId="77777777" w:rsidTr="003E3D82">
        <w:trPr>
          <w:trHeight w:val="791"/>
          <w:jc w:val="center"/>
        </w:trPr>
        <w:tc>
          <w:tcPr>
            <w:tcW w:w="57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34B2E76F" w14:textId="007E0ACD" w:rsidR="006E75BC" w:rsidRPr="00D87239" w:rsidRDefault="006E75BC" w:rsidP="006E75BC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</w:tcPr>
          <w:p w14:paraId="4E654EF6" w14:textId="1EF82386" w:rsidR="006E75BC" w:rsidRPr="006E75BC" w:rsidRDefault="006E75BC" w:rsidP="006E75BC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 w:rsidRPr="006E75BC">
              <w:rPr>
                <w:rFonts w:ascii="Agency FB" w:hAnsi="Agency FB" w:cs="Arial"/>
                <w:b/>
                <w:bCs/>
                <w:color w:val="000000"/>
                <w:sz w:val="16"/>
                <w:szCs w:val="16"/>
              </w:rPr>
              <w:t>01-172-3-2024- 21404</w:t>
            </w: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F9311B4" w14:textId="737871A6" w:rsidR="006E75BC" w:rsidRPr="006E75BC" w:rsidRDefault="006E75BC" w:rsidP="006E75BC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 w:rsidRPr="006E75BC">
              <w:rPr>
                <w:rFonts w:ascii="Agency FB" w:hAnsi="Agency FB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681AF42A" w14:textId="5DC82A46" w:rsidR="006E75BC" w:rsidRPr="00915B5F" w:rsidRDefault="006E75BC" w:rsidP="006E75BC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8"/>
                <w:szCs w:val="18"/>
                <w:lang w:eastAsia="es-PE"/>
              </w:rPr>
            </w:pPr>
            <w:r w:rsidRPr="00915B5F">
              <w:rPr>
                <w:rFonts w:ascii="Agency FB" w:hAnsi="Agency FB" w:cs="Arial"/>
                <w:sz w:val="18"/>
                <w:szCs w:val="18"/>
              </w:rPr>
              <w:t>040/2024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6D15DDED" w14:textId="5CFD9A46" w:rsidR="006E75BC" w:rsidRPr="00915B5F" w:rsidRDefault="00414D63" w:rsidP="006E75BC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sz w:val="18"/>
                <w:szCs w:val="18"/>
                <w:lang w:eastAsia="es-PE"/>
              </w:rPr>
            </w:pPr>
            <w:r w:rsidRPr="00915B5F">
              <w:rPr>
                <w:rFonts w:ascii="Agency FB" w:hAnsi="Agency FB" w:cs="Arial"/>
                <w:b/>
                <w:bCs/>
                <w:sz w:val="18"/>
                <w:szCs w:val="18"/>
              </w:rPr>
              <w:t>16</w:t>
            </w:r>
            <w:r w:rsidR="006E75BC" w:rsidRPr="00915B5F">
              <w:rPr>
                <w:rFonts w:ascii="Agency FB" w:hAnsi="Agency FB" w:cs="Arial"/>
                <w:b/>
                <w:bCs/>
                <w:sz w:val="18"/>
                <w:szCs w:val="18"/>
              </w:rPr>
              <w:t>/08/2024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7AEFB1CC" w14:textId="2778C461" w:rsidR="006E75BC" w:rsidRPr="00915B5F" w:rsidRDefault="006E75BC" w:rsidP="006E75BC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915B5F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20207279006 AEROMATER S.A.</w:t>
            </w:r>
          </w:p>
        </w:tc>
        <w:tc>
          <w:tcPr>
            <w:tcW w:w="1203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</w:tcPr>
          <w:p w14:paraId="580D4B87" w14:textId="7784039C" w:rsidR="00903DC9" w:rsidRPr="00915B5F" w:rsidRDefault="00903DC9" w:rsidP="006E75BC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</w:pPr>
            <w:r w:rsidRPr="00915B5F"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  <w:t>RUC: 20602899498</w:t>
            </w:r>
          </w:p>
          <w:p w14:paraId="5884E41B" w14:textId="62B1BF85" w:rsidR="006E75BC" w:rsidRPr="00915B5F" w:rsidRDefault="006E75BC" w:rsidP="006E75BC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</w:pPr>
            <w:r w:rsidRPr="00915B5F"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  <w:t>LOGISTICA DRILLING SOCIEDAD COMERCIAL DE RESPONSABILIDAD LIMITADA - LOGISTICA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7D2FC987" w14:textId="5C4C6276" w:rsidR="006E75BC" w:rsidRPr="00915B5F" w:rsidRDefault="006E75BC" w:rsidP="006E75BC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8"/>
                <w:szCs w:val="18"/>
                <w:lang w:eastAsia="es-PE"/>
              </w:rPr>
            </w:pPr>
            <w:r w:rsidRPr="00915B5F">
              <w:rPr>
                <w:rFonts w:ascii="Agency FB" w:hAnsi="Agency FB" w:cs="Sanskrit Text"/>
                <w:sz w:val="18"/>
                <w:szCs w:val="18"/>
              </w:rPr>
              <w:t>UNIDADES DESCRIPCION 20 ZAPATAS 7 CUPLIN 20 RODAJES 34 BOLSAS DE BENTONITA 54 BOLSAS DE SODA 1 ZAPATA DE 4 TODO REPUESTOS PARA MAQUINARIA DE PERFORACIONES BULTOS: 3 PALLETS Y 2 CAJAS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D534B90" w14:textId="46083A9D" w:rsidR="006E75BC" w:rsidRPr="00915B5F" w:rsidRDefault="006E75BC" w:rsidP="006E75BC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sz w:val="18"/>
                <w:szCs w:val="18"/>
                <w:lang w:eastAsia="es-PE"/>
              </w:rPr>
            </w:pPr>
            <w:r w:rsidRPr="00915B5F">
              <w:rPr>
                <w:rFonts w:ascii="Agency FB" w:hAnsi="Agency FB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F868F2D" w14:textId="744A12B5" w:rsidR="006E75BC" w:rsidRPr="00915B5F" w:rsidRDefault="003E3D82" w:rsidP="006E75BC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</w:pPr>
            <w:r w:rsidRPr="00915B5F"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  <w:t>1350</w:t>
            </w:r>
          </w:p>
        </w:tc>
      </w:tr>
      <w:tr w:rsidR="006271C7" w:rsidRPr="00417616" w14:paraId="6ECF9937" w14:textId="77777777" w:rsidTr="003E3D82">
        <w:trPr>
          <w:trHeight w:val="791"/>
          <w:jc w:val="center"/>
        </w:trPr>
        <w:tc>
          <w:tcPr>
            <w:tcW w:w="57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74B0AD71" w14:textId="4F203841" w:rsidR="006E75BC" w:rsidRPr="00D87239" w:rsidRDefault="006E75BC" w:rsidP="006E75BC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8FAB020" w14:textId="7965B9E3" w:rsidR="006E75BC" w:rsidRPr="006E75BC" w:rsidRDefault="006E75BC" w:rsidP="006E75BC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 w:rsidRPr="006E75BC">
              <w:rPr>
                <w:rFonts w:ascii="Agency FB" w:hAnsi="Agency FB" w:cs="Arial"/>
                <w:b/>
                <w:bCs/>
                <w:color w:val="000000"/>
                <w:sz w:val="16"/>
                <w:szCs w:val="16"/>
              </w:rPr>
              <w:t>01-172-3-2024- 22218</w:t>
            </w: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8C38344" w14:textId="65A279BF" w:rsidR="006E75BC" w:rsidRPr="006E75BC" w:rsidRDefault="006E75BC" w:rsidP="006E75BC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es-PE"/>
              </w:rPr>
            </w:pPr>
            <w:r w:rsidRPr="006E75BC">
              <w:rPr>
                <w:rFonts w:ascii="Agency FB" w:hAnsi="Agency FB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0443A102" w14:textId="2D8EE539" w:rsidR="006E75BC" w:rsidRPr="00915B5F" w:rsidRDefault="006E75BC" w:rsidP="006E75BC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8"/>
                <w:szCs w:val="18"/>
                <w:lang w:eastAsia="es-PE"/>
              </w:rPr>
            </w:pPr>
            <w:r w:rsidRPr="00915B5F">
              <w:rPr>
                <w:rFonts w:ascii="Agency FB" w:hAnsi="Agency FB" w:cs="Arial"/>
                <w:sz w:val="18"/>
                <w:szCs w:val="18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41627578" w14:textId="48B7BE8A" w:rsidR="006E75BC" w:rsidRPr="00915B5F" w:rsidRDefault="00414D63" w:rsidP="006E75BC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sz w:val="18"/>
                <w:szCs w:val="18"/>
                <w:lang w:eastAsia="es-PE"/>
              </w:rPr>
            </w:pPr>
            <w:r w:rsidRPr="00915B5F">
              <w:rPr>
                <w:rFonts w:ascii="Agency FB" w:hAnsi="Agency FB" w:cs="Arial"/>
                <w:b/>
                <w:bCs/>
                <w:sz w:val="18"/>
                <w:szCs w:val="18"/>
              </w:rPr>
              <w:t>26</w:t>
            </w:r>
            <w:r w:rsidR="006E75BC" w:rsidRPr="00915B5F">
              <w:rPr>
                <w:rFonts w:ascii="Agency FB" w:hAnsi="Agency FB" w:cs="Arial"/>
                <w:b/>
                <w:bCs/>
                <w:sz w:val="18"/>
                <w:szCs w:val="18"/>
              </w:rPr>
              <w:t>/08/2024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9415E26" w14:textId="3CB7F40E" w:rsidR="006E75BC" w:rsidRPr="00915B5F" w:rsidRDefault="006E75BC" w:rsidP="006E75BC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915B5F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20207279006 AEROMATER S.A.</w:t>
            </w:r>
          </w:p>
        </w:tc>
        <w:tc>
          <w:tcPr>
            <w:tcW w:w="1203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</w:tcPr>
          <w:p w14:paraId="5BC5C4AD" w14:textId="63BA0FA2" w:rsidR="006E75BC" w:rsidRPr="00915B5F" w:rsidRDefault="006E75BC" w:rsidP="006E75BC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</w:pPr>
            <w:r w:rsidRPr="00915B5F"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  <w:t>GRUPO MENDOZA IMPORT E.I.R.L.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3F99E6E4" w14:textId="7B6B6143" w:rsidR="006E75BC" w:rsidRPr="00915B5F" w:rsidRDefault="006E75BC" w:rsidP="006E75BC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sz w:val="18"/>
                <w:szCs w:val="18"/>
                <w:lang w:eastAsia="es-PE"/>
              </w:rPr>
            </w:pPr>
            <w:r w:rsidRPr="00915B5F">
              <w:rPr>
                <w:rFonts w:ascii="Agency FB" w:hAnsi="Agency FB" w:cs="Sanskrit Text"/>
                <w:sz w:val="18"/>
                <w:szCs w:val="18"/>
              </w:rPr>
              <w:t>110 BIDONES PLASTICOS VACIOS USADOS CON TAPA COLOR: AZUL, NEGRO CAP.260 LTS. MARCAS DIFERENTES MARCAS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61B3D4C" w14:textId="30604A68" w:rsidR="006E75BC" w:rsidRPr="00915B5F" w:rsidRDefault="006E75BC" w:rsidP="006E75BC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sz w:val="18"/>
                <w:szCs w:val="18"/>
                <w:lang w:eastAsia="es-PE"/>
              </w:rPr>
            </w:pPr>
            <w:r w:rsidRPr="00915B5F">
              <w:rPr>
                <w:rFonts w:ascii="Agency FB" w:hAnsi="Agency FB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FA594DA" w14:textId="38C22319" w:rsidR="006E75BC" w:rsidRPr="00915B5F" w:rsidRDefault="006E75BC" w:rsidP="006E75BC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</w:pPr>
            <w:r w:rsidRPr="00915B5F"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  <w:t>860</w:t>
            </w:r>
          </w:p>
        </w:tc>
      </w:tr>
    </w:tbl>
    <w:p w14:paraId="5C85C62B" w14:textId="13103544" w:rsidR="006A2EE6" w:rsidRDefault="006A2EE6" w:rsidP="004E58DB">
      <w:pPr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14:paraId="6FD83CC7" w14:textId="55A09EA5" w:rsidR="006A2EE6" w:rsidRDefault="006A2EE6" w:rsidP="004E58DB">
      <w:pPr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14:paraId="0DF2FFA1" w14:textId="77777777" w:rsidR="006A2EE6" w:rsidRDefault="006A2EE6" w:rsidP="004E58DB">
      <w:pPr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14:paraId="4A5A96D1" w14:textId="068B984E" w:rsidR="00A378F0" w:rsidRDefault="00A378F0" w:rsidP="006A2EE6">
      <w:pPr>
        <w:ind w:hanging="1276"/>
        <w:jc w:val="both"/>
        <w:rPr>
          <w:rFonts w:ascii="Verdana" w:hAnsi="Verdana" w:cs="Arial"/>
          <w:color w:val="000000"/>
          <w:sz w:val="20"/>
          <w:szCs w:val="20"/>
          <w:lang w:eastAsia="es-PE"/>
        </w:rPr>
      </w:pPr>
    </w:p>
    <w:p w14:paraId="59BF033B" w14:textId="111E169A" w:rsidR="00370B0A" w:rsidRDefault="00915B5F"/>
    <w:sectPr w:rsidR="00370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Sanskrit Text">
    <w:altName w:val="Nirmala UI"/>
    <w:charset w:val="00"/>
    <w:family w:val="roman"/>
    <w:pitch w:val="variable"/>
    <w:sig w:usb0="A000804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DB"/>
    <w:rsid w:val="00012E26"/>
    <w:rsid w:val="00073B11"/>
    <w:rsid w:val="000B386E"/>
    <w:rsid w:val="000E12D3"/>
    <w:rsid w:val="00103F52"/>
    <w:rsid w:val="00172841"/>
    <w:rsid w:val="001F638B"/>
    <w:rsid w:val="0021318D"/>
    <w:rsid w:val="00215EEC"/>
    <w:rsid w:val="0021621F"/>
    <w:rsid w:val="002340F8"/>
    <w:rsid w:val="002362E2"/>
    <w:rsid w:val="0027760F"/>
    <w:rsid w:val="00277FE3"/>
    <w:rsid w:val="00294ED7"/>
    <w:rsid w:val="002F3214"/>
    <w:rsid w:val="00352AC0"/>
    <w:rsid w:val="00372C4B"/>
    <w:rsid w:val="00396003"/>
    <w:rsid w:val="003A5AA1"/>
    <w:rsid w:val="003E3D82"/>
    <w:rsid w:val="00401D9D"/>
    <w:rsid w:val="00406CBC"/>
    <w:rsid w:val="0041095E"/>
    <w:rsid w:val="00414D63"/>
    <w:rsid w:val="00417C6B"/>
    <w:rsid w:val="0043690E"/>
    <w:rsid w:val="00466099"/>
    <w:rsid w:val="004D7F52"/>
    <w:rsid w:val="004E58DB"/>
    <w:rsid w:val="0055681A"/>
    <w:rsid w:val="00582B3E"/>
    <w:rsid w:val="005B30AB"/>
    <w:rsid w:val="005C06CB"/>
    <w:rsid w:val="005D5E58"/>
    <w:rsid w:val="006239D9"/>
    <w:rsid w:val="006271C7"/>
    <w:rsid w:val="00645C14"/>
    <w:rsid w:val="00654AA8"/>
    <w:rsid w:val="0069707A"/>
    <w:rsid w:val="006A2EE6"/>
    <w:rsid w:val="006D3796"/>
    <w:rsid w:val="006E75BC"/>
    <w:rsid w:val="006E79CD"/>
    <w:rsid w:val="00734253"/>
    <w:rsid w:val="0074063A"/>
    <w:rsid w:val="0081243A"/>
    <w:rsid w:val="00812E62"/>
    <w:rsid w:val="00827779"/>
    <w:rsid w:val="008656E1"/>
    <w:rsid w:val="00885675"/>
    <w:rsid w:val="00892B4C"/>
    <w:rsid w:val="008B10C0"/>
    <w:rsid w:val="008F3D64"/>
    <w:rsid w:val="00902F08"/>
    <w:rsid w:val="00903DC9"/>
    <w:rsid w:val="00915B5F"/>
    <w:rsid w:val="00967886"/>
    <w:rsid w:val="009C4D58"/>
    <w:rsid w:val="009C713D"/>
    <w:rsid w:val="009D09C6"/>
    <w:rsid w:val="009E0AEC"/>
    <w:rsid w:val="00A378F0"/>
    <w:rsid w:val="00A46E04"/>
    <w:rsid w:val="00A55696"/>
    <w:rsid w:val="00BE51D9"/>
    <w:rsid w:val="00C46B2B"/>
    <w:rsid w:val="00C70CEB"/>
    <w:rsid w:val="00C71532"/>
    <w:rsid w:val="00C770AC"/>
    <w:rsid w:val="00C91EE6"/>
    <w:rsid w:val="00D00127"/>
    <w:rsid w:val="00D122DF"/>
    <w:rsid w:val="00D24B70"/>
    <w:rsid w:val="00D30D01"/>
    <w:rsid w:val="00D34A1D"/>
    <w:rsid w:val="00D36F83"/>
    <w:rsid w:val="00D67BB0"/>
    <w:rsid w:val="00D72652"/>
    <w:rsid w:val="00D87239"/>
    <w:rsid w:val="00DC432B"/>
    <w:rsid w:val="00DD5104"/>
    <w:rsid w:val="00DE334E"/>
    <w:rsid w:val="00DE5DE8"/>
    <w:rsid w:val="00E11444"/>
    <w:rsid w:val="00E259B6"/>
    <w:rsid w:val="00E2619E"/>
    <w:rsid w:val="00E375A2"/>
    <w:rsid w:val="00E951BE"/>
    <w:rsid w:val="00EC669E"/>
    <w:rsid w:val="00EE46D3"/>
    <w:rsid w:val="00F412A6"/>
    <w:rsid w:val="00F653D4"/>
    <w:rsid w:val="00FA6B96"/>
    <w:rsid w:val="00F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061D5"/>
  <w15:chartTrackingRefBased/>
  <w15:docId w15:val="{0E76FFEF-56D0-42F6-B6C3-F36A7DA2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8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Suasnabar Huaman Miguel Angel</dc:creator>
  <cp:keywords/>
  <dc:description/>
  <cp:lastModifiedBy>Mantilla Mujica Ana Maria</cp:lastModifiedBy>
  <cp:revision>14</cp:revision>
  <cp:lastPrinted>2022-04-28T16:58:00Z</cp:lastPrinted>
  <dcterms:created xsi:type="dcterms:W3CDTF">2024-11-14T16:09:00Z</dcterms:created>
  <dcterms:modified xsi:type="dcterms:W3CDTF">2024-12-02T13:47:00Z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91041d-caa1-4de4-9a8f-1eff2ccc1cad_Enabled">
    <vt:lpwstr>true</vt:lpwstr>
  </property>
  <property fmtid="{D5CDD505-2E9C-101B-9397-08002B2CF9AE}" pid="3" name="MSIP_Label_2591041d-caa1-4de4-9a8f-1eff2ccc1cad_SetDate">
    <vt:lpwstr>2021-02-02T20:27:03Z</vt:lpwstr>
  </property>
  <property fmtid="{D5CDD505-2E9C-101B-9397-08002B2CF9AE}" pid="4" name="MSIP_Label_2591041d-caa1-4de4-9a8f-1eff2ccc1cad_Method">
    <vt:lpwstr>Standard</vt:lpwstr>
  </property>
  <property fmtid="{D5CDD505-2E9C-101B-9397-08002B2CF9AE}" pid="5" name="MSIP_Label_2591041d-caa1-4de4-9a8f-1eff2ccc1cad_Name">
    <vt:lpwstr>2591041d-caa1-4de4-9a8f-1eff2ccc1cad</vt:lpwstr>
  </property>
  <property fmtid="{D5CDD505-2E9C-101B-9397-08002B2CF9AE}" pid="6" name="MSIP_Label_2591041d-caa1-4de4-9a8f-1eff2ccc1cad_SiteId">
    <vt:lpwstr>67a7dfd5-e02e-45d6-966f-6b11ce99f3ce</vt:lpwstr>
  </property>
  <property fmtid="{D5CDD505-2E9C-101B-9397-08002B2CF9AE}" pid="7" name="MSIP_Label_2591041d-caa1-4de4-9a8f-1eff2ccc1cad_ActionId">
    <vt:lpwstr>025819d5-7f25-42f3-85a1-0000272e6ee0</vt:lpwstr>
  </property>
  <property fmtid="{D5CDD505-2E9C-101B-9397-08002B2CF9AE}" pid="8" name="MSIP_Label_2591041d-caa1-4de4-9a8f-1eff2ccc1cad_ContentBits">
    <vt:lpwstr>0</vt:lpwstr>
  </property>
</Properties>
</file>