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C60E5" w14:textId="77777777" w:rsidR="00DC6D18" w:rsidRDefault="00DC6D18" w:rsidP="00DC6D18">
      <w:pPr>
        <w:spacing w:after="0" w:line="0" w:lineRule="atLeast"/>
        <w:ind w:left="426" w:right="210"/>
        <w:jc w:val="center"/>
        <w:rPr>
          <w:rFonts w:ascii="Arial Narrow" w:hAnsi="Arial Narrow"/>
          <w:b/>
          <w:bCs/>
          <w:sz w:val="16"/>
          <w:szCs w:val="16"/>
        </w:rPr>
      </w:pPr>
    </w:p>
    <w:p w14:paraId="0FAD9DBE" w14:textId="77777777" w:rsidR="00512162" w:rsidRDefault="00512162" w:rsidP="00BF74E1">
      <w:pPr>
        <w:spacing w:after="0" w:line="0" w:lineRule="atLeast"/>
        <w:ind w:left="1418" w:right="1486"/>
        <w:jc w:val="center"/>
        <w:rPr>
          <w:rFonts w:ascii="Arial Narrow" w:hAnsi="Arial Narrow"/>
          <w:b/>
          <w:bCs/>
          <w:sz w:val="16"/>
          <w:szCs w:val="16"/>
        </w:rPr>
      </w:pPr>
    </w:p>
    <w:p w14:paraId="370F6791" w14:textId="77777777" w:rsidR="00512162" w:rsidRDefault="00512162" w:rsidP="00BF74E1">
      <w:pPr>
        <w:spacing w:after="0" w:line="0" w:lineRule="atLeast"/>
        <w:ind w:left="1418" w:right="1486"/>
        <w:jc w:val="center"/>
        <w:rPr>
          <w:rFonts w:ascii="Arial Narrow" w:hAnsi="Arial Narrow"/>
          <w:b/>
          <w:bCs/>
          <w:sz w:val="16"/>
          <w:szCs w:val="16"/>
        </w:rPr>
      </w:pPr>
    </w:p>
    <w:p w14:paraId="0A2D4F40" w14:textId="77777777" w:rsidR="00512162" w:rsidRDefault="00512162" w:rsidP="00BF74E1">
      <w:pPr>
        <w:spacing w:after="0" w:line="0" w:lineRule="atLeast"/>
        <w:ind w:left="1418" w:right="1486"/>
        <w:jc w:val="center"/>
        <w:rPr>
          <w:rFonts w:ascii="Arial Narrow" w:hAnsi="Arial Narrow"/>
          <w:b/>
          <w:bCs/>
          <w:sz w:val="16"/>
          <w:szCs w:val="16"/>
        </w:rPr>
      </w:pPr>
    </w:p>
    <w:p w14:paraId="25C43BFB" w14:textId="77777777" w:rsidR="00512162" w:rsidRDefault="00512162" w:rsidP="00BF74E1">
      <w:pPr>
        <w:spacing w:after="0" w:line="0" w:lineRule="atLeast"/>
        <w:ind w:left="1418" w:right="1486"/>
        <w:jc w:val="center"/>
        <w:rPr>
          <w:rFonts w:ascii="Arial Narrow" w:hAnsi="Arial Narrow"/>
          <w:b/>
          <w:bCs/>
          <w:sz w:val="16"/>
          <w:szCs w:val="16"/>
        </w:rPr>
      </w:pPr>
    </w:p>
    <w:p w14:paraId="2CFBA34B" w14:textId="07460F43" w:rsidR="00DC6D18" w:rsidRPr="00061122" w:rsidRDefault="00DC6D18" w:rsidP="00BF74E1">
      <w:pPr>
        <w:spacing w:after="0" w:line="0" w:lineRule="atLeast"/>
        <w:ind w:left="1418" w:right="1486"/>
        <w:jc w:val="center"/>
        <w:rPr>
          <w:rFonts w:ascii="Arial Narrow" w:hAnsi="Arial Narrow"/>
          <w:b/>
          <w:bCs/>
          <w:sz w:val="16"/>
          <w:szCs w:val="16"/>
        </w:rPr>
      </w:pPr>
      <w:r w:rsidRPr="00061122">
        <w:rPr>
          <w:rFonts w:ascii="Arial Narrow" w:hAnsi="Arial Narrow"/>
          <w:b/>
          <w:bCs/>
          <w:sz w:val="16"/>
          <w:szCs w:val="16"/>
        </w:rPr>
        <w:t>SUPERINTENDENCIA NACIONAL DE ADUANAS Y ADMINISTRACION TRIBUTARIA</w:t>
      </w:r>
    </w:p>
    <w:p w14:paraId="4CB435BC" w14:textId="77777777" w:rsidR="00DC6D18" w:rsidRDefault="00DC6D18" w:rsidP="00BF74E1">
      <w:pPr>
        <w:spacing w:after="0" w:line="0" w:lineRule="atLeast"/>
        <w:ind w:left="1418" w:right="1486"/>
        <w:jc w:val="center"/>
        <w:rPr>
          <w:rFonts w:ascii="Arial Narrow" w:hAnsi="Arial Narrow"/>
          <w:b/>
          <w:bCs/>
          <w:sz w:val="16"/>
          <w:szCs w:val="16"/>
        </w:rPr>
      </w:pPr>
      <w:r w:rsidRPr="00061122">
        <w:rPr>
          <w:rFonts w:ascii="Arial Narrow" w:hAnsi="Arial Narrow"/>
          <w:b/>
          <w:bCs/>
          <w:sz w:val="16"/>
          <w:szCs w:val="16"/>
        </w:rPr>
        <w:t>INTENDENCIA DE ADUANA DE TACNA</w:t>
      </w:r>
    </w:p>
    <w:p w14:paraId="387E3DB2" w14:textId="77777777" w:rsidR="00DC6D18" w:rsidRDefault="00DC6D18" w:rsidP="00BF74E1">
      <w:pPr>
        <w:spacing w:after="0" w:line="0" w:lineRule="atLeast"/>
        <w:ind w:left="1418" w:right="1486"/>
        <w:jc w:val="center"/>
        <w:rPr>
          <w:rFonts w:ascii="Arial Narrow" w:hAnsi="Arial Narrow"/>
          <w:b/>
          <w:bCs/>
          <w:sz w:val="16"/>
          <w:szCs w:val="16"/>
        </w:rPr>
      </w:pPr>
    </w:p>
    <w:p w14:paraId="5E11ABAE" w14:textId="107A3411" w:rsidR="00DC6D18" w:rsidRPr="00061122" w:rsidRDefault="00DC6D18" w:rsidP="00BF74E1">
      <w:pPr>
        <w:spacing w:after="0" w:line="0" w:lineRule="atLeast"/>
        <w:ind w:left="1418" w:right="1486"/>
        <w:jc w:val="center"/>
        <w:rPr>
          <w:rFonts w:ascii="Arial Narrow" w:hAnsi="Arial Narrow"/>
          <w:b/>
          <w:bCs/>
          <w:sz w:val="16"/>
          <w:szCs w:val="16"/>
        </w:rPr>
      </w:pPr>
      <w:r w:rsidRPr="00061122">
        <w:rPr>
          <w:rFonts w:ascii="Arial Narrow" w:hAnsi="Arial Narrow"/>
          <w:b/>
          <w:bCs/>
          <w:sz w:val="16"/>
          <w:szCs w:val="16"/>
        </w:rPr>
        <w:t>NOTIFICACION ADMINISTRATIVA</w:t>
      </w:r>
      <w:r w:rsidR="00597DA4">
        <w:rPr>
          <w:rFonts w:ascii="Arial Narrow" w:hAnsi="Arial Narrow"/>
          <w:b/>
          <w:bCs/>
          <w:sz w:val="16"/>
          <w:szCs w:val="16"/>
        </w:rPr>
        <w:br/>
      </w:r>
      <w:r w:rsidR="00597DA4" w:rsidRPr="00E873CE">
        <w:rPr>
          <w:rFonts w:ascii="Arial Narrow" w:hAnsi="Arial Narrow"/>
          <w:sz w:val="16"/>
          <w:szCs w:val="16"/>
        </w:rPr>
        <w:t>(Publicada en el Boletín del Diario Oficial El Peruano el 15.02.2024)</w:t>
      </w:r>
    </w:p>
    <w:p w14:paraId="3E817DBC" w14:textId="77777777" w:rsidR="00DC6D18" w:rsidRPr="00061122" w:rsidRDefault="00DC6D18" w:rsidP="00BF74E1">
      <w:pPr>
        <w:spacing w:after="0" w:line="0" w:lineRule="atLeast"/>
        <w:ind w:right="1486"/>
        <w:rPr>
          <w:rFonts w:ascii="Arial Narrow" w:hAnsi="Arial Narrow"/>
          <w:sz w:val="16"/>
          <w:szCs w:val="16"/>
        </w:rPr>
      </w:pPr>
    </w:p>
    <w:p w14:paraId="08C176C8" w14:textId="77777777" w:rsidR="00DC6D18" w:rsidRPr="00061122" w:rsidRDefault="00DC6D18" w:rsidP="00BF74E1">
      <w:pPr>
        <w:spacing w:after="0" w:line="0" w:lineRule="atLeast"/>
        <w:ind w:left="1418" w:right="1486"/>
        <w:jc w:val="both"/>
        <w:rPr>
          <w:rFonts w:ascii="Arial Narrow" w:hAnsi="Arial Narrow"/>
          <w:sz w:val="16"/>
          <w:szCs w:val="16"/>
        </w:rPr>
      </w:pPr>
      <w:r w:rsidRPr="00061122">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Decreto Legislativo N° 1053 – Ley General de Aduanas, ha decretado el siguiente acto administrativo mediante Resoluci</w:t>
      </w:r>
      <w:r>
        <w:rPr>
          <w:rFonts w:ascii="Arial Narrow" w:hAnsi="Arial Narrow"/>
          <w:sz w:val="16"/>
          <w:szCs w:val="16"/>
        </w:rPr>
        <w:t>ones</w:t>
      </w:r>
      <w:r w:rsidRPr="00061122">
        <w:rPr>
          <w:rFonts w:ascii="Arial Narrow" w:hAnsi="Arial Narrow"/>
          <w:sz w:val="16"/>
          <w:szCs w:val="16"/>
        </w:rPr>
        <w:t xml:space="preserve"> de División, en relación a las  mercancías descritas en el acta de incautación indicada en la presente notificación.</w:t>
      </w:r>
    </w:p>
    <w:p w14:paraId="2F08B3F8" w14:textId="53F51151" w:rsidR="00DC6D18" w:rsidRPr="00061122" w:rsidRDefault="00DC6D18" w:rsidP="00BF74E1">
      <w:pPr>
        <w:spacing w:after="0" w:line="0" w:lineRule="atLeast"/>
        <w:ind w:left="1418" w:right="1486"/>
        <w:jc w:val="both"/>
        <w:rPr>
          <w:rFonts w:ascii="Arial Narrow" w:hAnsi="Arial Narrow"/>
          <w:sz w:val="16"/>
          <w:szCs w:val="16"/>
        </w:rPr>
      </w:pPr>
      <w:r w:rsidRPr="00061122">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tbl>
      <w:tblPr>
        <w:tblStyle w:val="Tablaconcuadrculaclara"/>
        <w:tblW w:w="11051" w:type="dxa"/>
        <w:jc w:val="center"/>
        <w:tblLook w:val="04A0" w:firstRow="1" w:lastRow="0" w:firstColumn="1" w:lastColumn="0" w:noHBand="0" w:noVBand="1"/>
      </w:tblPr>
      <w:tblGrid>
        <w:gridCol w:w="1026"/>
        <w:gridCol w:w="1346"/>
        <w:gridCol w:w="888"/>
        <w:gridCol w:w="1164"/>
        <w:gridCol w:w="6627"/>
      </w:tblGrid>
      <w:tr w:rsidR="00BF74E1" w:rsidRPr="00061122" w14:paraId="2EDA1F80" w14:textId="77777777" w:rsidTr="00512162">
        <w:trPr>
          <w:trHeight w:val="20"/>
          <w:jc w:val="center"/>
        </w:trPr>
        <w:tc>
          <w:tcPr>
            <w:tcW w:w="1026" w:type="dxa"/>
            <w:vAlign w:val="center"/>
            <w:hideMark/>
          </w:tcPr>
          <w:p w14:paraId="7BECFA68" w14:textId="77777777" w:rsidR="00DC6D18" w:rsidRPr="00061122" w:rsidRDefault="00DC6D18" w:rsidP="00702BBA">
            <w:pPr>
              <w:spacing w:after="0" w:line="0" w:lineRule="atLeast"/>
              <w:jc w:val="center"/>
              <w:rPr>
                <w:rFonts w:ascii="Arial Narrow" w:eastAsia="Times New Roman" w:hAnsi="Arial Narrow" w:cs="Times New Roman"/>
                <w:color w:val="000000"/>
                <w:sz w:val="16"/>
                <w:szCs w:val="16"/>
                <w:lang w:val="es-ES" w:eastAsia="es-ES"/>
              </w:rPr>
            </w:pPr>
            <w:bookmarkStart w:id="0" w:name="_Hlk43364660"/>
            <w:r w:rsidRPr="00061122">
              <w:rPr>
                <w:rFonts w:ascii="Arial Narrow" w:eastAsia="Times New Roman" w:hAnsi="Arial Narrow" w:cs="Times New Roman"/>
                <w:color w:val="000000"/>
                <w:sz w:val="16"/>
                <w:szCs w:val="16"/>
                <w:lang w:val="es-ES" w:eastAsia="es-ES"/>
              </w:rPr>
              <w:t>Documento de Identidad</w:t>
            </w:r>
          </w:p>
        </w:tc>
        <w:tc>
          <w:tcPr>
            <w:tcW w:w="1346" w:type="dxa"/>
            <w:vAlign w:val="center"/>
          </w:tcPr>
          <w:p w14:paraId="4D4F7103" w14:textId="77777777" w:rsidR="00DC6D18" w:rsidRPr="00061122" w:rsidRDefault="00DC6D18" w:rsidP="00702BBA">
            <w:pPr>
              <w:spacing w:after="0" w:line="0" w:lineRule="atLeast"/>
              <w:jc w:val="center"/>
              <w:rPr>
                <w:rFonts w:ascii="Arial Narrow" w:eastAsia="Times New Roman" w:hAnsi="Arial Narrow" w:cs="Times New Roman"/>
                <w:color w:val="000000"/>
                <w:sz w:val="16"/>
                <w:szCs w:val="16"/>
                <w:lang w:val="es-ES" w:eastAsia="es-ES"/>
              </w:rPr>
            </w:pPr>
            <w:r w:rsidRPr="00061122">
              <w:rPr>
                <w:rFonts w:ascii="Arial Narrow" w:eastAsia="Times New Roman" w:hAnsi="Arial Narrow" w:cs="Times New Roman"/>
                <w:color w:val="000000"/>
                <w:sz w:val="16"/>
                <w:szCs w:val="16"/>
                <w:lang w:val="es-ES" w:eastAsia="es-ES"/>
              </w:rPr>
              <w:t>Infractor</w:t>
            </w:r>
          </w:p>
        </w:tc>
        <w:tc>
          <w:tcPr>
            <w:tcW w:w="888" w:type="dxa"/>
            <w:vAlign w:val="center"/>
            <w:hideMark/>
          </w:tcPr>
          <w:p w14:paraId="7BAF60AB" w14:textId="77777777" w:rsidR="00DC6D18" w:rsidRPr="00061122" w:rsidRDefault="00DC6D18" w:rsidP="00702BBA">
            <w:pPr>
              <w:spacing w:after="0" w:line="0" w:lineRule="atLeast"/>
              <w:jc w:val="center"/>
              <w:rPr>
                <w:rFonts w:ascii="Arial Narrow" w:eastAsia="Times New Roman" w:hAnsi="Arial Narrow" w:cs="Times New Roman"/>
                <w:color w:val="000000"/>
                <w:sz w:val="16"/>
                <w:szCs w:val="16"/>
                <w:lang w:val="es-ES" w:eastAsia="es-ES"/>
              </w:rPr>
            </w:pPr>
            <w:r w:rsidRPr="00061122">
              <w:rPr>
                <w:rFonts w:ascii="Arial Narrow" w:eastAsia="Times New Roman" w:hAnsi="Arial Narrow" w:cs="Times New Roman"/>
                <w:color w:val="000000"/>
                <w:sz w:val="16"/>
                <w:szCs w:val="16"/>
                <w:lang w:val="es-ES" w:eastAsia="es-ES"/>
              </w:rPr>
              <w:t>Acta de Incautación</w:t>
            </w:r>
          </w:p>
        </w:tc>
        <w:tc>
          <w:tcPr>
            <w:tcW w:w="1164" w:type="dxa"/>
            <w:vAlign w:val="center"/>
          </w:tcPr>
          <w:p w14:paraId="121C857F" w14:textId="77777777" w:rsidR="00DC6D18" w:rsidRPr="00061122" w:rsidRDefault="00DC6D18" w:rsidP="00702BBA">
            <w:pPr>
              <w:spacing w:after="0" w:line="0" w:lineRule="atLeast"/>
              <w:jc w:val="center"/>
              <w:rPr>
                <w:rFonts w:ascii="Arial Narrow" w:eastAsia="Times New Roman" w:hAnsi="Arial Narrow" w:cs="Times New Roman"/>
                <w:color w:val="000000"/>
                <w:sz w:val="16"/>
                <w:szCs w:val="16"/>
                <w:lang w:val="es-ES" w:eastAsia="es-ES"/>
              </w:rPr>
            </w:pPr>
            <w:r w:rsidRPr="00061122">
              <w:rPr>
                <w:rFonts w:ascii="Arial Narrow" w:eastAsia="Times New Roman" w:hAnsi="Arial Narrow" w:cs="Times New Roman"/>
                <w:color w:val="000000"/>
                <w:sz w:val="16"/>
                <w:szCs w:val="16"/>
                <w:lang w:val="es-ES" w:eastAsia="es-ES"/>
              </w:rPr>
              <w:t>Resolución de División</w:t>
            </w:r>
          </w:p>
        </w:tc>
        <w:tc>
          <w:tcPr>
            <w:tcW w:w="6627" w:type="dxa"/>
            <w:vAlign w:val="center"/>
            <w:hideMark/>
          </w:tcPr>
          <w:p w14:paraId="6B3A18E6" w14:textId="77777777" w:rsidR="00DC6D18" w:rsidRPr="00061122" w:rsidRDefault="00DC6D18" w:rsidP="00702BBA">
            <w:pPr>
              <w:spacing w:after="0" w:line="0" w:lineRule="atLeast"/>
              <w:jc w:val="center"/>
              <w:rPr>
                <w:rFonts w:ascii="Arial Narrow" w:eastAsia="Times New Roman" w:hAnsi="Arial Narrow" w:cs="Times New Roman"/>
                <w:color w:val="000000"/>
                <w:sz w:val="16"/>
                <w:szCs w:val="16"/>
                <w:lang w:val="es-ES" w:eastAsia="es-ES"/>
              </w:rPr>
            </w:pPr>
            <w:r w:rsidRPr="00061122">
              <w:rPr>
                <w:rFonts w:ascii="Arial Narrow" w:eastAsia="Times New Roman" w:hAnsi="Arial Narrow" w:cs="Times New Roman"/>
                <w:color w:val="000000"/>
                <w:sz w:val="16"/>
                <w:szCs w:val="16"/>
                <w:lang w:val="es-ES" w:eastAsia="es-ES"/>
              </w:rPr>
              <w:t>Determinación</w:t>
            </w:r>
          </w:p>
        </w:tc>
      </w:tr>
      <w:bookmarkEnd w:id="0"/>
      <w:tr w:rsidR="00BF74E1" w:rsidRPr="00061122" w14:paraId="36CF09E8" w14:textId="77777777" w:rsidTr="00512162">
        <w:trPr>
          <w:trHeight w:val="20"/>
          <w:jc w:val="center"/>
        </w:trPr>
        <w:tc>
          <w:tcPr>
            <w:tcW w:w="1026" w:type="dxa"/>
            <w:vAlign w:val="center"/>
          </w:tcPr>
          <w:p w14:paraId="224262BF" w14:textId="77777777" w:rsidR="00BF74E1" w:rsidRDefault="00BF74E1" w:rsidP="00702BBA">
            <w:pPr>
              <w:spacing w:after="0" w:line="0" w:lineRule="atLeast"/>
              <w:jc w:val="center"/>
              <w:rPr>
                <w:rFonts w:ascii="Arial Narrow" w:eastAsia="Times New Roman" w:hAnsi="Arial Narrow" w:cstheme="minorHAnsi"/>
                <w:color w:val="000000"/>
                <w:sz w:val="16"/>
                <w:szCs w:val="16"/>
                <w:lang w:val="es-ES" w:eastAsia="es-ES"/>
              </w:rPr>
            </w:pPr>
            <w:r>
              <w:rPr>
                <w:rFonts w:ascii="Arial Narrow" w:eastAsia="Times New Roman" w:hAnsi="Arial Narrow" w:cstheme="minorHAnsi"/>
                <w:color w:val="000000"/>
                <w:sz w:val="16"/>
                <w:szCs w:val="16"/>
                <w:lang w:val="es-ES" w:eastAsia="es-ES"/>
              </w:rPr>
              <w:t xml:space="preserve">Cédula de Identidad </w:t>
            </w:r>
            <w:proofErr w:type="spellStart"/>
            <w:r>
              <w:rPr>
                <w:rFonts w:ascii="Arial Narrow" w:eastAsia="Times New Roman" w:hAnsi="Arial Narrow" w:cstheme="minorHAnsi"/>
                <w:color w:val="000000"/>
                <w:sz w:val="16"/>
                <w:szCs w:val="16"/>
                <w:lang w:val="es-ES" w:eastAsia="es-ES"/>
              </w:rPr>
              <w:t>N°</w:t>
            </w:r>
            <w:proofErr w:type="spellEnd"/>
            <w:r>
              <w:rPr>
                <w:rFonts w:ascii="Arial Narrow" w:eastAsia="Times New Roman" w:hAnsi="Arial Narrow" w:cstheme="minorHAnsi"/>
                <w:color w:val="000000"/>
                <w:sz w:val="16"/>
                <w:szCs w:val="16"/>
                <w:lang w:val="es-ES" w:eastAsia="es-ES"/>
              </w:rPr>
              <w:t xml:space="preserve"> 226717846</w:t>
            </w:r>
          </w:p>
          <w:p w14:paraId="267A43AA" w14:textId="03549C4E" w:rsidR="00BF74E1" w:rsidRDefault="00BF74E1" w:rsidP="00512162">
            <w:pPr>
              <w:spacing w:after="0" w:line="0" w:lineRule="atLeast"/>
              <w:jc w:val="center"/>
              <w:rPr>
                <w:rFonts w:ascii="Arial Narrow" w:eastAsia="Times New Roman" w:hAnsi="Arial Narrow" w:cstheme="minorHAnsi"/>
                <w:color w:val="000000"/>
                <w:sz w:val="16"/>
                <w:szCs w:val="16"/>
                <w:lang w:val="es-ES" w:eastAsia="es-ES"/>
              </w:rPr>
            </w:pPr>
            <w:r>
              <w:rPr>
                <w:rFonts w:ascii="Arial Narrow" w:eastAsia="Times New Roman" w:hAnsi="Arial Narrow" w:cstheme="minorHAnsi"/>
                <w:color w:val="000000"/>
                <w:sz w:val="16"/>
                <w:szCs w:val="16"/>
                <w:lang w:val="es-ES" w:eastAsia="es-ES"/>
              </w:rPr>
              <w:t>DNI</w:t>
            </w:r>
            <w:r w:rsidR="00512162">
              <w:rPr>
                <w:rFonts w:ascii="Arial Narrow" w:eastAsia="Times New Roman" w:hAnsi="Arial Narrow" w:cstheme="minorHAnsi"/>
                <w:color w:val="000000"/>
                <w:sz w:val="16"/>
                <w:szCs w:val="16"/>
                <w:lang w:val="es-ES" w:eastAsia="es-ES"/>
              </w:rPr>
              <w:t xml:space="preserve"> </w:t>
            </w:r>
            <w:r>
              <w:rPr>
                <w:rFonts w:ascii="Arial Narrow" w:eastAsia="Times New Roman" w:hAnsi="Arial Narrow" w:cstheme="minorHAnsi"/>
                <w:color w:val="000000"/>
                <w:sz w:val="16"/>
                <w:szCs w:val="16"/>
                <w:lang w:val="es-ES" w:eastAsia="es-ES"/>
              </w:rPr>
              <w:t>00796792</w:t>
            </w:r>
          </w:p>
        </w:tc>
        <w:tc>
          <w:tcPr>
            <w:tcW w:w="1346" w:type="dxa"/>
            <w:vAlign w:val="center"/>
          </w:tcPr>
          <w:p w14:paraId="1B2E76EB" w14:textId="28732EE1" w:rsidR="00BF74E1" w:rsidRPr="0019005F" w:rsidRDefault="00BF74E1" w:rsidP="00BF74E1">
            <w:pPr>
              <w:spacing w:after="0" w:line="0" w:lineRule="atLeast"/>
              <w:jc w:val="center"/>
              <w:rPr>
                <w:rFonts w:ascii="Arial Narrow" w:eastAsia="Times New Roman" w:hAnsi="Arial Narrow" w:cstheme="minorHAnsi"/>
                <w:color w:val="000000"/>
                <w:sz w:val="16"/>
                <w:szCs w:val="16"/>
                <w:lang w:val="es-ES" w:eastAsia="es-ES"/>
              </w:rPr>
            </w:pPr>
            <w:r>
              <w:rPr>
                <w:rFonts w:ascii="Arial Narrow" w:eastAsia="Times New Roman" w:hAnsi="Arial Narrow" w:cstheme="minorHAnsi"/>
                <w:color w:val="000000"/>
                <w:sz w:val="16"/>
                <w:szCs w:val="16"/>
                <w:lang w:val="es-ES" w:eastAsia="es-ES"/>
              </w:rPr>
              <w:t>FAUSTINO ARPA QUISPE</w:t>
            </w:r>
          </w:p>
        </w:tc>
        <w:tc>
          <w:tcPr>
            <w:tcW w:w="888" w:type="dxa"/>
            <w:vMerge w:val="restart"/>
            <w:vAlign w:val="center"/>
          </w:tcPr>
          <w:p w14:paraId="492604C5" w14:textId="40BCD6BA" w:rsidR="00BF74E1" w:rsidRPr="00061122" w:rsidRDefault="00BF74E1" w:rsidP="00702BBA">
            <w:pPr>
              <w:spacing w:after="0" w:line="0" w:lineRule="atLeast"/>
              <w:jc w:val="center"/>
              <w:rPr>
                <w:rFonts w:ascii="Arial Narrow" w:eastAsia="Times New Roman" w:hAnsi="Arial Narrow" w:cstheme="minorHAnsi"/>
                <w:color w:val="000000"/>
                <w:sz w:val="16"/>
                <w:szCs w:val="16"/>
                <w:lang w:val="es-ES" w:eastAsia="es-ES"/>
              </w:rPr>
            </w:pPr>
            <w:proofErr w:type="spellStart"/>
            <w:r w:rsidRPr="00061122">
              <w:rPr>
                <w:rFonts w:ascii="Arial Narrow" w:eastAsia="Times New Roman" w:hAnsi="Arial Narrow" w:cstheme="minorHAnsi"/>
                <w:color w:val="000000"/>
                <w:sz w:val="16"/>
                <w:szCs w:val="16"/>
                <w:lang w:val="es-ES" w:eastAsia="es-ES"/>
              </w:rPr>
              <w:t>N°</w:t>
            </w:r>
            <w:proofErr w:type="spellEnd"/>
            <w:r w:rsidRPr="00061122">
              <w:rPr>
                <w:rFonts w:ascii="Arial Narrow" w:eastAsia="Times New Roman" w:hAnsi="Arial Narrow" w:cstheme="minorHAnsi"/>
                <w:color w:val="000000"/>
                <w:sz w:val="16"/>
                <w:szCs w:val="16"/>
                <w:lang w:val="es-ES" w:eastAsia="es-ES"/>
              </w:rPr>
              <w:t xml:space="preserve"> </w:t>
            </w:r>
            <w:r w:rsidRPr="00861A58">
              <w:rPr>
                <w:rFonts w:ascii="Arial Narrow" w:eastAsia="Times New Roman" w:hAnsi="Arial Narrow" w:cstheme="minorHAnsi"/>
                <w:color w:val="000000"/>
                <w:sz w:val="16"/>
                <w:szCs w:val="16"/>
                <w:lang w:val="es-ES" w:eastAsia="es-ES"/>
              </w:rPr>
              <w:t>172-0204-20</w:t>
            </w:r>
            <w:r>
              <w:rPr>
                <w:rFonts w:ascii="Arial Narrow" w:eastAsia="Times New Roman" w:hAnsi="Arial Narrow" w:cstheme="minorHAnsi"/>
                <w:color w:val="000000"/>
                <w:sz w:val="16"/>
                <w:szCs w:val="16"/>
                <w:lang w:val="es-ES" w:eastAsia="es-ES"/>
              </w:rPr>
              <w:t>23</w:t>
            </w:r>
            <w:r w:rsidRPr="00861A58">
              <w:rPr>
                <w:rFonts w:ascii="Arial Narrow" w:eastAsia="Times New Roman" w:hAnsi="Arial Narrow" w:cstheme="minorHAnsi"/>
                <w:color w:val="000000"/>
                <w:sz w:val="16"/>
                <w:szCs w:val="16"/>
                <w:lang w:val="es-ES" w:eastAsia="es-ES"/>
              </w:rPr>
              <w:t>-000</w:t>
            </w:r>
            <w:r>
              <w:rPr>
                <w:rFonts w:ascii="Arial Narrow" w:eastAsia="Times New Roman" w:hAnsi="Arial Narrow" w:cstheme="minorHAnsi"/>
                <w:color w:val="000000"/>
                <w:sz w:val="16"/>
                <w:szCs w:val="16"/>
                <w:lang w:val="es-ES" w:eastAsia="es-ES"/>
              </w:rPr>
              <w:t>994</w:t>
            </w:r>
          </w:p>
        </w:tc>
        <w:tc>
          <w:tcPr>
            <w:tcW w:w="1164" w:type="dxa"/>
            <w:vMerge w:val="restart"/>
            <w:vAlign w:val="center"/>
          </w:tcPr>
          <w:p w14:paraId="3D2C0830" w14:textId="3EB0FD46" w:rsidR="00BF74E1" w:rsidRPr="00061122" w:rsidRDefault="00BF74E1" w:rsidP="00702BBA">
            <w:pPr>
              <w:spacing w:after="0" w:line="0" w:lineRule="atLeast"/>
              <w:jc w:val="center"/>
              <w:rPr>
                <w:rFonts w:ascii="Arial Narrow" w:eastAsia="Times New Roman" w:hAnsi="Arial Narrow" w:cstheme="minorHAnsi"/>
                <w:color w:val="000000"/>
                <w:sz w:val="16"/>
                <w:szCs w:val="16"/>
                <w:lang w:val="es-ES" w:eastAsia="es-ES"/>
              </w:rPr>
            </w:pPr>
            <w:proofErr w:type="spellStart"/>
            <w:r w:rsidRPr="00061122">
              <w:rPr>
                <w:rFonts w:ascii="Arial Narrow" w:eastAsia="Times New Roman" w:hAnsi="Arial Narrow" w:cstheme="minorHAnsi"/>
                <w:color w:val="000000"/>
                <w:sz w:val="16"/>
                <w:szCs w:val="16"/>
                <w:lang w:val="es-ES" w:eastAsia="es-ES"/>
              </w:rPr>
              <w:t>N°</w:t>
            </w:r>
            <w:proofErr w:type="spellEnd"/>
            <w:r w:rsidRPr="00061122">
              <w:rPr>
                <w:rFonts w:ascii="Arial Narrow" w:eastAsia="Times New Roman" w:hAnsi="Arial Narrow" w:cstheme="minorHAnsi"/>
                <w:color w:val="000000"/>
                <w:sz w:val="16"/>
                <w:szCs w:val="16"/>
                <w:lang w:val="es-ES" w:eastAsia="es-ES"/>
              </w:rPr>
              <w:t xml:space="preserve"> </w:t>
            </w:r>
            <w:r w:rsidRPr="00B948B1">
              <w:rPr>
                <w:rFonts w:ascii="Arial Narrow" w:eastAsia="Times New Roman" w:hAnsi="Arial Narrow" w:cstheme="minorHAnsi"/>
                <w:color w:val="000000"/>
                <w:sz w:val="16"/>
                <w:szCs w:val="16"/>
                <w:lang w:val="es-ES" w:eastAsia="es-ES"/>
              </w:rPr>
              <w:t>000</w:t>
            </w:r>
            <w:r>
              <w:rPr>
                <w:rFonts w:ascii="Arial Narrow" w:eastAsia="Times New Roman" w:hAnsi="Arial Narrow" w:cstheme="minorHAnsi"/>
                <w:color w:val="000000"/>
                <w:sz w:val="16"/>
                <w:szCs w:val="16"/>
                <w:lang w:val="es-ES" w:eastAsia="es-ES"/>
              </w:rPr>
              <w:t>020</w:t>
            </w:r>
            <w:r w:rsidRPr="00B948B1">
              <w:rPr>
                <w:rFonts w:ascii="Arial Narrow" w:eastAsia="Times New Roman" w:hAnsi="Arial Narrow" w:cstheme="minorHAnsi"/>
                <w:color w:val="000000"/>
                <w:sz w:val="16"/>
                <w:szCs w:val="16"/>
                <w:lang w:val="es-ES" w:eastAsia="es-ES"/>
              </w:rPr>
              <w:t>-202</w:t>
            </w:r>
            <w:r>
              <w:rPr>
                <w:rFonts w:ascii="Arial Narrow" w:eastAsia="Times New Roman" w:hAnsi="Arial Narrow" w:cstheme="minorHAnsi"/>
                <w:color w:val="000000"/>
                <w:sz w:val="16"/>
                <w:szCs w:val="16"/>
                <w:lang w:val="es-ES" w:eastAsia="es-ES"/>
              </w:rPr>
              <w:t>4</w:t>
            </w:r>
            <w:r w:rsidRPr="00B948B1">
              <w:rPr>
                <w:rFonts w:ascii="Arial Narrow" w:eastAsia="Times New Roman" w:hAnsi="Arial Narrow" w:cstheme="minorHAnsi"/>
                <w:color w:val="000000"/>
                <w:sz w:val="16"/>
                <w:szCs w:val="16"/>
                <w:lang w:val="es-ES" w:eastAsia="es-ES"/>
              </w:rPr>
              <w:t>-SUNAT/3G0800</w:t>
            </w:r>
            <w:r w:rsidRPr="00061122">
              <w:rPr>
                <w:rFonts w:ascii="Arial Narrow" w:eastAsia="Times New Roman" w:hAnsi="Arial Narrow" w:cstheme="minorHAnsi"/>
                <w:color w:val="000000"/>
                <w:sz w:val="16"/>
                <w:szCs w:val="16"/>
                <w:lang w:val="es-ES" w:eastAsia="es-ES"/>
              </w:rPr>
              <w:t xml:space="preserve"> de fecha </w:t>
            </w:r>
            <w:r>
              <w:rPr>
                <w:rFonts w:ascii="Arial Narrow" w:eastAsia="Times New Roman" w:hAnsi="Arial Narrow" w:cstheme="minorHAnsi"/>
                <w:color w:val="000000"/>
                <w:sz w:val="16"/>
                <w:szCs w:val="16"/>
                <w:lang w:val="es-ES" w:eastAsia="es-ES"/>
              </w:rPr>
              <w:t>12.02</w:t>
            </w:r>
            <w:r w:rsidRPr="00061122">
              <w:rPr>
                <w:rFonts w:ascii="Arial Narrow" w:eastAsia="Times New Roman" w:hAnsi="Arial Narrow" w:cstheme="minorHAnsi"/>
                <w:color w:val="000000"/>
                <w:sz w:val="16"/>
                <w:szCs w:val="16"/>
                <w:lang w:val="es-ES" w:eastAsia="es-ES"/>
              </w:rPr>
              <w:t>.20</w:t>
            </w:r>
            <w:r>
              <w:rPr>
                <w:rFonts w:ascii="Arial Narrow" w:eastAsia="Times New Roman" w:hAnsi="Arial Narrow" w:cstheme="minorHAnsi"/>
                <w:color w:val="000000"/>
                <w:sz w:val="16"/>
                <w:szCs w:val="16"/>
                <w:lang w:val="es-ES" w:eastAsia="es-ES"/>
              </w:rPr>
              <w:t>24</w:t>
            </w:r>
          </w:p>
        </w:tc>
        <w:tc>
          <w:tcPr>
            <w:tcW w:w="6627" w:type="dxa"/>
            <w:vMerge w:val="restart"/>
            <w:vAlign w:val="center"/>
          </w:tcPr>
          <w:p w14:paraId="6E954447" w14:textId="01F93D43" w:rsidR="00BF74E1" w:rsidRDefault="00BF74E1" w:rsidP="00DC6D18">
            <w:pPr>
              <w:autoSpaceDE w:val="0"/>
              <w:autoSpaceDN w:val="0"/>
              <w:adjustRightInd w:val="0"/>
              <w:spacing w:after="0" w:line="0" w:lineRule="atLeast"/>
              <w:jc w:val="both"/>
              <w:rPr>
                <w:rFonts w:ascii="Arial Narrow" w:eastAsia="Times New Roman" w:hAnsi="Arial Narrow" w:cstheme="minorHAnsi"/>
                <w:color w:val="000000"/>
                <w:sz w:val="16"/>
                <w:szCs w:val="16"/>
                <w:lang w:eastAsia="es-ES"/>
              </w:rPr>
            </w:pPr>
            <w:r w:rsidRPr="002B396B">
              <w:rPr>
                <w:rFonts w:ascii="Arial Narrow" w:eastAsia="Times New Roman" w:hAnsi="Arial Narrow" w:cstheme="minorHAnsi"/>
                <w:color w:val="000000"/>
                <w:sz w:val="16"/>
                <w:szCs w:val="16"/>
                <w:lang w:eastAsia="es-ES"/>
              </w:rPr>
              <w:t xml:space="preserve">ARTICULO PRIMERO. - </w:t>
            </w:r>
            <w:r w:rsidRPr="00DC6D18">
              <w:rPr>
                <w:rFonts w:ascii="Arial Narrow" w:eastAsia="Times New Roman" w:hAnsi="Arial Narrow" w:cstheme="minorHAnsi"/>
                <w:color w:val="000000"/>
                <w:sz w:val="16"/>
                <w:szCs w:val="16"/>
                <w:lang w:eastAsia="es-ES"/>
              </w:rPr>
              <w:t>Declarar IMPROCEDENTE la</w:t>
            </w:r>
            <w:r>
              <w:rPr>
                <w:rFonts w:ascii="Arial Narrow" w:eastAsia="Times New Roman" w:hAnsi="Arial Narrow" w:cstheme="minorHAnsi"/>
                <w:color w:val="000000"/>
                <w:sz w:val="16"/>
                <w:szCs w:val="16"/>
                <w:lang w:eastAsia="es-ES"/>
              </w:rPr>
              <w:t xml:space="preserve"> </w:t>
            </w:r>
            <w:r w:rsidRPr="00DC6D18">
              <w:rPr>
                <w:rFonts w:ascii="Arial Narrow" w:eastAsia="Times New Roman" w:hAnsi="Arial Narrow" w:cstheme="minorHAnsi"/>
                <w:color w:val="000000"/>
                <w:sz w:val="16"/>
                <w:szCs w:val="16"/>
                <w:lang w:eastAsia="es-ES"/>
              </w:rPr>
              <w:t>solicitud de devolución del vehículo de placa chilena LBZT85 presentada con Expediente N°000-URD999-2023-1347361 por el Sr. FAUSTINO ARPA QUISPE identificado con DNI</w:t>
            </w:r>
            <w:r>
              <w:rPr>
                <w:rFonts w:ascii="Arial Narrow" w:eastAsia="Times New Roman" w:hAnsi="Arial Narrow" w:cstheme="minorHAnsi"/>
                <w:color w:val="000000"/>
                <w:sz w:val="16"/>
                <w:szCs w:val="16"/>
                <w:lang w:eastAsia="es-ES"/>
              </w:rPr>
              <w:t xml:space="preserve"> </w:t>
            </w:r>
            <w:r w:rsidRPr="00DC6D18">
              <w:rPr>
                <w:rFonts w:ascii="Arial Narrow" w:eastAsia="Times New Roman" w:hAnsi="Arial Narrow" w:cstheme="minorHAnsi"/>
                <w:color w:val="000000"/>
                <w:sz w:val="16"/>
                <w:szCs w:val="16"/>
                <w:lang w:eastAsia="es-ES"/>
              </w:rPr>
              <w:t>00796792 y Cédula de Identidad chilena N° 226717846, en mérito a los fundamentos</w:t>
            </w:r>
            <w:r>
              <w:rPr>
                <w:rFonts w:ascii="Arial Narrow" w:eastAsia="Times New Roman" w:hAnsi="Arial Narrow" w:cstheme="minorHAnsi"/>
                <w:color w:val="000000"/>
                <w:sz w:val="16"/>
                <w:szCs w:val="16"/>
                <w:lang w:eastAsia="es-ES"/>
              </w:rPr>
              <w:t xml:space="preserve"> </w:t>
            </w:r>
            <w:r w:rsidRPr="00DC6D18">
              <w:rPr>
                <w:rFonts w:ascii="Arial Narrow" w:eastAsia="Times New Roman" w:hAnsi="Arial Narrow" w:cstheme="minorHAnsi"/>
                <w:color w:val="000000"/>
                <w:sz w:val="16"/>
                <w:szCs w:val="16"/>
                <w:lang w:eastAsia="es-ES"/>
              </w:rPr>
              <w:t>expuestos en la presente resolución</w:t>
            </w:r>
            <w:r w:rsidRPr="002B396B">
              <w:rPr>
                <w:rFonts w:ascii="Arial Narrow" w:eastAsia="Times New Roman" w:hAnsi="Arial Narrow" w:cstheme="minorHAnsi"/>
                <w:color w:val="000000"/>
                <w:sz w:val="16"/>
                <w:szCs w:val="16"/>
                <w:lang w:eastAsia="es-ES"/>
              </w:rPr>
              <w:t>.</w:t>
            </w:r>
          </w:p>
          <w:p w14:paraId="3BA266E3" w14:textId="64DD6A19" w:rsidR="00BF74E1" w:rsidRDefault="00BF74E1" w:rsidP="00DC6D18">
            <w:pPr>
              <w:autoSpaceDE w:val="0"/>
              <w:autoSpaceDN w:val="0"/>
              <w:adjustRightInd w:val="0"/>
              <w:spacing w:after="0" w:line="0" w:lineRule="atLeast"/>
              <w:jc w:val="both"/>
              <w:rPr>
                <w:rFonts w:ascii="Arial Narrow" w:eastAsia="Times New Roman" w:hAnsi="Arial Narrow" w:cstheme="minorHAnsi"/>
                <w:color w:val="000000"/>
                <w:sz w:val="16"/>
                <w:szCs w:val="16"/>
                <w:lang w:eastAsia="es-ES"/>
              </w:rPr>
            </w:pPr>
            <w:r w:rsidRPr="002B396B">
              <w:rPr>
                <w:rFonts w:ascii="Arial Narrow" w:eastAsia="Times New Roman" w:hAnsi="Arial Narrow" w:cstheme="minorHAnsi"/>
                <w:color w:val="000000"/>
                <w:sz w:val="16"/>
                <w:szCs w:val="16"/>
                <w:lang w:eastAsia="es-ES"/>
              </w:rPr>
              <w:t xml:space="preserve">ARTICULO SEGUNDO. - </w:t>
            </w:r>
            <w:r w:rsidRPr="00DC6D18">
              <w:rPr>
                <w:rFonts w:ascii="Arial Narrow" w:eastAsia="Times New Roman" w:hAnsi="Arial Narrow" w:cstheme="minorHAnsi"/>
                <w:color w:val="000000"/>
                <w:sz w:val="16"/>
                <w:szCs w:val="16"/>
                <w:lang w:eastAsia="es-ES"/>
              </w:rPr>
              <w:t>Declarar el COMISO del vehículo de</w:t>
            </w:r>
            <w:r>
              <w:rPr>
                <w:rFonts w:ascii="Arial Narrow" w:eastAsia="Times New Roman" w:hAnsi="Arial Narrow" w:cstheme="minorHAnsi"/>
                <w:color w:val="000000"/>
                <w:sz w:val="16"/>
                <w:szCs w:val="16"/>
                <w:lang w:eastAsia="es-ES"/>
              </w:rPr>
              <w:t xml:space="preserve"> </w:t>
            </w:r>
            <w:r w:rsidRPr="00DC6D18">
              <w:rPr>
                <w:rFonts w:ascii="Arial Narrow" w:eastAsia="Times New Roman" w:hAnsi="Arial Narrow" w:cstheme="minorHAnsi"/>
                <w:color w:val="000000"/>
                <w:sz w:val="16"/>
                <w:szCs w:val="16"/>
                <w:lang w:eastAsia="es-ES"/>
              </w:rPr>
              <w:t>placa chilena LBZT85 incautado con Acta N° 172-0204-2023-000994, identificado con las</w:t>
            </w:r>
            <w:r>
              <w:rPr>
                <w:rFonts w:ascii="Arial Narrow" w:eastAsia="Times New Roman" w:hAnsi="Arial Narrow" w:cstheme="minorHAnsi"/>
                <w:color w:val="000000"/>
                <w:sz w:val="16"/>
                <w:szCs w:val="16"/>
                <w:lang w:eastAsia="es-ES"/>
              </w:rPr>
              <w:t xml:space="preserve"> </w:t>
            </w:r>
            <w:r w:rsidRPr="00DC6D18">
              <w:rPr>
                <w:rFonts w:ascii="Arial Narrow" w:eastAsia="Times New Roman" w:hAnsi="Arial Narrow" w:cstheme="minorHAnsi"/>
                <w:color w:val="000000"/>
                <w:sz w:val="16"/>
                <w:szCs w:val="16"/>
                <w:lang w:eastAsia="es-ES"/>
              </w:rPr>
              <w:t>siguientes características: marca ZNA, modelo SUCCE LUX 1.6, año 2019, chasis N°</w:t>
            </w:r>
            <w:r>
              <w:rPr>
                <w:rFonts w:ascii="Arial Narrow" w:eastAsia="Times New Roman" w:hAnsi="Arial Narrow" w:cstheme="minorHAnsi"/>
                <w:color w:val="000000"/>
                <w:sz w:val="16"/>
                <w:szCs w:val="16"/>
                <w:lang w:eastAsia="es-ES"/>
              </w:rPr>
              <w:t xml:space="preserve"> </w:t>
            </w:r>
            <w:r w:rsidRPr="00DC6D18">
              <w:rPr>
                <w:rFonts w:ascii="Arial Narrow" w:eastAsia="Times New Roman" w:hAnsi="Arial Narrow" w:cstheme="minorHAnsi"/>
                <w:color w:val="000000"/>
                <w:sz w:val="16"/>
                <w:szCs w:val="16"/>
                <w:lang w:eastAsia="es-ES"/>
              </w:rPr>
              <w:t>LJNMEV1L4KN960172, motor N° HR16514141Z, color Plata; de conformidad con el</w:t>
            </w:r>
            <w:r>
              <w:rPr>
                <w:rFonts w:ascii="Arial Narrow" w:eastAsia="Times New Roman" w:hAnsi="Arial Narrow" w:cstheme="minorHAnsi"/>
                <w:color w:val="000000"/>
                <w:sz w:val="16"/>
                <w:szCs w:val="16"/>
                <w:lang w:eastAsia="es-ES"/>
              </w:rPr>
              <w:t xml:space="preserve"> </w:t>
            </w:r>
            <w:r w:rsidRPr="00DC6D18">
              <w:rPr>
                <w:rFonts w:ascii="Arial Narrow" w:eastAsia="Times New Roman" w:hAnsi="Arial Narrow" w:cstheme="minorHAnsi"/>
                <w:color w:val="000000"/>
                <w:sz w:val="16"/>
                <w:szCs w:val="16"/>
                <w:lang w:eastAsia="es-ES"/>
              </w:rPr>
              <w:t>antepenúltimo párrafo del artículo 200° de la Ley General de Aduanas</w:t>
            </w:r>
            <w:r>
              <w:rPr>
                <w:rFonts w:ascii="Arial Narrow" w:eastAsia="Times New Roman" w:hAnsi="Arial Narrow" w:cstheme="minorHAnsi"/>
                <w:color w:val="000000"/>
                <w:sz w:val="16"/>
                <w:szCs w:val="16"/>
                <w:lang w:eastAsia="es-ES"/>
              </w:rPr>
              <w:t>.</w:t>
            </w:r>
          </w:p>
          <w:p w14:paraId="6F69542C" w14:textId="25816149" w:rsidR="00BF74E1" w:rsidRPr="00DC6D18" w:rsidRDefault="00BF74E1" w:rsidP="00DC6D18">
            <w:pPr>
              <w:autoSpaceDE w:val="0"/>
              <w:autoSpaceDN w:val="0"/>
              <w:adjustRightInd w:val="0"/>
              <w:spacing w:after="0" w:line="0" w:lineRule="atLeast"/>
              <w:jc w:val="both"/>
              <w:rPr>
                <w:rFonts w:ascii="Arial Narrow" w:eastAsia="Times New Roman" w:hAnsi="Arial Narrow" w:cstheme="minorHAnsi"/>
                <w:color w:val="000000"/>
                <w:sz w:val="16"/>
                <w:szCs w:val="16"/>
                <w:lang w:eastAsia="es-ES"/>
              </w:rPr>
            </w:pPr>
            <w:r>
              <w:rPr>
                <w:rFonts w:ascii="Arial Narrow" w:eastAsia="Times New Roman" w:hAnsi="Arial Narrow" w:cstheme="minorHAnsi"/>
                <w:color w:val="000000"/>
                <w:sz w:val="16"/>
                <w:szCs w:val="16"/>
                <w:lang w:eastAsia="es-ES"/>
              </w:rPr>
              <w:t xml:space="preserve">ARTICULO TERCERO. - </w:t>
            </w:r>
            <w:r w:rsidRPr="00DC6D18">
              <w:rPr>
                <w:rFonts w:ascii="Arial Narrow" w:eastAsia="Times New Roman" w:hAnsi="Arial Narrow" w:cstheme="minorHAnsi"/>
                <w:color w:val="000000"/>
                <w:sz w:val="16"/>
                <w:szCs w:val="16"/>
                <w:lang w:eastAsia="es-ES"/>
              </w:rPr>
              <w:t>Proceder con la REGULARIZACIÓN</w:t>
            </w:r>
            <w:r>
              <w:rPr>
                <w:rFonts w:ascii="Arial Narrow" w:eastAsia="Times New Roman" w:hAnsi="Arial Narrow" w:cstheme="minorHAnsi"/>
                <w:color w:val="000000"/>
                <w:sz w:val="16"/>
                <w:szCs w:val="16"/>
                <w:lang w:eastAsia="es-ES"/>
              </w:rPr>
              <w:t xml:space="preserve"> </w:t>
            </w:r>
            <w:r w:rsidRPr="00DC6D18">
              <w:rPr>
                <w:rFonts w:ascii="Arial Narrow" w:eastAsia="Times New Roman" w:hAnsi="Arial Narrow" w:cstheme="minorHAnsi"/>
                <w:color w:val="000000"/>
                <w:sz w:val="16"/>
                <w:szCs w:val="16"/>
                <w:lang w:eastAsia="es-ES"/>
              </w:rPr>
              <w:t>excepcional del Registro Vehicular N° 15-172-0204-2023-014800 del 24.03.2023 en</w:t>
            </w:r>
            <w:r>
              <w:rPr>
                <w:rFonts w:ascii="Arial Narrow" w:eastAsia="Times New Roman" w:hAnsi="Arial Narrow" w:cstheme="minorHAnsi"/>
                <w:color w:val="000000"/>
                <w:sz w:val="16"/>
                <w:szCs w:val="16"/>
                <w:lang w:eastAsia="es-ES"/>
              </w:rPr>
              <w:t xml:space="preserve"> </w:t>
            </w:r>
            <w:r w:rsidRPr="00DC6D18">
              <w:rPr>
                <w:rFonts w:ascii="Arial Narrow" w:eastAsia="Times New Roman" w:hAnsi="Arial Narrow" w:cstheme="minorHAnsi"/>
                <w:color w:val="000000"/>
                <w:sz w:val="16"/>
                <w:szCs w:val="16"/>
                <w:lang w:eastAsia="es-ES"/>
              </w:rPr>
              <w:t>aplicación del inciso d), numeral 1, literal E.2, sección VII del Procedimiento General</w:t>
            </w:r>
            <w:r>
              <w:rPr>
                <w:rFonts w:ascii="Arial Narrow" w:eastAsia="Times New Roman" w:hAnsi="Arial Narrow" w:cstheme="minorHAnsi"/>
                <w:color w:val="000000"/>
                <w:sz w:val="16"/>
                <w:szCs w:val="16"/>
                <w:lang w:eastAsia="es-ES"/>
              </w:rPr>
              <w:t xml:space="preserve"> </w:t>
            </w:r>
            <w:r w:rsidRPr="00DC6D18">
              <w:rPr>
                <w:rFonts w:ascii="Arial Narrow" w:eastAsia="Times New Roman" w:hAnsi="Arial Narrow" w:cstheme="minorHAnsi"/>
                <w:color w:val="000000"/>
                <w:sz w:val="16"/>
                <w:szCs w:val="16"/>
                <w:lang w:eastAsia="es-ES"/>
              </w:rPr>
              <w:t>"Vehículos para Turismo" DESPA-PG.16 (versión 3)</w:t>
            </w:r>
            <w:r>
              <w:rPr>
                <w:rFonts w:ascii="Arial Narrow" w:eastAsia="Times New Roman" w:hAnsi="Arial Narrow" w:cstheme="minorHAnsi"/>
                <w:color w:val="000000"/>
                <w:sz w:val="16"/>
                <w:szCs w:val="16"/>
                <w:lang w:eastAsia="es-ES"/>
              </w:rPr>
              <w:t>.</w:t>
            </w:r>
          </w:p>
        </w:tc>
      </w:tr>
      <w:tr w:rsidR="00BF74E1" w:rsidRPr="00061122" w14:paraId="5624B456" w14:textId="77777777" w:rsidTr="00512162">
        <w:trPr>
          <w:trHeight w:val="20"/>
          <w:jc w:val="center"/>
        </w:trPr>
        <w:tc>
          <w:tcPr>
            <w:tcW w:w="1026" w:type="dxa"/>
            <w:vAlign w:val="center"/>
          </w:tcPr>
          <w:p w14:paraId="227BC188" w14:textId="77777777" w:rsidR="00BF74E1" w:rsidRDefault="00BF74E1" w:rsidP="00BF74E1">
            <w:pPr>
              <w:spacing w:after="0" w:line="0" w:lineRule="atLeast"/>
              <w:jc w:val="center"/>
              <w:rPr>
                <w:rFonts w:ascii="Arial Narrow" w:eastAsia="Times New Roman" w:hAnsi="Arial Narrow" w:cstheme="minorHAnsi"/>
                <w:color w:val="000000"/>
                <w:sz w:val="16"/>
                <w:szCs w:val="16"/>
                <w:lang w:val="es-ES" w:eastAsia="es-ES"/>
              </w:rPr>
            </w:pPr>
            <w:r>
              <w:rPr>
                <w:rFonts w:ascii="Arial Narrow" w:eastAsia="Times New Roman" w:hAnsi="Arial Narrow" w:cstheme="minorHAnsi"/>
                <w:color w:val="000000"/>
                <w:sz w:val="16"/>
                <w:szCs w:val="16"/>
                <w:lang w:val="es-ES" w:eastAsia="es-ES"/>
              </w:rPr>
              <w:t xml:space="preserve">Cédula de Identidad </w:t>
            </w:r>
            <w:proofErr w:type="spellStart"/>
            <w:r>
              <w:rPr>
                <w:rFonts w:ascii="Arial Narrow" w:eastAsia="Times New Roman" w:hAnsi="Arial Narrow" w:cstheme="minorHAnsi"/>
                <w:color w:val="000000"/>
                <w:sz w:val="16"/>
                <w:szCs w:val="16"/>
                <w:lang w:val="es-ES" w:eastAsia="es-ES"/>
              </w:rPr>
              <w:t>N°</w:t>
            </w:r>
            <w:proofErr w:type="spellEnd"/>
            <w:r>
              <w:rPr>
                <w:rFonts w:ascii="Arial Narrow" w:eastAsia="Times New Roman" w:hAnsi="Arial Narrow" w:cstheme="minorHAnsi"/>
                <w:color w:val="000000"/>
                <w:sz w:val="16"/>
                <w:szCs w:val="16"/>
                <w:lang w:val="es-ES" w:eastAsia="es-ES"/>
              </w:rPr>
              <w:t xml:space="preserve"> 244482759</w:t>
            </w:r>
          </w:p>
          <w:p w14:paraId="00BC5524" w14:textId="77777777" w:rsidR="00BF74E1" w:rsidRDefault="00BF74E1" w:rsidP="00BF74E1">
            <w:pPr>
              <w:spacing w:after="0" w:line="0" w:lineRule="atLeast"/>
              <w:jc w:val="center"/>
              <w:rPr>
                <w:rFonts w:ascii="Arial Narrow" w:eastAsia="Times New Roman" w:hAnsi="Arial Narrow" w:cstheme="minorHAnsi"/>
                <w:color w:val="000000"/>
                <w:sz w:val="16"/>
                <w:szCs w:val="16"/>
                <w:lang w:val="es-ES" w:eastAsia="es-ES"/>
              </w:rPr>
            </w:pPr>
            <w:r>
              <w:rPr>
                <w:rFonts w:ascii="Arial Narrow" w:eastAsia="Times New Roman" w:hAnsi="Arial Narrow" w:cstheme="minorHAnsi"/>
                <w:color w:val="000000"/>
                <w:sz w:val="16"/>
                <w:szCs w:val="16"/>
                <w:lang w:val="es-ES" w:eastAsia="es-ES"/>
              </w:rPr>
              <w:t>DNI</w:t>
            </w:r>
          </w:p>
          <w:p w14:paraId="1E41FC89" w14:textId="541AEFED" w:rsidR="00BF74E1" w:rsidRDefault="00BF74E1" w:rsidP="00BF74E1">
            <w:pPr>
              <w:spacing w:after="0" w:line="0" w:lineRule="atLeast"/>
              <w:jc w:val="center"/>
              <w:rPr>
                <w:rFonts w:ascii="Arial Narrow" w:eastAsia="Times New Roman" w:hAnsi="Arial Narrow" w:cstheme="minorHAnsi"/>
                <w:color w:val="000000"/>
                <w:sz w:val="16"/>
                <w:szCs w:val="16"/>
                <w:lang w:val="es-ES" w:eastAsia="es-ES"/>
              </w:rPr>
            </w:pPr>
            <w:r>
              <w:rPr>
                <w:rFonts w:ascii="Arial Narrow" w:eastAsia="Times New Roman" w:hAnsi="Arial Narrow" w:cstheme="minorHAnsi"/>
                <w:color w:val="000000"/>
                <w:sz w:val="16"/>
                <w:szCs w:val="16"/>
                <w:lang w:val="es-ES" w:eastAsia="es-ES"/>
              </w:rPr>
              <w:t>77432886</w:t>
            </w:r>
          </w:p>
        </w:tc>
        <w:tc>
          <w:tcPr>
            <w:tcW w:w="1346" w:type="dxa"/>
            <w:vAlign w:val="center"/>
          </w:tcPr>
          <w:p w14:paraId="6481D448" w14:textId="0DC33EC0" w:rsidR="00BF74E1" w:rsidRDefault="00BF74E1" w:rsidP="00702BBA">
            <w:pPr>
              <w:spacing w:after="0" w:line="0" w:lineRule="atLeast"/>
              <w:jc w:val="center"/>
              <w:rPr>
                <w:rFonts w:ascii="Arial Narrow" w:eastAsia="Times New Roman" w:hAnsi="Arial Narrow" w:cstheme="minorHAnsi"/>
                <w:color w:val="000000"/>
                <w:sz w:val="16"/>
                <w:szCs w:val="16"/>
                <w:lang w:val="es-ES" w:eastAsia="es-ES"/>
              </w:rPr>
            </w:pPr>
            <w:r>
              <w:rPr>
                <w:rFonts w:ascii="Arial Narrow" w:eastAsia="Times New Roman" w:hAnsi="Arial Narrow" w:cstheme="minorHAnsi"/>
                <w:color w:val="000000"/>
                <w:sz w:val="16"/>
                <w:szCs w:val="16"/>
                <w:lang w:val="es-ES" w:eastAsia="es-ES"/>
              </w:rPr>
              <w:t>YOSH BROLIN CENTON CHOQUEHUANCA</w:t>
            </w:r>
          </w:p>
        </w:tc>
        <w:tc>
          <w:tcPr>
            <w:tcW w:w="888" w:type="dxa"/>
            <w:vMerge/>
            <w:vAlign w:val="center"/>
          </w:tcPr>
          <w:p w14:paraId="63B9B70E" w14:textId="77777777" w:rsidR="00BF74E1" w:rsidRDefault="00BF74E1" w:rsidP="00702BBA">
            <w:pPr>
              <w:spacing w:after="0" w:line="0" w:lineRule="atLeast"/>
              <w:jc w:val="center"/>
              <w:rPr>
                <w:rFonts w:ascii="Arial Narrow" w:eastAsia="Times New Roman" w:hAnsi="Arial Narrow" w:cstheme="minorHAnsi"/>
                <w:color w:val="000000"/>
                <w:sz w:val="16"/>
                <w:szCs w:val="16"/>
                <w:lang w:val="es-ES" w:eastAsia="es-ES"/>
              </w:rPr>
            </w:pPr>
          </w:p>
        </w:tc>
        <w:tc>
          <w:tcPr>
            <w:tcW w:w="1164" w:type="dxa"/>
            <w:vMerge/>
            <w:vAlign w:val="center"/>
          </w:tcPr>
          <w:p w14:paraId="66B07950" w14:textId="77777777" w:rsidR="00BF74E1" w:rsidRDefault="00BF74E1" w:rsidP="00702BBA">
            <w:pPr>
              <w:spacing w:after="0" w:line="0" w:lineRule="atLeast"/>
              <w:rPr>
                <w:rFonts w:ascii="Arial Narrow" w:eastAsia="Times New Roman" w:hAnsi="Arial Narrow" w:cstheme="minorHAnsi"/>
                <w:color w:val="000000"/>
                <w:sz w:val="16"/>
                <w:szCs w:val="16"/>
                <w:lang w:val="es-ES" w:eastAsia="es-ES"/>
              </w:rPr>
            </w:pPr>
          </w:p>
        </w:tc>
        <w:tc>
          <w:tcPr>
            <w:tcW w:w="6627" w:type="dxa"/>
            <w:vMerge/>
            <w:vAlign w:val="center"/>
          </w:tcPr>
          <w:p w14:paraId="1B2ADB1D" w14:textId="77777777" w:rsidR="00BF74E1" w:rsidRDefault="00BF74E1" w:rsidP="00702BBA">
            <w:pPr>
              <w:autoSpaceDE w:val="0"/>
              <w:autoSpaceDN w:val="0"/>
              <w:adjustRightInd w:val="0"/>
              <w:spacing w:after="0" w:line="0" w:lineRule="atLeast"/>
              <w:jc w:val="both"/>
              <w:rPr>
                <w:rFonts w:ascii="Arial Narrow" w:eastAsia="Times New Roman" w:hAnsi="Arial Narrow" w:cstheme="minorHAnsi"/>
                <w:color w:val="000000"/>
                <w:sz w:val="16"/>
                <w:szCs w:val="16"/>
                <w:lang w:val="es-ES" w:eastAsia="es-ES"/>
              </w:rPr>
            </w:pPr>
          </w:p>
        </w:tc>
      </w:tr>
      <w:tr w:rsidR="00512162" w:rsidRPr="00061122" w14:paraId="495BB970" w14:textId="77777777" w:rsidTr="00512162">
        <w:trPr>
          <w:trHeight w:val="20"/>
          <w:jc w:val="center"/>
        </w:trPr>
        <w:tc>
          <w:tcPr>
            <w:tcW w:w="1026" w:type="dxa"/>
            <w:vAlign w:val="center"/>
          </w:tcPr>
          <w:p w14:paraId="641BC86E" w14:textId="5FFCFF40" w:rsidR="00512162" w:rsidRDefault="00512162" w:rsidP="00512162">
            <w:pPr>
              <w:spacing w:after="0" w:line="0" w:lineRule="atLeast"/>
              <w:jc w:val="center"/>
              <w:rPr>
                <w:rFonts w:ascii="Arial Narrow" w:eastAsia="Times New Roman" w:hAnsi="Arial Narrow" w:cstheme="minorHAnsi"/>
                <w:color w:val="000000"/>
                <w:sz w:val="16"/>
                <w:szCs w:val="16"/>
                <w:lang w:val="es-ES" w:eastAsia="es-ES"/>
              </w:rPr>
            </w:pPr>
            <w:r>
              <w:rPr>
                <w:rFonts w:ascii="Arial Narrow" w:eastAsia="Times New Roman" w:hAnsi="Arial Narrow" w:cstheme="minorHAnsi"/>
                <w:color w:val="000000"/>
                <w:sz w:val="16"/>
                <w:szCs w:val="16"/>
                <w:lang w:val="es-ES" w:eastAsia="es-ES"/>
              </w:rPr>
              <w:t xml:space="preserve">Pasaporte </w:t>
            </w:r>
            <w:proofErr w:type="spellStart"/>
            <w:r>
              <w:rPr>
                <w:rFonts w:ascii="Arial Narrow" w:eastAsia="Times New Roman" w:hAnsi="Arial Narrow" w:cstheme="minorHAnsi"/>
                <w:color w:val="000000"/>
                <w:sz w:val="16"/>
                <w:szCs w:val="16"/>
                <w:lang w:val="es-ES" w:eastAsia="es-ES"/>
              </w:rPr>
              <w:t>N°</w:t>
            </w:r>
            <w:proofErr w:type="spellEnd"/>
            <w:r>
              <w:rPr>
                <w:rFonts w:ascii="Arial Narrow" w:eastAsia="Times New Roman" w:hAnsi="Arial Narrow" w:cstheme="minorHAnsi"/>
                <w:color w:val="000000"/>
                <w:sz w:val="16"/>
                <w:szCs w:val="16"/>
                <w:lang w:val="es-ES" w:eastAsia="es-ES"/>
              </w:rPr>
              <w:t xml:space="preserve"> A8932882</w:t>
            </w:r>
          </w:p>
          <w:p w14:paraId="44F70B4E" w14:textId="3199345B" w:rsidR="00512162" w:rsidRDefault="00512162" w:rsidP="00512162">
            <w:pPr>
              <w:spacing w:after="0" w:line="0" w:lineRule="atLeast"/>
              <w:jc w:val="center"/>
              <w:rPr>
                <w:rFonts w:ascii="Arial Narrow" w:eastAsia="Times New Roman" w:hAnsi="Arial Narrow" w:cstheme="minorHAnsi"/>
                <w:color w:val="000000"/>
                <w:sz w:val="16"/>
                <w:szCs w:val="16"/>
                <w:lang w:val="es-ES" w:eastAsia="es-ES"/>
              </w:rPr>
            </w:pPr>
            <w:r>
              <w:rPr>
                <w:rFonts w:ascii="Arial Narrow" w:eastAsia="Times New Roman" w:hAnsi="Arial Narrow" w:cstheme="minorHAnsi"/>
                <w:color w:val="000000"/>
                <w:sz w:val="16"/>
                <w:szCs w:val="16"/>
                <w:lang w:val="es-ES" w:eastAsia="es-ES"/>
              </w:rPr>
              <w:t xml:space="preserve">Carne de Extranjería </w:t>
            </w:r>
            <w:proofErr w:type="spellStart"/>
            <w:r>
              <w:rPr>
                <w:rFonts w:ascii="Arial Narrow" w:eastAsia="Times New Roman" w:hAnsi="Arial Narrow" w:cstheme="minorHAnsi"/>
                <w:color w:val="000000"/>
                <w:sz w:val="16"/>
                <w:szCs w:val="16"/>
                <w:lang w:val="es-ES" w:eastAsia="es-ES"/>
              </w:rPr>
              <w:t>N°</w:t>
            </w:r>
            <w:proofErr w:type="spellEnd"/>
            <w:r>
              <w:rPr>
                <w:rFonts w:ascii="Arial Narrow" w:eastAsia="Times New Roman" w:hAnsi="Arial Narrow" w:cstheme="minorHAnsi"/>
                <w:color w:val="000000"/>
                <w:sz w:val="16"/>
                <w:szCs w:val="16"/>
                <w:lang w:val="es-ES" w:eastAsia="es-ES"/>
              </w:rPr>
              <w:t xml:space="preserve"> 1102630868</w:t>
            </w:r>
          </w:p>
        </w:tc>
        <w:tc>
          <w:tcPr>
            <w:tcW w:w="1346" w:type="dxa"/>
            <w:vAlign w:val="center"/>
          </w:tcPr>
          <w:p w14:paraId="54799730" w14:textId="0B52C05A" w:rsidR="00512162" w:rsidRDefault="00512162" w:rsidP="00512162">
            <w:pPr>
              <w:spacing w:after="0" w:line="0" w:lineRule="atLeast"/>
              <w:jc w:val="center"/>
              <w:rPr>
                <w:rFonts w:ascii="Arial Narrow" w:eastAsia="Times New Roman" w:hAnsi="Arial Narrow" w:cstheme="minorHAnsi"/>
                <w:color w:val="000000"/>
                <w:sz w:val="16"/>
                <w:szCs w:val="16"/>
                <w:lang w:val="es-ES" w:eastAsia="es-ES"/>
              </w:rPr>
            </w:pPr>
            <w:r>
              <w:rPr>
                <w:rFonts w:ascii="Arial Narrow" w:eastAsia="Times New Roman" w:hAnsi="Arial Narrow" w:cstheme="minorHAnsi"/>
                <w:color w:val="000000"/>
                <w:sz w:val="16"/>
                <w:szCs w:val="16"/>
                <w:lang w:val="es-ES" w:eastAsia="es-ES"/>
              </w:rPr>
              <w:t>MARLENY GLORIA CHECA HERRERA</w:t>
            </w:r>
          </w:p>
        </w:tc>
        <w:tc>
          <w:tcPr>
            <w:tcW w:w="888" w:type="dxa"/>
            <w:vAlign w:val="center"/>
          </w:tcPr>
          <w:p w14:paraId="57A9DCD6" w14:textId="105EB175" w:rsidR="00512162" w:rsidRDefault="00512162" w:rsidP="00512162">
            <w:pPr>
              <w:spacing w:after="0" w:line="0" w:lineRule="atLeast"/>
              <w:jc w:val="center"/>
              <w:rPr>
                <w:rFonts w:ascii="Arial Narrow" w:eastAsia="Times New Roman" w:hAnsi="Arial Narrow" w:cstheme="minorHAnsi"/>
                <w:color w:val="000000"/>
                <w:sz w:val="16"/>
                <w:szCs w:val="16"/>
                <w:lang w:val="es-ES" w:eastAsia="es-ES"/>
              </w:rPr>
            </w:pPr>
            <w:proofErr w:type="spellStart"/>
            <w:r w:rsidRPr="00061122">
              <w:rPr>
                <w:rFonts w:ascii="Arial Narrow" w:eastAsia="Times New Roman" w:hAnsi="Arial Narrow" w:cstheme="minorHAnsi"/>
                <w:color w:val="000000"/>
                <w:sz w:val="16"/>
                <w:szCs w:val="16"/>
                <w:lang w:val="es-ES" w:eastAsia="es-ES"/>
              </w:rPr>
              <w:t>N°</w:t>
            </w:r>
            <w:proofErr w:type="spellEnd"/>
            <w:r w:rsidRPr="00061122">
              <w:rPr>
                <w:rFonts w:ascii="Arial Narrow" w:eastAsia="Times New Roman" w:hAnsi="Arial Narrow" w:cstheme="minorHAnsi"/>
                <w:color w:val="000000"/>
                <w:sz w:val="16"/>
                <w:szCs w:val="16"/>
                <w:lang w:val="es-ES" w:eastAsia="es-ES"/>
              </w:rPr>
              <w:t xml:space="preserve"> </w:t>
            </w:r>
            <w:r w:rsidRPr="00861A58">
              <w:rPr>
                <w:rFonts w:ascii="Arial Narrow" w:eastAsia="Times New Roman" w:hAnsi="Arial Narrow" w:cstheme="minorHAnsi"/>
                <w:color w:val="000000"/>
                <w:sz w:val="16"/>
                <w:szCs w:val="16"/>
                <w:lang w:val="es-ES" w:eastAsia="es-ES"/>
              </w:rPr>
              <w:t>172-0204-20</w:t>
            </w:r>
            <w:r>
              <w:rPr>
                <w:rFonts w:ascii="Arial Narrow" w:eastAsia="Times New Roman" w:hAnsi="Arial Narrow" w:cstheme="minorHAnsi"/>
                <w:color w:val="000000"/>
                <w:sz w:val="16"/>
                <w:szCs w:val="16"/>
                <w:lang w:val="es-ES" w:eastAsia="es-ES"/>
              </w:rPr>
              <w:t>23</w:t>
            </w:r>
            <w:r w:rsidRPr="00861A58">
              <w:rPr>
                <w:rFonts w:ascii="Arial Narrow" w:eastAsia="Times New Roman" w:hAnsi="Arial Narrow" w:cstheme="minorHAnsi"/>
                <w:color w:val="000000"/>
                <w:sz w:val="16"/>
                <w:szCs w:val="16"/>
                <w:lang w:val="es-ES" w:eastAsia="es-ES"/>
              </w:rPr>
              <w:t>-00</w:t>
            </w:r>
            <w:r>
              <w:rPr>
                <w:rFonts w:ascii="Arial Narrow" w:eastAsia="Times New Roman" w:hAnsi="Arial Narrow" w:cstheme="minorHAnsi"/>
                <w:color w:val="000000"/>
                <w:sz w:val="16"/>
                <w:szCs w:val="16"/>
                <w:lang w:val="es-ES" w:eastAsia="es-ES"/>
              </w:rPr>
              <w:t>1024</w:t>
            </w:r>
          </w:p>
        </w:tc>
        <w:tc>
          <w:tcPr>
            <w:tcW w:w="1164" w:type="dxa"/>
            <w:vAlign w:val="center"/>
          </w:tcPr>
          <w:p w14:paraId="2A89D3C3" w14:textId="428BB2A7" w:rsidR="00512162" w:rsidRDefault="00512162" w:rsidP="00512162">
            <w:pPr>
              <w:spacing w:after="0" w:line="0" w:lineRule="atLeast"/>
              <w:jc w:val="center"/>
              <w:rPr>
                <w:rFonts w:ascii="Arial Narrow" w:eastAsia="Times New Roman" w:hAnsi="Arial Narrow" w:cstheme="minorHAnsi"/>
                <w:color w:val="000000"/>
                <w:sz w:val="16"/>
                <w:szCs w:val="16"/>
                <w:lang w:val="es-ES" w:eastAsia="es-ES"/>
              </w:rPr>
            </w:pPr>
            <w:proofErr w:type="spellStart"/>
            <w:r w:rsidRPr="00061122">
              <w:rPr>
                <w:rFonts w:ascii="Arial Narrow" w:eastAsia="Times New Roman" w:hAnsi="Arial Narrow" w:cstheme="minorHAnsi"/>
                <w:color w:val="000000"/>
                <w:sz w:val="16"/>
                <w:szCs w:val="16"/>
                <w:lang w:val="es-ES" w:eastAsia="es-ES"/>
              </w:rPr>
              <w:t>N°</w:t>
            </w:r>
            <w:proofErr w:type="spellEnd"/>
            <w:r w:rsidRPr="00061122">
              <w:rPr>
                <w:rFonts w:ascii="Arial Narrow" w:eastAsia="Times New Roman" w:hAnsi="Arial Narrow" w:cstheme="minorHAnsi"/>
                <w:color w:val="000000"/>
                <w:sz w:val="16"/>
                <w:szCs w:val="16"/>
                <w:lang w:val="es-ES" w:eastAsia="es-ES"/>
              </w:rPr>
              <w:t xml:space="preserve"> </w:t>
            </w:r>
            <w:r w:rsidRPr="00B948B1">
              <w:rPr>
                <w:rFonts w:ascii="Arial Narrow" w:eastAsia="Times New Roman" w:hAnsi="Arial Narrow" w:cstheme="minorHAnsi"/>
                <w:color w:val="000000"/>
                <w:sz w:val="16"/>
                <w:szCs w:val="16"/>
                <w:lang w:val="es-ES" w:eastAsia="es-ES"/>
              </w:rPr>
              <w:t>000</w:t>
            </w:r>
            <w:r>
              <w:rPr>
                <w:rFonts w:ascii="Arial Narrow" w:eastAsia="Times New Roman" w:hAnsi="Arial Narrow" w:cstheme="minorHAnsi"/>
                <w:color w:val="000000"/>
                <w:sz w:val="16"/>
                <w:szCs w:val="16"/>
                <w:lang w:val="es-ES" w:eastAsia="es-ES"/>
              </w:rPr>
              <w:t>019</w:t>
            </w:r>
            <w:r w:rsidRPr="00B948B1">
              <w:rPr>
                <w:rFonts w:ascii="Arial Narrow" w:eastAsia="Times New Roman" w:hAnsi="Arial Narrow" w:cstheme="minorHAnsi"/>
                <w:color w:val="000000"/>
                <w:sz w:val="16"/>
                <w:szCs w:val="16"/>
                <w:lang w:val="es-ES" w:eastAsia="es-ES"/>
              </w:rPr>
              <w:t>-202</w:t>
            </w:r>
            <w:r>
              <w:rPr>
                <w:rFonts w:ascii="Arial Narrow" w:eastAsia="Times New Roman" w:hAnsi="Arial Narrow" w:cstheme="minorHAnsi"/>
                <w:color w:val="000000"/>
                <w:sz w:val="16"/>
                <w:szCs w:val="16"/>
                <w:lang w:val="es-ES" w:eastAsia="es-ES"/>
              </w:rPr>
              <w:t>4</w:t>
            </w:r>
            <w:r w:rsidRPr="00B948B1">
              <w:rPr>
                <w:rFonts w:ascii="Arial Narrow" w:eastAsia="Times New Roman" w:hAnsi="Arial Narrow" w:cstheme="minorHAnsi"/>
                <w:color w:val="000000"/>
                <w:sz w:val="16"/>
                <w:szCs w:val="16"/>
                <w:lang w:val="es-ES" w:eastAsia="es-ES"/>
              </w:rPr>
              <w:t>-SUNAT/3G0800</w:t>
            </w:r>
            <w:r w:rsidRPr="00061122">
              <w:rPr>
                <w:rFonts w:ascii="Arial Narrow" w:eastAsia="Times New Roman" w:hAnsi="Arial Narrow" w:cstheme="minorHAnsi"/>
                <w:color w:val="000000"/>
                <w:sz w:val="16"/>
                <w:szCs w:val="16"/>
                <w:lang w:val="es-ES" w:eastAsia="es-ES"/>
              </w:rPr>
              <w:t xml:space="preserve"> de fecha </w:t>
            </w:r>
            <w:r>
              <w:rPr>
                <w:rFonts w:ascii="Arial Narrow" w:eastAsia="Times New Roman" w:hAnsi="Arial Narrow" w:cstheme="minorHAnsi"/>
                <w:color w:val="000000"/>
                <w:sz w:val="16"/>
                <w:szCs w:val="16"/>
                <w:lang w:val="es-ES" w:eastAsia="es-ES"/>
              </w:rPr>
              <w:t>12.02</w:t>
            </w:r>
            <w:r w:rsidRPr="00061122">
              <w:rPr>
                <w:rFonts w:ascii="Arial Narrow" w:eastAsia="Times New Roman" w:hAnsi="Arial Narrow" w:cstheme="minorHAnsi"/>
                <w:color w:val="000000"/>
                <w:sz w:val="16"/>
                <w:szCs w:val="16"/>
                <w:lang w:val="es-ES" w:eastAsia="es-ES"/>
              </w:rPr>
              <w:t>.20</w:t>
            </w:r>
            <w:r>
              <w:rPr>
                <w:rFonts w:ascii="Arial Narrow" w:eastAsia="Times New Roman" w:hAnsi="Arial Narrow" w:cstheme="minorHAnsi"/>
                <w:color w:val="000000"/>
                <w:sz w:val="16"/>
                <w:szCs w:val="16"/>
                <w:lang w:val="es-ES" w:eastAsia="es-ES"/>
              </w:rPr>
              <w:t>24</w:t>
            </w:r>
          </w:p>
        </w:tc>
        <w:tc>
          <w:tcPr>
            <w:tcW w:w="6627" w:type="dxa"/>
            <w:vAlign w:val="center"/>
          </w:tcPr>
          <w:p w14:paraId="46B00535" w14:textId="77777777" w:rsidR="00512162" w:rsidRDefault="00512162" w:rsidP="00512162">
            <w:pPr>
              <w:autoSpaceDE w:val="0"/>
              <w:autoSpaceDN w:val="0"/>
              <w:adjustRightInd w:val="0"/>
              <w:spacing w:after="0" w:line="0" w:lineRule="atLeast"/>
              <w:jc w:val="both"/>
              <w:rPr>
                <w:rFonts w:ascii="Arial Narrow" w:eastAsia="Times New Roman" w:hAnsi="Arial Narrow" w:cstheme="minorHAnsi"/>
                <w:color w:val="000000"/>
                <w:sz w:val="16"/>
                <w:szCs w:val="16"/>
                <w:lang w:eastAsia="es-ES"/>
              </w:rPr>
            </w:pPr>
            <w:r w:rsidRPr="002B396B">
              <w:rPr>
                <w:rFonts w:ascii="Arial Narrow" w:eastAsia="Times New Roman" w:hAnsi="Arial Narrow" w:cstheme="minorHAnsi"/>
                <w:color w:val="000000"/>
                <w:sz w:val="16"/>
                <w:szCs w:val="16"/>
                <w:lang w:eastAsia="es-ES"/>
              </w:rPr>
              <w:t xml:space="preserve">ARTICULO PRIMERO. - </w:t>
            </w:r>
            <w:r w:rsidRPr="00F836DA">
              <w:rPr>
                <w:rFonts w:ascii="Arial Narrow" w:eastAsia="Times New Roman" w:hAnsi="Arial Narrow" w:cstheme="minorHAnsi"/>
                <w:color w:val="000000"/>
                <w:sz w:val="16"/>
                <w:szCs w:val="16"/>
                <w:lang w:eastAsia="es-ES"/>
              </w:rPr>
              <w:t>Declarar IMPROCEDENTE la solicitud de</w:t>
            </w:r>
            <w:r>
              <w:rPr>
                <w:rFonts w:ascii="Arial Narrow" w:eastAsia="Times New Roman" w:hAnsi="Arial Narrow" w:cstheme="minorHAnsi"/>
                <w:color w:val="000000"/>
                <w:sz w:val="16"/>
                <w:szCs w:val="16"/>
                <w:lang w:eastAsia="es-ES"/>
              </w:rPr>
              <w:t xml:space="preserve"> </w:t>
            </w:r>
            <w:r w:rsidRPr="00F836DA">
              <w:rPr>
                <w:rFonts w:ascii="Arial Narrow" w:eastAsia="Times New Roman" w:hAnsi="Arial Narrow" w:cstheme="minorHAnsi"/>
                <w:color w:val="000000"/>
                <w:sz w:val="16"/>
                <w:szCs w:val="16"/>
                <w:lang w:eastAsia="es-ES"/>
              </w:rPr>
              <w:t>devolución de mercancía presentada por la Sra. MARLENY GLORIA CHECA HERRERA,</w:t>
            </w:r>
            <w:r>
              <w:rPr>
                <w:rFonts w:ascii="Arial Narrow" w:eastAsia="Times New Roman" w:hAnsi="Arial Narrow" w:cstheme="minorHAnsi"/>
                <w:color w:val="000000"/>
                <w:sz w:val="16"/>
                <w:szCs w:val="16"/>
                <w:lang w:eastAsia="es-ES"/>
              </w:rPr>
              <w:t xml:space="preserve"> </w:t>
            </w:r>
            <w:r w:rsidRPr="00F836DA">
              <w:rPr>
                <w:rFonts w:ascii="Arial Narrow" w:eastAsia="Times New Roman" w:hAnsi="Arial Narrow" w:cstheme="minorHAnsi"/>
                <w:color w:val="000000"/>
                <w:sz w:val="16"/>
                <w:szCs w:val="16"/>
                <w:lang w:eastAsia="es-ES"/>
              </w:rPr>
              <w:t>identificada con Pasaporte N° A8932882 y Carne de Extranjería 1102630868 a través del</w:t>
            </w:r>
            <w:r>
              <w:rPr>
                <w:rFonts w:ascii="Arial Narrow" w:eastAsia="Times New Roman" w:hAnsi="Arial Narrow" w:cstheme="minorHAnsi"/>
                <w:color w:val="000000"/>
                <w:sz w:val="16"/>
                <w:szCs w:val="16"/>
                <w:lang w:eastAsia="es-ES"/>
              </w:rPr>
              <w:t xml:space="preserve"> </w:t>
            </w:r>
            <w:r w:rsidRPr="00F836DA">
              <w:rPr>
                <w:rFonts w:ascii="Arial Narrow" w:eastAsia="Times New Roman" w:hAnsi="Arial Narrow" w:cstheme="minorHAnsi"/>
                <w:color w:val="000000"/>
                <w:sz w:val="16"/>
                <w:szCs w:val="16"/>
                <w:lang w:eastAsia="es-ES"/>
              </w:rPr>
              <w:t>Expediente N° 172-URD999-2023-1295971 del 11.12.2023, conforme a los considerandos</w:t>
            </w:r>
            <w:r>
              <w:rPr>
                <w:rFonts w:ascii="Arial Narrow" w:eastAsia="Times New Roman" w:hAnsi="Arial Narrow" w:cstheme="minorHAnsi"/>
                <w:color w:val="000000"/>
                <w:sz w:val="16"/>
                <w:szCs w:val="16"/>
                <w:lang w:eastAsia="es-ES"/>
              </w:rPr>
              <w:t xml:space="preserve"> </w:t>
            </w:r>
            <w:r w:rsidRPr="00F836DA">
              <w:rPr>
                <w:rFonts w:ascii="Arial Narrow" w:eastAsia="Times New Roman" w:hAnsi="Arial Narrow" w:cstheme="minorHAnsi"/>
                <w:color w:val="000000"/>
                <w:sz w:val="16"/>
                <w:szCs w:val="16"/>
                <w:lang w:eastAsia="es-ES"/>
              </w:rPr>
              <w:t>expuestos en la presente resolución</w:t>
            </w:r>
            <w:r w:rsidRPr="002B396B">
              <w:rPr>
                <w:rFonts w:ascii="Arial Narrow" w:eastAsia="Times New Roman" w:hAnsi="Arial Narrow" w:cstheme="minorHAnsi"/>
                <w:color w:val="000000"/>
                <w:sz w:val="16"/>
                <w:szCs w:val="16"/>
                <w:lang w:eastAsia="es-ES"/>
              </w:rPr>
              <w:t>.</w:t>
            </w:r>
          </w:p>
          <w:p w14:paraId="048DA766" w14:textId="69C4A72E" w:rsidR="00512162" w:rsidRDefault="00512162" w:rsidP="00512162">
            <w:pPr>
              <w:autoSpaceDE w:val="0"/>
              <w:autoSpaceDN w:val="0"/>
              <w:adjustRightInd w:val="0"/>
              <w:spacing w:after="0" w:line="0" w:lineRule="atLeast"/>
              <w:jc w:val="both"/>
              <w:rPr>
                <w:rFonts w:ascii="Arial Narrow" w:eastAsia="Times New Roman" w:hAnsi="Arial Narrow" w:cstheme="minorHAnsi"/>
                <w:color w:val="000000"/>
                <w:sz w:val="16"/>
                <w:szCs w:val="16"/>
                <w:lang w:val="es-ES" w:eastAsia="es-ES"/>
              </w:rPr>
            </w:pPr>
            <w:r w:rsidRPr="002B396B">
              <w:rPr>
                <w:rFonts w:ascii="Arial Narrow" w:eastAsia="Times New Roman" w:hAnsi="Arial Narrow" w:cstheme="minorHAnsi"/>
                <w:color w:val="000000"/>
                <w:sz w:val="16"/>
                <w:szCs w:val="16"/>
                <w:lang w:eastAsia="es-ES"/>
              </w:rPr>
              <w:t xml:space="preserve">ARTICULO SEGUNDO. - </w:t>
            </w:r>
            <w:r w:rsidRPr="00F836DA">
              <w:rPr>
                <w:rFonts w:ascii="Arial Narrow" w:eastAsia="Times New Roman" w:hAnsi="Arial Narrow" w:cstheme="minorHAnsi"/>
                <w:color w:val="000000"/>
                <w:sz w:val="16"/>
                <w:szCs w:val="16"/>
                <w:lang w:eastAsia="es-ES"/>
              </w:rPr>
              <w:t>Declarar el COMISO de la mercancía descrita en el</w:t>
            </w:r>
            <w:r>
              <w:rPr>
                <w:rFonts w:ascii="Arial Narrow" w:eastAsia="Times New Roman" w:hAnsi="Arial Narrow" w:cstheme="minorHAnsi"/>
                <w:color w:val="000000"/>
                <w:sz w:val="16"/>
                <w:szCs w:val="16"/>
                <w:lang w:eastAsia="es-ES"/>
              </w:rPr>
              <w:t xml:space="preserve"> </w:t>
            </w:r>
            <w:r w:rsidRPr="00F836DA">
              <w:rPr>
                <w:rFonts w:ascii="Arial Narrow" w:eastAsia="Times New Roman" w:hAnsi="Arial Narrow" w:cstheme="minorHAnsi"/>
                <w:color w:val="000000"/>
                <w:sz w:val="16"/>
                <w:szCs w:val="16"/>
                <w:lang w:eastAsia="es-ES"/>
              </w:rPr>
              <w:t>Acta de Incautación N° 172-0204-2023-001024, del 10.12.2023, de conformidad con el</w:t>
            </w:r>
            <w:r>
              <w:rPr>
                <w:rFonts w:ascii="Arial Narrow" w:eastAsia="Times New Roman" w:hAnsi="Arial Narrow" w:cstheme="minorHAnsi"/>
                <w:color w:val="000000"/>
                <w:sz w:val="16"/>
                <w:szCs w:val="16"/>
                <w:lang w:eastAsia="es-ES"/>
              </w:rPr>
              <w:t xml:space="preserve"> </w:t>
            </w:r>
            <w:r w:rsidRPr="00F836DA">
              <w:rPr>
                <w:rFonts w:ascii="Arial Narrow" w:eastAsia="Times New Roman" w:hAnsi="Arial Narrow" w:cstheme="minorHAnsi"/>
                <w:color w:val="000000"/>
                <w:sz w:val="16"/>
                <w:szCs w:val="16"/>
                <w:lang w:eastAsia="es-ES"/>
              </w:rPr>
              <w:t>artículo 200º inciso j) de la Ley General de Aduanas</w:t>
            </w:r>
            <w:r>
              <w:rPr>
                <w:rFonts w:ascii="Arial Narrow" w:eastAsia="Times New Roman" w:hAnsi="Arial Narrow" w:cstheme="minorHAnsi"/>
                <w:color w:val="000000"/>
                <w:sz w:val="16"/>
                <w:szCs w:val="16"/>
                <w:lang w:eastAsia="es-ES"/>
              </w:rPr>
              <w:t>.</w:t>
            </w:r>
          </w:p>
        </w:tc>
      </w:tr>
      <w:tr w:rsidR="00512162" w:rsidRPr="00061122" w14:paraId="4DC817AA" w14:textId="77777777" w:rsidTr="00512162">
        <w:trPr>
          <w:trHeight w:val="20"/>
          <w:jc w:val="center"/>
        </w:trPr>
        <w:tc>
          <w:tcPr>
            <w:tcW w:w="1026" w:type="dxa"/>
            <w:vAlign w:val="center"/>
          </w:tcPr>
          <w:p w14:paraId="16C8915D" w14:textId="77777777" w:rsidR="00512162" w:rsidRDefault="00512162" w:rsidP="00512162">
            <w:pPr>
              <w:spacing w:after="0" w:line="0" w:lineRule="atLeast"/>
              <w:jc w:val="center"/>
              <w:rPr>
                <w:rFonts w:ascii="Arial Narrow" w:eastAsia="Times New Roman" w:hAnsi="Arial Narrow" w:cstheme="minorHAnsi"/>
                <w:color w:val="000000"/>
                <w:sz w:val="16"/>
                <w:szCs w:val="16"/>
                <w:lang w:val="es-ES" w:eastAsia="es-ES"/>
              </w:rPr>
            </w:pPr>
            <w:r>
              <w:rPr>
                <w:rFonts w:ascii="Arial Narrow" w:eastAsia="Times New Roman" w:hAnsi="Arial Narrow" w:cstheme="minorHAnsi"/>
                <w:color w:val="000000"/>
                <w:sz w:val="16"/>
                <w:szCs w:val="16"/>
                <w:lang w:val="es-ES" w:eastAsia="es-ES"/>
              </w:rPr>
              <w:t>Carne de Extranjería</w:t>
            </w:r>
          </w:p>
          <w:p w14:paraId="1F50DD74" w14:textId="277D610C" w:rsidR="00512162" w:rsidRDefault="00512162" w:rsidP="00512162">
            <w:pPr>
              <w:spacing w:after="0" w:line="0" w:lineRule="atLeast"/>
              <w:jc w:val="center"/>
              <w:rPr>
                <w:rFonts w:ascii="Arial Narrow" w:eastAsia="Times New Roman" w:hAnsi="Arial Narrow" w:cstheme="minorHAnsi"/>
                <w:color w:val="000000"/>
                <w:sz w:val="16"/>
                <w:szCs w:val="16"/>
                <w:lang w:val="es-ES" w:eastAsia="es-ES"/>
              </w:rPr>
            </w:pPr>
            <w:proofErr w:type="spellStart"/>
            <w:r>
              <w:rPr>
                <w:rFonts w:ascii="Arial Narrow" w:eastAsia="Times New Roman" w:hAnsi="Arial Narrow" w:cstheme="minorHAnsi"/>
                <w:color w:val="000000"/>
                <w:sz w:val="16"/>
                <w:szCs w:val="16"/>
                <w:lang w:val="es-ES" w:eastAsia="es-ES"/>
              </w:rPr>
              <w:t>N°</w:t>
            </w:r>
            <w:proofErr w:type="spellEnd"/>
            <w:r>
              <w:rPr>
                <w:rFonts w:ascii="Arial Narrow" w:eastAsia="Times New Roman" w:hAnsi="Arial Narrow" w:cstheme="minorHAnsi"/>
                <w:color w:val="000000"/>
                <w:sz w:val="16"/>
                <w:szCs w:val="16"/>
                <w:lang w:val="es-ES" w:eastAsia="es-ES"/>
              </w:rPr>
              <w:t xml:space="preserve"> 215852318</w:t>
            </w:r>
          </w:p>
        </w:tc>
        <w:tc>
          <w:tcPr>
            <w:tcW w:w="1346" w:type="dxa"/>
            <w:vAlign w:val="center"/>
          </w:tcPr>
          <w:p w14:paraId="7C4C5BFE" w14:textId="0A13AFFE" w:rsidR="00512162" w:rsidRDefault="00512162" w:rsidP="00512162">
            <w:pPr>
              <w:spacing w:after="0" w:line="0" w:lineRule="atLeast"/>
              <w:jc w:val="center"/>
              <w:rPr>
                <w:rFonts w:ascii="Arial Narrow" w:eastAsia="Times New Roman" w:hAnsi="Arial Narrow" w:cstheme="minorHAnsi"/>
                <w:color w:val="000000"/>
                <w:sz w:val="16"/>
                <w:szCs w:val="16"/>
                <w:lang w:val="es-ES" w:eastAsia="es-ES"/>
              </w:rPr>
            </w:pPr>
            <w:r w:rsidRPr="005A30DB">
              <w:rPr>
                <w:rFonts w:ascii="Arial Narrow" w:eastAsia="Times New Roman" w:hAnsi="Arial Narrow" w:cstheme="minorHAnsi"/>
                <w:color w:val="000000"/>
                <w:sz w:val="16"/>
                <w:szCs w:val="16"/>
                <w:lang w:val="es-ES" w:eastAsia="es-ES"/>
              </w:rPr>
              <w:t>GERMAN GEOVANNY GARCIA CORDOVA</w:t>
            </w:r>
          </w:p>
        </w:tc>
        <w:tc>
          <w:tcPr>
            <w:tcW w:w="888" w:type="dxa"/>
            <w:vAlign w:val="center"/>
          </w:tcPr>
          <w:p w14:paraId="18720999" w14:textId="078A3D0E" w:rsidR="00512162" w:rsidRDefault="00512162" w:rsidP="00512162">
            <w:pPr>
              <w:spacing w:after="0" w:line="0" w:lineRule="atLeast"/>
              <w:jc w:val="center"/>
              <w:rPr>
                <w:rFonts w:ascii="Arial Narrow" w:eastAsia="Times New Roman" w:hAnsi="Arial Narrow" w:cstheme="minorHAnsi"/>
                <w:color w:val="000000"/>
                <w:sz w:val="16"/>
                <w:szCs w:val="16"/>
                <w:lang w:val="es-ES" w:eastAsia="es-ES"/>
              </w:rPr>
            </w:pPr>
            <w:proofErr w:type="spellStart"/>
            <w:r w:rsidRPr="00061122">
              <w:rPr>
                <w:rFonts w:ascii="Arial Narrow" w:eastAsia="Times New Roman" w:hAnsi="Arial Narrow" w:cstheme="minorHAnsi"/>
                <w:color w:val="000000"/>
                <w:sz w:val="16"/>
                <w:szCs w:val="16"/>
                <w:lang w:val="es-ES" w:eastAsia="es-ES"/>
              </w:rPr>
              <w:t>N°</w:t>
            </w:r>
            <w:proofErr w:type="spellEnd"/>
            <w:r w:rsidRPr="00061122">
              <w:rPr>
                <w:rFonts w:ascii="Arial Narrow" w:eastAsia="Times New Roman" w:hAnsi="Arial Narrow" w:cstheme="minorHAnsi"/>
                <w:color w:val="000000"/>
                <w:sz w:val="16"/>
                <w:szCs w:val="16"/>
                <w:lang w:val="es-ES" w:eastAsia="es-ES"/>
              </w:rPr>
              <w:t xml:space="preserve"> </w:t>
            </w:r>
            <w:r w:rsidRPr="00861A58">
              <w:rPr>
                <w:rFonts w:ascii="Arial Narrow" w:eastAsia="Times New Roman" w:hAnsi="Arial Narrow" w:cstheme="minorHAnsi"/>
                <w:color w:val="000000"/>
                <w:sz w:val="16"/>
                <w:szCs w:val="16"/>
                <w:lang w:val="es-ES" w:eastAsia="es-ES"/>
              </w:rPr>
              <w:t>172-0204-20</w:t>
            </w:r>
            <w:r>
              <w:rPr>
                <w:rFonts w:ascii="Arial Narrow" w:eastAsia="Times New Roman" w:hAnsi="Arial Narrow" w:cstheme="minorHAnsi"/>
                <w:color w:val="000000"/>
                <w:sz w:val="16"/>
                <w:szCs w:val="16"/>
                <w:lang w:val="es-ES" w:eastAsia="es-ES"/>
              </w:rPr>
              <w:t>23</w:t>
            </w:r>
            <w:r w:rsidRPr="00861A58">
              <w:rPr>
                <w:rFonts w:ascii="Arial Narrow" w:eastAsia="Times New Roman" w:hAnsi="Arial Narrow" w:cstheme="minorHAnsi"/>
                <w:color w:val="000000"/>
                <w:sz w:val="16"/>
                <w:szCs w:val="16"/>
                <w:lang w:val="es-ES" w:eastAsia="es-ES"/>
              </w:rPr>
              <w:t>-00</w:t>
            </w:r>
            <w:r>
              <w:rPr>
                <w:rFonts w:ascii="Arial Narrow" w:eastAsia="Times New Roman" w:hAnsi="Arial Narrow" w:cstheme="minorHAnsi"/>
                <w:color w:val="000000"/>
                <w:sz w:val="16"/>
                <w:szCs w:val="16"/>
                <w:lang w:val="es-ES" w:eastAsia="es-ES"/>
              </w:rPr>
              <w:t>1025</w:t>
            </w:r>
          </w:p>
        </w:tc>
        <w:tc>
          <w:tcPr>
            <w:tcW w:w="1164" w:type="dxa"/>
            <w:vAlign w:val="center"/>
          </w:tcPr>
          <w:p w14:paraId="69E702D4" w14:textId="213D7164" w:rsidR="00512162" w:rsidRDefault="00512162" w:rsidP="00512162">
            <w:pPr>
              <w:spacing w:after="0" w:line="0" w:lineRule="atLeast"/>
              <w:jc w:val="center"/>
              <w:rPr>
                <w:rFonts w:ascii="Arial Narrow" w:eastAsia="Times New Roman" w:hAnsi="Arial Narrow" w:cstheme="minorHAnsi"/>
                <w:color w:val="000000"/>
                <w:sz w:val="16"/>
                <w:szCs w:val="16"/>
                <w:lang w:val="es-ES" w:eastAsia="es-ES"/>
              </w:rPr>
            </w:pPr>
            <w:proofErr w:type="spellStart"/>
            <w:r w:rsidRPr="00061122">
              <w:rPr>
                <w:rFonts w:ascii="Arial Narrow" w:eastAsia="Times New Roman" w:hAnsi="Arial Narrow" w:cstheme="minorHAnsi"/>
                <w:color w:val="000000"/>
                <w:sz w:val="16"/>
                <w:szCs w:val="16"/>
                <w:lang w:val="es-ES" w:eastAsia="es-ES"/>
              </w:rPr>
              <w:t>N°</w:t>
            </w:r>
            <w:proofErr w:type="spellEnd"/>
            <w:r w:rsidRPr="00061122">
              <w:rPr>
                <w:rFonts w:ascii="Arial Narrow" w:eastAsia="Times New Roman" w:hAnsi="Arial Narrow" w:cstheme="minorHAnsi"/>
                <w:color w:val="000000"/>
                <w:sz w:val="16"/>
                <w:szCs w:val="16"/>
                <w:lang w:val="es-ES" w:eastAsia="es-ES"/>
              </w:rPr>
              <w:t xml:space="preserve"> </w:t>
            </w:r>
            <w:r w:rsidRPr="00B948B1">
              <w:rPr>
                <w:rFonts w:ascii="Arial Narrow" w:eastAsia="Times New Roman" w:hAnsi="Arial Narrow" w:cstheme="minorHAnsi"/>
                <w:color w:val="000000"/>
                <w:sz w:val="16"/>
                <w:szCs w:val="16"/>
                <w:lang w:val="es-ES" w:eastAsia="es-ES"/>
              </w:rPr>
              <w:t>000</w:t>
            </w:r>
            <w:r>
              <w:rPr>
                <w:rFonts w:ascii="Arial Narrow" w:eastAsia="Times New Roman" w:hAnsi="Arial Narrow" w:cstheme="minorHAnsi"/>
                <w:color w:val="000000"/>
                <w:sz w:val="16"/>
                <w:szCs w:val="16"/>
                <w:lang w:val="es-ES" w:eastAsia="es-ES"/>
              </w:rPr>
              <w:t>022</w:t>
            </w:r>
            <w:r w:rsidRPr="00B948B1">
              <w:rPr>
                <w:rFonts w:ascii="Arial Narrow" w:eastAsia="Times New Roman" w:hAnsi="Arial Narrow" w:cstheme="minorHAnsi"/>
                <w:color w:val="000000"/>
                <w:sz w:val="16"/>
                <w:szCs w:val="16"/>
                <w:lang w:val="es-ES" w:eastAsia="es-ES"/>
              </w:rPr>
              <w:t>-202</w:t>
            </w:r>
            <w:r>
              <w:rPr>
                <w:rFonts w:ascii="Arial Narrow" w:eastAsia="Times New Roman" w:hAnsi="Arial Narrow" w:cstheme="minorHAnsi"/>
                <w:color w:val="000000"/>
                <w:sz w:val="16"/>
                <w:szCs w:val="16"/>
                <w:lang w:val="es-ES" w:eastAsia="es-ES"/>
              </w:rPr>
              <w:t>4</w:t>
            </w:r>
            <w:r w:rsidRPr="00B948B1">
              <w:rPr>
                <w:rFonts w:ascii="Arial Narrow" w:eastAsia="Times New Roman" w:hAnsi="Arial Narrow" w:cstheme="minorHAnsi"/>
                <w:color w:val="000000"/>
                <w:sz w:val="16"/>
                <w:szCs w:val="16"/>
                <w:lang w:val="es-ES" w:eastAsia="es-ES"/>
              </w:rPr>
              <w:t>-SUNAT/3G0800</w:t>
            </w:r>
            <w:r w:rsidRPr="00061122">
              <w:rPr>
                <w:rFonts w:ascii="Arial Narrow" w:eastAsia="Times New Roman" w:hAnsi="Arial Narrow" w:cstheme="minorHAnsi"/>
                <w:color w:val="000000"/>
                <w:sz w:val="16"/>
                <w:szCs w:val="16"/>
                <w:lang w:val="es-ES" w:eastAsia="es-ES"/>
              </w:rPr>
              <w:t xml:space="preserve"> de fecha </w:t>
            </w:r>
            <w:r>
              <w:rPr>
                <w:rFonts w:ascii="Arial Narrow" w:eastAsia="Times New Roman" w:hAnsi="Arial Narrow" w:cstheme="minorHAnsi"/>
                <w:color w:val="000000"/>
                <w:sz w:val="16"/>
                <w:szCs w:val="16"/>
                <w:lang w:val="es-ES" w:eastAsia="es-ES"/>
              </w:rPr>
              <w:t>12.02</w:t>
            </w:r>
            <w:r w:rsidRPr="00061122">
              <w:rPr>
                <w:rFonts w:ascii="Arial Narrow" w:eastAsia="Times New Roman" w:hAnsi="Arial Narrow" w:cstheme="minorHAnsi"/>
                <w:color w:val="000000"/>
                <w:sz w:val="16"/>
                <w:szCs w:val="16"/>
                <w:lang w:val="es-ES" w:eastAsia="es-ES"/>
              </w:rPr>
              <w:t>.20</w:t>
            </w:r>
            <w:r>
              <w:rPr>
                <w:rFonts w:ascii="Arial Narrow" w:eastAsia="Times New Roman" w:hAnsi="Arial Narrow" w:cstheme="minorHAnsi"/>
                <w:color w:val="000000"/>
                <w:sz w:val="16"/>
                <w:szCs w:val="16"/>
                <w:lang w:val="es-ES" w:eastAsia="es-ES"/>
              </w:rPr>
              <w:t>24</w:t>
            </w:r>
          </w:p>
        </w:tc>
        <w:tc>
          <w:tcPr>
            <w:tcW w:w="6627" w:type="dxa"/>
            <w:vAlign w:val="center"/>
          </w:tcPr>
          <w:p w14:paraId="5526D946" w14:textId="77777777" w:rsidR="00512162" w:rsidRDefault="00512162" w:rsidP="00512162">
            <w:pPr>
              <w:autoSpaceDE w:val="0"/>
              <w:autoSpaceDN w:val="0"/>
              <w:adjustRightInd w:val="0"/>
              <w:spacing w:after="0" w:line="0" w:lineRule="atLeast"/>
              <w:jc w:val="both"/>
              <w:rPr>
                <w:rFonts w:ascii="Arial Narrow" w:eastAsia="Times New Roman" w:hAnsi="Arial Narrow" w:cstheme="minorHAnsi"/>
                <w:color w:val="000000"/>
                <w:sz w:val="16"/>
                <w:szCs w:val="16"/>
                <w:lang w:eastAsia="es-ES"/>
              </w:rPr>
            </w:pPr>
            <w:r w:rsidRPr="002B396B">
              <w:rPr>
                <w:rFonts w:ascii="Arial Narrow" w:eastAsia="Times New Roman" w:hAnsi="Arial Narrow" w:cstheme="minorHAnsi"/>
                <w:color w:val="000000"/>
                <w:sz w:val="16"/>
                <w:szCs w:val="16"/>
                <w:lang w:eastAsia="es-ES"/>
              </w:rPr>
              <w:t xml:space="preserve">ARTICULO PRIMERO. - </w:t>
            </w:r>
            <w:r w:rsidRPr="005A30DB">
              <w:rPr>
                <w:rFonts w:ascii="Arial Narrow" w:eastAsia="Times New Roman" w:hAnsi="Arial Narrow" w:cstheme="minorHAnsi"/>
                <w:color w:val="000000"/>
                <w:sz w:val="16"/>
                <w:szCs w:val="16"/>
                <w:lang w:eastAsia="es-ES"/>
              </w:rPr>
              <w:t>Declarar IMPROCEDENTE la solicitud de</w:t>
            </w:r>
            <w:r>
              <w:rPr>
                <w:rFonts w:ascii="Arial Narrow" w:eastAsia="Times New Roman" w:hAnsi="Arial Narrow" w:cstheme="minorHAnsi"/>
                <w:color w:val="000000"/>
                <w:sz w:val="16"/>
                <w:szCs w:val="16"/>
                <w:lang w:eastAsia="es-ES"/>
              </w:rPr>
              <w:t xml:space="preserve"> </w:t>
            </w:r>
            <w:r w:rsidRPr="005A30DB">
              <w:rPr>
                <w:rFonts w:ascii="Arial Narrow" w:eastAsia="Times New Roman" w:hAnsi="Arial Narrow" w:cstheme="minorHAnsi"/>
                <w:color w:val="000000"/>
                <w:sz w:val="16"/>
                <w:szCs w:val="16"/>
                <w:lang w:eastAsia="es-ES"/>
              </w:rPr>
              <w:t>devolución de mercancía presentada por el Sr. GERMAN GEOVANNY GARCIA</w:t>
            </w:r>
            <w:r>
              <w:rPr>
                <w:rFonts w:ascii="Arial Narrow" w:eastAsia="Times New Roman" w:hAnsi="Arial Narrow" w:cstheme="minorHAnsi"/>
                <w:color w:val="000000"/>
                <w:sz w:val="16"/>
                <w:szCs w:val="16"/>
                <w:lang w:eastAsia="es-ES"/>
              </w:rPr>
              <w:t xml:space="preserve"> </w:t>
            </w:r>
            <w:r w:rsidRPr="005A30DB">
              <w:rPr>
                <w:rFonts w:ascii="Arial Narrow" w:eastAsia="Times New Roman" w:hAnsi="Arial Narrow" w:cstheme="minorHAnsi"/>
                <w:color w:val="000000"/>
                <w:sz w:val="16"/>
                <w:szCs w:val="16"/>
                <w:lang w:eastAsia="es-ES"/>
              </w:rPr>
              <w:t>CORDOVA, identificado con Carne de Extranjería N° 215852318 a través del Expediente</w:t>
            </w:r>
            <w:r>
              <w:rPr>
                <w:rFonts w:ascii="Arial Narrow" w:eastAsia="Times New Roman" w:hAnsi="Arial Narrow" w:cstheme="minorHAnsi"/>
                <w:color w:val="000000"/>
                <w:sz w:val="16"/>
                <w:szCs w:val="16"/>
                <w:lang w:eastAsia="es-ES"/>
              </w:rPr>
              <w:t xml:space="preserve"> </w:t>
            </w:r>
            <w:r w:rsidRPr="005A30DB">
              <w:rPr>
                <w:rFonts w:ascii="Arial Narrow" w:eastAsia="Times New Roman" w:hAnsi="Arial Narrow" w:cstheme="minorHAnsi"/>
                <w:color w:val="000000"/>
                <w:sz w:val="16"/>
                <w:szCs w:val="16"/>
                <w:lang w:eastAsia="es-ES"/>
              </w:rPr>
              <w:t>N° 172-URD999-2023-1295961 del 11.12.2023, conforme a los considerandos expuestos</w:t>
            </w:r>
            <w:r>
              <w:rPr>
                <w:rFonts w:ascii="Arial Narrow" w:eastAsia="Times New Roman" w:hAnsi="Arial Narrow" w:cstheme="minorHAnsi"/>
                <w:color w:val="000000"/>
                <w:sz w:val="16"/>
                <w:szCs w:val="16"/>
                <w:lang w:eastAsia="es-ES"/>
              </w:rPr>
              <w:t xml:space="preserve"> </w:t>
            </w:r>
            <w:r w:rsidRPr="005A30DB">
              <w:rPr>
                <w:rFonts w:ascii="Arial Narrow" w:eastAsia="Times New Roman" w:hAnsi="Arial Narrow" w:cstheme="minorHAnsi"/>
                <w:color w:val="000000"/>
                <w:sz w:val="16"/>
                <w:szCs w:val="16"/>
                <w:lang w:eastAsia="es-ES"/>
              </w:rPr>
              <w:t>en la presente resolución</w:t>
            </w:r>
            <w:r w:rsidRPr="002B396B">
              <w:rPr>
                <w:rFonts w:ascii="Arial Narrow" w:eastAsia="Times New Roman" w:hAnsi="Arial Narrow" w:cstheme="minorHAnsi"/>
                <w:color w:val="000000"/>
                <w:sz w:val="16"/>
                <w:szCs w:val="16"/>
                <w:lang w:eastAsia="es-ES"/>
              </w:rPr>
              <w:t>.</w:t>
            </w:r>
          </w:p>
          <w:p w14:paraId="5E646D75" w14:textId="4E6A37E2" w:rsidR="00512162" w:rsidRDefault="00512162" w:rsidP="00512162">
            <w:pPr>
              <w:autoSpaceDE w:val="0"/>
              <w:autoSpaceDN w:val="0"/>
              <w:adjustRightInd w:val="0"/>
              <w:spacing w:after="0" w:line="0" w:lineRule="atLeast"/>
              <w:jc w:val="both"/>
              <w:rPr>
                <w:rFonts w:ascii="Arial Narrow" w:eastAsia="Times New Roman" w:hAnsi="Arial Narrow" w:cstheme="minorHAnsi"/>
                <w:color w:val="000000"/>
                <w:sz w:val="16"/>
                <w:szCs w:val="16"/>
                <w:lang w:val="es-ES" w:eastAsia="es-ES"/>
              </w:rPr>
            </w:pPr>
            <w:r w:rsidRPr="002B396B">
              <w:rPr>
                <w:rFonts w:ascii="Arial Narrow" w:eastAsia="Times New Roman" w:hAnsi="Arial Narrow" w:cstheme="minorHAnsi"/>
                <w:color w:val="000000"/>
                <w:sz w:val="16"/>
                <w:szCs w:val="16"/>
                <w:lang w:eastAsia="es-ES"/>
              </w:rPr>
              <w:t xml:space="preserve">ARTICULO SEGUNDO. - </w:t>
            </w:r>
            <w:r w:rsidRPr="005A30DB">
              <w:rPr>
                <w:rFonts w:ascii="Arial Narrow" w:eastAsia="Times New Roman" w:hAnsi="Arial Narrow" w:cstheme="minorHAnsi"/>
                <w:color w:val="000000"/>
                <w:sz w:val="16"/>
                <w:szCs w:val="16"/>
                <w:lang w:eastAsia="es-ES"/>
              </w:rPr>
              <w:t>Declarar el COMISO de la mercancía descrita</w:t>
            </w:r>
            <w:r>
              <w:rPr>
                <w:rFonts w:ascii="Arial Narrow" w:eastAsia="Times New Roman" w:hAnsi="Arial Narrow" w:cstheme="minorHAnsi"/>
                <w:color w:val="000000"/>
                <w:sz w:val="16"/>
                <w:szCs w:val="16"/>
                <w:lang w:eastAsia="es-ES"/>
              </w:rPr>
              <w:t xml:space="preserve"> </w:t>
            </w:r>
            <w:r w:rsidRPr="005A30DB">
              <w:rPr>
                <w:rFonts w:ascii="Arial Narrow" w:eastAsia="Times New Roman" w:hAnsi="Arial Narrow" w:cstheme="minorHAnsi"/>
                <w:color w:val="000000"/>
                <w:sz w:val="16"/>
                <w:szCs w:val="16"/>
                <w:lang w:eastAsia="es-ES"/>
              </w:rPr>
              <w:t>en el Acta de Incautación N° 172-0204-2023-001025, del 10.12.2023, de conformidad</w:t>
            </w:r>
            <w:r>
              <w:rPr>
                <w:rFonts w:ascii="Arial Narrow" w:eastAsia="Times New Roman" w:hAnsi="Arial Narrow" w:cstheme="minorHAnsi"/>
                <w:color w:val="000000"/>
                <w:sz w:val="16"/>
                <w:szCs w:val="16"/>
                <w:lang w:eastAsia="es-ES"/>
              </w:rPr>
              <w:t xml:space="preserve"> </w:t>
            </w:r>
            <w:r w:rsidRPr="005A30DB">
              <w:rPr>
                <w:rFonts w:ascii="Arial Narrow" w:eastAsia="Times New Roman" w:hAnsi="Arial Narrow" w:cstheme="minorHAnsi"/>
                <w:color w:val="000000"/>
                <w:sz w:val="16"/>
                <w:szCs w:val="16"/>
                <w:lang w:eastAsia="es-ES"/>
              </w:rPr>
              <w:t>con el artículo 200º inciso j) de la Ley General de Aduanas</w:t>
            </w:r>
            <w:r>
              <w:rPr>
                <w:rFonts w:ascii="Arial Narrow" w:eastAsia="Times New Roman" w:hAnsi="Arial Narrow" w:cstheme="minorHAnsi"/>
                <w:color w:val="000000"/>
                <w:sz w:val="16"/>
                <w:szCs w:val="16"/>
                <w:lang w:eastAsia="es-ES"/>
              </w:rPr>
              <w:t>.</w:t>
            </w:r>
          </w:p>
        </w:tc>
      </w:tr>
    </w:tbl>
    <w:p w14:paraId="7AC43C42" w14:textId="77777777" w:rsidR="00DC6D18" w:rsidRDefault="00DC6D18" w:rsidP="00DC6D18">
      <w:pPr>
        <w:spacing w:after="0" w:line="0" w:lineRule="atLeast"/>
        <w:ind w:left="426" w:right="210"/>
        <w:contextualSpacing/>
        <w:rPr>
          <w:rFonts w:ascii="Arial Narrow" w:hAnsi="Arial Narrow" w:cstheme="minorHAnsi"/>
          <w:sz w:val="16"/>
          <w:szCs w:val="16"/>
        </w:rPr>
      </w:pPr>
    </w:p>
    <w:sectPr w:rsidR="00DC6D18" w:rsidSect="00617D02">
      <w:pgSz w:w="16840" w:h="11900" w:orient="landscape"/>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D18"/>
    <w:rsid w:val="00512162"/>
    <w:rsid w:val="00597DA4"/>
    <w:rsid w:val="00617D02"/>
    <w:rsid w:val="006626F6"/>
    <w:rsid w:val="00665E06"/>
    <w:rsid w:val="00BF74E1"/>
    <w:rsid w:val="00DC6D18"/>
    <w:rsid w:val="00F212BA"/>
    <w:rsid w:val="00FE076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FAD0D"/>
  <w15:chartTrackingRefBased/>
  <w15:docId w15:val="{E29C79E6-57DA-4A6E-AFBE-CCA668120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D18"/>
    <w:pPr>
      <w:spacing w:after="200" w:line="276" w:lineRule="auto"/>
    </w:pPr>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clara">
    <w:name w:val="Grid Table Light"/>
    <w:basedOn w:val="Tablanormal"/>
    <w:uiPriority w:val="40"/>
    <w:rsid w:val="00DC6D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658</Words>
  <Characters>3619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Llerena Lopez Emilio Marcelo</dc:creator>
  <cp:keywords/>
  <dc:description/>
  <cp:lastModifiedBy>Meniz Cieza Fernando Salvador</cp:lastModifiedBy>
  <cp:revision>4</cp:revision>
  <dcterms:created xsi:type="dcterms:W3CDTF">2024-02-13T20:40:00Z</dcterms:created>
  <dcterms:modified xsi:type="dcterms:W3CDTF">2024-02-13T21:03:00Z</dcterms:modified>
</cp:coreProperties>
</file>