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EDA8" w14:textId="77777777" w:rsidR="004A41BF" w:rsidRDefault="004A41BF" w:rsidP="004A41BF">
      <w:pPr>
        <w:spacing w:line="0" w:lineRule="atLeast"/>
        <w:ind w:left="1985" w:right="2637"/>
        <w:jc w:val="center"/>
        <w:rPr>
          <w:rFonts w:ascii="Arial Narrow" w:hAnsi="Arial Narrow"/>
          <w:b/>
          <w:bCs/>
          <w:sz w:val="16"/>
          <w:szCs w:val="16"/>
        </w:rPr>
      </w:pPr>
    </w:p>
    <w:p w14:paraId="769E80A9" w14:textId="77777777" w:rsidR="004A41BF" w:rsidRDefault="004A41BF" w:rsidP="004A41BF">
      <w:pPr>
        <w:spacing w:line="0" w:lineRule="atLeast"/>
        <w:ind w:left="1985" w:right="2637"/>
        <w:jc w:val="center"/>
        <w:rPr>
          <w:rFonts w:ascii="Arial Narrow" w:hAnsi="Arial Narrow"/>
          <w:b/>
          <w:bCs/>
          <w:sz w:val="16"/>
          <w:szCs w:val="16"/>
        </w:rPr>
      </w:pPr>
    </w:p>
    <w:p w14:paraId="4BC52F66" w14:textId="77777777" w:rsidR="004A41BF" w:rsidRDefault="004A41BF" w:rsidP="004A41BF">
      <w:pPr>
        <w:spacing w:line="0" w:lineRule="atLeast"/>
        <w:ind w:left="1985" w:right="2637"/>
        <w:jc w:val="center"/>
        <w:rPr>
          <w:rFonts w:ascii="Arial Narrow" w:hAnsi="Arial Narrow"/>
          <w:b/>
          <w:bCs/>
          <w:sz w:val="16"/>
          <w:szCs w:val="16"/>
        </w:rPr>
      </w:pPr>
    </w:p>
    <w:p w14:paraId="464B6918" w14:textId="77777777" w:rsidR="004A41BF" w:rsidRDefault="004A41BF" w:rsidP="004A41BF">
      <w:pPr>
        <w:spacing w:line="0" w:lineRule="atLeast"/>
        <w:ind w:left="1985" w:right="2637"/>
        <w:jc w:val="center"/>
        <w:rPr>
          <w:rFonts w:ascii="Arial Narrow" w:hAnsi="Arial Narrow"/>
          <w:b/>
          <w:bCs/>
          <w:sz w:val="16"/>
          <w:szCs w:val="16"/>
        </w:rPr>
      </w:pPr>
    </w:p>
    <w:p w14:paraId="14550B0C" w14:textId="77777777" w:rsidR="004A41BF" w:rsidRDefault="004A41BF" w:rsidP="004A41BF">
      <w:pPr>
        <w:spacing w:line="0" w:lineRule="atLeast"/>
        <w:ind w:left="1985" w:right="2637"/>
        <w:jc w:val="center"/>
        <w:rPr>
          <w:rFonts w:ascii="Arial Narrow" w:hAnsi="Arial Narrow"/>
          <w:b/>
          <w:bCs/>
          <w:sz w:val="16"/>
          <w:szCs w:val="16"/>
        </w:rPr>
      </w:pPr>
    </w:p>
    <w:p w14:paraId="0ED01FA5" w14:textId="77777777" w:rsidR="004A41BF" w:rsidRDefault="004A41BF" w:rsidP="004A41BF">
      <w:pPr>
        <w:spacing w:line="0" w:lineRule="atLeast"/>
        <w:ind w:left="1985" w:right="2637"/>
        <w:jc w:val="center"/>
        <w:rPr>
          <w:rFonts w:ascii="Arial Narrow" w:hAnsi="Arial Narrow"/>
          <w:b/>
          <w:bCs/>
          <w:sz w:val="16"/>
          <w:szCs w:val="16"/>
        </w:rPr>
      </w:pPr>
    </w:p>
    <w:p w14:paraId="70DB1745" w14:textId="77777777" w:rsidR="004A41BF" w:rsidRDefault="004A41BF" w:rsidP="004A41BF">
      <w:pPr>
        <w:spacing w:line="0" w:lineRule="atLeast"/>
        <w:ind w:left="1985" w:right="2637"/>
        <w:jc w:val="center"/>
        <w:rPr>
          <w:rFonts w:ascii="Arial Narrow" w:hAnsi="Arial Narrow"/>
          <w:b/>
          <w:bCs/>
          <w:sz w:val="16"/>
          <w:szCs w:val="16"/>
        </w:rPr>
      </w:pPr>
    </w:p>
    <w:p w14:paraId="6E61F40D" w14:textId="77777777" w:rsidR="004A41BF" w:rsidRDefault="004A41BF" w:rsidP="004A41BF">
      <w:pPr>
        <w:spacing w:line="0" w:lineRule="atLeast"/>
        <w:ind w:left="1985" w:right="2637"/>
        <w:jc w:val="center"/>
        <w:rPr>
          <w:rFonts w:ascii="Arial Narrow" w:hAnsi="Arial Narrow"/>
          <w:b/>
          <w:bCs/>
          <w:sz w:val="16"/>
          <w:szCs w:val="16"/>
        </w:rPr>
      </w:pPr>
    </w:p>
    <w:p w14:paraId="2BABA10E" w14:textId="77777777" w:rsidR="004A41BF" w:rsidRDefault="004A41BF" w:rsidP="004A41BF">
      <w:pPr>
        <w:spacing w:line="0" w:lineRule="atLeast"/>
        <w:ind w:left="1985" w:right="2637"/>
        <w:jc w:val="center"/>
        <w:rPr>
          <w:rFonts w:ascii="Arial Narrow" w:hAnsi="Arial Narrow"/>
          <w:b/>
          <w:bCs/>
          <w:sz w:val="16"/>
          <w:szCs w:val="16"/>
        </w:rPr>
      </w:pPr>
    </w:p>
    <w:p w14:paraId="453FD33F" w14:textId="77777777" w:rsidR="004A41BF" w:rsidRDefault="004A41BF" w:rsidP="004A41BF">
      <w:pPr>
        <w:spacing w:line="0" w:lineRule="atLeast"/>
        <w:ind w:left="1985" w:right="2637"/>
        <w:jc w:val="center"/>
        <w:rPr>
          <w:rFonts w:ascii="Arial Narrow" w:hAnsi="Arial Narrow"/>
          <w:b/>
          <w:bCs/>
          <w:sz w:val="16"/>
          <w:szCs w:val="16"/>
        </w:rPr>
      </w:pPr>
    </w:p>
    <w:p w14:paraId="2A5B12AD" w14:textId="77777777" w:rsidR="004A41BF" w:rsidRDefault="004A41BF" w:rsidP="004A41BF">
      <w:pPr>
        <w:spacing w:line="0" w:lineRule="atLeast"/>
        <w:ind w:left="1985" w:right="2637"/>
        <w:jc w:val="center"/>
        <w:rPr>
          <w:rFonts w:ascii="Arial Narrow" w:hAnsi="Arial Narrow"/>
          <w:b/>
          <w:bCs/>
          <w:sz w:val="16"/>
          <w:szCs w:val="16"/>
        </w:rPr>
      </w:pPr>
    </w:p>
    <w:p w14:paraId="1E3535C1" w14:textId="3C97E5E3" w:rsidR="00DC499E" w:rsidRPr="004A41BF" w:rsidRDefault="00000000" w:rsidP="004A41BF">
      <w:pPr>
        <w:spacing w:line="0" w:lineRule="atLeast"/>
        <w:ind w:left="1985" w:right="2637"/>
        <w:jc w:val="center"/>
        <w:rPr>
          <w:rFonts w:ascii="Arial Narrow" w:hAnsi="Arial Narrow"/>
          <w:b/>
          <w:bCs/>
          <w:sz w:val="16"/>
          <w:szCs w:val="16"/>
        </w:rPr>
      </w:pPr>
      <w:r w:rsidRPr="004A41BF">
        <w:rPr>
          <w:rFonts w:ascii="Arial Narrow" w:hAnsi="Arial Narrow"/>
          <w:b/>
          <w:bCs/>
          <w:sz w:val="16"/>
          <w:szCs w:val="16"/>
        </w:rPr>
        <w:t>SUPERINTENDENCIA</w:t>
      </w:r>
      <w:r w:rsidRPr="004A41BF">
        <w:rPr>
          <w:rFonts w:ascii="Arial Narrow" w:hAnsi="Arial Narrow"/>
          <w:b/>
          <w:bCs/>
          <w:spacing w:val="-10"/>
          <w:sz w:val="16"/>
          <w:szCs w:val="16"/>
        </w:rPr>
        <w:t xml:space="preserve"> </w:t>
      </w:r>
      <w:r w:rsidRPr="004A41BF">
        <w:rPr>
          <w:rFonts w:ascii="Arial Narrow" w:hAnsi="Arial Narrow"/>
          <w:b/>
          <w:bCs/>
          <w:sz w:val="16"/>
          <w:szCs w:val="16"/>
        </w:rPr>
        <w:t>NACIONAL</w:t>
      </w:r>
      <w:r w:rsidRPr="004A41BF">
        <w:rPr>
          <w:rFonts w:ascii="Arial Narrow" w:hAnsi="Arial Narrow"/>
          <w:b/>
          <w:bCs/>
          <w:spacing w:val="-1"/>
          <w:sz w:val="16"/>
          <w:szCs w:val="16"/>
        </w:rPr>
        <w:t xml:space="preserve"> </w:t>
      </w:r>
      <w:r w:rsidRPr="004A41BF">
        <w:rPr>
          <w:rFonts w:ascii="Arial Narrow" w:hAnsi="Arial Narrow"/>
          <w:b/>
          <w:bCs/>
          <w:sz w:val="16"/>
          <w:szCs w:val="16"/>
        </w:rPr>
        <w:t>DE</w:t>
      </w:r>
      <w:r w:rsidRPr="004A41BF">
        <w:rPr>
          <w:rFonts w:ascii="Arial Narrow" w:hAnsi="Arial Narrow"/>
          <w:b/>
          <w:bCs/>
          <w:spacing w:val="-2"/>
          <w:sz w:val="16"/>
          <w:szCs w:val="16"/>
        </w:rPr>
        <w:t xml:space="preserve"> </w:t>
      </w:r>
      <w:r w:rsidRPr="004A41BF">
        <w:rPr>
          <w:rFonts w:ascii="Arial Narrow" w:hAnsi="Arial Narrow"/>
          <w:b/>
          <w:bCs/>
          <w:sz w:val="16"/>
          <w:szCs w:val="16"/>
        </w:rPr>
        <w:t>ADUANAS</w:t>
      </w:r>
      <w:r w:rsidRPr="004A41BF">
        <w:rPr>
          <w:rFonts w:ascii="Arial Narrow" w:hAnsi="Arial Narrow"/>
          <w:b/>
          <w:bCs/>
          <w:spacing w:val="-2"/>
          <w:sz w:val="16"/>
          <w:szCs w:val="16"/>
        </w:rPr>
        <w:t xml:space="preserve"> </w:t>
      </w:r>
      <w:r w:rsidRPr="004A41BF">
        <w:rPr>
          <w:rFonts w:ascii="Arial Narrow" w:hAnsi="Arial Narrow"/>
          <w:b/>
          <w:bCs/>
          <w:sz w:val="16"/>
          <w:szCs w:val="16"/>
        </w:rPr>
        <w:t>Y</w:t>
      </w:r>
      <w:r w:rsidRPr="004A41BF">
        <w:rPr>
          <w:rFonts w:ascii="Arial Narrow" w:hAnsi="Arial Narrow"/>
          <w:b/>
          <w:bCs/>
          <w:spacing w:val="-1"/>
          <w:sz w:val="16"/>
          <w:szCs w:val="16"/>
        </w:rPr>
        <w:t xml:space="preserve"> </w:t>
      </w:r>
      <w:r w:rsidRPr="004A41BF">
        <w:rPr>
          <w:rFonts w:ascii="Arial Narrow" w:hAnsi="Arial Narrow"/>
          <w:b/>
          <w:bCs/>
          <w:sz w:val="16"/>
          <w:szCs w:val="16"/>
        </w:rPr>
        <w:t>ADMINISTRACIÓN</w:t>
      </w:r>
      <w:r w:rsidRPr="004A41BF">
        <w:rPr>
          <w:rFonts w:ascii="Arial Narrow" w:hAnsi="Arial Narrow"/>
          <w:b/>
          <w:bCs/>
          <w:spacing w:val="-4"/>
          <w:sz w:val="16"/>
          <w:szCs w:val="16"/>
        </w:rPr>
        <w:t xml:space="preserve"> </w:t>
      </w:r>
      <w:r w:rsidRPr="004A41BF">
        <w:rPr>
          <w:rFonts w:ascii="Arial Narrow" w:hAnsi="Arial Narrow"/>
          <w:b/>
          <w:bCs/>
          <w:sz w:val="16"/>
          <w:szCs w:val="16"/>
        </w:rPr>
        <w:t>TRIBUTARIA</w:t>
      </w:r>
    </w:p>
    <w:p w14:paraId="7A5BDE1D" w14:textId="7BBCD0A0" w:rsidR="00DC499E" w:rsidRPr="004A41BF" w:rsidRDefault="004A41BF" w:rsidP="004A41BF">
      <w:pPr>
        <w:spacing w:line="0" w:lineRule="atLeast"/>
        <w:ind w:left="1985" w:right="2637"/>
        <w:jc w:val="center"/>
        <w:rPr>
          <w:rFonts w:ascii="Arial Narrow" w:hAnsi="Arial Narrow"/>
          <w:b/>
          <w:bCs/>
          <w:sz w:val="16"/>
          <w:szCs w:val="16"/>
        </w:rPr>
      </w:pPr>
      <w:r w:rsidRPr="004A41BF">
        <w:rPr>
          <w:rFonts w:ascii="Arial Narrow" w:hAnsi="Arial Narrow"/>
          <w:b/>
          <w:bCs/>
          <w:sz w:val="16"/>
          <w:szCs w:val="16"/>
        </w:rPr>
        <w:t>INTENDENCIA DE ADUANA DE TACNA</w:t>
      </w:r>
    </w:p>
    <w:p w14:paraId="3164F6CC" w14:textId="77777777" w:rsidR="00DC499E" w:rsidRPr="004A41BF" w:rsidRDefault="00DC499E" w:rsidP="004A41BF">
      <w:pPr>
        <w:pStyle w:val="Textoindependiente"/>
        <w:spacing w:line="0" w:lineRule="atLeast"/>
        <w:ind w:left="1985" w:right="2637"/>
        <w:rPr>
          <w:rFonts w:ascii="Arial Narrow" w:hAnsi="Arial Narrow"/>
          <w:b/>
          <w:bCs/>
          <w:sz w:val="16"/>
          <w:szCs w:val="16"/>
        </w:rPr>
      </w:pPr>
    </w:p>
    <w:p w14:paraId="095CB81E" w14:textId="17FA67C6" w:rsidR="00DC499E" w:rsidRPr="004A41BF" w:rsidRDefault="00000000" w:rsidP="004A41BF">
      <w:pPr>
        <w:spacing w:line="0" w:lineRule="atLeast"/>
        <w:ind w:left="1985" w:right="2637"/>
        <w:jc w:val="center"/>
        <w:rPr>
          <w:rFonts w:ascii="Arial Narrow" w:hAnsi="Arial Narrow"/>
          <w:b/>
          <w:bCs/>
          <w:sz w:val="16"/>
          <w:szCs w:val="16"/>
        </w:rPr>
      </w:pPr>
      <w:r w:rsidRPr="002F440D">
        <w:rPr>
          <w:rFonts w:ascii="Arial Narrow" w:hAnsi="Arial Narrow"/>
          <w:b/>
          <w:bCs/>
          <w:sz w:val="16"/>
          <w:szCs w:val="16"/>
        </w:rPr>
        <w:t>NOTIFICACIÓN</w:t>
      </w:r>
      <w:r w:rsidRPr="002F440D">
        <w:rPr>
          <w:rFonts w:ascii="Arial Narrow" w:hAnsi="Arial Narrow"/>
          <w:b/>
          <w:bCs/>
          <w:spacing w:val="-3"/>
          <w:sz w:val="16"/>
          <w:szCs w:val="16"/>
        </w:rPr>
        <w:t xml:space="preserve"> </w:t>
      </w:r>
      <w:proofErr w:type="spellStart"/>
      <w:r w:rsidRPr="002F440D">
        <w:rPr>
          <w:rFonts w:ascii="Arial Narrow" w:hAnsi="Arial Narrow"/>
          <w:b/>
          <w:bCs/>
          <w:sz w:val="16"/>
          <w:szCs w:val="16"/>
        </w:rPr>
        <w:t>Nº</w:t>
      </w:r>
      <w:proofErr w:type="spellEnd"/>
      <w:r w:rsidRPr="002F440D">
        <w:rPr>
          <w:rFonts w:ascii="Arial Narrow" w:hAnsi="Arial Narrow"/>
          <w:b/>
          <w:bCs/>
          <w:spacing w:val="1"/>
          <w:sz w:val="16"/>
          <w:szCs w:val="16"/>
        </w:rPr>
        <w:t xml:space="preserve"> </w:t>
      </w:r>
      <w:r w:rsidR="000E45A0" w:rsidRPr="002F440D">
        <w:rPr>
          <w:rFonts w:ascii="Arial Narrow" w:hAnsi="Arial Narrow"/>
          <w:b/>
          <w:bCs/>
          <w:sz w:val="16"/>
          <w:szCs w:val="16"/>
        </w:rPr>
        <w:t>562</w:t>
      </w:r>
      <w:r w:rsidRPr="002F440D">
        <w:rPr>
          <w:rFonts w:ascii="Arial Narrow" w:hAnsi="Arial Narrow"/>
          <w:b/>
          <w:bCs/>
          <w:sz w:val="16"/>
          <w:szCs w:val="16"/>
        </w:rPr>
        <w:t>-</w:t>
      </w:r>
      <w:r w:rsidRPr="002F440D">
        <w:rPr>
          <w:rFonts w:ascii="Arial Narrow" w:hAnsi="Arial Narrow"/>
          <w:b/>
          <w:bCs/>
          <w:spacing w:val="-3"/>
          <w:sz w:val="16"/>
          <w:szCs w:val="16"/>
        </w:rPr>
        <w:t xml:space="preserve"> </w:t>
      </w:r>
      <w:r w:rsidRPr="002F440D">
        <w:rPr>
          <w:rFonts w:ascii="Arial Narrow" w:hAnsi="Arial Narrow"/>
          <w:b/>
          <w:bCs/>
          <w:sz w:val="16"/>
          <w:szCs w:val="16"/>
        </w:rPr>
        <w:t>202</w:t>
      </w:r>
      <w:r w:rsidR="000E45A0" w:rsidRPr="002F440D">
        <w:rPr>
          <w:rFonts w:ascii="Arial Narrow" w:hAnsi="Arial Narrow"/>
          <w:b/>
          <w:bCs/>
          <w:sz w:val="16"/>
          <w:szCs w:val="16"/>
        </w:rPr>
        <w:t>3</w:t>
      </w:r>
      <w:r w:rsidRPr="002F440D">
        <w:rPr>
          <w:rFonts w:ascii="Arial Narrow" w:hAnsi="Arial Narrow"/>
          <w:b/>
          <w:bCs/>
          <w:sz w:val="16"/>
          <w:szCs w:val="16"/>
        </w:rPr>
        <w:t>-</w:t>
      </w:r>
      <w:r w:rsidRPr="002F440D">
        <w:rPr>
          <w:rFonts w:ascii="Arial Narrow" w:hAnsi="Arial Narrow"/>
          <w:b/>
          <w:bCs/>
          <w:spacing w:val="-1"/>
          <w:sz w:val="16"/>
          <w:szCs w:val="16"/>
        </w:rPr>
        <w:t xml:space="preserve"> </w:t>
      </w:r>
      <w:r w:rsidRPr="002F440D">
        <w:rPr>
          <w:rFonts w:ascii="Arial Narrow" w:hAnsi="Arial Narrow"/>
          <w:b/>
          <w:bCs/>
          <w:sz w:val="16"/>
          <w:szCs w:val="16"/>
        </w:rPr>
        <w:t>SUNAT/3G0500</w:t>
      </w:r>
      <w:r w:rsidR="002F440D" w:rsidRPr="002F440D">
        <w:rPr>
          <w:rFonts w:ascii="Arial Narrow" w:hAnsi="Arial Narrow"/>
          <w:b/>
          <w:bCs/>
          <w:sz w:val="16"/>
          <w:szCs w:val="16"/>
        </w:rPr>
        <w:br/>
      </w:r>
      <w:r w:rsidR="002F440D" w:rsidRPr="00B14870">
        <w:rPr>
          <w:rFonts w:ascii="Arial Narrow" w:hAnsi="Arial Narrow"/>
          <w:sz w:val="16"/>
          <w:szCs w:val="16"/>
        </w:rPr>
        <w:t>(Publicada en el Boletín del Diario Oficial El Peruano el 2</w:t>
      </w:r>
      <w:r w:rsidR="002F440D">
        <w:rPr>
          <w:rFonts w:ascii="Arial Narrow" w:hAnsi="Arial Narrow"/>
          <w:sz w:val="16"/>
          <w:szCs w:val="16"/>
        </w:rPr>
        <w:t>9</w:t>
      </w:r>
      <w:r w:rsidR="002F440D" w:rsidRPr="00B14870">
        <w:rPr>
          <w:rFonts w:ascii="Arial Narrow" w:hAnsi="Arial Narrow"/>
          <w:sz w:val="16"/>
          <w:szCs w:val="16"/>
        </w:rPr>
        <w:t>.02.2024)</w:t>
      </w:r>
    </w:p>
    <w:p w14:paraId="45101FBB" w14:textId="77777777" w:rsidR="00DC499E" w:rsidRPr="004A41BF" w:rsidRDefault="00DC499E" w:rsidP="004A41BF">
      <w:pPr>
        <w:pStyle w:val="Textoindependiente"/>
        <w:spacing w:line="0" w:lineRule="atLeast"/>
        <w:ind w:left="1985" w:right="2637"/>
        <w:rPr>
          <w:rFonts w:ascii="Arial Narrow" w:hAnsi="Arial Narrow"/>
          <w:sz w:val="16"/>
          <w:szCs w:val="16"/>
        </w:rPr>
      </w:pPr>
    </w:p>
    <w:p w14:paraId="169E11B1" w14:textId="05058629" w:rsidR="00DC499E" w:rsidRPr="004A41BF" w:rsidRDefault="00000000" w:rsidP="004A41BF">
      <w:pPr>
        <w:tabs>
          <w:tab w:val="left" w:pos="2241"/>
          <w:tab w:val="left" w:pos="3544"/>
        </w:tabs>
        <w:spacing w:line="0" w:lineRule="atLeast"/>
        <w:ind w:left="1985" w:right="2637"/>
        <w:rPr>
          <w:rFonts w:ascii="Arial Narrow" w:hAnsi="Arial Narrow"/>
          <w:sz w:val="16"/>
          <w:szCs w:val="16"/>
        </w:rPr>
      </w:pPr>
      <w:r w:rsidRPr="004A41BF">
        <w:rPr>
          <w:rFonts w:ascii="Arial Narrow" w:hAnsi="Arial Narrow"/>
          <w:sz w:val="16"/>
          <w:szCs w:val="16"/>
        </w:rPr>
        <w:t>DESTINATARIO</w:t>
      </w:r>
      <w:r w:rsidRPr="004A41BF">
        <w:rPr>
          <w:rFonts w:ascii="Arial Narrow" w:hAnsi="Arial Narrow"/>
          <w:sz w:val="16"/>
          <w:szCs w:val="16"/>
        </w:rPr>
        <w:tab/>
        <w:t xml:space="preserve">: </w:t>
      </w:r>
      <w:r w:rsidR="000E45A0" w:rsidRPr="004A41BF">
        <w:rPr>
          <w:rFonts w:ascii="Arial Narrow" w:hAnsi="Arial Narrow"/>
          <w:sz w:val="16"/>
          <w:szCs w:val="16"/>
        </w:rPr>
        <w:t>RAMOS MAGALLANES LIZANIA CORINA</w:t>
      </w:r>
    </w:p>
    <w:p w14:paraId="49197516" w14:textId="6B4CAAA5" w:rsidR="00DC499E" w:rsidRPr="004A41BF" w:rsidRDefault="000E45A0" w:rsidP="004A41BF">
      <w:pPr>
        <w:tabs>
          <w:tab w:val="left" w:pos="3544"/>
          <w:tab w:val="right" w:pos="3724"/>
        </w:tabs>
        <w:spacing w:line="0" w:lineRule="atLeast"/>
        <w:ind w:left="1985" w:right="2637"/>
        <w:rPr>
          <w:rFonts w:ascii="Arial Narrow" w:hAnsi="Arial Narrow"/>
          <w:sz w:val="16"/>
          <w:szCs w:val="16"/>
        </w:rPr>
      </w:pPr>
      <w:r w:rsidRPr="004A41BF">
        <w:rPr>
          <w:rFonts w:ascii="Arial Narrow" w:hAnsi="Arial Narrow"/>
          <w:sz w:val="16"/>
          <w:szCs w:val="16"/>
        </w:rPr>
        <w:t xml:space="preserve">DNI  </w:t>
      </w:r>
      <w:r w:rsidR="00B265F0" w:rsidRPr="004A41BF">
        <w:rPr>
          <w:rFonts w:ascii="Arial Narrow" w:hAnsi="Arial Narrow"/>
          <w:sz w:val="16"/>
          <w:szCs w:val="16"/>
        </w:rPr>
        <w:t xml:space="preserve">             </w:t>
      </w:r>
      <w:r w:rsidRPr="004A41BF">
        <w:rPr>
          <w:rFonts w:ascii="Arial Narrow" w:hAnsi="Arial Narrow"/>
          <w:sz w:val="16"/>
          <w:szCs w:val="16"/>
        </w:rPr>
        <w:t xml:space="preserve"> </w:t>
      </w:r>
      <w:r w:rsidR="00B265F0" w:rsidRPr="004A41BF">
        <w:rPr>
          <w:rFonts w:ascii="Arial Narrow" w:hAnsi="Arial Narrow"/>
          <w:sz w:val="16"/>
          <w:szCs w:val="16"/>
        </w:rPr>
        <w:t xml:space="preserve">           </w:t>
      </w:r>
      <w:proofErr w:type="gramStart"/>
      <w:r w:rsidR="00B265F0" w:rsidRPr="004A41BF">
        <w:rPr>
          <w:rFonts w:ascii="Arial Narrow" w:hAnsi="Arial Narrow"/>
          <w:sz w:val="16"/>
          <w:szCs w:val="16"/>
        </w:rPr>
        <w:t xml:space="preserve">  :</w:t>
      </w:r>
      <w:proofErr w:type="gramEnd"/>
      <w:r w:rsidR="00B265F0" w:rsidRPr="004A41BF">
        <w:rPr>
          <w:rFonts w:ascii="Arial Narrow" w:hAnsi="Arial Narrow"/>
          <w:sz w:val="16"/>
          <w:szCs w:val="16"/>
        </w:rPr>
        <w:t xml:space="preserve"> </w:t>
      </w:r>
      <w:r w:rsidR="004A41BF">
        <w:rPr>
          <w:rFonts w:ascii="Arial Narrow" w:hAnsi="Arial Narrow"/>
          <w:sz w:val="16"/>
          <w:szCs w:val="16"/>
        </w:rPr>
        <w:tab/>
      </w:r>
      <w:r w:rsidRPr="004A41BF">
        <w:rPr>
          <w:rFonts w:ascii="Arial Narrow" w:hAnsi="Arial Narrow"/>
          <w:sz w:val="16"/>
          <w:szCs w:val="16"/>
        </w:rPr>
        <w:t>47238279</w:t>
      </w:r>
    </w:p>
    <w:p w14:paraId="70ADB943" w14:textId="5A5789C2" w:rsidR="00DC499E" w:rsidRPr="004A41BF" w:rsidRDefault="00000000" w:rsidP="004A41BF">
      <w:pPr>
        <w:tabs>
          <w:tab w:val="left" w:pos="3544"/>
        </w:tabs>
        <w:spacing w:line="0" w:lineRule="atLeast"/>
        <w:ind w:left="1985" w:right="2637"/>
        <w:rPr>
          <w:rFonts w:ascii="Arial Narrow" w:hAnsi="Arial Narrow"/>
          <w:sz w:val="16"/>
          <w:szCs w:val="16"/>
        </w:rPr>
      </w:pPr>
      <w:r w:rsidRPr="004A41BF">
        <w:rPr>
          <w:rFonts w:ascii="Arial Narrow" w:hAnsi="Arial Narrow"/>
          <w:sz w:val="16"/>
          <w:szCs w:val="16"/>
        </w:rPr>
        <w:t>DOMICILIO</w:t>
      </w:r>
      <w:r w:rsidRPr="004A41BF">
        <w:rPr>
          <w:rFonts w:ascii="Arial Narrow" w:hAnsi="Arial Narrow"/>
          <w:spacing w:val="-4"/>
          <w:sz w:val="16"/>
          <w:szCs w:val="16"/>
        </w:rPr>
        <w:t xml:space="preserve"> </w:t>
      </w:r>
      <w:proofErr w:type="gramStart"/>
      <w:r w:rsidRPr="004A41BF">
        <w:rPr>
          <w:rFonts w:ascii="Arial Narrow" w:hAnsi="Arial Narrow"/>
          <w:sz w:val="16"/>
          <w:szCs w:val="16"/>
        </w:rPr>
        <w:t>FISCAL</w:t>
      </w:r>
      <w:r w:rsidRPr="004A41BF">
        <w:rPr>
          <w:rFonts w:ascii="Arial Narrow" w:hAnsi="Arial Narrow"/>
          <w:spacing w:val="53"/>
          <w:sz w:val="16"/>
          <w:szCs w:val="16"/>
        </w:rPr>
        <w:t xml:space="preserve"> </w:t>
      </w:r>
      <w:r w:rsidRPr="004A41BF">
        <w:rPr>
          <w:rFonts w:ascii="Arial Narrow" w:hAnsi="Arial Narrow"/>
          <w:sz w:val="16"/>
          <w:szCs w:val="16"/>
        </w:rPr>
        <w:t>:</w:t>
      </w:r>
      <w:proofErr w:type="gramEnd"/>
      <w:r w:rsidRPr="004A41BF">
        <w:rPr>
          <w:rFonts w:ascii="Arial Narrow" w:hAnsi="Arial Narrow"/>
          <w:spacing w:val="9"/>
          <w:sz w:val="16"/>
          <w:szCs w:val="16"/>
        </w:rPr>
        <w:t xml:space="preserve"> </w:t>
      </w:r>
      <w:r w:rsidR="004A41BF">
        <w:rPr>
          <w:rFonts w:ascii="Arial Narrow" w:hAnsi="Arial Narrow"/>
          <w:spacing w:val="9"/>
          <w:sz w:val="16"/>
          <w:szCs w:val="16"/>
        </w:rPr>
        <w:tab/>
      </w:r>
      <w:r w:rsidR="000E45A0" w:rsidRPr="004A41BF">
        <w:rPr>
          <w:rFonts w:ascii="Arial Narrow" w:hAnsi="Arial Narrow"/>
          <w:sz w:val="16"/>
          <w:szCs w:val="16"/>
        </w:rPr>
        <w:t>AV. G. DE LA VEGA 1270, ICA-CHINCHA-PUEBLO NUEVO</w:t>
      </w:r>
    </w:p>
    <w:p w14:paraId="53A92B3C" w14:textId="48C84082" w:rsidR="00DC499E" w:rsidRPr="004A41BF" w:rsidRDefault="00000000" w:rsidP="004A41BF">
      <w:pPr>
        <w:tabs>
          <w:tab w:val="left" w:pos="2248"/>
          <w:tab w:val="left" w:pos="3544"/>
        </w:tabs>
        <w:spacing w:line="0" w:lineRule="atLeast"/>
        <w:ind w:left="1985" w:right="2637"/>
        <w:rPr>
          <w:rFonts w:ascii="Arial Narrow" w:hAnsi="Arial Narrow"/>
          <w:sz w:val="16"/>
          <w:szCs w:val="16"/>
        </w:rPr>
      </w:pPr>
      <w:r w:rsidRPr="004A41BF">
        <w:rPr>
          <w:rFonts w:ascii="Arial Narrow" w:hAnsi="Arial Narrow"/>
          <w:sz w:val="16"/>
          <w:szCs w:val="16"/>
        </w:rPr>
        <w:t>REFERENCIA</w:t>
      </w:r>
      <w:r w:rsidRPr="004A41BF">
        <w:rPr>
          <w:rFonts w:ascii="Arial Narrow" w:hAnsi="Arial Narrow"/>
          <w:sz w:val="16"/>
          <w:szCs w:val="16"/>
        </w:rPr>
        <w:tab/>
        <w:t>:</w:t>
      </w:r>
      <w:r w:rsidRPr="004A41BF">
        <w:rPr>
          <w:rFonts w:ascii="Arial Narrow" w:hAnsi="Arial Narrow"/>
          <w:spacing w:val="-3"/>
          <w:sz w:val="16"/>
          <w:szCs w:val="16"/>
        </w:rPr>
        <w:t xml:space="preserve"> </w:t>
      </w:r>
      <w:r w:rsidR="000E45A0" w:rsidRPr="004A41BF">
        <w:rPr>
          <w:rFonts w:ascii="Arial Narrow" w:hAnsi="Arial Narrow"/>
          <w:sz w:val="16"/>
          <w:szCs w:val="16"/>
        </w:rPr>
        <w:t xml:space="preserve">Acta de Incautación </w:t>
      </w:r>
      <w:proofErr w:type="spellStart"/>
      <w:r w:rsidR="000E45A0" w:rsidRPr="004A41BF">
        <w:rPr>
          <w:rFonts w:ascii="Arial Narrow" w:hAnsi="Arial Narrow"/>
          <w:sz w:val="16"/>
          <w:szCs w:val="16"/>
        </w:rPr>
        <w:t>N°</w:t>
      </w:r>
      <w:proofErr w:type="spellEnd"/>
      <w:r w:rsidR="000E45A0" w:rsidRPr="004A41BF">
        <w:rPr>
          <w:rFonts w:ascii="Arial Narrow" w:hAnsi="Arial Narrow"/>
          <w:sz w:val="16"/>
          <w:szCs w:val="16"/>
        </w:rPr>
        <w:t xml:space="preserve"> 172-0201-2023-000354</w:t>
      </w:r>
    </w:p>
    <w:p w14:paraId="2849D30E" w14:textId="1A2A0D93" w:rsidR="003E0F13" w:rsidRPr="004A41BF" w:rsidRDefault="004A41BF" w:rsidP="004A41BF">
      <w:pPr>
        <w:tabs>
          <w:tab w:val="left" w:pos="2244"/>
          <w:tab w:val="left" w:pos="3544"/>
        </w:tabs>
        <w:spacing w:line="0" w:lineRule="atLeast"/>
        <w:ind w:left="1985" w:right="2637"/>
        <w:rPr>
          <w:rFonts w:ascii="Arial Narrow" w:hAnsi="Arial Narrow"/>
          <w:sz w:val="16"/>
          <w:szCs w:val="16"/>
        </w:rPr>
      </w:pPr>
      <w:r>
        <w:rPr>
          <w:rFonts w:ascii="Arial Narrow" w:hAnsi="Arial Narrow"/>
          <w:sz w:val="16"/>
          <w:szCs w:val="16"/>
        </w:rPr>
        <w:tab/>
      </w:r>
      <w:r>
        <w:rPr>
          <w:rFonts w:ascii="Arial Narrow" w:hAnsi="Arial Narrow"/>
          <w:sz w:val="16"/>
          <w:szCs w:val="16"/>
        </w:rPr>
        <w:tab/>
      </w:r>
      <w:r w:rsidR="000E45A0" w:rsidRPr="004A41BF">
        <w:rPr>
          <w:rFonts w:ascii="Arial Narrow" w:hAnsi="Arial Narrow"/>
          <w:sz w:val="16"/>
          <w:szCs w:val="16"/>
        </w:rPr>
        <w:t xml:space="preserve">Expediente </w:t>
      </w:r>
      <w:proofErr w:type="spellStart"/>
      <w:r w:rsidR="000E45A0" w:rsidRPr="004A41BF">
        <w:rPr>
          <w:rFonts w:ascii="Arial Narrow" w:hAnsi="Arial Narrow"/>
          <w:sz w:val="16"/>
          <w:szCs w:val="16"/>
        </w:rPr>
        <w:t>N°</w:t>
      </w:r>
      <w:proofErr w:type="spellEnd"/>
      <w:r w:rsidR="000E45A0" w:rsidRPr="004A41BF">
        <w:rPr>
          <w:rFonts w:ascii="Arial Narrow" w:hAnsi="Arial Narrow"/>
          <w:sz w:val="16"/>
          <w:szCs w:val="16"/>
        </w:rPr>
        <w:t xml:space="preserve"> 172-URD999-2023-848635</w:t>
      </w:r>
    </w:p>
    <w:p w14:paraId="1BEC8C38" w14:textId="0B03EB34" w:rsidR="00DC499E" w:rsidRDefault="00000000" w:rsidP="004A41BF">
      <w:pPr>
        <w:tabs>
          <w:tab w:val="left" w:pos="2244"/>
          <w:tab w:val="left" w:pos="3544"/>
        </w:tabs>
        <w:spacing w:line="0" w:lineRule="atLeast"/>
        <w:ind w:left="1985" w:right="2637"/>
        <w:rPr>
          <w:rFonts w:ascii="Arial Narrow" w:hAnsi="Arial Narrow"/>
          <w:sz w:val="16"/>
          <w:szCs w:val="16"/>
        </w:rPr>
      </w:pPr>
      <w:r w:rsidRPr="004A41BF">
        <w:rPr>
          <w:rFonts w:ascii="Arial Narrow" w:hAnsi="Arial Narrow"/>
          <w:sz w:val="16"/>
          <w:szCs w:val="16"/>
        </w:rPr>
        <w:t>LUGAR Y FECHA</w:t>
      </w:r>
      <w:r w:rsidRPr="004A41BF">
        <w:rPr>
          <w:rFonts w:ascii="Arial Narrow" w:hAnsi="Arial Narrow"/>
          <w:sz w:val="16"/>
          <w:szCs w:val="16"/>
        </w:rPr>
        <w:tab/>
        <w:t>: Tacna,</w:t>
      </w:r>
      <w:r w:rsidRPr="004A41BF">
        <w:rPr>
          <w:rFonts w:ascii="Arial Narrow" w:hAnsi="Arial Narrow"/>
          <w:spacing w:val="2"/>
          <w:sz w:val="16"/>
          <w:szCs w:val="16"/>
        </w:rPr>
        <w:t xml:space="preserve"> </w:t>
      </w:r>
      <w:r w:rsidR="003F2159" w:rsidRPr="004A41BF">
        <w:rPr>
          <w:rFonts w:ascii="Arial Narrow" w:hAnsi="Arial Narrow"/>
          <w:sz w:val="16"/>
          <w:szCs w:val="16"/>
        </w:rPr>
        <w:t>2</w:t>
      </w:r>
      <w:r w:rsidR="000E45A0" w:rsidRPr="004A41BF">
        <w:rPr>
          <w:rFonts w:ascii="Arial Narrow" w:hAnsi="Arial Narrow"/>
          <w:sz w:val="16"/>
          <w:szCs w:val="16"/>
        </w:rPr>
        <w:t>9</w:t>
      </w:r>
      <w:r w:rsidRPr="004A41BF">
        <w:rPr>
          <w:rFonts w:ascii="Arial Narrow" w:hAnsi="Arial Narrow"/>
          <w:spacing w:val="-2"/>
          <w:sz w:val="16"/>
          <w:szCs w:val="16"/>
        </w:rPr>
        <w:t xml:space="preserve"> </w:t>
      </w:r>
      <w:r w:rsidRPr="004A41BF">
        <w:rPr>
          <w:rFonts w:ascii="Arial Narrow" w:hAnsi="Arial Narrow"/>
          <w:sz w:val="16"/>
          <w:szCs w:val="16"/>
        </w:rPr>
        <w:t xml:space="preserve">de </w:t>
      </w:r>
      <w:r w:rsidR="000E45A0" w:rsidRPr="004A41BF">
        <w:rPr>
          <w:rFonts w:ascii="Arial Narrow" w:hAnsi="Arial Narrow"/>
          <w:sz w:val="16"/>
          <w:szCs w:val="16"/>
        </w:rPr>
        <w:t>noviembre del 2023</w:t>
      </w:r>
    </w:p>
    <w:p w14:paraId="24F5ED96" w14:textId="77777777" w:rsidR="004A41BF" w:rsidRPr="004A41BF" w:rsidRDefault="004A41BF" w:rsidP="004A41BF">
      <w:pPr>
        <w:tabs>
          <w:tab w:val="left" w:pos="2244"/>
        </w:tabs>
        <w:spacing w:line="0" w:lineRule="atLeast"/>
        <w:ind w:left="1985" w:right="2637"/>
        <w:rPr>
          <w:rFonts w:ascii="Arial Narrow" w:hAnsi="Arial Narrow"/>
          <w:sz w:val="16"/>
          <w:szCs w:val="16"/>
        </w:rPr>
      </w:pPr>
    </w:p>
    <w:p w14:paraId="1F4A0C53" w14:textId="2368B52B" w:rsidR="000E45A0" w:rsidRPr="004A41BF" w:rsidRDefault="00000000" w:rsidP="004A41BF">
      <w:pPr>
        <w:pStyle w:val="Textoindependiente"/>
        <w:spacing w:line="0" w:lineRule="atLeast"/>
        <w:ind w:left="1985" w:right="2637"/>
        <w:jc w:val="both"/>
        <w:rPr>
          <w:rFonts w:ascii="Arial Narrow" w:hAnsi="Arial Narrow"/>
          <w:sz w:val="16"/>
          <w:szCs w:val="16"/>
        </w:rPr>
      </w:pPr>
      <w:r w:rsidRPr="004A41BF">
        <w:rPr>
          <w:rFonts w:ascii="Arial Narrow" w:hAnsi="Arial Narrow"/>
          <w:sz w:val="16"/>
          <w:szCs w:val="16"/>
        </w:rPr>
        <w:t>Mediante la presente, en ejercicio de la Potestad Aduanera, prevista en los artículos 164° y 165° de</w:t>
      </w:r>
      <w:r w:rsidRPr="004A41BF">
        <w:rPr>
          <w:rFonts w:ascii="Arial Narrow" w:hAnsi="Arial Narrow"/>
          <w:spacing w:val="1"/>
          <w:sz w:val="16"/>
          <w:szCs w:val="16"/>
        </w:rPr>
        <w:t xml:space="preserve"> </w:t>
      </w:r>
      <w:r w:rsidRPr="004A41BF">
        <w:rPr>
          <w:rFonts w:ascii="Arial Narrow" w:hAnsi="Arial Narrow"/>
          <w:sz w:val="16"/>
          <w:szCs w:val="16"/>
        </w:rPr>
        <w:t xml:space="preserve">la Ley General de Aduanas, aprobada mediante Decreto Legislativo </w:t>
      </w:r>
      <w:proofErr w:type="spellStart"/>
      <w:r w:rsidRPr="004A41BF">
        <w:rPr>
          <w:rFonts w:ascii="Arial Narrow" w:hAnsi="Arial Narrow"/>
          <w:sz w:val="16"/>
          <w:szCs w:val="16"/>
        </w:rPr>
        <w:t>N°</w:t>
      </w:r>
      <w:proofErr w:type="spellEnd"/>
      <w:r w:rsidRPr="004A41BF">
        <w:rPr>
          <w:rFonts w:ascii="Arial Narrow" w:hAnsi="Arial Narrow"/>
          <w:sz w:val="16"/>
          <w:szCs w:val="16"/>
        </w:rPr>
        <w:t xml:space="preserve"> 1053, se le NOTIFICA lo</w:t>
      </w:r>
      <w:r w:rsidRPr="004A41BF">
        <w:rPr>
          <w:rFonts w:ascii="Arial Narrow" w:hAnsi="Arial Narrow"/>
          <w:spacing w:val="1"/>
          <w:sz w:val="16"/>
          <w:szCs w:val="16"/>
        </w:rPr>
        <w:t xml:space="preserve"> </w:t>
      </w:r>
      <w:r w:rsidRPr="004A41BF">
        <w:rPr>
          <w:rFonts w:ascii="Arial Narrow" w:hAnsi="Arial Narrow"/>
          <w:sz w:val="16"/>
          <w:szCs w:val="16"/>
        </w:rPr>
        <w:t>siguiente:</w:t>
      </w:r>
    </w:p>
    <w:p w14:paraId="0E1DAD89" w14:textId="02FAF66F" w:rsidR="000E45A0" w:rsidRPr="004A41BF" w:rsidRDefault="000E45A0" w:rsidP="004A41BF">
      <w:pPr>
        <w:adjustRightInd w:val="0"/>
        <w:spacing w:line="0" w:lineRule="atLeast"/>
        <w:ind w:left="1985" w:right="2637"/>
        <w:jc w:val="both"/>
        <w:rPr>
          <w:rFonts w:ascii="Arial Narrow" w:hAnsi="Arial Narrow" w:cs="Arial"/>
          <w:sz w:val="16"/>
          <w:szCs w:val="16"/>
        </w:rPr>
      </w:pPr>
      <w:r w:rsidRPr="004A41BF">
        <w:rPr>
          <w:rFonts w:ascii="Arial Narrow" w:hAnsi="Arial Narrow" w:cs="Arial"/>
          <w:sz w:val="16"/>
          <w:szCs w:val="16"/>
        </w:rPr>
        <w:t>Que, mediante expediente N.°172-URD999-2023-848635 de fecha 10.8.2023, su persona solicitó la devolución de la mercancía consignada en el Acta de Incautación de la referencia. Sin embargo, en dicho expediente no ha adjuntado escrito fundamentado. En ese sentido, se quiere a su persona presente escrito fundamentado, ello de conformidad con lo dispuesto en el numeral 9 del rubro E de la sección VII del procedimiento CONTROL-PE.00.01, INMOVILIZACIÓN - INCAUTACIÓN Y DETERMINACIÓN LEGAL DE MERCANCÍAS, que estable</w:t>
      </w:r>
      <w:r w:rsidR="00B0306B" w:rsidRPr="004A41BF">
        <w:rPr>
          <w:rFonts w:ascii="Arial Narrow" w:hAnsi="Arial Narrow" w:cs="Arial"/>
          <w:sz w:val="16"/>
          <w:szCs w:val="16"/>
        </w:rPr>
        <w:t>ce</w:t>
      </w:r>
      <w:r w:rsidRPr="004A41BF">
        <w:rPr>
          <w:rFonts w:ascii="Arial Narrow" w:hAnsi="Arial Narrow" w:cs="Arial"/>
          <w:sz w:val="16"/>
          <w:szCs w:val="16"/>
        </w:rPr>
        <w:t xml:space="preserve">: </w:t>
      </w:r>
    </w:p>
    <w:p w14:paraId="77A78817" w14:textId="2F1FF459" w:rsidR="000E45A0" w:rsidRPr="004A41BF" w:rsidRDefault="000E45A0" w:rsidP="004A41BF">
      <w:pPr>
        <w:adjustRightInd w:val="0"/>
        <w:spacing w:line="0" w:lineRule="atLeast"/>
        <w:ind w:left="2127" w:right="2637"/>
        <w:jc w:val="both"/>
        <w:rPr>
          <w:rFonts w:ascii="Arial Narrow" w:hAnsi="Arial Narrow" w:cs="Arial"/>
          <w:sz w:val="16"/>
          <w:szCs w:val="16"/>
        </w:rPr>
      </w:pPr>
      <w:r w:rsidRPr="004A41BF">
        <w:rPr>
          <w:rFonts w:ascii="Arial Narrow" w:hAnsi="Arial Narrow" w:cs="Arial"/>
          <w:sz w:val="16"/>
          <w:szCs w:val="16"/>
        </w:rPr>
        <w:t xml:space="preserve">“9. </w:t>
      </w:r>
      <w:r w:rsidRPr="004A41BF">
        <w:rPr>
          <w:rFonts w:ascii="Arial Narrow" w:hAnsi="Arial Narrow" w:cs="Arial"/>
          <w:sz w:val="16"/>
          <w:szCs w:val="16"/>
          <w:shd w:val="clear" w:color="auto" w:fill="FFFFFF"/>
        </w:rPr>
        <w:t>La solicitud de levantamiento de inmovilización o de devolución de la mercancía incautadas debe contener los siguientes datos y requisitos:</w:t>
      </w:r>
    </w:p>
    <w:p w14:paraId="711CBF48" w14:textId="2B22EC4C" w:rsidR="000E45A0" w:rsidRPr="004A41BF" w:rsidRDefault="000E45A0" w:rsidP="004A41BF">
      <w:pPr>
        <w:pStyle w:val="auto-style31"/>
        <w:shd w:val="clear" w:color="auto" w:fill="FFFFFF"/>
        <w:spacing w:before="0" w:beforeAutospacing="0" w:after="0" w:afterAutospacing="0" w:line="0" w:lineRule="atLeast"/>
        <w:ind w:left="2410" w:right="2637"/>
        <w:jc w:val="both"/>
        <w:rPr>
          <w:rFonts w:ascii="Arial Narrow" w:hAnsi="Arial Narrow" w:cs="Arial"/>
          <w:color w:val="000000"/>
          <w:sz w:val="16"/>
          <w:szCs w:val="16"/>
          <w:shd w:val="clear" w:color="auto" w:fill="FFFFFF"/>
        </w:rPr>
      </w:pPr>
      <w:r w:rsidRPr="004A41BF">
        <w:rPr>
          <w:rFonts w:ascii="Arial Narrow" w:hAnsi="Arial Narrow" w:cs="Arial"/>
          <w:color w:val="000000"/>
          <w:sz w:val="16"/>
          <w:szCs w:val="16"/>
          <w:shd w:val="clear" w:color="auto" w:fill="FFFFFF"/>
        </w:rPr>
        <w:t>e. Los fundamentos que sustenten la solicitud. En caso se presente comprobantes de pago u otro documento se debe especificar qué mercancía se encuentra amparada por estos.</w:t>
      </w:r>
    </w:p>
    <w:p w14:paraId="7A982627" w14:textId="6F07C387" w:rsidR="000E45A0" w:rsidRPr="004A41BF" w:rsidRDefault="000E45A0" w:rsidP="004A41BF">
      <w:pPr>
        <w:pStyle w:val="auto-style31"/>
        <w:shd w:val="clear" w:color="auto" w:fill="FFFFFF"/>
        <w:spacing w:before="0" w:beforeAutospacing="0" w:after="0" w:afterAutospacing="0" w:line="0" w:lineRule="atLeast"/>
        <w:ind w:left="2410" w:right="2637"/>
        <w:jc w:val="both"/>
        <w:rPr>
          <w:rFonts w:ascii="Arial Narrow" w:hAnsi="Arial Narrow" w:cs="Arial"/>
          <w:color w:val="000000"/>
          <w:sz w:val="16"/>
          <w:szCs w:val="16"/>
          <w:shd w:val="clear" w:color="auto" w:fill="FFFFFF"/>
        </w:rPr>
      </w:pPr>
      <w:r w:rsidRPr="004A41BF">
        <w:rPr>
          <w:rFonts w:ascii="Arial Narrow" w:hAnsi="Arial Narrow" w:cs="Arial"/>
          <w:color w:val="000000"/>
          <w:sz w:val="16"/>
          <w:szCs w:val="16"/>
          <w:shd w:val="clear" w:color="auto" w:fill="FFFFFF"/>
        </w:rPr>
        <w:t xml:space="preserve">f. Firma del solicitante o del representante legal o, en caso de no saber firmar, la impresión de la huella dactilar. </w:t>
      </w:r>
    </w:p>
    <w:p w14:paraId="026D09E6" w14:textId="0A6EA54C" w:rsidR="000E45A0" w:rsidRPr="004A41BF" w:rsidRDefault="000E45A0" w:rsidP="004A41BF">
      <w:pPr>
        <w:pStyle w:val="auto-style31"/>
        <w:shd w:val="clear" w:color="auto" w:fill="FFFFFF"/>
        <w:spacing w:before="0" w:beforeAutospacing="0" w:after="0" w:afterAutospacing="0" w:line="0" w:lineRule="atLeast"/>
        <w:ind w:left="2410" w:right="2637"/>
        <w:jc w:val="both"/>
        <w:rPr>
          <w:rFonts w:ascii="Arial Narrow" w:hAnsi="Arial Narrow" w:cs="Arial"/>
          <w:sz w:val="16"/>
          <w:szCs w:val="16"/>
        </w:rPr>
      </w:pPr>
      <w:r w:rsidRPr="004A41BF">
        <w:rPr>
          <w:rFonts w:ascii="Arial Narrow" w:hAnsi="Arial Narrow" w:cs="Arial"/>
          <w:sz w:val="16"/>
          <w:szCs w:val="16"/>
        </w:rPr>
        <w:t>(….)</w:t>
      </w:r>
    </w:p>
    <w:p w14:paraId="2C21786D" w14:textId="77777777" w:rsidR="000E45A0" w:rsidRPr="004A41BF" w:rsidRDefault="000E45A0" w:rsidP="004A41BF">
      <w:pPr>
        <w:adjustRightInd w:val="0"/>
        <w:spacing w:line="0" w:lineRule="atLeast"/>
        <w:ind w:left="1985" w:right="2637"/>
        <w:jc w:val="both"/>
        <w:rPr>
          <w:rFonts w:ascii="Arial Narrow" w:hAnsi="Arial Narrow" w:cs="Arial"/>
          <w:sz w:val="16"/>
          <w:szCs w:val="16"/>
        </w:rPr>
      </w:pPr>
      <w:r w:rsidRPr="004A41BF">
        <w:rPr>
          <w:rFonts w:ascii="Arial Narrow" w:hAnsi="Arial Narrow" w:cs="Arial"/>
          <w:sz w:val="16"/>
          <w:szCs w:val="16"/>
        </w:rPr>
        <w:t>Para tal efecto, se le otorga un plazo de tres (03) días hábiles contados a partir del día siguiente de recibida la presente notificación, bajo apercibimiento de declarar la inadmisibilidad de su solicitud y resolverse el acta con los actuados que obra en el procedimiento administrativo. Es todo cuanto se hace de su conocimiento conforme a Ley.</w:t>
      </w:r>
    </w:p>
    <w:p w14:paraId="1EB9DFF1" w14:textId="1A96A550" w:rsidR="000E45A0" w:rsidRPr="004A41BF" w:rsidRDefault="00B0306B" w:rsidP="004A41BF">
      <w:pPr>
        <w:pStyle w:val="Textoindependiente"/>
        <w:spacing w:line="0" w:lineRule="atLeast"/>
        <w:ind w:left="1985" w:right="2637"/>
        <w:jc w:val="both"/>
        <w:rPr>
          <w:rFonts w:ascii="Arial Narrow" w:hAnsi="Arial Narrow"/>
          <w:sz w:val="16"/>
          <w:szCs w:val="16"/>
        </w:rPr>
      </w:pPr>
      <w:r w:rsidRPr="004A41BF">
        <w:rPr>
          <w:rFonts w:ascii="Arial Narrow" w:hAnsi="Arial Narrow"/>
          <w:sz w:val="16"/>
          <w:szCs w:val="16"/>
        </w:rPr>
        <w:t xml:space="preserve">Agradeceremos remitir la información requerida a través de la Mesa de Partes Virtual SUNAT en el siguiente </w:t>
      </w:r>
      <w:proofErr w:type="gramStart"/>
      <w:r w:rsidRPr="004A41BF">
        <w:rPr>
          <w:rFonts w:ascii="Arial Narrow" w:hAnsi="Arial Narrow"/>
          <w:sz w:val="16"/>
          <w:szCs w:val="16"/>
        </w:rPr>
        <w:t>link</w:t>
      </w:r>
      <w:proofErr w:type="gramEnd"/>
      <w:r w:rsidRPr="004A41BF">
        <w:rPr>
          <w:rFonts w:ascii="Arial Narrow" w:hAnsi="Arial Narrow"/>
          <w:sz w:val="16"/>
          <w:szCs w:val="16"/>
        </w:rPr>
        <w:t xml:space="preserve">: </w:t>
      </w:r>
      <w:hyperlink r:id="rId4" w:history="1">
        <w:r w:rsidRPr="004A41BF">
          <w:rPr>
            <w:rStyle w:val="Hipervnculo"/>
            <w:rFonts w:ascii="Arial Narrow" w:hAnsi="Arial Narrow"/>
            <w:sz w:val="16"/>
            <w:szCs w:val="16"/>
          </w:rPr>
          <w:t>https://ww1.sunat.gob.pe/ol-at-ittramitedoc/registro/iniciar</w:t>
        </w:r>
      </w:hyperlink>
    </w:p>
    <w:p w14:paraId="4295427E" w14:textId="775443E3" w:rsidR="00DC499E" w:rsidRPr="004A41BF" w:rsidRDefault="00DC499E" w:rsidP="004A41BF">
      <w:pPr>
        <w:pStyle w:val="Textoindependiente"/>
        <w:spacing w:line="0" w:lineRule="atLeast"/>
        <w:ind w:left="1985" w:right="2637"/>
        <w:rPr>
          <w:rFonts w:ascii="Arial Narrow" w:hAnsi="Arial Narrow"/>
          <w:sz w:val="16"/>
          <w:szCs w:val="16"/>
        </w:rPr>
      </w:pPr>
    </w:p>
    <w:sectPr w:rsidR="00DC499E" w:rsidRPr="004A41BF">
      <w:type w:val="continuous"/>
      <w:pgSz w:w="11910" w:h="16850"/>
      <w:pgMar w:top="840" w:right="7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9E"/>
    <w:rsid w:val="00024A7E"/>
    <w:rsid w:val="000B504F"/>
    <w:rsid w:val="000E45A0"/>
    <w:rsid w:val="001C69EA"/>
    <w:rsid w:val="002F440D"/>
    <w:rsid w:val="003E0F13"/>
    <w:rsid w:val="003F2159"/>
    <w:rsid w:val="00420740"/>
    <w:rsid w:val="004A41BF"/>
    <w:rsid w:val="00871690"/>
    <w:rsid w:val="00B0306B"/>
    <w:rsid w:val="00B265F0"/>
    <w:rsid w:val="00C42416"/>
    <w:rsid w:val="00DC499E"/>
    <w:rsid w:val="00F839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97DC"/>
  <w15:docId w15:val="{CB7AA787-AC82-480A-B083-B7C97C66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auto-style31">
    <w:name w:val="auto-style31"/>
    <w:basedOn w:val="Normal"/>
    <w:rsid w:val="000E45A0"/>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styleId="Hipervnculo">
    <w:name w:val="Hyperlink"/>
    <w:basedOn w:val="Fuentedeprrafopredeter"/>
    <w:uiPriority w:val="99"/>
    <w:unhideWhenUsed/>
    <w:rsid w:val="00B0306B"/>
    <w:rPr>
      <w:color w:val="0000FF" w:themeColor="hyperlink"/>
      <w:u w:val="single"/>
    </w:rPr>
  </w:style>
  <w:style w:type="character" w:styleId="Mencinsinresolver">
    <w:name w:val="Unresolved Mention"/>
    <w:basedOn w:val="Fuentedeprrafopredeter"/>
    <w:uiPriority w:val="99"/>
    <w:semiHidden/>
    <w:unhideWhenUsed/>
    <w:rsid w:val="00B03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1.sunat.gob.pe/ol-at-ittramitedoc/registro/inici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Samaniego Pancorbo Elissa Raquell</dc:creator>
  <cp:lastModifiedBy>Meniz Cieza Fernando Salvador</cp:lastModifiedBy>
  <cp:revision>4</cp:revision>
  <dcterms:created xsi:type="dcterms:W3CDTF">2024-02-26T18:19:00Z</dcterms:created>
  <dcterms:modified xsi:type="dcterms:W3CDTF">2024-02-27T15:09:00Z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para Office 365</vt:lpwstr>
  </property>
  <property fmtid="{D5CDD505-2E9C-101B-9397-08002B2CF9AE}" pid="4" name="LastSaved">
    <vt:filetime>2024-02-16T00:00:00Z</vt:filetime>
  </property>
</Properties>
</file>