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2E91" w14:textId="77777777" w:rsidR="00A50480" w:rsidRPr="00810260" w:rsidRDefault="00A50480" w:rsidP="00810260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163F3084" w14:textId="77777777" w:rsidR="00A50480" w:rsidRPr="00810260" w:rsidRDefault="00A50480" w:rsidP="00810260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11350881" w14:textId="77777777" w:rsidR="00A50480" w:rsidRPr="00810260" w:rsidRDefault="00A50480" w:rsidP="00810260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3A93FA74" w14:textId="77777777" w:rsidR="00A50480" w:rsidRPr="00810260" w:rsidRDefault="00A50480" w:rsidP="00810260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59FC19D1" w14:textId="77777777" w:rsidR="00A50480" w:rsidRPr="00810260" w:rsidRDefault="00A50480" w:rsidP="00810260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3777536C" w14:textId="77777777" w:rsidR="00A50480" w:rsidRPr="00810260" w:rsidRDefault="00A50480" w:rsidP="00810260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7C830AB" w14:textId="060CCE01" w:rsidR="00107F95" w:rsidRPr="00810260" w:rsidRDefault="00107F95" w:rsidP="00B81DEC">
      <w:pPr>
        <w:spacing w:after="0" w:line="0" w:lineRule="atLeast"/>
        <w:ind w:left="426"/>
        <w:jc w:val="center"/>
        <w:rPr>
          <w:rFonts w:ascii="Arial Narrow" w:hAnsi="Arial Narrow"/>
          <w:b/>
          <w:bCs/>
          <w:sz w:val="16"/>
          <w:szCs w:val="16"/>
        </w:rPr>
      </w:pPr>
      <w:r w:rsidRPr="00810260">
        <w:rPr>
          <w:rFonts w:ascii="Arial Narrow" w:hAnsi="Arial Narrow"/>
          <w:b/>
          <w:bCs/>
          <w:sz w:val="16"/>
          <w:szCs w:val="16"/>
        </w:rPr>
        <w:t xml:space="preserve">SUPERINTENDENCIA NACIONAL DE ADUANAS Y </w:t>
      </w:r>
      <w:r w:rsidR="00810260">
        <w:rPr>
          <w:rFonts w:ascii="Arial Narrow" w:hAnsi="Arial Narrow"/>
          <w:b/>
          <w:bCs/>
          <w:sz w:val="16"/>
          <w:szCs w:val="16"/>
        </w:rPr>
        <w:t xml:space="preserve">DE </w:t>
      </w:r>
      <w:r w:rsidRPr="00810260">
        <w:rPr>
          <w:rFonts w:ascii="Arial Narrow" w:hAnsi="Arial Narrow"/>
          <w:b/>
          <w:bCs/>
          <w:sz w:val="16"/>
          <w:szCs w:val="16"/>
        </w:rPr>
        <w:t>ADMINISTRACI</w:t>
      </w:r>
      <w:r w:rsidR="00810260">
        <w:rPr>
          <w:rFonts w:ascii="Arial Narrow" w:hAnsi="Arial Narrow"/>
          <w:b/>
          <w:bCs/>
          <w:sz w:val="16"/>
          <w:szCs w:val="16"/>
        </w:rPr>
        <w:t>Ó</w:t>
      </w:r>
      <w:r w:rsidRPr="00810260">
        <w:rPr>
          <w:rFonts w:ascii="Arial Narrow" w:hAnsi="Arial Narrow"/>
          <w:b/>
          <w:bCs/>
          <w:sz w:val="16"/>
          <w:szCs w:val="16"/>
        </w:rPr>
        <w:t>N TRIBUTARIA</w:t>
      </w:r>
    </w:p>
    <w:p w14:paraId="5600198A" w14:textId="77777777" w:rsidR="00107F95" w:rsidRPr="00810260" w:rsidRDefault="00107F95" w:rsidP="00B81DEC">
      <w:pPr>
        <w:spacing w:after="0" w:line="0" w:lineRule="atLeast"/>
        <w:ind w:left="2977" w:right="2375"/>
        <w:jc w:val="center"/>
        <w:rPr>
          <w:rFonts w:ascii="Arial Narrow" w:hAnsi="Arial Narrow"/>
          <w:b/>
          <w:bCs/>
          <w:sz w:val="16"/>
          <w:szCs w:val="16"/>
        </w:rPr>
      </w:pPr>
      <w:r w:rsidRPr="00810260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810260">
        <w:rPr>
          <w:rFonts w:ascii="Arial Narrow" w:hAnsi="Arial Narrow"/>
          <w:b/>
          <w:bCs/>
          <w:sz w:val="16"/>
          <w:szCs w:val="16"/>
        </w:rPr>
        <w:t xml:space="preserve"> </w:t>
      </w:r>
      <w:r w:rsidRPr="00810260">
        <w:rPr>
          <w:rFonts w:ascii="Arial Narrow" w:hAnsi="Arial Narrow"/>
          <w:b/>
          <w:bCs/>
          <w:sz w:val="16"/>
          <w:szCs w:val="16"/>
        </w:rPr>
        <w:t>DE TACNA</w:t>
      </w:r>
    </w:p>
    <w:p w14:paraId="221B6475" w14:textId="77777777" w:rsidR="00810260" w:rsidRPr="00810260" w:rsidRDefault="00810260" w:rsidP="00B81DEC">
      <w:pPr>
        <w:spacing w:after="0" w:line="0" w:lineRule="atLeast"/>
        <w:ind w:left="2977" w:right="2375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CE0A211" w14:textId="0396BE36" w:rsidR="00107F95" w:rsidRPr="00810260" w:rsidRDefault="00107F95" w:rsidP="00B81DEC">
      <w:pPr>
        <w:spacing w:after="0" w:line="0" w:lineRule="atLeast"/>
        <w:ind w:left="2977" w:right="2375"/>
        <w:jc w:val="center"/>
        <w:rPr>
          <w:rFonts w:ascii="Arial Narrow" w:hAnsi="Arial Narrow"/>
          <w:b/>
          <w:bCs/>
          <w:sz w:val="16"/>
          <w:szCs w:val="16"/>
        </w:rPr>
      </w:pPr>
      <w:r w:rsidRPr="00810260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810260">
        <w:rPr>
          <w:rFonts w:ascii="Arial Narrow" w:hAnsi="Arial Narrow"/>
          <w:b/>
          <w:bCs/>
          <w:sz w:val="16"/>
          <w:szCs w:val="16"/>
        </w:rPr>
        <w:t>Ó</w:t>
      </w:r>
      <w:r w:rsidRPr="00810260">
        <w:rPr>
          <w:rFonts w:ascii="Arial Narrow" w:hAnsi="Arial Narrow"/>
          <w:b/>
          <w:bCs/>
          <w:sz w:val="16"/>
          <w:szCs w:val="16"/>
        </w:rPr>
        <w:t xml:space="preserve">N ADMINISTRATIVA </w:t>
      </w:r>
      <w:r w:rsidR="00A14E48">
        <w:rPr>
          <w:rFonts w:ascii="Arial Narrow" w:hAnsi="Arial Narrow"/>
          <w:b/>
          <w:bCs/>
          <w:sz w:val="16"/>
          <w:szCs w:val="16"/>
        </w:rPr>
        <w:br/>
      </w:r>
      <w:r w:rsidR="00A14E48">
        <w:rPr>
          <w:rFonts w:ascii="Arial Narrow" w:hAnsi="Arial Narrow" w:cs="Arial"/>
          <w:sz w:val="16"/>
          <w:szCs w:val="16"/>
        </w:rPr>
        <w:t>(</w:t>
      </w:r>
      <w:r w:rsidR="00A14E48" w:rsidRPr="00EA1229">
        <w:rPr>
          <w:rFonts w:ascii="Arial Narrow" w:hAnsi="Arial Narrow" w:cs="Arial"/>
          <w:sz w:val="16"/>
          <w:szCs w:val="16"/>
        </w:rPr>
        <w:t xml:space="preserve">Publicada en el Boletín </w:t>
      </w:r>
      <w:r w:rsidR="00A14E48">
        <w:rPr>
          <w:rFonts w:ascii="Arial Narrow" w:hAnsi="Arial Narrow" w:cs="Arial"/>
          <w:sz w:val="16"/>
          <w:szCs w:val="16"/>
        </w:rPr>
        <w:t xml:space="preserve">del Diario </w:t>
      </w:r>
      <w:r w:rsidR="00A14E48" w:rsidRPr="00EA1229">
        <w:rPr>
          <w:rFonts w:ascii="Arial Narrow" w:hAnsi="Arial Narrow" w:cs="Arial"/>
          <w:sz w:val="16"/>
          <w:szCs w:val="16"/>
        </w:rPr>
        <w:t>Oficial El Peruano del 2</w:t>
      </w:r>
      <w:r w:rsidR="00A14E48">
        <w:rPr>
          <w:rFonts w:ascii="Arial Narrow" w:hAnsi="Arial Narrow" w:cs="Arial"/>
          <w:sz w:val="16"/>
          <w:szCs w:val="16"/>
        </w:rPr>
        <w:t>7</w:t>
      </w:r>
      <w:r w:rsidR="00A14E48" w:rsidRPr="00EA1229">
        <w:rPr>
          <w:rFonts w:ascii="Arial Narrow" w:hAnsi="Arial Narrow" w:cs="Arial"/>
          <w:sz w:val="16"/>
          <w:szCs w:val="16"/>
        </w:rPr>
        <w:t>.03.2024)</w:t>
      </w:r>
    </w:p>
    <w:p w14:paraId="30B64556" w14:textId="77777777" w:rsidR="00107F95" w:rsidRPr="00810260" w:rsidRDefault="00107F95" w:rsidP="00B81DEC">
      <w:pPr>
        <w:spacing w:after="0" w:line="0" w:lineRule="atLeast"/>
        <w:ind w:left="2977" w:right="2375"/>
        <w:jc w:val="center"/>
        <w:rPr>
          <w:rFonts w:ascii="Arial Narrow" w:hAnsi="Arial Narrow"/>
          <w:sz w:val="16"/>
          <w:szCs w:val="16"/>
        </w:rPr>
      </w:pPr>
    </w:p>
    <w:p w14:paraId="5B8EC1F1" w14:textId="6B0AAB7D" w:rsidR="009263D2" w:rsidRPr="00810260" w:rsidRDefault="00BF660F" w:rsidP="00B81DEC">
      <w:pPr>
        <w:spacing w:after="0" w:line="0" w:lineRule="atLeast"/>
        <w:ind w:left="2977" w:right="2375"/>
        <w:jc w:val="both"/>
        <w:rPr>
          <w:rFonts w:ascii="Arial Narrow" w:hAnsi="Arial Narrow"/>
          <w:sz w:val="16"/>
          <w:szCs w:val="16"/>
        </w:rPr>
      </w:pPr>
      <w:r w:rsidRPr="00810260">
        <w:rPr>
          <w:rFonts w:ascii="Arial Narrow" w:hAnsi="Arial Narrow"/>
          <w:sz w:val="16"/>
          <w:szCs w:val="16"/>
        </w:rPr>
        <w:t>D</w:t>
      </w:r>
      <w:r w:rsidR="00107F95" w:rsidRPr="00810260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810260">
        <w:rPr>
          <w:rFonts w:ascii="Arial Narrow" w:hAnsi="Arial Narrow"/>
          <w:sz w:val="16"/>
          <w:szCs w:val="16"/>
        </w:rPr>
        <w:t>artículo</w:t>
      </w:r>
      <w:r w:rsidR="00107F95" w:rsidRPr="00810260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810260">
        <w:rPr>
          <w:rFonts w:ascii="Arial Narrow" w:hAnsi="Arial Narrow"/>
          <w:sz w:val="16"/>
          <w:szCs w:val="16"/>
        </w:rPr>
        <w:t>s</w:t>
      </w:r>
      <w:r w:rsidR="00107F95" w:rsidRPr="00810260">
        <w:rPr>
          <w:rFonts w:ascii="Arial Narrow" w:hAnsi="Arial Narrow"/>
          <w:sz w:val="16"/>
          <w:szCs w:val="16"/>
        </w:rPr>
        <w:t xml:space="preserve"> modificatoria</w:t>
      </w:r>
      <w:r w:rsidR="009263D2" w:rsidRPr="00810260">
        <w:rPr>
          <w:rFonts w:ascii="Arial Narrow" w:hAnsi="Arial Narrow"/>
          <w:sz w:val="16"/>
          <w:szCs w:val="16"/>
        </w:rPr>
        <w:t>s</w:t>
      </w:r>
      <w:r w:rsidR="00107F95" w:rsidRPr="00810260">
        <w:rPr>
          <w:rFonts w:ascii="Arial Narrow" w:hAnsi="Arial Narrow"/>
          <w:sz w:val="16"/>
          <w:szCs w:val="16"/>
        </w:rPr>
        <w:t xml:space="preserve">, </w:t>
      </w:r>
      <w:r w:rsidR="00923EFA" w:rsidRPr="00810260">
        <w:rPr>
          <w:rFonts w:ascii="Arial Narrow" w:hAnsi="Arial Narrow"/>
          <w:sz w:val="16"/>
          <w:szCs w:val="16"/>
        </w:rPr>
        <w:t>Ley de</w:t>
      </w:r>
      <w:r w:rsidR="009263D2" w:rsidRPr="00810260">
        <w:rPr>
          <w:rFonts w:ascii="Arial Narrow" w:hAnsi="Arial Narrow"/>
          <w:sz w:val="16"/>
          <w:szCs w:val="16"/>
        </w:rPr>
        <w:t>l</w:t>
      </w:r>
      <w:r w:rsidR="00923EFA" w:rsidRPr="00810260">
        <w:rPr>
          <w:rFonts w:ascii="Arial Narrow" w:hAnsi="Arial Narrow"/>
          <w:sz w:val="16"/>
          <w:szCs w:val="16"/>
        </w:rPr>
        <w:t xml:space="preserve"> Procedimiento</w:t>
      </w:r>
      <w:r w:rsidR="00DD5293" w:rsidRPr="00810260">
        <w:rPr>
          <w:rFonts w:ascii="Arial Narrow" w:hAnsi="Arial Narrow"/>
          <w:sz w:val="16"/>
          <w:szCs w:val="16"/>
        </w:rPr>
        <w:t xml:space="preserve"> Administrativo</w:t>
      </w:r>
      <w:r w:rsidR="009263D2" w:rsidRPr="00810260">
        <w:rPr>
          <w:rFonts w:ascii="Arial Narrow" w:hAnsi="Arial Narrow"/>
          <w:sz w:val="16"/>
          <w:szCs w:val="16"/>
        </w:rPr>
        <w:t xml:space="preserve"> </w:t>
      </w:r>
      <w:r w:rsidR="00DD5293" w:rsidRPr="00810260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810260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810260">
        <w:rPr>
          <w:rFonts w:ascii="Arial Narrow" w:hAnsi="Arial Narrow"/>
          <w:sz w:val="16"/>
          <w:szCs w:val="16"/>
        </w:rPr>
        <w:t xml:space="preserve"> </w:t>
      </w:r>
      <w:r w:rsidR="00107F95" w:rsidRPr="00810260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810260">
        <w:rPr>
          <w:rFonts w:ascii="Arial Narrow" w:hAnsi="Arial Narrow"/>
          <w:sz w:val="16"/>
          <w:szCs w:val="16"/>
        </w:rPr>
        <w:t xml:space="preserve"> N°</w:t>
      </w:r>
      <w:r w:rsidR="00107F95" w:rsidRPr="00810260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810260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810260">
        <w:rPr>
          <w:rFonts w:ascii="Arial Narrow" w:hAnsi="Arial Narrow"/>
          <w:sz w:val="16"/>
          <w:szCs w:val="16"/>
        </w:rPr>
        <w:t xml:space="preserve"> </w:t>
      </w:r>
      <w:r w:rsidR="00DD5293" w:rsidRPr="00810260">
        <w:rPr>
          <w:rFonts w:ascii="Arial Narrow" w:hAnsi="Arial Narrow"/>
          <w:sz w:val="16"/>
          <w:szCs w:val="16"/>
        </w:rPr>
        <w:t>los siguientes actos administrativos mediante Resolución de División,</w:t>
      </w:r>
      <w:r w:rsidR="009263D2" w:rsidRPr="00810260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810260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810260">
        <w:rPr>
          <w:rFonts w:ascii="Arial Narrow" w:hAnsi="Arial Narrow"/>
          <w:sz w:val="16"/>
          <w:szCs w:val="16"/>
        </w:rPr>
        <w:t>el</w:t>
      </w:r>
      <w:r w:rsidR="00107F95" w:rsidRPr="00810260">
        <w:rPr>
          <w:rFonts w:ascii="Arial Narrow" w:hAnsi="Arial Narrow"/>
          <w:sz w:val="16"/>
          <w:szCs w:val="16"/>
        </w:rPr>
        <w:t xml:space="preserve"> actas</w:t>
      </w:r>
      <w:r w:rsidR="00122B93" w:rsidRPr="00810260">
        <w:rPr>
          <w:rFonts w:ascii="Arial Narrow" w:hAnsi="Arial Narrow"/>
          <w:sz w:val="16"/>
          <w:szCs w:val="16"/>
        </w:rPr>
        <w:t xml:space="preserve"> </w:t>
      </w:r>
      <w:r w:rsidR="00107F95" w:rsidRPr="00810260">
        <w:rPr>
          <w:rFonts w:ascii="Arial Narrow" w:hAnsi="Arial Narrow"/>
          <w:sz w:val="16"/>
          <w:szCs w:val="16"/>
        </w:rPr>
        <w:t>de incautación indicada</w:t>
      </w:r>
      <w:r w:rsidR="009263D2" w:rsidRPr="00810260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0EB32241" w14:textId="77777777" w:rsidR="00107F95" w:rsidRDefault="00991A03" w:rsidP="00B81DEC">
      <w:pPr>
        <w:spacing w:after="0" w:line="0" w:lineRule="atLeast"/>
        <w:ind w:left="2977" w:right="2375"/>
        <w:jc w:val="both"/>
        <w:rPr>
          <w:rFonts w:ascii="Arial Narrow" w:hAnsi="Arial Narrow"/>
          <w:sz w:val="16"/>
          <w:szCs w:val="16"/>
        </w:rPr>
      </w:pPr>
      <w:r w:rsidRPr="00810260">
        <w:rPr>
          <w:rFonts w:ascii="Arial Narrow" w:hAnsi="Arial Narrow"/>
          <w:sz w:val="16"/>
          <w:szCs w:val="16"/>
        </w:rPr>
        <w:t>L</w:t>
      </w:r>
      <w:r w:rsidR="00B245CD" w:rsidRPr="00810260">
        <w:rPr>
          <w:rFonts w:ascii="Arial Narrow" w:hAnsi="Arial Narrow"/>
          <w:sz w:val="16"/>
          <w:szCs w:val="16"/>
        </w:rPr>
        <w:t xml:space="preserve">a </w:t>
      </w:r>
      <w:r w:rsidR="00107F95" w:rsidRPr="00810260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810260">
        <w:rPr>
          <w:rFonts w:ascii="Arial Narrow" w:hAnsi="Arial Narrow"/>
          <w:sz w:val="16"/>
          <w:szCs w:val="16"/>
        </w:rPr>
        <w:t xml:space="preserve"> </w:t>
      </w:r>
      <w:r w:rsidR="00107F95" w:rsidRPr="00810260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810260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810260">
        <w:rPr>
          <w:rFonts w:ascii="Arial Narrow" w:hAnsi="Arial Narrow"/>
          <w:sz w:val="16"/>
          <w:szCs w:val="16"/>
        </w:rPr>
        <w:t>,</w:t>
      </w:r>
      <w:r w:rsidR="009263D2" w:rsidRPr="00810260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810260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810260">
        <w:rPr>
          <w:rFonts w:ascii="Arial Narrow" w:hAnsi="Arial Narrow"/>
          <w:sz w:val="16"/>
          <w:szCs w:val="16"/>
        </w:rPr>
        <w:t>artículo</w:t>
      </w:r>
      <w:r w:rsidR="00107F95" w:rsidRPr="00810260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06D5DA09" w14:textId="77777777" w:rsidR="00A52826" w:rsidRPr="00810260" w:rsidRDefault="00A52826" w:rsidP="00B81DEC">
      <w:pPr>
        <w:spacing w:after="0" w:line="0" w:lineRule="atLeast"/>
        <w:ind w:left="2977" w:right="2375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3"/>
        <w:gridCol w:w="2724"/>
      </w:tblGrid>
      <w:tr w:rsidR="000F3C2F" w14:paraId="780282D0" w14:textId="77777777" w:rsidTr="00B81D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DF680" w14:textId="0CD9993A" w:rsidR="000F3C2F" w:rsidRDefault="000F3C2F" w:rsidP="0081026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026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BA656D4" w14:textId="0C5A0438" w:rsidR="000F3C2F" w:rsidRDefault="000F3C2F" w:rsidP="0081026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E40C" w14:textId="2828AE15" w:rsidR="000F3C2F" w:rsidRDefault="000F3C2F" w:rsidP="0081026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0260">
              <w:rPr>
                <w:rFonts w:ascii="Arial Narrow" w:hAnsi="Arial Narrow"/>
                <w:sz w:val="16"/>
                <w:szCs w:val="16"/>
              </w:rPr>
              <w:t>NAGELY ESTEFANIA CORREA CATUTO</w:t>
            </w:r>
          </w:p>
        </w:tc>
      </w:tr>
      <w:tr w:rsidR="000F3C2F" w14:paraId="29EBC0A9" w14:textId="77777777" w:rsidTr="00B81D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15954" w14:textId="20D687DD" w:rsidR="000F3C2F" w:rsidRDefault="000F3C2F" w:rsidP="0081026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026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Documento de Identificación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8ACB76C" w14:textId="74608B11" w:rsidR="000F3C2F" w:rsidRDefault="000F3C2F" w:rsidP="0081026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5DC9" w14:textId="0196D2E0" w:rsidR="000F3C2F" w:rsidRPr="000F3C2F" w:rsidRDefault="000F3C2F" w:rsidP="000F3C2F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81026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CAR EXTN°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810260">
              <w:rPr>
                <w:rFonts w:ascii="Arial Narrow" w:hAnsi="Arial Narrow"/>
                <w:sz w:val="16"/>
                <w:szCs w:val="16"/>
              </w:rPr>
              <w:t>0941141723</w:t>
            </w:r>
          </w:p>
        </w:tc>
      </w:tr>
      <w:tr w:rsidR="000F3C2F" w14:paraId="143FA168" w14:textId="77777777" w:rsidTr="00B81D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AE8A9" w14:textId="4EE3F3BE" w:rsidR="000F3C2F" w:rsidRDefault="000F3C2F" w:rsidP="0081026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026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Ref. Expediente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8CC905B" w14:textId="36C40A41" w:rsidR="000F3C2F" w:rsidRDefault="000F3C2F" w:rsidP="0081026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1A7" w14:textId="54C6FF27" w:rsidR="000F3C2F" w:rsidRDefault="000F3C2F" w:rsidP="0081026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0260">
              <w:rPr>
                <w:rFonts w:ascii="Arial Narrow" w:hAnsi="Arial Narrow"/>
                <w:sz w:val="16"/>
                <w:szCs w:val="16"/>
              </w:rPr>
              <w:t>172-URD999-2023-1352205</w:t>
            </w:r>
          </w:p>
        </w:tc>
      </w:tr>
      <w:tr w:rsidR="000F3C2F" w14:paraId="3A8EF305" w14:textId="77777777" w:rsidTr="00B81DE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FCF2C" w14:textId="6D33B52F" w:rsidR="000F3C2F" w:rsidRDefault="000F3C2F" w:rsidP="0081026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026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75BB443" w14:textId="19CA3BDA" w:rsidR="000F3C2F" w:rsidRDefault="000F3C2F" w:rsidP="0081026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29B0" w14:textId="76D79664" w:rsidR="000F3C2F" w:rsidRPr="000F3C2F" w:rsidRDefault="000F3C2F" w:rsidP="000F3C2F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81026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172-3G0800/2024-000031 del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81026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22.03.2024</w:t>
            </w:r>
          </w:p>
        </w:tc>
      </w:tr>
      <w:tr w:rsidR="000F3C2F" w14:paraId="4A0330AB" w14:textId="77777777" w:rsidTr="00B81DEC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0B0F" w14:textId="77777777" w:rsidR="000F3C2F" w:rsidRDefault="000F3C2F" w:rsidP="0081026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026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76F25711" w14:textId="24D571D3" w:rsidR="000F3C2F" w:rsidRDefault="000F3C2F" w:rsidP="00810260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0260">
              <w:rPr>
                <w:rFonts w:ascii="Arial Narrow" w:hAnsi="Arial Narrow"/>
                <w:sz w:val="16"/>
                <w:szCs w:val="16"/>
              </w:rPr>
              <w:t>ARTICULO ÚNICO: Declarar INADMISIBLE la solicitud de devolución presentada por NAGELY ESTEFANIA CORREA CATUTO identificada con carné de extranjería N° 0941141723, mediante el Expediente N° 172 -URD999 -2023 -1352205 de fecha 27.12.2023, conforme al numeral 6) del rubro D) del procedimiento específico de inmovilización - incautación y determinación legal de mercancías (CONTROL -PE.00.01).</w:t>
            </w:r>
          </w:p>
        </w:tc>
      </w:tr>
    </w:tbl>
    <w:p w14:paraId="0935DA14" w14:textId="2C677BD0" w:rsidR="00107F95" w:rsidRDefault="00107F95" w:rsidP="00810260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3"/>
        <w:gridCol w:w="2724"/>
      </w:tblGrid>
      <w:tr w:rsidR="00A52826" w14:paraId="676EBEA9" w14:textId="77777777" w:rsidTr="001550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424DE" w14:textId="77777777" w:rsidR="00A52826" w:rsidRDefault="00A52826" w:rsidP="0015501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026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C773629" w14:textId="77777777" w:rsidR="00A52826" w:rsidRDefault="00A52826" w:rsidP="0015501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0BF" w14:textId="4571607A" w:rsidR="00A52826" w:rsidRDefault="00A52826" w:rsidP="0015501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5282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JUANA FRANCISCA CAHUAYA DE ARUCUTIPA</w:t>
            </w:r>
          </w:p>
        </w:tc>
      </w:tr>
      <w:tr w:rsidR="00A52826" w14:paraId="32664E06" w14:textId="77777777" w:rsidTr="001550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539FB" w14:textId="77777777" w:rsidR="00A52826" w:rsidRDefault="00A52826" w:rsidP="0015501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026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Documento de Identificación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5DDE0AD4" w14:textId="77777777" w:rsidR="00A52826" w:rsidRDefault="00A52826" w:rsidP="0015501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D25" w14:textId="3AE0CFF8" w:rsidR="00A52826" w:rsidRPr="000F3C2F" w:rsidRDefault="00A52826" w:rsidP="00A5282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5282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DNI N°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A52826">
              <w:rPr>
                <w:rFonts w:ascii="Arial Narrow" w:hAnsi="Arial Narrow" w:cs="Arial"/>
                <w:sz w:val="16"/>
                <w:szCs w:val="16"/>
              </w:rPr>
              <w:t>01854657</w:t>
            </w:r>
          </w:p>
        </w:tc>
      </w:tr>
      <w:tr w:rsidR="00A52826" w14:paraId="047FB069" w14:textId="77777777" w:rsidTr="001550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BFDE5" w14:textId="7798302E" w:rsidR="00A52826" w:rsidRDefault="00A52826" w:rsidP="0015501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1D7F922" w14:textId="77777777" w:rsidR="00A52826" w:rsidRDefault="00A52826" w:rsidP="0015501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702" w14:textId="75594FA8" w:rsidR="00A52826" w:rsidRDefault="00A52826" w:rsidP="0015501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52826">
              <w:rPr>
                <w:rFonts w:ascii="Arial Narrow" w:hAnsi="Arial Narrow" w:cs="Arial"/>
                <w:sz w:val="16"/>
                <w:szCs w:val="16"/>
              </w:rPr>
              <w:t>172-0204-2013-000845</w:t>
            </w:r>
          </w:p>
        </w:tc>
      </w:tr>
      <w:tr w:rsidR="00A52826" w14:paraId="58420593" w14:textId="77777777" w:rsidTr="001550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F66F7" w14:textId="77777777" w:rsidR="00A52826" w:rsidRDefault="00A52826" w:rsidP="0015501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026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B3DDBC2" w14:textId="77777777" w:rsidR="00A52826" w:rsidRDefault="00A52826" w:rsidP="0015501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DA7" w14:textId="77777777" w:rsidR="00A52826" w:rsidRPr="00A52826" w:rsidRDefault="00A52826" w:rsidP="00A52826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5282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172-3G0800/2023-000032 del</w:t>
            </w:r>
          </w:p>
          <w:p w14:paraId="1F248D00" w14:textId="074F226C" w:rsidR="00A52826" w:rsidRPr="000F3C2F" w:rsidRDefault="00A52826" w:rsidP="00A52826">
            <w:pPr>
              <w:spacing w:line="0" w:lineRule="atLeas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</w:pPr>
            <w:r w:rsidRPr="00A52826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22.03.2024</w:t>
            </w:r>
          </w:p>
        </w:tc>
      </w:tr>
      <w:tr w:rsidR="00A52826" w14:paraId="01A11DEA" w14:textId="77777777" w:rsidTr="00155019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AAA" w14:textId="77777777" w:rsidR="00A52826" w:rsidRDefault="00A52826" w:rsidP="00155019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1026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5B296E0" w14:textId="4E2567F5" w:rsidR="00A52826" w:rsidRPr="00A52826" w:rsidRDefault="00A52826" w:rsidP="00A5282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52826">
              <w:rPr>
                <w:rFonts w:ascii="Arial Narrow" w:hAnsi="Arial Narrow"/>
                <w:sz w:val="16"/>
                <w:szCs w:val="16"/>
              </w:rPr>
              <w:t xml:space="preserve">ARTICULO PRIMERO: Declarar IMPROCEDENTE lo solicitado por JUANA FRANCISCA CAHUAYA DE ARUCUTIPA identificada con DNI N° 01854657 mediante el expediente N° 172 -URD124 -2023 -1107985, por los fundamentos expuestos en el presente acto administrativo. </w:t>
            </w:r>
          </w:p>
          <w:p w14:paraId="6C57DC08" w14:textId="67D32B4D" w:rsidR="00A52826" w:rsidRDefault="00A52826" w:rsidP="00A5282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52826">
              <w:rPr>
                <w:rFonts w:ascii="Arial Narrow" w:hAnsi="Arial Narrow"/>
                <w:sz w:val="16"/>
                <w:szCs w:val="16"/>
              </w:rPr>
              <w:t>ARTICULO SEGUNDO: Sancionar con COMISO a la mercancía descrita en el Acta de Incautación N° 172 -0204 -2023 -000845, de conformidad a lo dispuesto en el inciso j) del artículo 200° de la Ley General de Aduanas.</w:t>
            </w:r>
          </w:p>
        </w:tc>
      </w:tr>
    </w:tbl>
    <w:p w14:paraId="4D698C31" w14:textId="7EA9E3A0" w:rsidR="00A52826" w:rsidRDefault="00A52826" w:rsidP="00810260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A52826" w:rsidSect="00816D0F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730B" w14:textId="77777777" w:rsidR="00CA7A66" w:rsidRDefault="00CA7A66" w:rsidP="005319CE">
      <w:pPr>
        <w:spacing w:after="0" w:line="240" w:lineRule="auto"/>
      </w:pPr>
      <w:r>
        <w:separator/>
      </w:r>
    </w:p>
  </w:endnote>
  <w:endnote w:type="continuationSeparator" w:id="0">
    <w:p w14:paraId="3FF6F22D" w14:textId="77777777" w:rsidR="00CA7A66" w:rsidRDefault="00CA7A66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39C9" w14:textId="77777777" w:rsidR="00CA7A66" w:rsidRDefault="00CA7A66" w:rsidP="005319CE">
      <w:pPr>
        <w:spacing w:after="0" w:line="240" w:lineRule="auto"/>
      </w:pPr>
      <w:r>
        <w:separator/>
      </w:r>
    </w:p>
  </w:footnote>
  <w:footnote w:type="continuationSeparator" w:id="0">
    <w:p w14:paraId="6A1A4BC2" w14:textId="77777777" w:rsidR="00CA7A66" w:rsidRDefault="00CA7A66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A101D"/>
    <w:rsid w:val="000D08D4"/>
    <w:rsid w:val="000D76D9"/>
    <w:rsid w:val="000E1D26"/>
    <w:rsid w:val="000E5629"/>
    <w:rsid w:val="000E7934"/>
    <w:rsid w:val="000F3C2F"/>
    <w:rsid w:val="000F3EE5"/>
    <w:rsid w:val="00107F95"/>
    <w:rsid w:val="00122B93"/>
    <w:rsid w:val="00135C65"/>
    <w:rsid w:val="001435FD"/>
    <w:rsid w:val="001649ED"/>
    <w:rsid w:val="001740A0"/>
    <w:rsid w:val="001A7DF9"/>
    <w:rsid w:val="001C7EE6"/>
    <w:rsid w:val="001F3673"/>
    <w:rsid w:val="001F785E"/>
    <w:rsid w:val="00207BD4"/>
    <w:rsid w:val="00235118"/>
    <w:rsid w:val="0024134F"/>
    <w:rsid w:val="002633C0"/>
    <w:rsid w:val="002743B9"/>
    <w:rsid w:val="002765CA"/>
    <w:rsid w:val="00277A7F"/>
    <w:rsid w:val="00280B1A"/>
    <w:rsid w:val="002A34CA"/>
    <w:rsid w:val="002B08A0"/>
    <w:rsid w:val="002D69AC"/>
    <w:rsid w:val="00310D76"/>
    <w:rsid w:val="00316AA1"/>
    <w:rsid w:val="003228FD"/>
    <w:rsid w:val="003233D0"/>
    <w:rsid w:val="00330433"/>
    <w:rsid w:val="00335B64"/>
    <w:rsid w:val="0033706F"/>
    <w:rsid w:val="00337337"/>
    <w:rsid w:val="0037423B"/>
    <w:rsid w:val="0037573A"/>
    <w:rsid w:val="00375B00"/>
    <w:rsid w:val="00397E62"/>
    <w:rsid w:val="00407E6F"/>
    <w:rsid w:val="004421C2"/>
    <w:rsid w:val="004555A8"/>
    <w:rsid w:val="00470C82"/>
    <w:rsid w:val="004850F5"/>
    <w:rsid w:val="00493027"/>
    <w:rsid w:val="004A54D3"/>
    <w:rsid w:val="004B7F61"/>
    <w:rsid w:val="004D64C9"/>
    <w:rsid w:val="004D7099"/>
    <w:rsid w:val="004E21D2"/>
    <w:rsid w:val="004E2231"/>
    <w:rsid w:val="004F0A73"/>
    <w:rsid w:val="004F193F"/>
    <w:rsid w:val="004F3A5E"/>
    <w:rsid w:val="005002DF"/>
    <w:rsid w:val="00507F1D"/>
    <w:rsid w:val="005319CE"/>
    <w:rsid w:val="005550B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42AD6"/>
    <w:rsid w:val="00654B20"/>
    <w:rsid w:val="00673016"/>
    <w:rsid w:val="00682FF5"/>
    <w:rsid w:val="00683F39"/>
    <w:rsid w:val="00690982"/>
    <w:rsid w:val="0069120F"/>
    <w:rsid w:val="006932DA"/>
    <w:rsid w:val="006947FC"/>
    <w:rsid w:val="006A22F4"/>
    <w:rsid w:val="006C5431"/>
    <w:rsid w:val="00716C3F"/>
    <w:rsid w:val="00741332"/>
    <w:rsid w:val="00796BD9"/>
    <w:rsid w:val="007C0315"/>
    <w:rsid w:val="007D1533"/>
    <w:rsid w:val="007D7C47"/>
    <w:rsid w:val="00801EC2"/>
    <w:rsid w:val="00802FE8"/>
    <w:rsid w:val="00810260"/>
    <w:rsid w:val="00813866"/>
    <w:rsid w:val="00816D0F"/>
    <w:rsid w:val="00823836"/>
    <w:rsid w:val="00843AC9"/>
    <w:rsid w:val="008443C4"/>
    <w:rsid w:val="00873E5D"/>
    <w:rsid w:val="00882A6C"/>
    <w:rsid w:val="008C2CF4"/>
    <w:rsid w:val="008C7AFF"/>
    <w:rsid w:val="008E11FF"/>
    <w:rsid w:val="008F0D2A"/>
    <w:rsid w:val="00923EFA"/>
    <w:rsid w:val="009263D2"/>
    <w:rsid w:val="00936528"/>
    <w:rsid w:val="00991A03"/>
    <w:rsid w:val="009A1778"/>
    <w:rsid w:val="009B4CF7"/>
    <w:rsid w:val="009B5A6D"/>
    <w:rsid w:val="009D2812"/>
    <w:rsid w:val="009D4370"/>
    <w:rsid w:val="00A12EF5"/>
    <w:rsid w:val="00A14E48"/>
    <w:rsid w:val="00A220BD"/>
    <w:rsid w:val="00A30FBE"/>
    <w:rsid w:val="00A36837"/>
    <w:rsid w:val="00A42CDE"/>
    <w:rsid w:val="00A43C60"/>
    <w:rsid w:val="00A44E43"/>
    <w:rsid w:val="00A466E3"/>
    <w:rsid w:val="00A50480"/>
    <w:rsid w:val="00A52826"/>
    <w:rsid w:val="00A57027"/>
    <w:rsid w:val="00A63DC0"/>
    <w:rsid w:val="00A751F1"/>
    <w:rsid w:val="00A9458F"/>
    <w:rsid w:val="00AA70E8"/>
    <w:rsid w:val="00AB2C18"/>
    <w:rsid w:val="00AB68CE"/>
    <w:rsid w:val="00B12B85"/>
    <w:rsid w:val="00B221DE"/>
    <w:rsid w:val="00B245CD"/>
    <w:rsid w:val="00B3560A"/>
    <w:rsid w:val="00B46D9B"/>
    <w:rsid w:val="00B81DEC"/>
    <w:rsid w:val="00B977AB"/>
    <w:rsid w:val="00BE5E5D"/>
    <w:rsid w:val="00BF660F"/>
    <w:rsid w:val="00C434DF"/>
    <w:rsid w:val="00C70A2E"/>
    <w:rsid w:val="00C7519F"/>
    <w:rsid w:val="00C85E18"/>
    <w:rsid w:val="00CA7A66"/>
    <w:rsid w:val="00CC2E69"/>
    <w:rsid w:val="00CC43FF"/>
    <w:rsid w:val="00CC7E62"/>
    <w:rsid w:val="00CF6E37"/>
    <w:rsid w:val="00D24CDB"/>
    <w:rsid w:val="00D42EC5"/>
    <w:rsid w:val="00D54741"/>
    <w:rsid w:val="00D54FF8"/>
    <w:rsid w:val="00D65E78"/>
    <w:rsid w:val="00D72C4A"/>
    <w:rsid w:val="00D76FDB"/>
    <w:rsid w:val="00D96A95"/>
    <w:rsid w:val="00DC6533"/>
    <w:rsid w:val="00DD5293"/>
    <w:rsid w:val="00DE1F79"/>
    <w:rsid w:val="00DF286E"/>
    <w:rsid w:val="00E0375F"/>
    <w:rsid w:val="00E11BA7"/>
    <w:rsid w:val="00E37AD5"/>
    <w:rsid w:val="00E73426"/>
    <w:rsid w:val="00E740A2"/>
    <w:rsid w:val="00E74D8C"/>
    <w:rsid w:val="00E777A1"/>
    <w:rsid w:val="00E845EE"/>
    <w:rsid w:val="00E96574"/>
    <w:rsid w:val="00EA1B83"/>
    <w:rsid w:val="00EF1772"/>
    <w:rsid w:val="00F00B11"/>
    <w:rsid w:val="00F2196C"/>
    <w:rsid w:val="00F9328E"/>
    <w:rsid w:val="00FD600A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397E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4</cp:revision>
  <cp:lastPrinted>2024-03-25T21:14:00Z</cp:lastPrinted>
  <dcterms:created xsi:type="dcterms:W3CDTF">2024-03-25T21:14:00Z</dcterms:created>
  <dcterms:modified xsi:type="dcterms:W3CDTF">2024-03-25T21:26:00Z</dcterms:modified>
</cp:coreProperties>
</file>