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7188" w14:textId="77777777" w:rsidR="001E3E9D" w:rsidRDefault="001E3E9D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06362FE7" w14:textId="77777777" w:rsidR="00563BD9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744B1FF4" w14:textId="77777777" w:rsidR="00563BD9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3D7576E7" w14:textId="77777777" w:rsidR="00563BD9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0A94EEAD" w14:textId="77777777" w:rsidR="00563BD9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097D74B5" w14:textId="77777777" w:rsidR="00563BD9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7E9374A8" w14:textId="77777777" w:rsidR="00563BD9" w:rsidRPr="00C13153" w:rsidRDefault="00563BD9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3968C2E3" w14:textId="77777777" w:rsidR="000224D3" w:rsidRPr="00C13153" w:rsidRDefault="000224D3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161DB613" w14:textId="77777777" w:rsidR="000224D3" w:rsidRPr="00C13153" w:rsidRDefault="000224D3" w:rsidP="003478A8">
      <w:pPr>
        <w:spacing w:line="0" w:lineRule="atLeast"/>
        <w:ind w:left="426" w:right="82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6EA95D39" w14:textId="28BF24C2" w:rsidR="00930415" w:rsidRPr="00C13153" w:rsidRDefault="00930415" w:rsidP="003478A8">
      <w:pPr>
        <w:spacing w:line="0" w:lineRule="atLeast"/>
        <w:ind w:left="426" w:right="82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SUPERINTENDENCIA NACIONAL DE ADUANAS Y</w:t>
      </w:r>
      <w:r w:rsidR="00181C1D"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</w:t>
      </w:r>
      <w:r w:rsid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DE </w:t>
      </w:r>
      <w:r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ADMINISTRACIÓN TRIBUTARIA</w:t>
      </w:r>
    </w:p>
    <w:p w14:paraId="726A4658" w14:textId="26E8C345" w:rsidR="00930415" w:rsidRPr="00C13153" w:rsidRDefault="00930415" w:rsidP="00C13153">
      <w:pPr>
        <w:spacing w:line="0" w:lineRule="atLeast"/>
        <w:ind w:left="2410" w:right="2778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INTENDENCIA </w:t>
      </w:r>
      <w:r w:rsidR="006E64AB"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NACIONAL DE IMPUGNACIONES</w:t>
      </w:r>
    </w:p>
    <w:p w14:paraId="72199ADF" w14:textId="77777777" w:rsidR="00851DD1" w:rsidRPr="00C13153" w:rsidRDefault="00851DD1" w:rsidP="00C13153">
      <w:pPr>
        <w:spacing w:line="0" w:lineRule="atLeast"/>
        <w:ind w:left="2410" w:right="2778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B57556C" w14:textId="77777777" w:rsidR="00396135" w:rsidRPr="00C13153" w:rsidRDefault="00396135" w:rsidP="00C13153">
      <w:pPr>
        <w:spacing w:line="0" w:lineRule="atLeast"/>
        <w:ind w:left="2410" w:right="2778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13153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50A01394" w14:textId="77777777" w:rsidR="00563BD9" w:rsidRPr="00DA15B1" w:rsidRDefault="00563BD9" w:rsidP="00563BD9">
      <w:pPr>
        <w:spacing w:line="0" w:lineRule="atLeast"/>
        <w:ind w:left="709" w:right="1105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06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6</w:t>
      </w:r>
      <w:r w:rsidRPr="0025777B">
        <w:rPr>
          <w:rFonts w:ascii="Arial Narrow" w:hAnsi="Arial Narrow"/>
          <w:sz w:val="16"/>
          <w:szCs w:val="16"/>
        </w:rPr>
        <w:t>.2025)</w:t>
      </w:r>
    </w:p>
    <w:p w14:paraId="5FAF334C" w14:textId="77777777" w:rsidR="00396135" w:rsidRPr="00C13153" w:rsidRDefault="00396135" w:rsidP="00C13153">
      <w:pPr>
        <w:spacing w:line="0" w:lineRule="atLeast"/>
        <w:ind w:left="2410" w:right="2778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7F0E11DE" w14:textId="41EDFF35" w:rsidR="004A331A" w:rsidRPr="00C13153" w:rsidRDefault="00C13153" w:rsidP="00C13153">
      <w:pPr>
        <w:spacing w:line="0" w:lineRule="atLeast"/>
        <w:ind w:left="2410" w:right="2778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  <w:lang w:eastAsia="es-PE"/>
        </w:rPr>
        <w:t>De</w:t>
      </w:r>
      <w:r w:rsidR="000224D3" w:rsidRPr="00C13153">
        <w:rPr>
          <w:rFonts w:ascii="Arial Narrow" w:hAnsi="Arial Narrow" w:cs="Arial"/>
          <w:sz w:val="16"/>
          <w:szCs w:val="16"/>
          <w:lang w:eastAsia="es-PE"/>
        </w:rPr>
        <w:t xml:space="preserve"> conformidad con lo dispuesto en el Artículo 104º Inciso e) del Texto Único Ordenado del Código Tributario, aprobado por Decreto Supremo </w:t>
      </w:r>
      <w:proofErr w:type="spellStart"/>
      <w:r w:rsidR="000224D3" w:rsidRPr="00C13153">
        <w:rPr>
          <w:rFonts w:ascii="Arial Narrow" w:hAnsi="Arial Narrow" w:cs="Arial"/>
          <w:sz w:val="16"/>
          <w:szCs w:val="16"/>
          <w:lang w:eastAsia="es-PE"/>
        </w:rPr>
        <w:t>Nº</w:t>
      </w:r>
      <w:proofErr w:type="spellEnd"/>
      <w:r w:rsidR="000224D3" w:rsidRPr="00C13153">
        <w:rPr>
          <w:rFonts w:ascii="Arial Narrow" w:hAnsi="Arial Narrow" w:cs="Arial"/>
          <w:sz w:val="16"/>
          <w:szCs w:val="16"/>
          <w:lang w:eastAsia="es-PE"/>
        </w:rPr>
        <w:t xml:space="preserve"> 133-2013-EF y</w:t>
      </w:r>
      <w:r w:rsidR="004A331A" w:rsidRPr="00C13153">
        <w:rPr>
          <w:rFonts w:ascii="Arial Narrow" w:hAnsi="Arial Narrow" w:cs="Arial"/>
          <w:sz w:val="16"/>
          <w:szCs w:val="16"/>
          <w:lang w:eastAsia="es-PE"/>
        </w:rPr>
        <w:t xml:space="preserve"> su</w:t>
      </w:r>
      <w:r w:rsidR="000224D3" w:rsidRPr="00C13153">
        <w:rPr>
          <w:rFonts w:ascii="Arial Narrow" w:hAnsi="Arial Narrow" w:cs="Arial"/>
          <w:sz w:val="16"/>
          <w:szCs w:val="16"/>
          <w:lang w:eastAsia="es-PE"/>
        </w:rPr>
        <w:t xml:space="preserve"> modificatoria</w:t>
      </w:r>
      <w:r w:rsidR="004A331A" w:rsidRPr="00C13153">
        <w:rPr>
          <w:rFonts w:ascii="Arial Narrow" w:hAnsi="Arial Narrow" w:cs="Arial"/>
          <w:sz w:val="16"/>
          <w:szCs w:val="16"/>
          <w:lang w:eastAsia="es-PE"/>
        </w:rPr>
        <w:t xml:space="preserve"> </w:t>
      </w:r>
      <w:r w:rsidR="004A331A" w:rsidRPr="00C13153">
        <w:rPr>
          <w:rFonts w:ascii="Arial Narrow" w:hAnsi="Arial Narrow" w:cs="Arial"/>
          <w:color w:val="000000"/>
          <w:sz w:val="16"/>
          <w:szCs w:val="16"/>
        </w:rPr>
        <w:t xml:space="preserve">Ley </w:t>
      </w:r>
      <w:proofErr w:type="spellStart"/>
      <w:r w:rsidR="004A331A" w:rsidRPr="00C13153">
        <w:rPr>
          <w:rFonts w:ascii="Arial Narrow" w:hAnsi="Arial Narrow" w:cs="Arial"/>
          <w:color w:val="000000"/>
          <w:sz w:val="16"/>
          <w:szCs w:val="16"/>
        </w:rPr>
        <w:t>N°</w:t>
      </w:r>
      <w:proofErr w:type="spellEnd"/>
      <w:r w:rsidR="004A331A" w:rsidRPr="00C13153">
        <w:rPr>
          <w:rFonts w:ascii="Arial Narrow" w:hAnsi="Arial Narrow" w:cs="Arial"/>
          <w:color w:val="000000"/>
          <w:sz w:val="16"/>
          <w:szCs w:val="16"/>
        </w:rPr>
        <w:t xml:space="preserve"> 30264</w:t>
      </w:r>
      <w:r w:rsidR="000224D3" w:rsidRPr="00C13153">
        <w:rPr>
          <w:rFonts w:ascii="Arial Narrow" w:hAnsi="Arial Narrow" w:cs="Arial"/>
          <w:sz w:val="16"/>
          <w:szCs w:val="16"/>
          <w:lang w:eastAsia="es-PE"/>
        </w:rPr>
        <w:t xml:space="preserve">, </w:t>
      </w:r>
      <w:r w:rsidR="007E25CB" w:rsidRPr="00C13153">
        <w:rPr>
          <w:rFonts w:ascii="Arial Narrow" w:hAnsi="Arial Narrow" w:cs="Arial"/>
          <w:color w:val="000000"/>
          <w:sz w:val="16"/>
          <w:szCs w:val="16"/>
        </w:rPr>
        <w:t xml:space="preserve">y considerando que el reclamante tiene la condición de ciudadano extranjero no domiciliado en el país se cumple con NOTIFICAR </w:t>
      </w:r>
      <w:r w:rsidR="007E25CB" w:rsidRPr="00C13153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</w:t>
      </w:r>
      <w:r w:rsidR="007E25CB" w:rsidRPr="00C13153">
        <w:rPr>
          <w:rFonts w:ascii="Arial Narrow" w:hAnsi="Arial Narrow" w:cs="Arial"/>
          <w:color w:val="000000"/>
          <w:sz w:val="16"/>
          <w:szCs w:val="16"/>
        </w:rPr>
        <w:t xml:space="preserve"> que la Intendencia Nacional de Impugnaciones ha decretado el siguiente acto administrativo mediante Resolución de División abajo indicada, pudiendo acudir a la dependencia </w:t>
      </w:r>
      <w:r w:rsidR="000224D3" w:rsidRPr="00C13153">
        <w:rPr>
          <w:rFonts w:ascii="Arial Narrow" w:hAnsi="Arial Narrow" w:cs="Arial"/>
          <w:sz w:val="16"/>
          <w:szCs w:val="16"/>
        </w:rPr>
        <w:t xml:space="preserve">ubicada en la Avenida </w:t>
      </w:r>
      <w:r w:rsidR="000224D3" w:rsidRPr="00C13153">
        <w:rPr>
          <w:rFonts w:ascii="Arial Narrow" w:hAnsi="Arial Narrow" w:cs="Arial"/>
          <w:color w:val="1F1F1F"/>
          <w:sz w:val="16"/>
          <w:szCs w:val="16"/>
          <w:shd w:val="clear" w:color="auto" w:fill="FFFFFF"/>
        </w:rPr>
        <w:t>Gral. Juan Antonio Álvarez de Arenales</w:t>
      </w:r>
      <w:r w:rsidR="000224D3" w:rsidRPr="00C13153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0224D3" w:rsidRPr="00C13153">
        <w:rPr>
          <w:rFonts w:ascii="Arial Narrow" w:hAnsi="Arial Narrow" w:cs="Arial"/>
          <w:color w:val="474747"/>
          <w:sz w:val="16"/>
          <w:szCs w:val="16"/>
          <w:shd w:val="clear" w:color="auto" w:fill="FFFFFF"/>
        </w:rPr>
        <w:t>Nº</w:t>
      </w:r>
      <w:proofErr w:type="spellEnd"/>
      <w:r w:rsidR="000224D3" w:rsidRPr="00C13153">
        <w:rPr>
          <w:rFonts w:ascii="Arial Narrow" w:hAnsi="Arial Narrow" w:cs="Arial"/>
          <w:color w:val="474747"/>
          <w:sz w:val="16"/>
          <w:szCs w:val="16"/>
          <w:shd w:val="clear" w:color="auto" w:fill="FFFFFF"/>
        </w:rPr>
        <w:t xml:space="preserve"> 335 – 357</w:t>
      </w:r>
      <w:r w:rsidR="000224D3" w:rsidRPr="00C13153">
        <w:rPr>
          <w:rFonts w:ascii="Arial Narrow" w:hAnsi="Arial Narrow" w:cs="Arial"/>
          <w:sz w:val="16"/>
          <w:szCs w:val="16"/>
        </w:rPr>
        <w:t xml:space="preserve"> Piso 14 Lima Cercado Lima o a través de la Mesa de Partes Virtual - SUNAT, para solicitar la Resolución notificada.</w:t>
      </w:r>
    </w:p>
    <w:p w14:paraId="75E4FD61" w14:textId="62CA1ED7" w:rsidR="000224D3" w:rsidRDefault="000224D3" w:rsidP="00C13153">
      <w:pPr>
        <w:spacing w:line="0" w:lineRule="atLeast"/>
        <w:ind w:left="2410" w:right="2778"/>
        <w:jc w:val="both"/>
        <w:rPr>
          <w:rFonts w:ascii="Arial Narrow" w:hAnsi="Arial Narrow" w:cs="Arial"/>
          <w:sz w:val="16"/>
          <w:szCs w:val="16"/>
        </w:rPr>
      </w:pPr>
      <w:r w:rsidRPr="00C13153">
        <w:rPr>
          <w:rFonts w:ascii="Arial Narrow" w:hAnsi="Arial Narrow" w:cs="Arial"/>
          <w:sz w:val="16"/>
          <w:szCs w:val="16"/>
        </w:rPr>
        <w:t>Así mismo, las comunicaciones que se relacionen a la presente publicación, pueden ser presentadas ante cualquier oficina de la SUNAT a nivel nacional, y/o Mesa de Partes Virtual; y se procederá conforme a Ley.</w:t>
      </w: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253"/>
        <w:gridCol w:w="2768"/>
      </w:tblGrid>
      <w:tr w:rsidR="00C13153" w14:paraId="0911A682" w14:textId="77777777" w:rsidTr="00C1315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29E39" w14:textId="0CDCAAE5" w:rsidR="00C13153" w:rsidRP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4DCC141" w14:textId="4E0D1629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E91" w14:textId="7B64915F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DNI </w:t>
            </w:r>
            <w:proofErr w:type="spellStart"/>
            <w:r w:rsidRPr="00C13153">
              <w:rPr>
                <w:rFonts w:ascii="Arial Narrow" w:hAnsi="Arial Narrow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C13153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29558858</w:t>
            </w:r>
          </w:p>
        </w:tc>
      </w:tr>
      <w:tr w:rsidR="00C13153" w14:paraId="33E52B81" w14:textId="77777777" w:rsidTr="00C1315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D76F0" w14:textId="21AE2F9C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C388105" w14:textId="671809D8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09F" w14:textId="750A860E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/>
                <w:sz w:val="16"/>
                <w:szCs w:val="16"/>
              </w:rPr>
              <w:t>OVIEDO VELA JOSE OSCAR DOMINGO</w:t>
            </w:r>
          </w:p>
        </w:tc>
      </w:tr>
      <w:tr w:rsidR="00C13153" w14:paraId="6A72D0F6" w14:textId="77777777" w:rsidTr="00C1315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2C23C" w14:textId="0CD26F07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Expediente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</w:t>
            </w: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FA277DA" w14:textId="203E9357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A01" w14:textId="52ED56F2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4090340016267</w:t>
            </w:r>
            <w:r w:rsidRPr="00C13153">
              <w:rPr>
                <w:rFonts w:ascii="Arial Narrow" w:eastAsia="Arial" w:hAnsi="Arial Narrow"/>
                <w:color w:val="000000" w:themeColor="text1"/>
                <w:sz w:val="16"/>
                <w:szCs w:val="16"/>
              </w:rPr>
              <w:t xml:space="preserve"> del 20.03.2025 (000-URD999-2025-302608)</w:t>
            </w:r>
          </w:p>
        </w:tc>
      </w:tr>
      <w:tr w:rsidR="00C13153" w14:paraId="0E6D82D9" w14:textId="77777777" w:rsidTr="00C1315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75D16" w14:textId="09E8304A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84AE829" w14:textId="1BA72B5A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E90" w14:textId="79DF7AFD" w:rsidR="00C13153" w:rsidRDefault="00C13153" w:rsidP="00C13153">
            <w:pPr>
              <w:spacing w:line="0" w:lineRule="atLeast"/>
              <w:ind w:right="-6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N.º 4090140014410 del 30.05.2025</w:t>
            </w:r>
          </w:p>
        </w:tc>
      </w:tr>
      <w:tr w:rsidR="00C13153" w14:paraId="43A39D4D" w14:textId="77777777" w:rsidTr="00C13153"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696" w14:textId="77777777" w:rsidR="00C13153" w:rsidRDefault="00C13153" w:rsidP="00C13153">
            <w:pPr>
              <w:spacing w:line="0" w:lineRule="atLeast"/>
              <w:ind w:right="-6"/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  <w:r>
              <w:rPr>
                <w:rFonts w:ascii="Arial Narrow" w:hAnsi="Arial Narrow" w:cs="Arial"/>
                <w:sz w:val="16"/>
                <w:szCs w:val="16"/>
                <w:lang w:eastAsia="es-PE"/>
              </w:rPr>
              <w:t>:</w:t>
            </w:r>
          </w:p>
          <w:p w14:paraId="64DB1657" w14:textId="77777777" w:rsidR="00C13153" w:rsidRPr="00C13153" w:rsidRDefault="00C13153" w:rsidP="00C13153">
            <w:pPr>
              <w:tabs>
                <w:tab w:val="left" w:pos="3969"/>
              </w:tabs>
              <w:ind w:right="-17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13153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u w:val="single"/>
              </w:rPr>
              <w:t>ARTÍCULO PRIMERO</w:t>
            </w:r>
            <w:r w:rsidRPr="00C13153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</w:rPr>
              <w:t>:</w:t>
            </w:r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Declarar INFUNDADO el Recurso de Reclamación presentado con expediente</w:t>
            </w:r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 de Recurso Impugnatorio </w:t>
            </w:r>
            <w:proofErr w:type="spellStart"/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N°</w:t>
            </w:r>
            <w:proofErr w:type="spellEnd"/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 4090340016267, interpuesto por el señor OVIEDO VELA JOSE OSCAR DOMINGO; en consecuencia, se CONFIRMA la improcedencia de su devolución, la sanción de comiso dispuesta, y la regularización de su registro dispuestas en la R</w:t>
            </w:r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esolución de División </w:t>
            </w:r>
            <w:proofErr w:type="spellStart"/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000030-2025-SUNAT/3G0800, de conformidad con los fundamentos expuestos en la parte considerativa de la presente resolución; </w:t>
            </w:r>
          </w:p>
          <w:p w14:paraId="43F4FD3E" w14:textId="77777777" w:rsidR="00C13153" w:rsidRPr="00C13153" w:rsidRDefault="00C13153" w:rsidP="00C13153">
            <w:pPr>
              <w:tabs>
                <w:tab w:val="left" w:pos="3969"/>
              </w:tabs>
              <w:ind w:right="-17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13153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u w:val="single"/>
              </w:rPr>
              <w:t>ARTÍCULO SEGUNDO</w:t>
            </w:r>
            <w:r w:rsidRPr="00C13153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</w:rPr>
              <w:t xml:space="preserve">: DERÍVESE </w:t>
            </w:r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los actuados a la División de Atención Fronteriza de la Intendencia de Aduana de Tacna para las acciones de su competencia, una vez firme o consentido quede la presente resolución. </w:t>
            </w:r>
          </w:p>
          <w:p w14:paraId="30583986" w14:textId="28A4141C" w:rsidR="00C13153" w:rsidRDefault="00C13153" w:rsidP="00C13153">
            <w:pPr>
              <w:spacing w:line="0" w:lineRule="atLeast"/>
              <w:ind w:right="-6"/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C1315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Regístrese, comuníquese al interesado y archívese</w:t>
            </w:r>
          </w:p>
        </w:tc>
      </w:tr>
    </w:tbl>
    <w:p w14:paraId="29F500F2" w14:textId="0C00F62E" w:rsidR="00C13153" w:rsidRPr="00C13153" w:rsidRDefault="00C13153" w:rsidP="00C13153">
      <w:pPr>
        <w:pStyle w:val="Default"/>
        <w:spacing w:line="0" w:lineRule="atLeast"/>
        <w:ind w:left="2410" w:right="2778"/>
        <w:jc w:val="both"/>
        <w:rPr>
          <w:rFonts w:ascii="Arial Narrow" w:hAnsi="Arial Narrow"/>
          <w:sz w:val="16"/>
          <w:szCs w:val="16"/>
        </w:rPr>
      </w:pPr>
      <w:r w:rsidRPr="00C13153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sectPr w:rsidR="00C13153" w:rsidRPr="00C13153" w:rsidSect="00C13153">
      <w:pgSz w:w="11900" w:h="16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FBBA" w14:textId="77777777" w:rsidR="00BB77CB" w:rsidRDefault="00BB77CB" w:rsidP="00971F58">
      <w:r>
        <w:separator/>
      </w:r>
    </w:p>
  </w:endnote>
  <w:endnote w:type="continuationSeparator" w:id="0">
    <w:p w14:paraId="3AE87EA1" w14:textId="77777777" w:rsidR="00BB77CB" w:rsidRDefault="00BB77CB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F176" w14:textId="77777777" w:rsidR="00BB77CB" w:rsidRDefault="00BB77CB" w:rsidP="00971F58">
      <w:r>
        <w:separator/>
      </w:r>
    </w:p>
  </w:footnote>
  <w:footnote w:type="continuationSeparator" w:id="0">
    <w:p w14:paraId="2B24E89A" w14:textId="77777777" w:rsidR="00BB77CB" w:rsidRDefault="00BB77CB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66D7"/>
    <w:rsid w:val="000224D3"/>
    <w:rsid w:val="00026065"/>
    <w:rsid w:val="0002724E"/>
    <w:rsid w:val="00035D87"/>
    <w:rsid w:val="0004291E"/>
    <w:rsid w:val="000478F4"/>
    <w:rsid w:val="000643B2"/>
    <w:rsid w:val="00070BB0"/>
    <w:rsid w:val="00071AD0"/>
    <w:rsid w:val="00075AE1"/>
    <w:rsid w:val="000869A9"/>
    <w:rsid w:val="00093124"/>
    <w:rsid w:val="000940C7"/>
    <w:rsid w:val="000A0FF4"/>
    <w:rsid w:val="000B2373"/>
    <w:rsid w:val="000B2A1A"/>
    <w:rsid w:val="000C176E"/>
    <w:rsid w:val="000C2FC2"/>
    <w:rsid w:val="000C5356"/>
    <w:rsid w:val="000D6F32"/>
    <w:rsid w:val="001027F7"/>
    <w:rsid w:val="0010492B"/>
    <w:rsid w:val="00104F5D"/>
    <w:rsid w:val="0010658E"/>
    <w:rsid w:val="00107F0E"/>
    <w:rsid w:val="001202C0"/>
    <w:rsid w:val="001347B0"/>
    <w:rsid w:val="00137340"/>
    <w:rsid w:val="00142BC9"/>
    <w:rsid w:val="00142EE5"/>
    <w:rsid w:val="00142FB2"/>
    <w:rsid w:val="0014391F"/>
    <w:rsid w:val="00151F63"/>
    <w:rsid w:val="00156586"/>
    <w:rsid w:val="00157576"/>
    <w:rsid w:val="00165834"/>
    <w:rsid w:val="001745B3"/>
    <w:rsid w:val="00181C1D"/>
    <w:rsid w:val="00193572"/>
    <w:rsid w:val="00195CC0"/>
    <w:rsid w:val="00196D25"/>
    <w:rsid w:val="001A0A0D"/>
    <w:rsid w:val="001A47E0"/>
    <w:rsid w:val="001B4407"/>
    <w:rsid w:val="001B564E"/>
    <w:rsid w:val="001C2C21"/>
    <w:rsid w:val="001D162F"/>
    <w:rsid w:val="001E1A4B"/>
    <w:rsid w:val="001E2EDB"/>
    <w:rsid w:val="001E3D45"/>
    <w:rsid w:val="001E3E9D"/>
    <w:rsid w:val="001F0AD0"/>
    <w:rsid w:val="001F7E79"/>
    <w:rsid w:val="00210DD7"/>
    <w:rsid w:val="002155DA"/>
    <w:rsid w:val="002178FD"/>
    <w:rsid w:val="00224101"/>
    <w:rsid w:val="00224693"/>
    <w:rsid w:val="00232BA2"/>
    <w:rsid w:val="00240F72"/>
    <w:rsid w:val="002434F4"/>
    <w:rsid w:val="00247E6D"/>
    <w:rsid w:val="00250275"/>
    <w:rsid w:val="002515A8"/>
    <w:rsid w:val="00254B2D"/>
    <w:rsid w:val="002611FA"/>
    <w:rsid w:val="002721DE"/>
    <w:rsid w:val="00280F8F"/>
    <w:rsid w:val="002818AB"/>
    <w:rsid w:val="00282F5D"/>
    <w:rsid w:val="00283AD3"/>
    <w:rsid w:val="0028690D"/>
    <w:rsid w:val="00286CAA"/>
    <w:rsid w:val="0029157C"/>
    <w:rsid w:val="002B3C78"/>
    <w:rsid w:val="002C05F1"/>
    <w:rsid w:val="002C0CB7"/>
    <w:rsid w:val="002C2E22"/>
    <w:rsid w:val="002C46EC"/>
    <w:rsid w:val="002D0C5B"/>
    <w:rsid w:val="002D56BA"/>
    <w:rsid w:val="002D6492"/>
    <w:rsid w:val="002D7DF0"/>
    <w:rsid w:val="002E696E"/>
    <w:rsid w:val="002F023D"/>
    <w:rsid w:val="003027BE"/>
    <w:rsid w:val="00321576"/>
    <w:rsid w:val="003222C1"/>
    <w:rsid w:val="00322B69"/>
    <w:rsid w:val="003352CD"/>
    <w:rsid w:val="00344E76"/>
    <w:rsid w:val="0034759E"/>
    <w:rsid w:val="003478A8"/>
    <w:rsid w:val="0034791E"/>
    <w:rsid w:val="003613D9"/>
    <w:rsid w:val="003628C5"/>
    <w:rsid w:val="00366E77"/>
    <w:rsid w:val="0038639A"/>
    <w:rsid w:val="00387BF6"/>
    <w:rsid w:val="003911B3"/>
    <w:rsid w:val="003927BF"/>
    <w:rsid w:val="00396135"/>
    <w:rsid w:val="003A70E7"/>
    <w:rsid w:val="003B276C"/>
    <w:rsid w:val="003C1DEB"/>
    <w:rsid w:val="003C2351"/>
    <w:rsid w:val="003C37CC"/>
    <w:rsid w:val="003C44B2"/>
    <w:rsid w:val="003D0CCF"/>
    <w:rsid w:val="003D512D"/>
    <w:rsid w:val="003E3AEA"/>
    <w:rsid w:val="003F35F3"/>
    <w:rsid w:val="00401713"/>
    <w:rsid w:val="00401D38"/>
    <w:rsid w:val="0041043A"/>
    <w:rsid w:val="00412275"/>
    <w:rsid w:val="00416714"/>
    <w:rsid w:val="00427D1A"/>
    <w:rsid w:val="00434764"/>
    <w:rsid w:val="00434FF1"/>
    <w:rsid w:val="00445EA4"/>
    <w:rsid w:val="004570AC"/>
    <w:rsid w:val="00462D8A"/>
    <w:rsid w:val="00465489"/>
    <w:rsid w:val="00477EE7"/>
    <w:rsid w:val="004845A1"/>
    <w:rsid w:val="00485C61"/>
    <w:rsid w:val="00485D62"/>
    <w:rsid w:val="0048759E"/>
    <w:rsid w:val="00496F91"/>
    <w:rsid w:val="004A331A"/>
    <w:rsid w:val="004B230B"/>
    <w:rsid w:val="004D3B22"/>
    <w:rsid w:val="004D7A11"/>
    <w:rsid w:val="004E3F21"/>
    <w:rsid w:val="004E4966"/>
    <w:rsid w:val="004E5833"/>
    <w:rsid w:val="004F3350"/>
    <w:rsid w:val="0050045F"/>
    <w:rsid w:val="00501A04"/>
    <w:rsid w:val="00504AA8"/>
    <w:rsid w:val="0050698A"/>
    <w:rsid w:val="00507C36"/>
    <w:rsid w:val="005103D3"/>
    <w:rsid w:val="005114E9"/>
    <w:rsid w:val="005153DC"/>
    <w:rsid w:val="00516DA7"/>
    <w:rsid w:val="005179B9"/>
    <w:rsid w:val="00520D7B"/>
    <w:rsid w:val="00526EDD"/>
    <w:rsid w:val="0053072A"/>
    <w:rsid w:val="00537019"/>
    <w:rsid w:val="00543226"/>
    <w:rsid w:val="005443FF"/>
    <w:rsid w:val="005469AC"/>
    <w:rsid w:val="00552203"/>
    <w:rsid w:val="00552F65"/>
    <w:rsid w:val="00563BD9"/>
    <w:rsid w:val="00564653"/>
    <w:rsid w:val="0057778E"/>
    <w:rsid w:val="005846CB"/>
    <w:rsid w:val="00591F55"/>
    <w:rsid w:val="005A7AE5"/>
    <w:rsid w:val="005B7946"/>
    <w:rsid w:val="005C18F2"/>
    <w:rsid w:val="005D467C"/>
    <w:rsid w:val="005D4E83"/>
    <w:rsid w:val="005E2D6B"/>
    <w:rsid w:val="005E3AE5"/>
    <w:rsid w:val="005F764A"/>
    <w:rsid w:val="00600E44"/>
    <w:rsid w:val="00603A55"/>
    <w:rsid w:val="0061195C"/>
    <w:rsid w:val="0062084A"/>
    <w:rsid w:val="00621899"/>
    <w:rsid w:val="00625FFC"/>
    <w:rsid w:val="006335B7"/>
    <w:rsid w:val="0063677B"/>
    <w:rsid w:val="006378AE"/>
    <w:rsid w:val="006409E3"/>
    <w:rsid w:val="00642FAA"/>
    <w:rsid w:val="006448E7"/>
    <w:rsid w:val="00653AAF"/>
    <w:rsid w:val="00654D02"/>
    <w:rsid w:val="006556C2"/>
    <w:rsid w:val="006617EF"/>
    <w:rsid w:val="00661D96"/>
    <w:rsid w:val="00662E55"/>
    <w:rsid w:val="00666E39"/>
    <w:rsid w:val="00684E99"/>
    <w:rsid w:val="0068558E"/>
    <w:rsid w:val="0069773D"/>
    <w:rsid w:val="006A21D7"/>
    <w:rsid w:val="006A32E2"/>
    <w:rsid w:val="006B0014"/>
    <w:rsid w:val="006B17CA"/>
    <w:rsid w:val="006B680C"/>
    <w:rsid w:val="006C1ACE"/>
    <w:rsid w:val="006C53BA"/>
    <w:rsid w:val="006D6BE1"/>
    <w:rsid w:val="006E276E"/>
    <w:rsid w:val="006E453E"/>
    <w:rsid w:val="006E5666"/>
    <w:rsid w:val="006E64AB"/>
    <w:rsid w:val="006F4AF9"/>
    <w:rsid w:val="006F6C1E"/>
    <w:rsid w:val="00706BEF"/>
    <w:rsid w:val="007108E7"/>
    <w:rsid w:val="00710BFD"/>
    <w:rsid w:val="00712864"/>
    <w:rsid w:val="00712B52"/>
    <w:rsid w:val="00713B2F"/>
    <w:rsid w:val="00714B92"/>
    <w:rsid w:val="00715C61"/>
    <w:rsid w:val="0073278E"/>
    <w:rsid w:val="0073792A"/>
    <w:rsid w:val="00737DCF"/>
    <w:rsid w:val="00744958"/>
    <w:rsid w:val="00752573"/>
    <w:rsid w:val="00757561"/>
    <w:rsid w:val="00772932"/>
    <w:rsid w:val="00785F44"/>
    <w:rsid w:val="0079335B"/>
    <w:rsid w:val="0079631C"/>
    <w:rsid w:val="007A0966"/>
    <w:rsid w:val="007A386B"/>
    <w:rsid w:val="007A5A5F"/>
    <w:rsid w:val="007A63DA"/>
    <w:rsid w:val="007B5CD7"/>
    <w:rsid w:val="007B6FE4"/>
    <w:rsid w:val="007C090F"/>
    <w:rsid w:val="007C0C6C"/>
    <w:rsid w:val="007C49A6"/>
    <w:rsid w:val="007D2A08"/>
    <w:rsid w:val="007D3BDC"/>
    <w:rsid w:val="007D3D56"/>
    <w:rsid w:val="007D77B9"/>
    <w:rsid w:val="007E25CB"/>
    <w:rsid w:val="007E73E8"/>
    <w:rsid w:val="007F2531"/>
    <w:rsid w:val="007F488F"/>
    <w:rsid w:val="007F4DB2"/>
    <w:rsid w:val="007F6528"/>
    <w:rsid w:val="00821074"/>
    <w:rsid w:val="00824759"/>
    <w:rsid w:val="008259EF"/>
    <w:rsid w:val="008301A9"/>
    <w:rsid w:val="0083128A"/>
    <w:rsid w:val="00834C68"/>
    <w:rsid w:val="00846B17"/>
    <w:rsid w:val="00851DD1"/>
    <w:rsid w:val="00857BAF"/>
    <w:rsid w:val="00873ADB"/>
    <w:rsid w:val="0087455A"/>
    <w:rsid w:val="008821A1"/>
    <w:rsid w:val="008901CB"/>
    <w:rsid w:val="00890B56"/>
    <w:rsid w:val="0089372E"/>
    <w:rsid w:val="00895EE0"/>
    <w:rsid w:val="008A40C4"/>
    <w:rsid w:val="008B0BFE"/>
    <w:rsid w:val="008C3642"/>
    <w:rsid w:val="008C4A2E"/>
    <w:rsid w:val="008C5EF1"/>
    <w:rsid w:val="008C5F94"/>
    <w:rsid w:val="008C6045"/>
    <w:rsid w:val="008C7361"/>
    <w:rsid w:val="008E6117"/>
    <w:rsid w:val="008E67D0"/>
    <w:rsid w:val="008E744F"/>
    <w:rsid w:val="008F3A91"/>
    <w:rsid w:val="008F79E7"/>
    <w:rsid w:val="00903D01"/>
    <w:rsid w:val="00903EB9"/>
    <w:rsid w:val="009178E8"/>
    <w:rsid w:val="0092190B"/>
    <w:rsid w:val="00930415"/>
    <w:rsid w:val="00930F1D"/>
    <w:rsid w:val="00933755"/>
    <w:rsid w:val="00946A9A"/>
    <w:rsid w:val="00947CCB"/>
    <w:rsid w:val="00964513"/>
    <w:rsid w:val="00971F58"/>
    <w:rsid w:val="009728D5"/>
    <w:rsid w:val="009756C4"/>
    <w:rsid w:val="0098210E"/>
    <w:rsid w:val="0098295E"/>
    <w:rsid w:val="0098586A"/>
    <w:rsid w:val="009A5CC8"/>
    <w:rsid w:val="009B0019"/>
    <w:rsid w:val="009B04D2"/>
    <w:rsid w:val="009B1BDE"/>
    <w:rsid w:val="009B5150"/>
    <w:rsid w:val="009C1F9B"/>
    <w:rsid w:val="009C20E5"/>
    <w:rsid w:val="009C6765"/>
    <w:rsid w:val="009D457B"/>
    <w:rsid w:val="009D5026"/>
    <w:rsid w:val="009D52AA"/>
    <w:rsid w:val="009D594E"/>
    <w:rsid w:val="009E1D48"/>
    <w:rsid w:val="009E33BB"/>
    <w:rsid w:val="009F01A5"/>
    <w:rsid w:val="009F5338"/>
    <w:rsid w:val="009F5B26"/>
    <w:rsid w:val="009F7542"/>
    <w:rsid w:val="00A010E4"/>
    <w:rsid w:val="00A0349A"/>
    <w:rsid w:val="00A03F79"/>
    <w:rsid w:val="00A04CE4"/>
    <w:rsid w:val="00A068C9"/>
    <w:rsid w:val="00A1451C"/>
    <w:rsid w:val="00A1699E"/>
    <w:rsid w:val="00A34754"/>
    <w:rsid w:val="00A35CEB"/>
    <w:rsid w:val="00A37B2E"/>
    <w:rsid w:val="00A4417E"/>
    <w:rsid w:val="00A4629C"/>
    <w:rsid w:val="00A53174"/>
    <w:rsid w:val="00A546C6"/>
    <w:rsid w:val="00A62D9E"/>
    <w:rsid w:val="00A74BB9"/>
    <w:rsid w:val="00A81C0A"/>
    <w:rsid w:val="00A82A27"/>
    <w:rsid w:val="00A8459F"/>
    <w:rsid w:val="00A854CC"/>
    <w:rsid w:val="00A931AB"/>
    <w:rsid w:val="00A97823"/>
    <w:rsid w:val="00AA3145"/>
    <w:rsid w:val="00AB0B56"/>
    <w:rsid w:val="00AB710F"/>
    <w:rsid w:val="00AD1198"/>
    <w:rsid w:val="00AE2658"/>
    <w:rsid w:val="00AF5D30"/>
    <w:rsid w:val="00B06D95"/>
    <w:rsid w:val="00B07639"/>
    <w:rsid w:val="00B105B6"/>
    <w:rsid w:val="00B13660"/>
    <w:rsid w:val="00B200F9"/>
    <w:rsid w:val="00B21E55"/>
    <w:rsid w:val="00B23F66"/>
    <w:rsid w:val="00B2419E"/>
    <w:rsid w:val="00B25175"/>
    <w:rsid w:val="00B27562"/>
    <w:rsid w:val="00B40FBF"/>
    <w:rsid w:val="00B600DF"/>
    <w:rsid w:val="00B64237"/>
    <w:rsid w:val="00B64527"/>
    <w:rsid w:val="00B64D2D"/>
    <w:rsid w:val="00B70850"/>
    <w:rsid w:val="00B75E37"/>
    <w:rsid w:val="00B763F2"/>
    <w:rsid w:val="00B765BF"/>
    <w:rsid w:val="00B8556E"/>
    <w:rsid w:val="00B85AF2"/>
    <w:rsid w:val="00BA4A24"/>
    <w:rsid w:val="00BA5529"/>
    <w:rsid w:val="00BB026A"/>
    <w:rsid w:val="00BB435C"/>
    <w:rsid w:val="00BB77CB"/>
    <w:rsid w:val="00BC3520"/>
    <w:rsid w:val="00BE3EE7"/>
    <w:rsid w:val="00BE5FF4"/>
    <w:rsid w:val="00BE6206"/>
    <w:rsid w:val="00C061EF"/>
    <w:rsid w:val="00C11140"/>
    <w:rsid w:val="00C1120F"/>
    <w:rsid w:val="00C11260"/>
    <w:rsid w:val="00C13153"/>
    <w:rsid w:val="00C148B4"/>
    <w:rsid w:val="00C21801"/>
    <w:rsid w:val="00C23792"/>
    <w:rsid w:val="00C25BB1"/>
    <w:rsid w:val="00C4593A"/>
    <w:rsid w:val="00C45D02"/>
    <w:rsid w:val="00C47045"/>
    <w:rsid w:val="00C519EE"/>
    <w:rsid w:val="00C61F26"/>
    <w:rsid w:val="00C66EF9"/>
    <w:rsid w:val="00C73028"/>
    <w:rsid w:val="00C7469D"/>
    <w:rsid w:val="00C76029"/>
    <w:rsid w:val="00C76A66"/>
    <w:rsid w:val="00C76F40"/>
    <w:rsid w:val="00C80C76"/>
    <w:rsid w:val="00C846CA"/>
    <w:rsid w:val="00C95E15"/>
    <w:rsid w:val="00CB38FE"/>
    <w:rsid w:val="00CB5536"/>
    <w:rsid w:val="00CC582E"/>
    <w:rsid w:val="00CC5CFD"/>
    <w:rsid w:val="00CD0B7E"/>
    <w:rsid w:val="00CD1161"/>
    <w:rsid w:val="00CE2466"/>
    <w:rsid w:val="00CF11CA"/>
    <w:rsid w:val="00CF18AB"/>
    <w:rsid w:val="00D020AF"/>
    <w:rsid w:val="00D1502E"/>
    <w:rsid w:val="00D214BF"/>
    <w:rsid w:val="00D21B43"/>
    <w:rsid w:val="00D24C51"/>
    <w:rsid w:val="00D2503D"/>
    <w:rsid w:val="00D250D6"/>
    <w:rsid w:val="00D274D0"/>
    <w:rsid w:val="00D30893"/>
    <w:rsid w:val="00D31DAE"/>
    <w:rsid w:val="00D31FBB"/>
    <w:rsid w:val="00D354E4"/>
    <w:rsid w:val="00D4138B"/>
    <w:rsid w:val="00D44828"/>
    <w:rsid w:val="00D4559F"/>
    <w:rsid w:val="00D508C2"/>
    <w:rsid w:val="00D76B5C"/>
    <w:rsid w:val="00D8138E"/>
    <w:rsid w:val="00D81E3D"/>
    <w:rsid w:val="00D931A2"/>
    <w:rsid w:val="00D93703"/>
    <w:rsid w:val="00DA05AF"/>
    <w:rsid w:val="00DA1D88"/>
    <w:rsid w:val="00DB15A5"/>
    <w:rsid w:val="00DB394A"/>
    <w:rsid w:val="00DC02D2"/>
    <w:rsid w:val="00DC35D3"/>
    <w:rsid w:val="00DC3EE6"/>
    <w:rsid w:val="00DC4C4D"/>
    <w:rsid w:val="00DD5133"/>
    <w:rsid w:val="00DE08B1"/>
    <w:rsid w:val="00DE1C97"/>
    <w:rsid w:val="00DE45CA"/>
    <w:rsid w:val="00DE4EA5"/>
    <w:rsid w:val="00DF2D9F"/>
    <w:rsid w:val="00DF51EF"/>
    <w:rsid w:val="00DF5B20"/>
    <w:rsid w:val="00DF6964"/>
    <w:rsid w:val="00DF7ABF"/>
    <w:rsid w:val="00E10B4C"/>
    <w:rsid w:val="00E175C2"/>
    <w:rsid w:val="00E25E61"/>
    <w:rsid w:val="00E33D53"/>
    <w:rsid w:val="00E3414C"/>
    <w:rsid w:val="00E50C48"/>
    <w:rsid w:val="00E50D85"/>
    <w:rsid w:val="00E52164"/>
    <w:rsid w:val="00E52B00"/>
    <w:rsid w:val="00E666BC"/>
    <w:rsid w:val="00E666D2"/>
    <w:rsid w:val="00E67849"/>
    <w:rsid w:val="00E704B8"/>
    <w:rsid w:val="00E764AA"/>
    <w:rsid w:val="00E7762C"/>
    <w:rsid w:val="00E85CBB"/>
    <w:rsid w:val="00E97371"/>
    <w:rsid w:val="00EA51CA"/>
    <w:rsid w:val="00EA6C03"/>
    <w:rsid w:val="00EB2FF1"/>
    <w:rsid w:val="00EB3D18"/>
    <w:rsid w:val="00EB5D05"/>
    <w:rsid w:val="00ED699F"/>
    <w:rsid w:val="00EF1115"/>
    <w:rsid w:val="00EF2689"/>
    <w:rsid w:val="00F04E7C"/>
    <w:rsid w:val="00F054F8"/>
    <w:rsid w:val="00F14AC7"/>
    <w:rsid w:val="00F2086B"/>
    <w:rsid w:val="00F27FA1"/>
    <w:rsid w:val="00F3508D"/>
    <w:rsid w:val="00F43853"/>
    <w:rsid w:val="00F50955"/>
    <w:rsid w:val="00F5189D"/>
    <w:rsid w:val="00F53731"/>
    <w:rsid w:val="00F552FF"/>
    <w:rsid w:val="00F61847"/>
    <w:rsid w:val="00F62C7A"/>
    <w:rsid w:val="00F7054A"/>
    <w:rsid w:val="00F732E0"/>
    <w:rsid w:val="00F82276"/>
    <w:rsid w:val="00F82E6D"/>
    <w:rsid w:val="00F868D0"/>
    <w:rsid w:val="00F926FF"/>
    <w:rsid w:val="00FA29EF"/>
    <w:rsid w:val="00FB6F92"/>
    <w:rsid w:val="00FC0834"/>
    <w:rsid w:val="00FD12BA"/>
    <w:rsid w:val="00FD570E"/>
    <w:rsid w:val="00FD5F6C"/>
    <w:rsid w:val="00FE139A"/>
    <w:rsid w:val="00FE750F"/>
    <w:rsid w:val="00FE7A15"/>
    <w:rsid w:val="00FF17A5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">
    <w:name w:val="Table Grid"/>
    <w:basedOn w:val="Tablanormal"/>
    <w:uiPriority w:val="59"/>
    <w:rsid w:val="00C1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97BAC-A10B-4CB0-91ED-4B44D0D9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2025-06-03T20:44:00Z</cp:lastPrinted>
  <dcterms:created xsi:type="dcterms:W3CDTF">2025-06-03T20:44:00Z</dcterms:created>
  <dcterms:modified xsi:type="dcterms:W3CDTF">2025-06-03T21:01:00Z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