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46522" w14:textId="77777777" w:rsidR="00031065" w:rsidRDefault="00031065" w:rsidP="00031065">
      <w:pPr>
        <w:spacing w:after="0" w:line="0" w:lineRule="atLeast"/>
        <w:ind w:left="142" w:right="28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5F2CCD46" w14:textId="77777777" w:rsidR="00031065" w:rsidRDefault="00031065" w:rsidP="00031065">
      <w:pPr>
        <w:spacing w:after="0" w:line="0" w:lineRule="atLeast"/>
        <w:ind w:left="142" w:right="28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2D96AF7C" w14:textId="77777777" w:rsidR="00031065" w:rsidRDefault="00031065" w:rsidP="00031065">
      <w:pPr>
        <w:spacing w:after="0" w:line="0" w:lineRule="atLeast"/>
        <w:ind w:left="142" w:right="28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39D525A2" w14:textId="77777777" w:rsidR="00031065" w:rsidRDefault="00031065" w:rsidP="00031065">
      <w:pPr>
        <w:spacing w:after="0" w:line="0" w:lineRule="atLeast"/>
        <w:ind w:left="142" w:right="28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5651D009" w14:textId="77777777" w:rsidR="00031065" w:rsidRDefault="00031065" w:rsidP="00031065">
      <w:pPr>
        <w:spacing w:after="0" w:line="0" w:lineRule="atLeast"/>
        <w:ind w:left="142" w:right="28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6BF60889" w14:textId="77777777" w:rsidR="00031065" w:rsidRDefault="00031065" w:rsidP="00031065">
      <w:pPr>
        <w:spacing w:after="0" w:line="0" w:lineRule="atLeast"/>
        <w:ind w:left="142" w:right="28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40050D14" w14:textId="1BA6E042" w:rsidR="00ED2AB9" w:rsidRPr="00031065" w:rsidRDefault="00AF5026" w:rsidP="00031065">
      <w:pPr>
        <w:spacing w:after="0" w:line="0" w:lineRule="atLeast"/>
        <w:ind w:left="142" w:right="287"/>
        <w:jc w:val="center"/>
        <w:rPr>
          <w:rFonts w:ascii="Arial Narrow" w:hAnsi="Arial Narrow"/>
          <w:b/>
          <w:bCs/>
          <w:sz w:val="16"/>
          <w:szCs w:val="16"/>
        </w:rPr>
      </w:pPr>
      <w:r w:rsidRPr="00031065">
        <w:rPr>
          <w:rFonts w:ascii="Arial Narrow" w:hAnsi="Arial Narrow" w:cs="Verdana"/>
          <w:b/>
          <w:bCs/>
          <w:sz w:val="16"/>
          <w:szCs w:val="16"/>
        </w:rPr>
        <w:t xml:space="preserve">SUPERINTENDENCIA NACIONAL DE ADUANAS Y DE ADMINISTRACIÓN TRIBUTARIA </w:t>
      </w:r>
    </w:p>
    <w:p w14:paraId="1CD39FD2" w14:textId="77777777" w:rsidR="00ED2AB9" w:rsidRPr="00031065" w:rsidRDefault="00AF5026" w:rsidP="00031065">
      <w:pPr>
        <w:spacing w:after="0" w:line="0" w:lineRule="atLeast"/>
        <w:ind w:left="142" w:right="287"/>
        <w:jc w:val="center"/>
        <w:rPr>
          <w:rFonts w:ascii="Arial Narrow" w:hAnsi="Arial Narrow" w:cs="Verdana"/>
          <w:b/>
          <w:bCs/>
          <w:sz w:val="16"/>
          <w:szCs w:val="16"/>
        </w:rPr>
      </w:pPr>
      <w:r w:rsidRPr="00031065">
        <w:rPr>
          <w:rFonts w:ascii="Arial Narrow" w:hAnsi="Arial Narrow" w:cs="Verdana"/>
          <w:b/>
          <w:bCs/>
          <w:sz w:val="16"/>
          <w:szCs w:val="16"/>
        </w:rPr>
        <w:t xml:space="preserve">INTENDENCIA NACIONAL DE IMPUGNACIONES </w:t>
      </w:r>
    </w:p>
    <w:p w14:paraId="387CA67E" w14:textId="77777777" w:rsidR="00031065" w:rsidRPr="00031065" w:rsidRDefault="00031065" w:rsidP="00031065">
      <w:pPr>
        <w:spacing w:after="0" w:line="0" w:lineRule="atLeast"/>
        <w:ind w:left="142" w:right="287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DA6EFCF" w14:textId="77777777" w:rsidR="00ED2AB9" w:rsidRPr="00031065" w:rsidRDefault="00AF5026" w:rsidP="00031065">
      <w:pPr>
        <w:spacing w:after="0" w:line="0" w:lineRule="atLeast"/>
        <w:ind w:left="142" w:right="287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031065">
        <w:rPr>
          <w:rFonts w:ascii="Arial Narrow" w:eastAsia="Arial" w:hAnsi="Arial Narrow" w:cs="Arial"/>
          <w:b/>
          <w:bCs/>
          <w:sz w:val="16"/>
          <w:szCs w:val="16"/>
        </w:rPr>
        <w:t>NOTIFICACIÓN DE ACTOS ADMINISTRATIVOS</w:t>
      </w:r>
      <w:r w:rsidRPr="00031065">
        <w:rPr>
          <w:rFonts w:ascii="Arial Narrow" w:hAnsi="Arial Narrow" w:cs="Verdana"/>
          <w:b/>
          <w:bCs/>
          <w:sz w:val="16"/>
          <w:szCs w:val="16"/>
        </w:rPr>
        <w:t xml:space="preserve"> </w:t>
      </w:r>
    </w:p>
    <w:p w14:paraId="4906E045" w14:textId="77777777" w:rsidR="00B20B80" w:rsidRDefault="00AF5026" w:rsidP="00B20B80">
      <w:pPr>
        <w:spacing w:after="0" w:line="240" w:lineRule="auto"/>
        <w:ind w:left="1985" w:right="2175"/>
        <w:jc w:val="center"/>
        <w:rPr>
          <w:rFonts w:ascii="Arial Narrow" w:hAnsi="Arial Narrow"/>
          <w:sz w:val="16"/>
          <w:szCs w:val="16"/>
        </w:rPr>
      </w:pPr>
      <w:r w:rsidRPr="00031065">
        <w:rPr>
          <w:rFonts w:ascii="Arial Narrow" w:hAnsi="Arial Narrow" w:cs="Verdana"/>
          <w:b/>
          <w:bCs/>
          <w:sz w:val="16"/>
          <w:szCs w:val="16"/>
        </w:rPr>
        <w:t xml:space="preserve"> </w:t>
      </w:r>
      <w:r w:rsidR="00B20B80" w:rsidRPr="00D27BFA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 w:rsidR="00B20B80">
        <w:rPr>
          <w:rFonts w:ascii="Arial Narrow" w:hAnsi="Arial Narrow"/>
          <w:sz w:val="16"/>
          <w:szCs w:val="16"/>
        </w:rPr>
        <w:t>27.</w:t>
      </w:r>
      <w:r w:rsidR="00B20B80" w:rsidRPr="00D27BFA">
        <w:rPr>
          <w:rFonts w:ascii="Arial Narrow" w:hAnsi="Arial Narrow"/>
          <w:sz w:val="16"/>
          <w:szCs w:val="16"/>
        </w:rPr>
        <w:t>04.2026)</w:t>
      </w:r>
    </w:p>
    <w:p w14:paraId="084AE511" w14:textId="27D69C12" w:rsidR="00ED2AB9" w:rsidRPr="00031065" w:rsidRDefault="00ED2AB9" w:rsidP="00031065">
      <w:pPr>
        <w:spacing w:after="0" w:line="0" w:lineRule="atLeast"/>
        <w:ind w:left="142" w:right="287" w:firstLine="0"/>
        <w:jc w:val="center"/>
        <w:rPr>
          <w:rFonts w:ascii="Arial Narrow" w:hAnsi="Arial Narrow"/>
          <w:b/>
          <w:bCs/>
          <w:sz w:val="16"/>
          <w:szCs w:val="16"/>
        </w:rPr>
      </w:pPr>
    </w:p>
    <w:p w14:paraId="24DEA351" w14:textId="4FE49C30" w:rsidR="00DD6C45" w:rsidRDefault="00AF5026" w:rsidP="00FA3777">
      <w:pPr>
        <w:spacing w:after="0" w:line="0" w:lineRule="atLeast"/>
        <w:ind w:left="142" w:right="287"/>
        <w:rPr>
          <w:rFonts w:ascii="Arial Narrow" w:hAnsi="Arial Narrow"/>
          <w:sz w:val="16"/>
          <w:szCs w:val="16"/>
        </w:rPr>
      </w:pPr>
      <w:r w:rsidRPr="00031065">
        <w:rPr>
          <w:rFonts w:ascii="Arial Narrow" w:hAnsi="Arial Narrow"/>
          <w:sz w:val="16"/>
          <w:szCs w:val="16"/>
        </w:rPr>
        <w:t xml:space="preserve">De conformidad con lo dispuesto en el último párrafo del artículo 104° inciso e) del Texto Único Ordenado del Código Tributario aprobado con Decreto Supremo </w:t>
      </w:r>
      <w:proofErr w:type="spellStart"/>
      <w:r w:rsidRPr="00031065">
        <w:rPr>
          <w:rFonts w:ascii="Arial Narrow" w:hAnsi="Arial Narrow"/>
          <w:sz w:val="16"/>
          <w:szCs w:val="16"/>
        </w:rPr>
        <w:t>N°</w:t>
      </w:r>
      <w:proofErr w:type="spellEnd"/>
      <w:r w:rsidRPr="00031065">
        <w:rPr>
          <w:rFonts w:ascii="Arial Narrow" w:hAnsi="Arial Narrow"/>
          <w:sz w:val="16"/>
          <w:szCs w:val="16"/>
        </w:rPr>
        <w:t xml:space="preserve"> 133-2013-EF y normas modificatorias, el Tribunal Fiscal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éste; en ese sentido la SUNAT cumple con </w:t>
      </w:r>
      <w:r w:rsidRPr="00031065">
        <w:rPr>
          <w:rFonts w:ascii="Arial Narrow" w:hAnsi="Arial Narrow" w:cs="Verdana"/>
          <w:sz w:val="16"/>
          <w:szCs w:val="16"/>
        </w:rPr>
        <w:t>NOTIFICAR</w:t>
      </w:r>
      <w:r w:rsidRPr="00031065">
        <w:rPr>
          <w:rFonts w:ascii="Arial Narrow" w:hAnsi="Arial Narrow"/>
          <w:sz w:val="16"/>
          <w:szCs w:val="16"/>
        </w:rPr>
        <w:t xml:space="preserve"> la presente publicación, a los deudores tributarios que a continuación se detallan, debiendo apersonarse a recabar sus documentos en la Av. Arenales </w:t>
      </w:r>
      <w:proofErr w:type="spellStart"/>
      <w:r w:rsidRPr="00031065">
        <w:rPr>
          <w:rFonts w:ascii="Arial Narrow" w:hAnsi="Arial Narrow"/>
          <w:sz w:val="16"/>
          <w:szCs w:val="16"/>
        </w:rPr>
        <w:t>N°</w:t>
      </w:r>
      <w:proofErr w:type="spellEnd"/>
      <w:r w:rsidRPr="00031065">
        <w:rPr>
          <w:rFonts w:ascii="Arial Narrow" w:hAnsi="Arial Narrow"/>
          <w:sz w:val="16"/>
          <w:szCs w:val="16"/>
        </w:rPr>
        <w:t xml:space="preserve"> 335 </w:t>
      </w:r>
      <w:r w:rsidRPr="00031065">
        <w:rPr>
          <w:rFonts w:ascii="Arial Narrow" w:hAnsi="Arial Narrow" w:cs="Verdana"/>
          <w:sz w:val="16"/>
          <w:szCs w:val="16"/>
        </w:rPr>
        <w:t>–</w:t>
      </w:r>
      <w:r w:rsidRPr="00031065">
        <w:rPr>
          <w:rFonts w:ascii="Arial Narrow" w:hAnsi="Arial Narrow"/>
          <w:sz w:val="16"/>
          <w:szCs w:val="16"/>
        </w:rPr>
        <w:t xml:space="preserve"> Cercado de Lima. </w:t>
      </w:r>
    </w:p>
    <w:p w14:paraId="56F9DFE1" w14:textId="612007F8" w:rsidR="00ED2AB9" w:rsidRPr="00031065" w:rsidRDefault="00AF5026" w:rsidP="00DD6C45">
      <w:pPr>
        <w:spacing w:after="0" w:line="0" w:lineRule="atLeast"/>
        <w:ind w:left="132" w:right="287" w:firstLine="0"/>
        <w:rPr>
          <w:rFonts w:ascii="Arial Narrow" w:hAnsi="Arial Narrow"/>
          <w:sz w:val="16"/>
          <w:szCs w:val="16"/>
        </w:rPr>
      </w:pPr>
      <w:r w:rsidRPr="00031065">
        <w:rPr>
          <w:rFonts w:ascii="Arial Narrow" w:hAnsi="Arial Narrow"/>
          <w:sz w:val="16"/>
          <w:szCs w:val="16"/>
        </w:rPr>
        <w:t xml:space="preserve">Los Deudores Tributarios pueden autorizar a una tercera persona a recabar sus documentos para lo cual deberán adjuntar, en caso de ser persona natural, carta de autorización firmada por el contribuyente y fotocopia del documento de identidad de este. En caso de ser persona Jurídica, carta de autorización firmada por el representante legal, sellada por la empresa y fotocopia del RUC de </w:t>
      </w:r>
      <w:proofErr w:type="gramStart"/>
      <w:r w:rsidRPr="00031065">
        <w:rPr>
          <w:rFonts w:ascii="Arial Narrow" w:hAnsi="Arial Narrow"/>
          <w:sz w:val="16"/>
          <w:szCs w:val="16"/>
        </w:rPr>
        <w:t>la misma</w:t>
      </w:r>
      <w:proofErr w:type="gramEnd"/>
      <w:r w:rsidRPr="00031065">
        <w:rPr>
          <w:rFonts w:ascii="Arial Narrow" w:hAnsi="Arial Narrow"/>
          <w:sz w:val="16"/>
          <w:szCs w:val="16"/>
        </w:rPr>
        <w:t xml:space="preserve">. </w:t>
      </w:r>
    </w:p>
    <w:p w14:paraId="4B0E9926" w14:textId="06D4799C" w:rsidR="00ED2AB9" w:rsidRPr="00031065" w:rsidRDefault="00AF5026" w:rsidP="00031065">
      <w:pPr>
        <w:spacing w:after="0" w:line="0" w:lineRule="atLeast"/>
        <w:ind w:left="142" w:right="287" w:firstLine="0"/>
        <w:jc w:val="left"/>
        <w:rPr>
          <w:rFonts w:ascii="Arial Narrow" w:hAnsi="Arial Narrow"/>
          <w:sz w:val="16"/>
          <w:szCs w:val="16"/>
        </w:rPr>
      </w:pPr>
      <w:r w:rsidRPr="00031065">
        <w:rPr>
          <w:rFonts w:ascii="Arial Narrow" w:hAnsi="Arial Narrow" w:cs="Verdana"/>
          <w:sz w:val="16"/>
          <w:szCs w:val="16"/>
          <w:u w:val="single" w:color="000000"/>
        </w:rPr>
        <w:t>ACTO ADMINISTRATIVO</w:t>
      </w:r>
      <w:r w:rsidRPr="00031065">
        <w:rPr>
          <w:rFonts w:ascii="Arial Narrow" w:hAnsi="Arial Narrow"/>
          <w:sz w:val="16"/>
          <w:szCs w:val="16"/>
        </w:rPr>
        <w:t xml:space="preserve"> </w:t>
      </w:r>
    </w:p>
    <w:tbl>
      <w:tblPr>
        <w:tblStyle w:val="Tablaconcuadrculaclara"/>
        <w:tblW w:w="8075" w:type="dxa"/>
        <w:tblInd w:w="137" w:type="dxa"/>
        <w:tblLook w:val="04A0" w:firstRow="1" w:lastRow="0" w:firstColumn="1" w:lastColumn="0" w:noHBand="0" w:noVBand="1"/>
      </w:tblPr>
      <w:tblGrid>
        <w:gridCol w:w="1126"/>
        <w:gridCol w:w="1339"/>
        <w:gridCol w:w="1180"/>
        <w:gridCol w:w="4430"/>
      </w:tblGrid>
      <w:tr w:rsidR="00031065" w:rsidRPr="00031065" w14:paraId="4DCD941F" w14:textId="77777777" w:rsidTr="00031065">
        <w:trPr>
          <w:trHeight w:val="20"/>
        </w:trPr>
        <w:tc>
          <w:tcPr>
            <w:tcW w:w="1126" w:type="dxa"/>
            <w:vAlign w:val="center"/>
          </w:tcPr>
          <w:p w14:paraId="0A161B8D" w14:textId="47390DAC" w:rsidR="00ED2AB9" w:rsidRPr="00031065" w:rsidRDefault="00AF5026" w:rsidP="0003106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>DOC. DE</w:t>
            </w:r>
          </w:p>
          <w:p w14:paraId="0D2BB469" w14:textId="72CE51FA" w:rsidR="00ED2AB9" w:rsidRPr="00031065" w:rsidRDefault="00AF5026" w:rsidP="0003106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IDENTIDAD </w:t>
            </w:r>
            <w:proofErr w:type="spellStart"/>
            <w:r w:rsidRPr="0003106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339" w:type="dxa"/>
            <w:vAlign w:val="center"/>
          </w:tcPr>
          <w:p w14:paraId="60B4DEDC" w14:textId="702BE37F" w:rsidR="00ED2AB9" w:rsidRPr="00031065" w:rsidRDefault="00AF5026" w:rsidP="0003106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>CONTRIBUYENTE</w:t>
            </w:r>
          </w:p>
        </w:tc>
        <w:tc>
          <w:tcPr>
            <w:tcW w:w="1180" w:type="dxa"/>
            <w:vAlign w:val="center"/>
          </w:tcPr>
          <w:p w14:paraId="15D6790A" w14:textId="5EC36CC1" w:rsidR="00ED2AB9" w:rsidRPr="00031065" w:rsidRDefault="00AF5026" w:rsidP="0003106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>DOCUMENTO</w:t>
            </w:r>
          </w:p>
        </w:tc>
        <w:tc>
          <w:tcPr>
            <w:tcW w:w="4430" w:type="dxa"/>
            <w:vAlign w:val="center"/>
          </w:tcPr>
          <w:p w14:paraId="5FEE2350" w14:textId="0A301E6E" w:rsidR="00ED2AB9" w:rsidRPr="00031065" w:rsidRDefault="00AF5026" w:rsidP="0003106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>SE RESUELVE</w:t>
            </w:r>
          </w:p>
        </w:tc>
      </w:tr>
      <w:tr w:rsidR="00031065" w:rsidRPr="00031065" w14:paraId="732C2AF8" w14:textId="77777777" w:rsidTr="00031065">
        <w:trPr>
          <w:trHeight w:val="20"/>
        </w:trPr>
        <w:tc>
          <w:tcPr>
            <w:tcW w:w="1126" w:type="dxa"/>
            <w:vMerge w:val="restart"/>
            <w:vAlign w:val="center"/>
          </w:tcPr>
          <w:p w14:paraId="62B83DDB" w14:textId="77777777" w:rsidR="00ED2AB9" w:rsidRPr="00031065" w:rsidRDefault="00AF5026" w:rsidP="00031065">
            <w:pPr>
              <w:spacing w:line="0" w:lineRule="atLeast"/>
              <w:ind w:left="0" w:right="52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DNI 45754483 </w:t>
            </w:r>
          </w:p>
        </w:tc>
        <w:tc>
          <w:tcPr>
            <w:tcW w:w="1339" w:type="dxa"/>
            <w:vMerge w:val="restart"/>
            <w:vAlign w:val="center"/>
          </w:tcPr>
          <w:p w14:paraId="5129D72B" w14:textId="77777777" w:rsidR="00ED2AB9" w:rsidRPr="00031065" w:rsidRDefault="00AF5026" w:rsidP="0003106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VICTOR RODOLFO NASTARES OCHOA </w:t>
            </w:r>
          </w:p>
        </w:tc>
        <w:tc>
          <w:tcPr>
            <w:tcW w:w="1180" w:type="dxa"/>
            <w:vAlign w:val="center"/>
          </w:tcPr>
          <w:p w14:paraId="4D3079F1" w14:textId="77777777" w:rsidR="00ED2AB9" w:rsidRPr="00031065" w:rsidRDefault="00AF5026" w:rsidP="0003106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Requerimiento </w:t>
            </w:r>
          </w:p>
          <w:p w14:paraId="57C2ECEA" w14:textId="77777777" w:rsidR="00ED2AB9" w:rsidRPr="00031065" w:rsidRDefault="00AF5026" w:rsidP="0003106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03106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031065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6C07A918" w14:textId="77777777" w:rsidR="00ED2AB9" w:rsidRPr="00031065" w:rsidRDefault="00AF5026" w:rsidP="0003106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4090550007610 </w:t>
            </w:r>
          </w:p>
        </w:tc>
        <w:tc>
          <w:tcPr>
            <w:tcW w:w="4430" w:type="dxa"/>
            <w:vAlign w:val="center"/>
          </w:tcPr>
          <w:p w14:paraId="7CEEE09F" w14:textId="77777777" w:rsidR="00ED2AB9" w:rsidRPr="00031065" w:rsidRDefault="00AF5026" w:rsidP="00031065">
            <w:pPr>
              <w:spacing w:line="0" w:lineRule="atLeast"/>
              <w:ind w:left="0" w:right="52" w:firstLine="0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1.- Escrito en el que se indique el acto reclamable materia de impugnación, los fundamentos de hecho y, cuando sea posible, los de derecho firmado por Representante Legal o Apoderado suficientemente acreditado (Artículos 23° y 137° del Código Tributario). </w:t>
            </w:r>
          </w:p>
        </w:tc>
      </w:tr>
      <w:tr w:rsidR="00031065" w:rsidRPr="00031065" w14:paraId="2E121C61" w14:textId="77777777" w:rsidTr="00031065">
        <w:trPr>
          <w:trHeight w:val="20"/>
        </w:trPr>
        <w:tc>
          <w:tcPr>
            <w:tcW w:w="1126" w:type="dxa"/>
            <w:vMerge/>
            <w:vAlign w:val="center"/>
          </w:tcPr>
          <w:p w14:paraId="00796C00" w14:textId="77777777" w:rsidR="00ED2AB9" w:rsidRPr="00031065" w:rsidRDefault="00ED2AB9" w:rsidP="0003106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39" w:type="dxa"/>
            <w:vMerge/>
            <w:vAlign w:val="center"/>
          </w:tcPr>
          <w:p w14:paraId="4D30F1DF" w14:textId="77777777" w:rsidR="00ED2AB9" w:rsidRPr="00031065" w:rsidRDefault="00ED2AB9" w:rsidP="0003106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69BBE8DA" w14:textId="77777777" w:rsidR="00ED2AB9" w:rsidRPr="00031065" w:rsidRDefault="00AF5026" w:rsidP="0003106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Carta </w:t>
            </w:r>
            <w:proofErr w:type="spellStart"/>
            <w:r w:rsidRPr="0003106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031065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68E0EDA0" w14:textId="77777777" w:rsidR="00ED2AB9" w:rsidRPr="00031065" w:rsidRDefault="00AF5026" w:rsidP="0003106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4091200003878 </w:t>
            </w:r>
          </w:p>
        </w:tc>
        <w:tc>
          <w:tcPr>
            <w:tcW w:w="4430" w:type="dxa"/>
            <w:vAlign w:val="center"/>
          </w:tcPr>
          <w:p w14:paraId="18090BB0" w14:textId="77777777" w:rsidR="00ED2AB9" w:rsidRPr="00031065" w:rsidRDefault="00AF5026" w:rsidP="00031065">
            <w:pPr>
              <w:spacing w:line="0" w:lineRule="atLeast"/>
              <w:ind w:left="0" w:right="52" w:firstLine="0"/>
              <w:rPr>
                <w:rFonts w:ascii="Arial Narrow" w:hAnsi="Arial Narrow"/>
                <w:sz w:val="16"/>
                <w:szCs w:val="16"/>
              </w:rPr>
            </w:pPr>
            <w:r w:rsidRPr="00031065">
              <w:rPr>
                <w:rFonts w:ascii="Arial Narrow" w:hAnsi="Arial Narrow"/>
                <w:sz w:val="16"/>
                <w:szCs w:val="16"/>
              </w:rPr>
              <w:t xml:space="preserve">Me dirijo a usted a fin de hacer de su conocimiento con respecto del Expediente </w:t>
            </w:r>
            <w:proofErr w:type="spellStart"/>
            <w:r w:rsidRPr="0003106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031065">
              <w:rPr>
                <w:rFonts w:ascii="Arial Narrow" w:hAnsi="Arial Narrow"/>
                <w:sz w:val="16"/>
                <w:szCs w:val="16"/>
              </w:rPr>
              <w:t xml:space="preserve"> 000-URD079-2025-1304277 de fecha 04/12/2025, que se ha registrado el Expediente de Reclamación </w:t>
            </w:r>
            <w:proofErr w:type="spellStart"/>
            <w:r w:rsidRPr="0003106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031065">
              <w:rPr>
                <w:rFonts w:ascii="Arial Narrow" w:hAnsi="Arial Narrow"/>
                <w:sz w:val="16"/>
                <w:szCs w:val="16"/>
              </w:rPr>
              <w:t xml:space="preserve"> 4090340023091 contra la Resolución de División </w:t>
            </w:r>
            <w:proofErr w:type="spellStart"/>
            <w:r w:rsidRPr="0003106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031065">
              <w:rPr>
                <w:rFonts w:ascii="Arial Narrow" w:hAnsi="Arial Narrow"/>
                <w:sz w:val="16"/>
                <w:szCs w:val="16"/>
              </w:rPr>
              <w:t xml:space="preserve"> 001151-2025-SUNAT/3D8200. </w:t>
            </w:r>
          </w:p>
        </w:tc>
      </w:tr>
      <w:tr w:rsidR="00941199" w:rsidRPr="00031065" w14:paraId="60228B45" w14:textId="77777777" w:rsidTr="003A6C1A">
        <w:trPr>
          <w:trHeight w:val="20"/>
        </w:trPr>
        <w:tc>
          <w:tcPr>
            <w:tcW w:w="1126" w:type="dxa"/>
            <w:vAlign w:val="center"/>
          </w:tcPr>
          <w:p w14:paraId="0A7714CB" w14:textId="7CE8AD46" w:rsidR="00941199" w:rsidRPr="00031065" w:rsidRDefault="00941199" w:rsidP="0094119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Pasaporte </w:t>
            </w:r>
            <w:proofErr w:type="spellStart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N°</w:t>
            </w:r>
            <w:proofErr w:type="spellEnd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 VE48842 </w:t>
            </w:r>
          </w:p>
        </w:tc>
        <w:tc>
          <w:tcPr>
            <w:tcW w:w="1339" w:type="dxa"/>
            <w:vAlign w:val="center"/>
          </w:tcPr>
          <w:p w14:paraId="15656014" w14:textId="79933460" w:rsidR="00941199" w:rsidRPr="00031065" w:rsidRDefault="00941199" w:rsidP="00941199">
            <w:pPr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ALI ALVAREZ</w:t>
            </w:r>
            <w:r>
              <w:rPr>
                <w:rFonts w:ascii="Arial Narrow" w:eastAsia="Calibri" w:hAnsi="Arial Narrow" w:cs="Calibri"/>
                <w:sz w:val="16"/>
                <w:szCs w:val="16"/>
              </w:rPr>
              <w:t xml:space="preserve"> </w:t>
            </w: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LIBERTAD DE LOS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ANGELES</w:t>
            </w:r>
          </w:p>
        </w:tc>
        <w:tc>
          <w:tcPr>
            <w:tcW w:w="1180" w:type="dxa"/>
            <w:vAlign w:val="center"/>
          </w:tcPr>
          <w:p w14:paraId="77758579" w14:textId="77777777" w:rsidR="00941199" w:rsidRPr="009A7824" w:rsidRDefault="00941199" w:rsidP="00941199">
            <w:pPr>
              <w:ind w:left="0" w:right="43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Resolución de </w:t>
            </w:r>
          </w:p>
          <w:p w14:paraId="728E673E" w14:textId="77777777" w:rsidR="00941199" w:rsidRPr="009A7824" w:rsidRDefault="00941199" w:rsidP="00941199">
            <w:pPr>
              <w:ind w:left="0" w:right="43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División </w:t>
            </w:r>
            <w:proofErr w:type="spellStart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N°</w:t>
            </w:r>
            <w:proofErr w:type="spellEnd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 </w:t>
            </w:r>
          </w:p>
          <w:p w14:paraId="6D2398CF" w14:textId="5C1BB221" w:rsidR="00941199" w:rsidRPr="00031065" w:rsidRDefault="00941199" w:rsidP="0094119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4090150001343 </w:t>
            </w:r>
          </w:p>
        </w:tc>
        <w:tc>
          <w:tcPr>
            <w:tcW w:w="4430" w:type="dxa"/>
          </w:tcPr>
          <w:p w14:paraId="09AA2A39" w14:textId="157FACFE" w:rsidR="00941199" w:rsidRPr="00031065" w:rsidRDefault="00941199" w:rsidP="00941199">
            <w:pPr>
              <w:spacing w:line="241" w:lineRule="auto"/>
              <w:ind w:left="0" w:firstLine="0"/>
              <w:rPr>
                <w:rFonts w:ascii="Arial Narrow" w:hAnsi="Arial Narrow"/>
                <w:sz w:val="16"/>
                <w:szCs w:val="16"/>
              </w:rPr>
            </w:pPr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ARTÍCULO ÚNICO: Declarar INADMISIBLE la apelación presentada por ALI ALVAREZ LIBERTAD DE LOS ANGELES, contra la Resolución de División </w:t>
            </w:r>
            <w:proofErr w:type="spellStart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N°</w:t>
            </w:r>
            <w:proofErr w:type="spellEnd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 4090140017576, mediante el Expediente de Apelación </w:t>
            </w:r>
            <w:proofErr w:type="spellStart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N°</w:t>
            </w:r>
            <w:proofErr w:type="spellEnd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 4090350009611 (Antes </w:t>
            </w:r>
            <w:proofErr w:type="spellStart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Exp</w:t>
            </w:r>
            <w:proofErr w:type="spellEnd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. </w:t>
            </w:r>
            <w:proofErr w:type="spellStart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>N°</w:t>
            </w:r>
            <w:proofErr w:type="spellEnd"/>
            <w:r w:rsidRPr="009A7824">
              <w:rPr>
                <w:rFonts w:ascii="Arial Narrow" w:eastAsia="Calibri" w:hAnsi="Arial Narrow" w:cs="Calibri"/>
                <w:sz w:val="16"/>
                <w:szCs w:val="16"/>
              </w:rPr>
              <w:t xml:space="preserve"> 000-URD999-2026-34316). </w:t>
            </w:r>
          </w:p>
        </w:tc>
      </w:tr>
    </w:tbl>
    <w:p w14:paraId="07D78CFC" w14:textId="0880A7C2" w:rsidR="00ED2AB9" w:rsidRPr="009A7824" w:rsidRDefault="00AF5026" w:rsidP="00DD6C45">
      <w:pPr>
        <w:spacing w:after="0" w:line="0" w:lineRule="atLeast"/>
        <w:ind w:left="142" w:right="287" w:firstLine="0"/>
        <w:jc w:val="left"/>
        <w:rPr>
          <w:rFonts w:ascii="Arial Narrow" w:hAnsi="Arial Narrow"/>
          <w:sz w:val="16"/>
          <w:szCs w:val="16"/>
        </w:rPr>
      </w:pPr>
      <w:r w:rsidRPr="00031065">
        <w:rPr>
          <w:rFonts w:ascii="Arial Narrow" w:eastAsia="Calibri" w:hAnsi="Arial Narrow" w:cs="Calibri"/>
          <w:sz w:val="16"/>
          <w:szCs w:val="16"/>
        </w:rPr>
        <w:t xml:space="preserve"> </w:t>
      </w:r>
    </w:p>
    <w:sectPr w:rsidR="00ED2AB9" w:rsidRPr="009A7824">
      <w:pgSz w:w="11906" w:h="16838"/>
      <w:pgMar w:top="1440" w:right="169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AB9"/>
    <w:rsid w:val="00031065"/>
    <w:rsid w:val="002A0037"/>
    <w:rsid w:val="002F793C"/>
    <w:rsid w:val="008B60E5"/>
    <w:rsid w:val="00941199"/>
    <w:rsid w:val="009A7824"/>
    <w:rsid w:val="00AF5026"/>
    <w:rsid w:val="00B20B80"/>
    <w:rsid w:val="00DD6C45"/>
    <w:rsid w:val="00ED2AB9"/>
    <w:rsid w:val="00FA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4CC7B90"/>
  <w15:docId w15:val="{A6896FBC-59E7-694D-BF2B-9A32AC3E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Verdana" w:eastAsia="Verdana" w:hAnsi="Verdana" w:cs="Times New Roman"/>
      <w:color w:val="000000"/>
      <w:sz w:val="18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clara">
    <w:name w:val="Grid Table Light"/>
    <w:basedOn w:val="Tablanormal"/>
    <w:uiPriority w:val="40"/>
    <w:rsid w:val="0003106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cp:lastModifiedBy>Meniz Cieza Fernando Salvador</cp:lastModifiedBy>
  <cp:revision>4</cp:revision>
  <cp:lastPrinted>2026-04-22T20:34:00Z</cp:lastPrinted>
  <dcterms:created xsi:type="dcterms:W3CDTF">2026-04-22T20:34:00Z</dcterms:created>
  <dcterms:modified xsi:type="dcterms:W3CDTF">2026-04-22T20:46:00Z</dcterms:modified>
</cp:coreProperties>
</file>