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67952" w14:textId="501C1433" w:rsidR="00A70C11" w:rsidRDefault="00A70C11" w:rsidP="00A70C11">
      <w:pPr>
        <w:spacing w:after="0" w:line="240" w:lineRule="auto"/>
        <w:ind w:firstLine="360"/>
        <w:jc w:val="right"/>
        <w:rPr>
          <w:rFonts w:ascii="Arial" w:hAnsi="Arial" w:cs="Arial"/>
          <w:b/>
          <w:sz w:val="24"/>
          <w:szCs w:val="24"/>
        </w:rPr>
      </w:pPr>
      <w:r w:rsidRPr="00A70C11">
        <w:rPr>
          <w:rFonts w:ascii="Arial" w:hAnsi="Arial" w:cs="Arial"/>
          <w:b/>
          <w:sz w:val="24"/>
          <w:szCs w:val="24"/>
        </w:rPr>
        <w:t xml:space="preserve">Nota de prensa </w:t>
      </w:r>
      <w:proofErr w:type="spellStart"/>
      <w:r w:rsidRPr="00A70C11">
        <w:rPr>
          <w:rFonts w:ascii="Arial" w:hAnsi="Arial" w:cs="Arial"/>
          <w:b/>
          <w:sz w:val="24"/>
          <w:szCs w:val="24"/>
        </w:rPr>
        <w:t>N°</w:t>
      </w:r>
      <w:proofErr w:type="spellEnd"/>
      <w:r w:rsidRPr="00A70C11">
        <w:rPr>
          <w:rFonts w:ascii="Arial" w:hAnsi="Arial" w:cs="Arial"/>
          <w:b/>
          <w:sz w:val="24"/>
          <w:szCs w:val="24"/>
        </w:rPr>
        <w:t xml:space="preserve"> 004</w:t>
      </w:r>
    </w:p>
    <w:p w14:paraId="603FCFA1" w14:textId="77777777" w:rsidR="00A70C11" w:rsidRPr="00A70C11" w:rsidRDefault="00A70C11" w:rsidP="00A70C11">
      <w:pPr>
        <w:spacing w:after="0" w:line="240" w:lineRule="auto"/>
        <w:ind w:firstLine="36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A129DAB" w14:textId="18F1A5E8" w:rsidR="00DD039F" w:rsidRPr="00386073" w:rsidRDefault="00DD039F" w:rsidP="00386073">
      <w:pPr>
        <w:spacing w:after="0" w:line="240" w:lineRule="auto"/>
        <w:ind w:firstLine="360"/>
        <w:jc w:val="center"/>
        <w:rPr>
          <w:rFonts w:ascii="Arial" w:hAnsi="Arial" w:cs="Arial"/>
          <w:b/>
          <w:sz w:val="36"/>
          <w:szCs w:val="36"/>
        </w:rPr>
      </w:pPr>
      <w:r w:rsidRPr="00386073">
        <w:rPr>
          <w:rFonts w:ascii="Arial" w:hAnsi="Arial" w:cs="Arial"/>
          <w:b/>
          <w:sz w:val="36"/>
          <w:szCs w:val="36"/>
        </w:rPr>
        <w:t xml:space="preserve">IGV Y RENTA REFLEJAN </w:t>
      </w:r>
      <w:r w:rsidR="004C76CF" w:rsidRPr="00386073">
        <w:rPr>
          <w:rFonts w:ascii="Arial" w:hAnsi="Arial" w:cs="Arial"/>
          <w:b/>
          <w:sz w:val="36"/>
          <w:szCs w:val="36"/>
        </w:rPr>
        <w:t>MEJOR DESEMPEÑO DE LA ECONOMÍA</w:t>
      </w:r>
      <w:r w:rsidR="0070696F" w:rsidRPr="00386073">
        <w:rPr>
          <w:rFonts w:ascii="Arial" w:hAnsi="Arial" w:cs="Arial"/>
          <w:b/>
          <w:sz w:val="36"/>
          <w:szCs w:val="36"/>
        </w:rPr>
        <w:t>,</w:t>
      </w:r>
      <w:r w:rsidR="004C76CF" w:rsidRPr="00386073">
        <w:rPr>
          <w:rFonts w:ascii="Arial" w:hAnsi="Arial" w:cs="Arial"/>
          <w:b/>
          <w:sz w:val="36"/>
          <w:szCs w:val="36"/>
        </w:rPr>
        <w:t xml:space="preserve"> POR ENCIMA DE NIVELES </w:t>
      </w:r>
      <w:r w:rsidR="0070696F" w:rsidRPr="00386073">
        <w:rPr>
          <w:rFonts w:ascii="Arial" w:hAnsi="Arial" w:cs="Arial"/>
          <w:b/>
          <w:sz w:val="36"/>
          <w:szCs w:val="36"/>
        </w:rPr>
        <w:t>PRE-PANDEMIA</w:t>
      </w:r>
    </w:p>
    <w:p w14:paraId="00EB157F" w14:textId="77777777" w:rsidR="00DD039F" w:rsidRPr="00E81D95" w:rsidRDefault="00DD039F" w:rsidP="004D1080">
      <w:pPr>
        <w:spacing w:after="0" w:line="240" w:lineRule="auto"/>
        <w:rPr>
          <w:rFonts w:ascii="Arial" w:hAnsi="Arial" w:cs="Arial"/>
          <w:b/>
        </w:rPr>
      </w:pPr>
    </w:p>
    <w:p w14:paraId="6266BF00" w14:textId="652CDCB9" w:rsidR="004C76CF" w:rsidRPr="00E81D95" w:rsidRDefault="004C76CF" w:rsidP="0038607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E81D95">
        <w:rPr>
          <w:rFonts w:ascii="Arial" w:hAnsi="Arial" w:cs="Arial"/>
          <w:b/>
          <w:i/>
        </w:rPr>
        <w:t xml:space="preserve">Recaudación por </w:t>
      </w:r>
      <w:r w:rsidR="00DD039F" w:rsidRPr="00E81D95">
        <w:rPr>
          <w:rFonts w:ascii="Arial" w:hAnsi="Arial" w:cs="Arial"/>
          <w:b/>
          <w:i/>
        </w:rPr>
        <w:t xml:space="preserve">IGV </w:t>
      </w:r>
      <w:r w:rsidRPr="00E81D95">
        <w:rPr>
          <w:rFonts w:ascii="Arial" w:hAnsi="Arial" w:cs="Arial"/>
          <w:b/>
          <w:i/>
        </w:rPr>
        <w:t>superó los</w:t>
      </w:r>
      <w:r w:rsidR="004D1080" w:rsidRPr="00E81D95">
        <w:rPr>
          <w:rFonts w:ascii="Arial" w:hAnsi="Arial" w:cs="Arial"/>
          <w:b/>
          <w:i/>
        </w:rPr>
        <w:t xml:space="preserve"> </w:t>
      </w:r>
      <w:r w:rsidR="00DD039F" w:rsidRPr="00E81D95">
        <w:rPr>
          <w:rFonts w:ascii="Arial" w:hAnsi="Arial" w:cs="Arial"/>
          <w:b/>
          <w:i/>
        </w:rPr>
        <w:t xml:space="preserve">S/ 78 </w:t>
      </w:r>
      <w:r w:rsidR="004D1080" w:rsidRPr="00E81D95">
        <w:rPr>
          <w:rFonts w:ascii="Arial" w:hAnsi="Arial" w:cs="Arial"/>
          <w:b/>
          <w:i/>
        </w:rPr>
        <w:t>mil</w:t>
      </w:r>
      <w:r w:rsidR="00DD039F" w:rsidRPr="00E81D95">
        <w:rPr>
          <w:rFonts w:ascii="Arial" w:hAnsi="Arial" w:cs="Arial"/>
          <w:b/>
          <w:i/>
        </w:rPr>
        <w:t xml:space="preserve"> millones</w:t>
      </w:r>
      <w:r w:rsidRPr="00E81D95">
        <w:rPr>
          <w:rFonts w:ascii="Arial" w:hAnsi="Arial" w:cs="Arial"/>
          <w:b/>
          <w:i/>
        </w:rPr>
        <w:t xml:space="preserve"> y por Renta los S/ 54 mil millones, supera</w:t>
      </w:r>
      <w:r w:rsidR="007A1A1B" w:rsidRPr="00E81D95">
        <w:rPr>
          <w:rFonts w:ascii="Arial" w:hAnsi="Arial" w:cs="Arial"/>
          <w:b/>
          <w:i/>
        </w:rPr>
        <w:t>ndo</w:t>
      </w:r>
      <w:r w:rsidRPr="00E81D95">
        <w:rPr>
          <w:rFonts w:ascii="Arial" w:hAnsi="Arial" w:cs="Arial"/>
          <w:b/>
          <w:i/>
        </w:rPr>
        <w:t xml:space="preserve"> </w:t>
      </w:r>
      <w:r w:rsidR="0070696F" w:rsidRPr="00E81D95">
        <w:rPr>
          <w:rFonts w:ascii="Arial" w:hAnsi="Arial" w:cs="Arial"/>
          <w:b/>
          <w:i/>
        </w:rPr>
        <w:t>largamente lo alcanzado en los últimos dos años</w:t>
      </w:r>
      <w:r w:rsidR="00386073">
        <w:rPr>
          <w:rFonts w:ascii="Arial" w:hAnsi="Arial" w:cs="Arial"/>
          <w:b/>
          <w:i/>
        </w:rPr>
        <w:t>.</w:t>
      </w:r>
    </w:p>
    <w:p w14:paraId="02A6BF19" w14:textId="26015589" w:rsidR="00FD6503" w:rsidRPr="00E81D95" w:rsidRDefault="00FD6503" w:rsidP="00FD6503">
      <w:pPr>
        <w:spacing w:after="0" w:line="240" w:lineRule="auto"/>
        <w:jc w:val="both"/>
        <w:rPr>
          <w:rFonts w:ascii="Arial" w:hAnsi="Arial" w:cs="Arial"/>
          <w:b/>
        </w:rPr>
      </w:pPr>
    </w:p>
    <w:p w14:paraId="12EC956E" w14:textId="38C8A163" w:rsidR="004D1080" w:rsidRPr="00E81D95" w:rsidRDefault="0070696F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>L</w:t>
      </w:r>
      <w:r w:rsidR="004C76CF" w:rsidRPr="00E81D95">
        <w:rPr>
          <w:rFonts w:ascii="Arial" w:hAnsi="Arial" w:cs="Arial"/>
        </w:rPr>
        <w:t>a recaudación de</w:t>
      </w:r>
      <w:r w:rsidR="00BC7B06" w:rsidRPr="00E81D95">
        <w:rPr>
          <w:rFonts w:ascii="Arial" w:hAnsi="Arial" w:cs="Arial"/>
        </w:rPr>
        <w:t xml:space="preserve">l Impuesto General a la Ventas (IGV) </w:t>
      </w:r>
      <w:r w:rsidR="004D1080" w:rsidRPr="00E81D95">
        <w:rPr>
          <w:rFonts w:ascii="Arial" w:hAnsi="Arial" w:cs="Arial"/>
        </w:rPr>
        <w:t>y el Impuesto a la Renta</w:t>
      </w:r>
      <w:r w:rsidRPr="00E81D95">
        <w:rPr>
          <w:rFonts w:ascii="Arial" w:hAnsi="Arial" w:cs="Arial"/>
        </w:rPr>
        <w:t xml:space="preserve"> durante el 2021 superó ampliamente la alcanzada el 2020 y 2019, reflejando la mejora en el </w:t>
      </w:r>
      <w:r w:rsidR="004C76CF" w:rsidRPr="00E81D95">
        <w:rPr>
          <w:rFonts w:ascii="Arial" w:hAnsi="Arial" w:cs="Arial"/>
        </w:rPr>
        <w:t>desempeño de la economía</w:t>
      </w:r>
      <w:r w:rsidRPr="00E81D95">
        <w:rPr>
          <w:rFonts w:ascii="Arial" w:hAnsi="Arial" w:cs="Arial"/>
        </w:rPr>
        <w:t xml:space="preserve"> del país, </w:t>
      </w:r>
      <w:r w:rsidR="004C76CF" w:rsidRPr="00E81D95">
        <w:rPr>
          <w:rFonts w:ascii="Arial" w:hAnsi="Arial" w:cs="Arial"/>
        </w:rPr>
        <w:t>informó la Superintendencia Nacional de Aduanas y de Administración Tributaria (SUNAT).</w:t>
      </w:r>
    </w:p>
    <w:p w14:paraId="03E41E0C" w14:textId="616165FC" w:rsidR="00E81D95" w:rsidRPr="00E81D95" w:rsidRDefault="00E81D95" w:rsidP="00DC2328">
      <w:pPr>
        <w:spacing w:after="0" w:line="240" w:lineRule="auto"/>
        <w:jc w:val="both"/>
        <w:rPr>
          <w:rFonts w:ascii="Arial" w:hAnsi="Arial" w:cs="Arial"/>
        </w:rPr>
      </w:pPr>
    </w:p>
    <w:p w14:paraId="70925427" w14:textId="70BEF94D" w:rsidR="00E81D95" w:rsidRPr="00E81D95" w:rsidRDefault="00E81D95" w:rsidP="00DC2328">
      <w:pPr>
        <w:spacing w:after="0" w:line="240" w:lineRule="auto"/>
        <w:jc w:val="both"/>
        <w:rPr>
          <w:rFonts w:ascii="Arial" w:hAnsi="Arial" w:cs="Arial"/>
          <w:b/>
        </w:rPr>
      </w:pPr>
      <w:r w:rsidRPr="00E81D95">
        <w:rPr>
          <w:rFonts w:ascii="Arial" w:hAnsi="Arial" w:cs="Arial"/>
          <w:b/>
        </w:rPr>
        <w:t>IGV</w:t>
      </w:r>
    </w:p>
    <w:p w14:paraId="79A83E36" w14:textId="77777777" w:rsidR="004C76CF" w:rsidRPr="00E81D95" w:rsidRDefault="004C76CF" w:rsidP="00DC2328">
      <w:pPr>
        <w:spacing w:after="0" w:line="240" w:lineRule="auto"/>
        <w:jc w:val="both"/>
        <w:rPr>
          <w:rFonts w:ascii="Arial" w:hAnsi="Arial" w:cs="Arial"/>
        </w:rPr>
      </w:pPr>
    </w:p>
    <w:p w14:paraId="7292AC2F" w14:textId="6E946865" w:rsidR="0070696F" w:rsidRPr="00E81D95" w:rsidRDefault="0070696F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>Los ingresos por IGV ascendieron a S/ 78 099 millones, es decir, 22 720 millones más que el 2020 (+35</w:t>
      </w:r>
      <w:r w:rsidR="00386073">
        <w:rPr>
          <w:rFonts w:ascii="Arial" w:hAnsi="Arial" w:cs="Arial"/>
        </w:rPr>
        <w:t>,</w:t>
      </w:r>
      <w:r w:rsidRPr="00E81D95">
        <w:rPr>
          <w:rFonts w:ascii="Arial" w:hAnsi="Arial" w:cs="Arial"/>
        </w:rPr>
        <w:t xml:space="preserve">5%) y </w:t>
      </w:r>
      <w:r w:rsidR="002C6DBD" w:rsidRPr="00E81D95">
        <w:rPr>
          <w:rFonts w:ascii="Arial" w:hAnsi="Arial" w:cs="Arial"/>
        </w:rPr>
        <w:t>S/ 14 595</w:t>
      </w:r>
      <w:r w:rsidRPr="00E81D95">
        <w:rPr>
          <w:rFonts w:ascii="Arial" w:hAnsi="Arial" w:cs="Arial"/>
        </w:rPr>
        <w:t xml:space="preserve"> millones más que el 2019 (+</w:t>
      </w:r>
      <w:r w:rsidR="003E695D" w:rsidRPr="00E81D95">
        <w:rPr>
          <w:rFonts w:ascii="Arial" w:hAnsi="Arial" w:cs="Arial"/>
        </w:rPr>
        <w:t>16,0</w:t>
      </w:r>
      <w:r w:rsidRPr="00E81D95">
        <w:rPr>
          <w:rFonts w:ascii="Arial" w:hAnsi="Arial" w:cs="Arial"/>
        </w:rPr>
        <w:t>%)</w:t>
      </w:r>
      <w:r w:rsidR="00386073">
        <w:rPr>
          <w:rFonts w:ascii="Arial" w:hAnsi="Arial" w:cs="Arial"/>
        </w:rPr>
        <w:t>.</w:t>
      </w:r>
    </w:p>
    <w:p w14:paraId="5A572C62" w14:textId="2F023BDE" w:rsidR="0070696F" w:rsidRPr="00E81D95" w:rsidRDefault="0070696F" w:rsidP="00DC2328">
      <w:pPr>
        <w:spacing w:after="0" w:line="240" w:lineRule="auto"/>
        <w:jc w:val="both"/>
        <w:rPr>
          <w:rFonts w:ascii="Arial" w:hAnsi="Arial" w:cs="Arial"/>
        </w:rPr>
      </w:pPr>
    </w:p>
    <w:p w14:paraId="03BF8087" w14:textId="349E09D8" w:rsidR="006D4E80" w:rsidRPr="00E81D95" w:rsidRDefault="00E81D95" w:rsidP="00E81D9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958E15" wp14:editId="4FBAA4D5">
            <wp:extent cx="4166768" cy="1836752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86" cy="185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1EBB" w14:textId="77777777" w:rsidR="00E81D95" w:rsidRPr="00E81D95" w:rsidRDefault="00E81D95" w:rsidP="00E81D95">
      <w:pPr>
        <w:spacing w:after="0" w:line="240" w:lineRule="auto"/>
        <w:jc w:val="center"/>
        <w:rPr>
          <w:rFonts w:ascii="Arial" w:hAnsi="Arial" w:cs="Arial"/>
        </w:rPr>
      </w:pPr>
    </w:p>
    <w:p w14:paraId="3EC86682" w14:textId="27EB27AD" w:rsidR="00BD1118" w:rsidRPr="00E81D95" w:rsidRDefault="008B76C9" w:rsidP="00697037">
      <w:pPr>
        <w:spacing w:after="0" w:line="240" w:lineRule="auto"/>
        <w:jc w:val="both"/>
        <w:rPr>
          <w:rFonts w:ascii="Arial" w:hAnsi="Arial" w:cs="Arial"/>
          <w:bCs/>
        </w:rPr>
      </w:pPr>
      <w:r w:rsidRPr="00E81D95">
        <w:rPr>
          <w:rFonts w:ascii="Arial" w:hAnsi="Arial" w:cs="Arial"/>
        </w:rPr>
        <w:t xml:space="preserve">Este resultado </w:t>
      </w:r>
      <w:r w:rsidR="009A742D" w:rsidRPr="00E81D95">
        <w:rPr>
          <w:rFonts w:ascii="Arial" w:hAnsi="Arial" w:cs="Arial"/>
        </w:rPr>
        <w:t xml:space="preserve">se </w:t>
      </w:r>
      <w:r w:rsidR="001538AF" w:rsidRPr="00E81D95">
        <w:rPr>
          <w:rFonts w:ascii="Arial" w:hAnsi="Arial" w:cs="Arial"/>
          <w:bCs/>
        </w:rPr>
        <w:t>explica principalmente por los mayores ingresos del IGV</w:t>
      </w:r>
      <w:r w:rsidR="00BD1118" w:rsidRPr="00E81D95">
        <w:rPr>
          <w:rFonts w:ascii="Arial" w:hAnsi="Arial" w:cs="Arial"/>
          <w:bCs/>
        </w:rPr>
        <w:t xml:space="preserve"> </w:t>
      </w:r>
      <w:r w:rsidR="007A1CA8">
        <w:rPr>
          <w:rFonts w:ascii="Arial" w:hAnsi="Arial" w:cs="Arial"/>
          <w:bCs/>
        </w:rPr>
        <w:t>I</w:t>
      </w:r>
      <w:r w:rsidR="00BD1118" w:rsidRPr="00E81D95">
        <w:rPr>
          <w:rFonts w:ascii="Arial" w:hAnsi="Arial" w:cs="Arial"/>
          <w:bCs/>
        </w:rPr>
        <w:t>nterno, que re</w:t>
      </w:r>
      <w:r w:rsidR="00BD1118" w:rsidRPr="00E81D95">
        <w:rPr>
          <w:rFonts w:ascii="Arial" w:hAnsi="Arial" w:cs="Arial"/>
        </w:rPr>
        <w:t xml:space="preserve">gistró ingresos por S/ 42 608 millones (25,2% </w:t>
      </w:r>
      <w:r w:rsidRPr="00E81D95">
        <w:rPr>
          <w:rFonts w:ascii="Arial" w:hAnsi="Arial" w:cs="Arial"/>
        </w:rPr>
        <w:t xml:space="preserve">más </w:t>
      </w:r>
      <w:r w:rsidR="00BD1118" w:rsidRPr="00E81D95">
        <w:rPr>
          <w:rFonts w:ascii="Arial" w:hAnsi="Arial" w:cs="Arial"/>
        </w:rPr>
        <w:t>respecto de 2020 y</w:t>
      </w:r>
      <w:r w:rsidR="003E695D" w:rsidRPr="00E81D95">
        <w:rPr>
          <w:rFonts w:ascii="Arial" w:hAnsi="Arial" w:cs="Arial"/>
        </w:rPr>
        <w:t xml:space="preserve"> 6,1</w:t>
      </w:r>
      <w:r w:rsidR="0070696F" w:rsidRPr="00E81D95">
        <w:rPr>
          <w:rFonts w:ascii="Arial" w:hAnsi="Arial" w:cs="Arial"/>
        </w:rPr>
        <w:t>% de 2019</w:t>
      </w:r>
      <w:r w:rsidR="00BD1118" w:rsidRPr="00E81D95">
        <w:rPr>
          <w:rFonts w:ascii="Arial" w:hAnsi="Arial" w:cs="Arial"/>
        </w:rPr>
        <w:t xml:space="preserve">), principalmente por el buen desempeño de la demanda interna </w:t>
      </w:r>
      <w:r w:rsidR="0070696F" w:rsidRPr="00E81D95">
        <w:rPr>
          <w:rFonts w:ascii="Arial" w:hAnsi="Arial" w:cs="Arial"/>
        </w:rPr>
        <w:t>y</w:t>
      </w:r>
      <w:r w:rsidR="00BD1118" w:rsidRPr="00E81D95">
        <w:rPr>
          <w:rFonts w:ascii="Arial" w:hAnsi="Arial" w:cs="Arial"/>
        </w:rPr>
        <w:t xml:space="preserve"> la progresiva recuperación de la economía.</w:t>
      </w:r>
    </w:p>
    <w:p w14:paraId="1B1AF476" w14:textId="77777777" w:rsidR="00BD1118" w:rsidRPr="00E81D95" w:rsidRDefault="00BD1118" w:rsidP="00697037">
      <w:pPr>
        <w:spacing w:after="0" w:line="240" w:lineRule="auto"/>
        <w:jc w:val="both"/>
        <w:rPr>
          <w:rFonts w:ascii="Arial" w:hAnsi="Arial" w:cs="Arial"/>
          <w:bCs/>
        </w:rPr>
      </w:pPr>
    </w:p>
    <w:p w14:paraId="7C2292BC" w14:textId="11580343" w:rsidR="00697037" w:rsidRPr="00E81D95" w:rsidRDefault="00BD1118" w:rsidP="00697037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  <w:bCs/>
        </w:rPr>
        <w:t xml:space="preserve">Asimismo, el IGV </w:t>
      </w:r>
      <w:r w:rsidR="00697037" w:rsidRPr="00E81D95">
        <w:rPr>
          <w:rFonts w:ascii="Arial" w:hAnsi="Arial" w:cs="Arial"/>
          <w:bCs/>
        </w:rPr>
        <w:t xml:space="preserve">importaciones registró una recaudación de S/ 35 491 millones (50,3% </w:t>
      </w:r>
      <w:r w:rsidR="008B76C9" w:rsidRPr="00E81D95">
        <w:rPr>
          <w:rFonts w:ascii="Arial" w:hAnsi="Arial" w:cs="Arial"/>
          <w:bCs/>
        </w:rPr>
        <w:t>más en relación a</w:t>
      </w:r>
      <w:r w:rsidR="00697037" w:rsidRPr="00E81D95">
        <w:rPr>
          <w:rFonts w:ascii="Arial" w:hAnsi="Arial" w:cs="Arial"/>
          <w:bCs/>
        </w:rPr>
        <w:t xml:space="preserve"> 2020</w:t>
      </w:r>
      <w:r w:rsidR="008B76C9" w:rsidRPr="00E81D95">
        <w:rPr>
          <w:rFonts w:ascii="Arial" w:hAnsi="Arial" w:cs="Arial"/>
          <w:bCs/>
        </w:rPr>
        <w:t xml:space="preserve"> y </w:t>
      </w:r>
      <w:r w:rsidR="0064194A" w:rsidRPr="00E81D95">
        <w:rPr>
          <w:rFonts w:ascii="Arial" w:hAnsi="Arial" w:cs="Arial"/>
          <w:bCs/>
        </w:rPr>
        <w:t>30,6</w:t>
      </w:r>
      <w:r w:rsidR="008B76C9" w:rsidRPr="00E81D95">
        <w:rPr>
          <w:rFonts w:ascii="Arial" w:hAnsi="Arial" w:cs="Arial"/>
          <w:bCs/>
        </w:rPr>
        <w:t xml:space="preserve">% de 2019) </w:t>
      </w:r>
      <w:r w:rsidR="00697037" w:rsidRPr="00E81D95">
        <w:rPr>
          <w:rFonts w:ascii="Arial" w:hAnsi="Arial" w:cs="Arial"/>
        </w:rPr>
        <w:t>debido a las mayores importaciones, que crecieron alrededor del 42%, y al mayor tipo de cambio, que registró un incremento de 11</w:t>
      </w:r>
      <w:r w:rsidR="00386073">
        <w:rPr>
          <w:rFonts w:ascii="Arial" w:hAnsi="Arial" w:cs="Arial"/>
        </w:rPr>
        <w:t>,</w:t>
      </w:r>
      <w:r w:rsidR="00697037" w:rsidRPr="00E81D95">
        <w:rPr>
          <w:rFonts w:ascii="Arial" w:hAnsi="Arial" w:cs="Arial"/>
        </w:rPr>
        <w:t>1%.</w:t>
      </w:r>
    </w:p>
    <w:p w14:paraId="1DF9BF2D" w14:textId="1A7EC422" w:rsidR="009A742D" w:rsidRPr="00E81D95" w:rsidRDefault="009A742D" w:rsidP="00DC2328">
      <w:pPr>
        <w:spacing w:after="0" w:line="240" w:lineRule="auto"/>
        <w:jc w:val="both"/>
        <w:rPr>
          <w:rFonts w:ascii="Arial" w:hAnsi="Arial" w:cs="Arial"/>
          <w:bCs/>
        </w:rPr>
      </w:pPr>
    </w:p>
    <w:p w14:paraId="1127D0EE" w14:textId="77777777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81D95">
        <w:rPr>
          <w:rFonts w:ascii="Arial" w:hAnsi="Arial" w:cs="Arial"/>
          <w:b/>
          <w:bCs/>
        </w:rPr>
        <w:t xml:space="preserve">Impuesto a la Renta </w:t>
      </w:r>
    </w:p>
    <w:p w14:paraId="3F86FB0D" w14:textId="77777777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  <w:bCs/>
        </w:rPr>
      </w:pPr>
    </w:p>
    <w:p w14:paraId="4E4A0445" w14:textId="118770C1" w:rsidR="008B76C9" w:rsidRPr="00E81D95" w:rsidRDefault="008B76C9" w:rsidP="008B76C9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  <w:bCs/>
        </w:rPr>
        <w:t xml:space="preserve">La recaudación por Impuesto a la Renta ascendió a </w:t>
      </w:r>
      <w:r w:rsidRPr="00E81D95">
        <w:rPr>
          <w:rFonts w:ascii="Arial" w:hAnsi="Arial" w:cs="Arial"/>
        </w:rPr>
        <w:t xml:space="preserve">S/ 54 877 millones, es decir, S/ 16 710 millones más que el 2020 (+38,3%) y </w:t>
      </w:r>
      <w:r w:rsidR="0064194A" w:rsidRPr="00E81D95">
        <w:rPr>
          <w:rFonts w:ascii="Arial" w:hAnsi="Arial" w:cs="Arial"/>
        </w:rPr>
        <w:t>S/ 10 862</w:t>
      </w:r>
      <w:r w:rsidRPr="00E81D95">
        <w:rPr>
          <w:rFonts w:ascii="Arial" w:hAnsi="Arial" w:cs="Arial"/>
        </w:rPr>
        <w:t xml:space="preserve"> millones más que el 2019 (+</w:t>
      </w:r>
      <w:r w:rsidR="0064194A" w:rsidRPr="00E81D95">
        <w:rPr>
          <w:rFonts w:ascii="Arial" w:hAnsi="Arial" w:cs="Arial"/>
        </w:rPr>
        <w:t>17,8</w:t>
      </w:r>
      <w:r w:rsidRPr="00E81D95">
        <w:rPr>
          <w:rFonts w:ascii="Arial" w:hAnsi="Arial" w:cs="Arial"/>
        </w:rPr>
        <w:t xml:space="preserve">%) </w:t>
      </w:r>
    </w:p>
    <w:p w14:paraId="3D55B0D8" w14:textId="6660C9E4" w:rsidR="008B76C9" w:rsidRPr="00E81D95" w:rsidRDefault="008B76C9" w:rsidP="008B76C9">
      <w:pPr>
        <w:spacing w:after="0" w:line="240" w:lineRule="auto"/>
        <w:jc w:val="both"/>
        <w:rPr>
          <w:rFonts w:ascii="Arial" w:hAnsi="Arial" w:cs="Arial"/>
        </w:rPr>
      </w:pPr>
    </w:p>
    <w:p w14:paraId="2A2E277E" w14:textId="38DB2FCC" w:rsidR="00E81D95" w:rsidRPr="00E81D95" w:rsidRDefault="001127AE" w:rsidP="00E81D9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E6F650C" wp14:editId="79A19D24">
            <wp:extent cx="3955312" cy="1885782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33" cy="189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9617" w14:textId="77777777" w:rsidR="007A1CA8" w:rsidRDefault="007A1CA8" w:rsidP="00DC2328">
      <w:pPr>
        <w:spacing w:after="0" w:line="240" w:lineRule="auto"/>
        <w:jc w:val="both"/>
        <w:rPr>
          <w:rFonts w:ascii="Arial" w:hAnsi="Arial" w:cs="Arial"/>
        </w:rPr>
      </w:pPr>
    </w:p>
    <w:p w14:paraId="1BAE34C6" w14:textId="035DD18C" w:rsidR="001538AF" w:rsidRPr="00E81D95" w:rsidRDefault="001538AF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>El incremento observado se debe a los mayores pagos a cuenta de Tercera Categoría - Régimen General (RG) y Régimen Mype Tributario (RMT) (58,6%), Impuesto a la Renta de Segunda Categoría (99,5%), Regularización (90,8%)</w:t>
      </w:r>
      <w:r w:rsidR="001F7EF7">
        <w:rPr>
          <w:rFonts w:ascii="Arial" w:hAnsi="Arial" w:cs="Arial"/>
        </w:rPr>
        <w:t>, Cuarta Categoría (27</w:t>
      </w:r>
      <w:r w:rsidR="00386073">
        <w:rPr>
          <w:rFonts w:ascii="Arial" w:hAnsi="Arial" w:cs="Arial"/>
        </w:rPr>
        <w:t>,</w:t>
      </w:r>
      <w:r w:rsidR="001F7EF7">
        <w:rPr>
          <w:rFonts w:ascii="Arial" w:hAnsi="Arial" w:cs="Arial"/>
        </w:rPr>
        <w:t>3%)</w:t>
      </w:r>
      <w:r w:rsidRPr="00E81D95">
        <w:rPr>
          <w:rFonts w:ascii="Arial" w:hAnsi="Arial" w:cs="Arial"/>
        </w:rPr>
        <w:t xml:space="preserve"> y Quinta Categoría (7,3%); efecto atenuado por los menores pagos recibidos por concepto de rentas de No Domiciliados (-23,9%).</w:t>
      </w:r>
    </w:p>
    <w:p w14:paraId="052B594A" w14:textId="77777777" w:rsidR="001538AF" w:rsidRPr="00E81D95" w:rsidRDefault="001538AF" w:rsidP="00DC2328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B0D18B0" w14:textId="54F4F7B2" w:rsidR="001538AF" w:rsidRPr="00E81D95" w:rsidRDefault="001538AF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>Los mayores pagos a cuenta del RG y el RMT se debieron a los mayores ingresos declarados</w:t>
      </w:r>
      <w:r w:rsidR="008B76C9" w:rsidRPr="00E81D95">
        <w:rPr>
          <w:rFonts w:ascii="Arial" w:hAnsi="Arial" w:cs="Arial"/>
        </w:rPr>
        <w:t xml:space="preserve"> en </w:t>
      </w:r>
      <w:r w:rsidRPr="00E81D95">
        <w:rPr>
          <w:rFonts w:ascii="Arial" w:hAnsi="Arial" w:cs="Arial"/>
        </w:rPr>
        <w:t>el sector minero</w:t>
      </w:r>
      <w:r w:rsidR="008B76C9" w:rsidRPr="00E81D95">
        <w:rPr>
          <w:rFonts w:ascii="Arial" w:hAnsi="Arial" w:cs="Arial"/>
        </w:rPr>
        <w:t xml:space="preserve"> y</w:t>
      </w:r>
      <w:r w:rsidRPr="00E81D95">
        <w:rPr>
          <w:rFonts w:ascii="Arial" w:hAnsi="Arial" w:cs="Arial"/>
        </w:rPr>
        <w:t xml:space="preserve"> el resto de los sectores, influenciado por el mejor desempeño de la actividad económica y los menores saldos a favor.</w:t>
      </w:r>
    </w:p>
    <w:p w14:paraId="7079099A" w14:textId="77777777" w:rsidR="001538AF" w:rsidRPr="00E81D95" w:rsidRDefault="001538AF" w:rsidP="00DC2328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E7247E9" w14:textId="71C03276" w:rsidR="001538AF" w:rsidRPr="00E81D95" w:rsidRDefault="001538AF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 xml:space="preserve">Por su parte, el resultado en la Regularización Anual del Impuesto a la Renta (90,8%) responde principalmente al incremento de pagos de la actividad minera, </w:t>
      </w:r>
      <w:r w:rsidR="00E3731B" w:rsidRPr="00E81D95">
        <w:rPr>
          <w:rFonts w:ascii="Arial" w:hAnsi="Arial" w:cs="Arial"/>
        </w:rPr>
        <w:t xml:space="preserve">y </w:t>
      </w:r>
      <w:r w:rsidRPr="00E81D95">
        <w:rPr>
          <w:rFonts w:ascii="Arial" w:hAnsi="Arial" w:cs="Arial"/>
        </w:rPr>
        <w:t>la reducción o suspensión de los pagos a cuenta aplicados en el año 2020</w:t>
      </w:r>
      <w:r w:rsidR="00DC2328" w:rsidRPr="00E81D95">
        <w:rPr>
          <w:rFonts w:ascii="Arial" w:hAnsi="Arial" w:cs="Arial"/>
        </w:rPr>
        <w:t>,</w:t>
      </w:r>
      <w:r w:rsidRPr="00E81D95">
        <w:rPr>
          <w:rFonts w:ascii="Arial" w:hAnsi="Arial" w:cs="Arial"/>
        </w:rPr>
        <w:t xml:space="preserve"> en el marco de </w:t>
      </w:r>
      <w:r w:rsidR="00AD7475" w:rsidRPr="00E81D95">
        <w:rPr>
          <w:rFonts w:ascii="Arial" w:hAnsi="Arial" w:cs="Arial"/>
        </w:rPr>
        <w:t>los beneficios</w:t>
      </w:r>
      <w:r w:rsidRPr="00E81D95">
        <w:rPr>
          <w:rFonts w:ascii="Arial" w:hAnsi="Arial" w:cs="Arial"/>
        </w:rPr>
        <w:t xml:space="preserve"> otorgados a los contribuyentes en el contexto de la crisis sanitaria, </w:t>
      </w:r>
      <w:r w:rsidR="00AD7475" w:rsidRPr="00E81D95">
        <w:rPr>
          <w:rFonts w:ascii="Arial" w:hAnsi="Arial" w:cs="Arial"/>
        </w:rPr>
        <w:t>que</w:t>
      </w:r>
      <w:r w:rsidRPr="00E81D95">
        <w:rPr>
          <w:rFonts w:ascii="Arial" w:hAnsi="Arial" w:cs="Arial"/>
        </w:rPr>
        <w:t xml:space="preserve"> indirectamente increment</w:t>
      </w:r>
      <w:r w:rsidR="008B76C9" w:rsidRPr="00E81D95">
        <w:rPr>
          <w:rFonts w:ascii="Arial" w:hAnsi="Arial" w:cs="Arial"/>
        </w:rPr>
        <w:t>ó</w:t>
      </w:r>
      <w:r w:rsidRPr="00E81D95">
        <w:rPr>
          <w:rFonts w:ascii="Arial" w:hAnsi="Arial" w:cs="Arial"/>
        </w:rPr>
        <w:t xml:space="preserve"> los montos en la regularización entre marzo y abril 2021.</w:t>
      </w:r>
    </w:p>
    <w:p w14:paraId="313DB64C" w14:textId="77777777" w:rsidR="001538AF" w:rsidRPr="00E81D95" w:rsidRDefault="001538AF" w:rsidP="00DC2328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78756CE" w14:textId="77777777" w:rsidR="001538AF" w:rsidRPr="00E81D95" w:rsidRDefault="001538AF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>En contraste, el impuesto a la Renta de No Domiciliados disminuyó en 23,9%, debido a que en el 2020 se obtuvieron mayores pagos extraordinarios en este rubro, especialmente destacó un solo pago de 2 400 millones asociado a la venta de una empresa de generación de electricidad.</w:t>
      </w:r>
    </w:p>
    <w:p w14:paraId="0E19E479" w14:textId="77777777" w:rsidR="001538AF" w:rsidRPr="00E81D95" w:rsidRDefault="001538AF" w:rsidP="00DC2328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125E9BF3" w14:textId="77777777" w:rsidR="00DC2328" w:rsidRPr="00E81D95" w:rsidRDefault="00EE41B6" w:rsidP="00DC2328">
      <w:pPr>
        <w:spacing w:after="0" w:line="240" w:lineRule="auto"/>
        <w:jc w:val="both"/>
        <w:rPr>
          <w:rFonts w:ascii="Arial" w:hAnsi="Arial" w:cs="Arial"/>
          <w:b/>
        </w:rPr>
      </w:pPr>
      <w:r w:rsidRPr="00E81D95">
        <w:rPr>
          <w:rFonts w:ascii="Arial" w:hAnsi="Arial" w:cs="Arial"/>
          <w:b/>
        </w:rPr>
        <w:t>Impuesto Selectivo al Consumo</w:t>
      </w:r>
      <w:r w:rsidR="00DC2328" w:rsidRPr="00E81D95">
        <w:rPr>
          <w:rFonts w:ascii="Arial" w:hAnsi="Arial" w:cs="Arial"/>
          <w:b/>
        </w:rPr>
        <w:t xml:space="preserve"> (ISC)</w:t>
      </w:r>
    </w:p>
    <w:p w14:paraId="52917046" w14:textId="77777777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09D7537A" w14:textId="30848CDC" w:rsidR="008B76C9" w:rsidRPr="00E81D95" w:rsidRDefault="00EE41B6" w:rsidP="00DC2328">
      <w:pPr>
        <w:spacing w:after="0" w:line="240" w:lineRule="auto"/>
        <w:jc w:val="both"/>
        <w:rPr>
          <w:rFonts w:ascii="Arial" w:hAnsi="Arial" w:cs="Arial"/>
          <w:bCs/>
        </w:rPr>
      </w:pPr>
      <w:r w:rsidRPr="00E81D95">
        <w:rPr>
          <w:rFonts w:ascii="Arial" w:hAnsi="Arial" w:cs="Arial"/>
          <w:bCs/>
        </w:rPr>
        <w:t>La recaudación por</w:t>
      </w:r>
      <w:r w:rsidR="008B76C9" w:rsidRPr="00E81D95">
        <w:rPr>
          <w:rFonts w:ascii="Arial" w:hAnsi="Arial" w:cs="Arial"/>
          <w:bCs/>
        </w:rPr>
        <w:t xml:space="preserve"> el</w:t>
      </w:r>
      <w:r w:rsidRPr="00E81D95">
        <w:rPr>
          <w:rFonts w:ascii="Arial" w:hAnsi="Arial" w:cs="Arial"/>
          <w:bCs/>
        </w:rPr>
        <w:t xml:space="preserve"> ISC</w:t>
      </w:r>
      <w:r w:rsidR="00E3731B" w:rsidRPr="00E81D95">
        <w:rPr>
          <w:rFonts w:ascii="Arial" w:hAnsi="Arial" w:cs="Arial"/>
          <w:bCs/>
        </w:rPr>
        <w:t xml:space="preserve">, que también refleja el desempeño de la demanda interna, </w:t>
      </w:r>
      <w:r w:rsidR="008B76C9" w:rsidRPr="00E81D95">
        <w:rPr>
          <w:rFonts w:ascii="Arial" w:hAnsi="Arial" w:cs="Arial"/>
          <w:bCs/>
        </w:rPr>
        <w:t>ascendió</w:t>
      </w:r>
      <w:r w:rsidR="00E3731B" w:rsidRPr="00E81D95">
        <w:rPr>
          <w:rFonts w:ascii="Arial" w:hAnsi="Arial" w:cs="Arial"/>
          <w:bCs/>
        </w:rPr>
        <w:t xml:space="preserve"> el 2021 </w:t>
      </w:r>
      <w:r w:rsidR="008B76C9" w:rsidRPr="00E81D95">
        <w:rPr>
          <w:rFonts w:ascii="Arial" w:hAnsi="Arial" w:cs="Arial"/>
          <w:bCs/>
        </w:rPr>
        <w:t>a</w:t>
      </w:r>
      <w:r w:rsidRPr="00E81D95">
        <w:rPr>
          <w:rFonts w:ascii="Arial" w:hAnsi="Arial" w:cs="Arial"/>
          <w:bCs/>
        </w:rPr>
        <w:t xml:space="preserve"> S/ 9 139 millones</w:t>
      </w:r>
      <w:r w:rsidR="008B76C9" w:rsidRPr="00E81D95">
        <w:rPr>
          <w:rFonts w:ascii="Arial" w:hAnsi="Arial" w:cs="Arial"/>
          <w:bCs/>
        </w:rPr>
        <w:t xml:space="preserve">, es decir, S/ 2 219 millones más que el 2020 (+26,9%) y S/ </w:t>
      </w:r>
      <w:r w:rsidR="0064194A" w:rsidRPr="00E81D95">
        <w:rPr>
          <w:rFonts w:ascii="Arial" w:hAnsi="Arial" w:cs="Arial"/>
          <w:bCs/>
        </w:rPr>
        <w:t>923</w:t>
      </w:r>
      <w:r w:rsidR="008B76C9" w:rsidRPr="00E81D95">
        <w:rPr>
          <w:rFonts w:ascii="Arial" w:hAnsi="Arial" w:cs="Arial"/>
          <w:bCs/>
        </w:rPr>
        <w:t xml:space="preserve"> millones más que el 2019 (+</w:t>
      </w:r>
      <w:r w:rsidR="0064194A" w:rsidRPr="00E81D95">
        <w:rPr>
          <w:rFonts w:ascii="Arial" w:hAnsi="Arial" w:cs="Arial"/>
          <w:bCs/>
        </w:rPr>
        <w:t>5,0</w:t>
      </w:r>
      <w:r w:rsidR="008B76C9" w:rsidRPr="00E81D95">
        <w:rPr>
          <w:rFonts w:ascii="Arial" w:hAnsi="Arial" w:cs="Arial"/>
          <w:bCs/>
        </w:rPr>
        <w:t>%)</w:t>
      </w:r>
      <w:r w:rsidR="0064194A" w:rsidRPr="00E81D95">
        <w:rPr>
          <w:rFonts w:ascii="Arial" w:hAnsi="Arial" w:cs="Arial"/>
          <w:bCs/>
        </w:rPr>
        <w:t>.</w:t>
      </w:r>
      <w:r w:rsidR="00E3731B" w:rsidRPr="00E81D95">
        <w:rPr>
          <w:rFonts w:ascii="Arial" w:hAnsi="Arial" w:cs="Arial"/>
          <w:bCs/>
        </w:rPr>
        <w:t xml:space="preserve"> </w:t>
      </w:r>
    </w:p>
    <w:p w14:paraId="2F39DE46" w14:textId="77777777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  <w:bCs/>
        </w:rPr>
      </w:pPr>
    </w:p>
    <w:p w14:paraId="5A10DCE6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  <w:bCs/>
        </w:rPr>
        <w:t xml:space="preserve">A nivel de componentes, el ISC interno registró una recaudación de S/ 5 284 millones (26,0%) y el ISC importado de S/ 3 856 millones (28,2%). </w:t>
      </w:r>
    </w:p>
    <w:p w14:paraId="53F7499B" w14:textId="77777777" w:rsidR="00EE41B6" w:rsidRPr="00E81D95" w:rsidRDefault="00EE41B6" w:rsidP="00E3731B">
      <w:pPr>
        <w:spacing w:after="0" w:line="240" w:lineRule="auto"/>
        <w:jc w:val="both"/>
        <w:rPr>
          <w:rFonts w:ascii="Arial" w:hAnsi="Arial" w:cs="Arial"/>
        </w:rPr>
      </w:pPr>
    </w:p>
    <w:p w14:paraId="50CFA848" w14:textId="77777777" w:rsidR="00DC2328" w:rsidRPr="00E81D95" w:rsidRDefault="00EE41B6" w:rsidP="00DC2328">
      <w:pPr>
        <w:spacing w:after="0" w:line="240" w:lineRule="auto"/>
        <w:jc w:val="both"/>
        <w:rPr>
          <w:rFonts w:ascii="Arial" w:hAnsi="Arial" w:cs="Arial"/>
          <w:b/>
        </w:rPr>
      </w:pPr>
      <w:r w:rsidRPr="00E81D95">
        <w:rPr>
          <w:rFonts w:ascii="Arial" w:hAnsi="Arial" w:cs="Arial"/>
          <w:b/>
        </w:rPr>
        <w:t>Otros ingresos</w:t>
      </w:r>
    </w:p>
    <w:p w14:paraId="4977BE5A" w14:textId="77777777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  <w:bCs/>
        </w:rPr>
      </w:pPr>
    </w:p>
    <w:p w14:paraId="70A83661" w14:textId="2EDBAA90" w:rsidR="00E3731B" w:rsidRPr="00E81D95" w:rsidRDefault="00EE41B6" w:rsidP="00DC2328">
      <w:pPr>
        <w:spacing w:after="0" w:line="240" w:lineRule="auto"/>
        <w:jc w:val="both"/>
        <w:rPr>
          <w:rFonts w:ascii="Arial" w:hAnsi="Arial" w:cs="Arial"/>
          <w:bCs/>
        </w:rPr>
      </w:pPr>
      <w:r w:rsidRPr="00E81D95">
        <w:rPr>
          <w:rFonts w:ascii="Arial" w:hAnsi="Arial" w:cs="Arial"/>
          <w:bCs/>
        </w:rPr>
        <w:t xml:space="preserve">La recaudación de este rubro alcanzó S/ 16 108 millones </w:t>
      </w:r>
      <w:r w:rsidR="00E3731B" w:rsidRPr="00E81D95">
        <w:rPr>
          <w:rFonts w:ascii="Arial" w:hAnsi="Arial" w:cs="Arial"/>
          <w:bCs/>
        </w:rPr>
        <w:t>el año pasado</w:t>
      </w:r>
      <w:r w:rsidRPr="00E81D95">
        <w:rPr>
          <w:rFonts w:ascii="Arial" w:hAnsi="Arial" w:cs="Arial"/>
          <w:bCs/>
        </w:rPr>
        <w:t>,</w:t>
      </w:r>
      <w:r w:rsidR="00E3731B" w:rsidRPr="00E81D95">
        <w:rPr>
          <w:rFonts w:ascii="Arial" w:hAnsi="Arial" w:cs="Arial"/>
          <w:bCs/>
        </w:rPr>
        <w:t xml:space="preserve"> S/ 7 498 millones más respecto del año 2020 (+</w:t>
      </w:r>
      <w:r w:rsidRPr="00E81D95">
        <w:rPr>
          <w:rFonts w:ascii="Arial" w:hAnsi="Arial" w:cs="Arial"/>
          <w:bCs/>
        </w:rPr>
        <w:t>79,3%</w:t>
      </w:r>
      <w:r w:rsidR="00E3731B" w:rsidRPr="00E81D95">
        <w:rPr>
          <w:rFonts w:ascii="Arial" w:hAnsi="Arial" w:cs="Arial"/>
          <w:bCs/>
        </w:rPr>
        <w:t xml:space="preserve">). </w:t>
      </w:r>
      <w:r w:rsidRPr="00E81D95">
        <w:rPr>
          <w:rFonts w:ascii="Arial" w:hAnsi="Arial" w:cs="Arial"/>
          <w:bCs/>
        </w:rPr>
        <w:t>La mayor recaudación de este rubro se debió principalmente a los mayores pagos de fraccionamiento (263,8%), I</w:t>
      </w:r>
      <w:r w:rsidR="00DC2328" w:rsidRPr="00E81D95">
        <w:rPr>
          <w:rFonts w:ascii="Arial" w:hAnsi="Arial" w:cs="Arial"/>
          <w:bCs/>
        </w:rPr>
        <w:t xml:space="preserve">mpuesto </w:t>
      </w:r>
      <w:r w:rsidRPr="00E81D95">
        <w:rPr>
          <w:rFonts w:ascii="Arial" w:hAnsi="Arial" w:cs="Arial"/>
          <w:bCs/>
        </w:rPr>
        <w:t>E</w:t>
      </w:r>
      <w:r w:rsidR="00DC2328" w:rsidRPr="00E81D95">
        <w:rPr>
          <w:rFonts w:ascii="Arial" w:hAnsi="Arial" w:cs="Arial"/>
          <w:bCs/>
        </w:rPr>
        <w:t xml:space="preserve">special a la </w:t>
      </w:r>
      <w:r w:rsidRPr="00E81D95">
        <w:rPr>
          <w:rFonts w:ascii="Arial" w:hAnsi="Arial" w:cs="Arial"/>
          <w:bCs/>
        </w:rPr>
        <w:t>M</w:t>
      </w:r>
      <w:r w:rsidR="00DC2328" w:rsidRPr="00E81D95">
        <w:rPr>
          <w:rFonts w:ascii="Arial" w:hAnsi="Arial" w:cs="Arial"/>
          <w:bCs/>
        </w:rPr>
        <w:t>inería</w:t>
      </w:r>
      <w:r w:rsidRPr="00E81D95">
        <w:rPr>
          <w:rFonts w:ascii="Arial" w:hAnsi="Arial" w:cs="Arial"/>
          <w:bCs/>
        </w:rPr>
        <w:t xml:space="preserve"> (301,6%), ITAN (19,4%), y multas (146,3%), entre otros. </w:t>
      </w:r>
    </w:p>
    <w:p w14:paraId="782E4E2D" w14:textId="77777777" w:rsidR="00E3731B" w:rsidRPr="00E81D95" w:rsidRDefault="00E3731B" w:rsidP="00DC2328">
      <w:pPr>
        <w:spacing w:after="0" w:line="240" w:lineRule="auto"/>
        <w:jc w:val="both"/>
        <w:rPr>
          <w:rFonts w:ascii="Arial" w:hAnsi="Arial" w:cs="Arial"/>
          <w:bCs/>
        </w:rPr>
      </w:pPr>
    </w:p>
    <w:p w14:paraId="23189143" w14:textId="003B2605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bCs/>
        </w:rPr>
      </w:pPr>
      <w:r w:rsidRPr="00E81D95">
        <w:rPr>
          <w:rFonts w:ascii="Arial" w:hAnsi="Arial" w:cs="Arial"/>
          <w:bCs/>
        </w:rPr>
        <w:t xml:space="preserve">La alta tasa de incremento de fraccionamientos responde a los pagos correspondientes al nuevo Régimen de Fraccionamiento (RAF) regulado por el Decreto Legislativo N° 1487; así como a pagos extraordinarios de deudas acogidas a fraccionamiento del artículo 36° del Código Tributario. </w:t>
      </w:r>
    </w:p>
    <w:p w14:paraId="0089704A" w14:textId="77777777" w:rsidR="00EE41B6" w:rsidRPr="00E81D95" w:rsidRDefault="00EE41B6" w:rsidP="00E3731B">
      <w:pPr>
        <w:spacing w:after="0" w:line="240" w:lineRule="auto"/>
        <w:jc w:val="both"/>
        <w:rPr>
          <w:rFonts w:ascii="Arial" w:hAnsi="Arial" w:cs="Arial"/>
          <w:bCs/>
        </w:rPr>
      </w:pPr>
    </w:p>
    <w:p w14:paraId="5834C10E" w14:textId="7018CDAA" w:rsidR="00E3731B" w:rsidRPr="00E81D95" w:rsidRDefault="00EE41B6" w:rsidP="00DC2328">
      <w:pPr>
        <w:spacing w:after="0" w:line="240" w:lineRule="auto"/>
        <w:jc w:val="both"/>
        <w:rPr>
          <w:rFonts w:ascii="Arial" w:hAnsi="Arial" w:cs="Arial"/>
          <w:bCs/>
        </w:rPr>
      </w:pPr>
      <w:r w:rsidRPr="00E81D95">
        <w:rPr>
          <w:rFonts w:ascii="Arial" w:hAnsi="Arial" w:cs="Arial"/>
          <w:bCs/>
        </w:rPr>
        <w:t xml:space="preserve">Por su parte, los mayores pagos del </w:t>
      </w:r>
      <w:r w:rsidR="00DC2328" w:rsidRPr="00E81D95">
        <w:rPr>
          <w:rFonts w:ascii="Arial" w:hAnsi="Arial" w:cs="Arial"/>
          <w:bCs/>
        </w:rPr>
        <w:t xml:space="preserve">Impuesto Especial a la Minería </w:t>
      </w:r>
      <w:r w:rsidRPr="00E81D95">
        <w:rPr>
          <w:rFonts w:ascii="Arial" w:hAnsi="Arial" w:cs="Arial"/>
          <w:bCs/>
        </w:rPr>
        <w:t xml:space="preserve">están relacionados al buen desempeño de la minería dado los altos precios de los metales. El ITAN y las multas crecen principalmente como reflejo de </w:t>
      </w:r>
      <w:r w:rsidR="00E3731B" w:rsidRPr="00E81D95">
        <w:rPr>
          <w:rFonts w:ascii="Arial" w:hAnsi="Arial" w:cs="Arial"/>
          <w:bCs/>
        </w:rPr>
        <w:t xml:space="preserve">las </w:t>
      </w:r>
      <w:r w:rsidRPr="00E81D95">
        <w:rPr>
          <w:rFonts w:ascii="Arial" w:hAnsi="Arial" w:cs="Arial"/>
          <w:bCs/>
        </w:rPr>
        <w:t>mayores acciones SUNAT.</w:t>
      </w:r>
    </w:p>
    <w:p w14:paraId="5C9D9B46" w14:textId="77777777" w:rsidR="00E3731B" w:rsidRPr="00E81D95" w:rsidRDefault="00E3731B" w:rsidP="00DC2328">
      <w:pPr>
        <w:spacing w:after="0" w:line="240" w:lineRule="auto"/>
        <w:jc w:val="both"/>
        <w:rPr>
          <w:rFonts w:ascii="Arial" w:hAnsi="Arial" w:cs="Arial"/>
          <w:bCs/>
        </w:rPr>
      </w:pPr>
    </w:p>
    <w:p w14:paraId="7B5583FB" w14:textId="7ADF1E62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  <w:b/>
        </w:rPr>
      </w:pPr>
      <w:r w:rsidRPr="00E81D95">
        <w:rPr>
          <w:rFonts w:ascii="Arial" w:hAnsi="Arial" w:cs="Arial"/>
          <w:b/>
        </w:rPr>
        <w:t>D</w:t>
      </w:r>
      <w:r w:rsidR="00EE41B6" w:rsidRPr="00E81D95">
        <w:rPr>
          <w:rFonts w:ascii="Arial" w:hAnsi="Arial" w:cs="Arial"/>
          <w:b/>
        </w:rPr>
        <w:t>evoluciones</w:t>
      </w:r>
    </w:p>
    <w:p w14:paraId="1AB54087" w14:textId="77777777" w:rsidR="00DC2328" w:rsidRPr="00E81D95" w:rsidRDefault="00DC2328" w:rsidP="00DC2328">
      <w:pPr>
        <w:spacing w:after="0" w:line="240" w:lineRule="auto"/>
        <w:jc w:val="both"/>
        <w:rPr>
          <w:rFonts w:ascii="Arial" w:hAnsi="Arial" w:cs="Arial"/>
        </w:rPr>
      </w:pPr>
    </w:p>
    <w:p w14:paraId="367936C3" w14:textId="77777777" w:rsidR="00EE41B6" w:rsidRPr="00E81D95" w:rsidRDefault="00DC2328" w:rsidP="00DC2328">
      <w:pPr>
        <w:spacing w:after="0" w:line="240" w:lineRule="auto"/>
        <w:jc w:val="both"/>
        <w:rPr>
          <w:rFonts w:ascii="Arial" w:hAnsi="Arial" w:cs="Arial"/>
        </w:rPr>
      </w:pPr>
      <w:r w:rsidRPr="00E81D95">
        <w:rPr>
          <w:rFonts w:ascii="Arial" w:hAnsi="Arial" w:cs="Arial"/>
        </w:rPr>
        <w:t>Finalmente, l</w:t>
      </w:r>
      <w:r w:rsidR="00EE41B6" w:rsidRPr="00E81D95">
        <w:rPr>
          <w:rFonts w:ascii="Arial" w:hAnsi="Arial" w:cs="Arial"/>
        </w:rPr>
        <w:t>as devoluciones de impuestos ascendieron a S/ 19 821 millones durante el 2021, importe que representó un aumento de 10,9%. Este resultado se sustentó principalmente en las mayores devoluciones a los exportadores.</w:t>
      </w:r>
    </w:p>
    <w:p w14:paraId="6336A7C3" w14:textId="2910459B" w:rsidR="00EE41B6" w:rsidRDefault="00EE41B6" w:rsidP="00DC2328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704B200D" w14:textId="0D197D46" w:rsidR="00386073" w:rsidRDefault="00386073" w:rsidP="00DC2328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47A0121B" w14:textId="77777777" w:rsidR="00386073" w:rsidRPr="00E81D95" w:rsidRDefault="00386073" w:rsidP="00386073">
      <w:pPr>
        <w:spacing w:after="0" w:line="240" w:lineRule="auto"/>
        <w:jc w:val="both"/>
        <w:rPr>
          <w:rFonts w:ascii="Arial" w:hAnsi="Arial" w:cs="Arial"/>
          <w:b/>
        </w:rPr>
      </w:pPr>
      <w:r w:rsidRPr="00E81D95">
        <w:rPr>
          <w:rFonts w:ascii="Arial" w:hAnsi="Arial" w:cs="Arial"/>
          <w:b/>
        </w:rPr>
        <w:t>Gerencia de Comunicaciones e Imagen Institucional</w:t>
      </w:r>
    </w:p>
    <w:p w14:paraId="5438AE23" w14:textId="648C1F2A" w:rsidR="00D34866" w:rsidRPr="00386073" w:rsidRDefault="00D34866" w:rsidP="00D34866">
      <w:pPr>
        <w:spacing w:after="0" w:line="240" w:lineRule="auto"/>
        <w:jc w:val="both"/>
        <w:rPr>
          <w:rFonts w:ascii="Arial" w:hAnsi="Arial" w:cs="Arial"/>
          <w:bCs/>
        </w:rPr>
      </w:pPr>
      <w:r w:rsidRPr="00386073">
        <w:rPr>
          <w:rFonts w:ascii="Arial" w:hAnsi="Arial" w:cs="Arial"/>
          <w:bCs/>
        </w:rPr>
        <w:t xml:space="preserve">Lima, </w:t>
      </w:r>
      <w:r w:rsidR="00386073">
        <w:rPr>
          <w:rFonts w:ascii="Arial" w:hAnsi="Arial" w:cs="Arial"/>
          <w:bCs/>
        </w:rPr>
        <w:t>lunes 10 de enero de 2022.</w:t>
      </w:r>
    </w:p>
    <w:p w14:paraId="7DE7F4F9" w14:textId="69BF62E8" w:rsidR="00BD1118" w:rsidRDefault="00BD1118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6E424515" w14:textId="7F61188F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4AF80F5F" w14:textId="29729F3B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D536D9B" w14:textId="74A09E9C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50F1B591" w14:textId="63CF4EEB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3138602" w14:textId="3F08BF23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4D997556" w14:textId="133732FF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47AC1071" w14:textId="2EFF948C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1DF27C01" w14:textId="7A8BEE3A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653F2C4A" w14:textId="43931196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7C16873F" w14:textId="074F8156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1021870D" w14:textId="7146CA26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43C5F822" w14:textId="1CCD1296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024EBCFE" w14:textId="21B50E1A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9EACD45" w14:textId="7FD1A807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9281E30" w14:textId="031AE4D8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9C9D7EF" w14:textId="0F6DBEC7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003C7F56" w14:textId="2BEDABB5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57E111B3" w14:textId="7070EB2C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6FAED72" w14:textId="53740EFF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6702BA6" w14:textId="38473F12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04B5F1F" w14:textId="068CE9FA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66F8DAC2" w14:textId="73ED347E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6E03B4D1" w14:textId="1F3C9743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72839704" w14:textId="3D455EB4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94EE8BF" w14:textId="5343BA8E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6858CB40" w14:textId="317A4525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ABB6FB0" w14:textId="43B88535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18DB2D08" w14:textId="2B5B392A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65ACCF01" w14:textId="318E55E5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C8207AF" w14:textId="636DA814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00D5E980" w14:textId="296B8BFF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1DE68DD5" w14:textId="30DBDB57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7D7A6837" w14:textId="5BFCF2BD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11F91C59" w14:textId="1CC13416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AF7FAD9" w14:textId="565F1BEA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19BECBFB" w14:textId="47A42C35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0040C6CC" w14:textId="501735E8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57BEF29" w14:textId="1E92ACA5" w:rsidR="00386073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7BF60AFB" w14:textId="77777777" w:rsidR="00386073" w:rsidRPr="00E81D95" w:rsidRDefault="00386073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3F3756DF" w14:textId="77777777" w:rsidR="00EE41B6" w:rsidRPr="00E81D95" w:rsidRDefault="00EE41B6" w:rsidP="00FD6503">
      <w:pPr>
        <w:spacing w:after="0" w:line="240" w:lineRule="auto"/>
        <w:jc w:val="center"/>
        <w:rPr>
          <w:rFonts w:ascii="Arial" w:hAnsi="Arial" w:cs="Arial"/>
          <w:b/>
        </w:rPr>
      </w:pPr>
      <w:r w:rsidRPr="00E81D95">
        <w:rPr>
          <w:rFonts w:ascii="Arial" w:hAnsi="Arial" w:cs="Arial"/>
          <w:b/>
        </w:rPr>
        <w:lastRenderedPageBreak/>
        <w:t>ANEXOS</w:t>
      </w:r>
    </w:p>
    <w:p w14:paraId="490C71D7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7D783438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b/>
        </w:rPr>
      </w:pPr>
      <w:r w:rsidRPr="00E81D9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77F405" wp14:editId="36D90F0D">
            <wp:extent cx="5760000" cy="21600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7856DC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2EA8FBFB" w14:textId="77777777" w:rsidR="00EE41B6" w:rsidRPr="00E81D95" w:rsidRDefault="00EE41B6" w:rsidP="007A1CA8">
      <w:pPr>
        <w:spacing w:after="0" w:line="240" w:lineRule="auto"/>
        <w:jc w:val="center"/>
        <w:rPr>
          <w:rFonts w:ascii="Arial" w:hAnsi="Arial" w:cs="Arial"/>
          <w:b/>
        </w:rPr>
      </w:pPr>
      <w:r w:rsidRPr="00E81D95">
        <w:rPr>
          <w:noProof/>
        </w:rPr>
        <w:drawing>
          <wp:inline distT="0" distB="0" distL="0" distR="0" wp14:anchorId="40233825" wp14:editId="0C5ED22B">
            <wp:extent cx="3740150" cy="241744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D79FA8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214B0D9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ED12CE2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  <w:r w:rsidRPr="00E81D95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4EA3D1C3" wp14:editId="39444D86">
            <wp:extent cx="5760000" cy="21600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9B3887C" w14:textId="77777777" w:rsidR="00EE41B6" w:rsidRPr="00E81D95" w:rsidRDefault="00EE41B6" w:rsidP="007A1CA8">
      <w:pPr>
        <w:spacing w:after="0" w:line="240" w:lineRule="auto"/>
        <w:jc w:val="center"/>
        <w:rPr>
          <w:rFonts w:ascii="Arial" w:hAnsi="Arial" w:cs="Arial"/>
          <w:noProof/>
        </w:rPr>
      </w:pPr>
      <w:r w:rsidRPr="00E81D95">
        <w:rPr>
          <w:rFonts w:ascii="Arial" w:hAnsi="Arial" w:cs="Arial"/>
          <w:noProof/>
          <w:sz w:val="21"/>
          <w:szCs w:val="21"/>
          <w:lang w:eastAsia="en-US"/>
        </w:rPr>
        <w:lastRenderedPageBreak/>
        <w:drawing>
          <wp:inline distT="0" distB="0" distL="0" distR="0" wp14:anchorId="557AD9BB" wp14:editId="06E92530">
            <wp:extent cx="4320000" cy="2880000"/>
            <wp:effectExtent l="0" t="0" r="4445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87C13B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E0CD983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  <w:r w:rsidRPr="00E81D95">
        <w:rPr>
          <w:rFonts w:ascii="Arial" w:hAnsi="Arial" w:cs="Arial"/>
          <w:noProof/>
          <w:kern w:val="24"/>
        </w:rPr>
        <w:drawing>
          <wp:inline distT="0" distB="0" distL="0" distR="0" wp14:anchorId="3FB2EE04" wp14:editId="28E39433">
            <wp:extent cx="5760000" cy="216000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E0151B5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3A83B6F" w14:textId="77777777" w:rsidR="00EE41B6" w:rsidRPr="00E81D95" w:rsidRDefault="00EE41B6" w:rsidP="007A1CA8">
      <w:pPr>
        <w:spacing w:after="0" w:line="240" w:lineRule="auto"/>
        <w:jc w:val="center"/>
        <w:rPr>
          <w:rFonts w:ascii="Arial" w:hAnsi="Arial" w:cs="Arial"/>
          <w:noProof/>
        </w:rPr>
      </w:pPr>
      <w:r w:rsidRPr="00E81D95">
        <w:rPr>
          <w:rFonts w:eastAsia="Times New Roman"/>
          <w:noProof/>
        </w:rPr>
        <w:drawing>
          <wp:inline distT="0" distB="0" distL="0" distR="0" wp14:anchorId="1EFA6001" wp14:editId="5FDF83B7">
            <wp:extent cx="4320000" cy="2880000"/>
            <wp:effectExtent l="0" t="0" r="4445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7FCF162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DC51132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C3187C7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332A440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8D4059D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  <w:r w:rsidRPr="00E81D95">
        <w:rPr>
          <w:rFonts w:ascii="Arial" w:eastAsia="Times New Roman" w:hAnsi="Arial" w:cs="Arial"/>
          <w:noProof/>
        </w:rPr>
        <w:drawing>
          <wp:inline distT="0" distB="0" distL="0" distR="0" wp14:anchorId="2512A14B" wp14:editId="120FB55A">
            <wp:extent cx="5760000" cy="2879725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F246C2B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3567E77" w14:textId="77777777" w:rsidR="00EE41B6" w:rsidRPr="00E81D95" w:rsidRDefault="00EE41B6" w:rsidP="00DC2328">
      <w:pPr>
        <w:spacing w:after="0" w:line="240" w:lineRule="auto"/>
        <w:ind w:left="1416"/>
        <w:jc w:val="both"/>
        <w:rPr>
          <w:rFonts w:ascii="Arial" w:hAnsi="Arial" w:cs="Arial"/>
          <w:noProof/>
        </w:rPr>
      </w:pPr>
      <w:r w:rsidRPr="00E81D95">
        <w:rPr>
          <w:rFonts w:ascii="Arial" w:hAnsi="Arial" w:cs="Arial"/>
          <w:noProof/>
          <w:kern w:val="24"/>
          <w:sz w:val="21"/>
          <w:szCs w:val="21"/>
        </w:rPr>
        <w:drawing>
          <wp:inline distT="0" distB="0" distL="0" distR="0" wp14:anchorId="7ED24307" wp14:editId="0575C4E8">
            <wp:extent cx="3705225" cy="2302933"/>
            <wp:effectExtent l="0" t="0" r="0" b="254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5E5DBB1" w14:textId="1EBB8617" w:rsidR="00EE41B6" w:rsidRDefault="00EE41B6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  <w:r w:rsidRPr="00E81D95">
        <w:rPr>
          <w:rFonts w:ascii="Arial" w:eastAsia="Arial Narrow" w:hAnsi="Arial" w:cs="Arial"/>
          <w:b/>
          <w:sz w:val="24"/>
          <w:szCs w:val="24"/>
        </w:rPr>
        <w:t xml:space="preserve">            </w:t>
      </w:r>
    </w:p>
    <w:p w14:paraId="1B13D615" w14:textId="6308A02B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5CF588D5" w14:textId="528F2CD8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59B82FA9" w14:textId="0A095465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22F74CAF" w14:textId="04458C93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7B2EA350" w14:textId="473C31F1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B54CA62" w14:textId="2EE4F7A8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20FDAACB" w14:textId="3E8E0184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8DD01A3" w14:textId="0194BE82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425D311B" w14:textId="0C31B546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A0402E9" w14:textId="36F0A599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490DA936" w14:textId="2C215329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15801DDE" w14:textId="6F069C8C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6BB08AF6" w14:textId="6ECFF2FB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3AA96B83" w14:textId="108E62D3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4171F126" w14:textId="4B3D16FF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01A80676" w14:textId="260C9DD5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4D0FBA5D" w14:textId="6F6D59C9" w:rsidR="007A1CA8" w:rsidRDefault="007A1CA8" w:rsidP="00DC2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3E2A119B" w14:textId="77777777" w:rsidR="00EE41B6" w:rsidRPr="007A1CA8" w:rsidRDefault="00EE41B6" w:rsidP="007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</w:rPr>
      </w:pPr>
      <w:r w:rsidRPr="007A1CA8">
        <w:rPr>
          <w:rFonts w:ascii="Arial" w:eastAsia="Arial Narrow" w:hAnsi="Arial" w:cs="Arial"/>
          <w:b/>
        </w:rPr>
        <w:lastRenderedPageBreak/>
        <w:t>Recaudación por Tributo</w:t>
      </w:r>
    </w:p>
    <w:p w14:paraId="6EF24E42" w14:textId="77777777" w:rsidR="00EE41B6" w:rsidRPr="007A1CA8" w:rsidRDefault="00EE41B6" w:rsidP="007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</w:rPr>
      </w:pPr>
      <w:r w:rsidRPr="007A1CA8">
        <w:rPr>
          <w:rFonts w:ascii="Arial" w:eastAsia="Arial Narrow" w:hAnsi="Arial" w:cs="Arial"/>
          <w:b/>
        </w:rPr>
        <w:t>(en millones de soles variación% real)</w:t>
      </w:r>
    </w:p>
    <w:p w14:paraId="60B129D8" w14:textId="77777777" w:rsidR="00EE41B6" w:rsidRPr="00E81D95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79F24A8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  <w:r w:rsidRPr="00E81D95">
        <w:rPr>
          <w:noProof/>
        </w:rPr>
        <w:drawing>
          <wp:inline distT="0" distB="0" distL="0" distR="0" wp14:anchorId="4EE47BCA" wp14:editId="2E6DE154">
            <wp:extent cx="5400040" cy="34036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770" cy="34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E4B2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A4B6C2F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A823A16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0FB573A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54E21DC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175F44E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529FFB9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7441634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A149E7E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41148F3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62871D0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8A302BE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0AD061F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8D09798" w14:textId="77777777" w:rsidR="00EE41B6" w:rsidRPr="00557679" w:rsidRDefault="00EE41B6" w:rsidP="00DC2328">
      <w:pPr>
        <w:spacing w:after="0" w:line="240" w:lineRule="auto"/>
        <w:jc w:val="both"/>
        <w:rPr>
          <w:rFonts w:ascii="Arial" w:hAnsi="Arial" w:cs="Arial"/>
          <w:b/>
        </w:rPr>
      </w:pPr>
    </w:p>
    <w:p w14:paraId="5554953C" w14:textId="77777777" w:rsidR="00F81C6F" w:rsidRDefault="00F81C6F" w:rsidP="00DC2328">
      <w:pPr>
        <w:jc w:val="both"/>
      </w:pPr>
    </w:p>
    <w:sectPr w:rsidR="00F81C6F" w:rsidSect="00F01C2A">
      <w:headerReference w:type="default" r:id="rId19"/>
      <w:footerReference w:type="default" r:id="rId2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67E17" w14:textId="77777777" w:rsidR="00B75C27" w:rsidRDefault="00B75C27" w:rsidP="007348DE">
      <w:pPr>
        <w:spacing w:after="0" w:line="240" w:lineRule="auto"/>
      </w:pPr>
      <w:r>
        <w:separator/>
      </w:r>
    </w:p>
  </w:endnote>
  <w:endnote w:type="continuationSeparator" w:id="0">
    <w:p w14:paraId="3CB8025B" w14:textId="77777777" w:rsidR="00B75C27" w:rsidRDefault="00B75C27" w:rsidP="0073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6612E" w14:textId="12765BE7" w:rsidR="00F01C2A" w:rsidRPr="00F01C2A" w:rsidRDefault="00F01C2A" w:rsidP="00F01C2A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F01C2A">
      <w:rPr>
        <w:rFonts w:cs="Times New Roman"/>
        <w:noProof/>
        <w:lang w:eastAsia="en-US"/>
      </w:rPr>
      <w:drawing>
        <wp:inline distT="0" distB="0" distL="0" distR="0" wp14:anchorId="00ED4CC3" wp14:editId="77159808">
          <wp:extent cx="285750" cy="2857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1C2A">
      <w:rPr>
        <w:rFonts w:cs="Times New Roman"/>
        <w:lang w:eastAsia="en-US"/>
      </w:rPr>
      <w:t>@SUNATOficial</w:t>
    </w:r>
  </w:p>
  <w:p w14:paraId="46C8927E" w14:textId="77777777" w:rsidR="00F01C2A" w:rsidRDefault="00F01C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B082" w14:textId="77777777" w:rsidR="00B75C27" w:rsidRDefault="00B75C27" w:rsidP="007348DE">
      <w:pPr>
        <w:spacing w:after="0" w:line="240" w:lineRule="auto"/>
      </w:pPr>
      <w:r>
        <w:separator/>
      </w:r>
    </w:p>
  </w:footnote>
  <w:footnote w:type="continuationSeparator" w:id="0">
    <w:p w14:paraId="622A6CB8" w14:textId="77777777" w:rsidR="00B75C27" w:rsidRDefault="00B75C27" w:rsidP="0073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A7587" w14:textId="3400E7BB" w:rsidR="00F01C2A" w:rsidRDefault="00F01C2A">
    <w:pPr>
      <w:pStyle w:val="Encabezado"/>
    </w:pPr>
    <w:r w:rsidRPr="000F63EA">
      <w:rPr>
        <w:noProof/>
      </w:rPr>
      <w:drawing>
        <wp:inline distT="0" distB="0" distL="0" distR="0" wp14:anchorId="758A24DF" wp14:editId="62AD78D1">
          <wp:extent cx="2209800" cy="704850"/>
          <wp:effectExtent l="0" t="0" r="0" b="0"/>
          <wp:docPr id="10" name="Imagen 10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689"/>
    <w:multiLevelType w:val="hybridMultilevel"/>
    <w:tmpl w:val="FD6239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55E58"/>
    <w:multiLevelType w:val="hybridMultilevel"/>
    <w:tmpl w:val="603A062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5CFE"/>
    <w:multiLevelType w:val="hybridMultilevel"/>
    <w:tmpl w:val="73AAA7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B6"/>
    <w:rsid w:val="0007685C"/>
    <w:rsid w:val="00087650"/>
    <w:rsid w:val="000C4B28"/>
    <w:rsid w:val="001127AE"/>
    <w:rsid w:val="001538AF"/>
    <w:rsid w:val="001F7EF7"/>
    <w:rsid w:val="00240701"/>
    <w:rsid w:val="002613A3"/>
    <w:rsid w:val="00291F96"/>
    <w:rsid w:val="002A6C87"/>
    <w:rsid w:val="002C6DBD"/>
    <w:rsid w:val="00386073"/>
    <w:rsid w:val="003E31F8"/>
    <w:rsid w:val="003E695D"/>
    <w:rsid w:val="0048715E"/>
    <w:rsid w:val="004C76CF"/>
    <w:rsid w:val="004D1080"/>
    <w:rsid w:val="00536D00"/>
    <w:rsid w:val="00624250"/>
    <w:rsid w:val="0064194A"/>
    <w:rsid w:val="00650AC8"/>
    <w:rsid w:val="00697037"/>
    <w:rsid w:val="006D4E80"/>
    <w:rsid w:val="0070696F"/>
    <w:rsid w:val="007348DE"/>
    <w:rsid w:val="0079362D"/>
    <w:rsid w:val="007A1A1B"/>
    <w:rsid w:val="007A1CA8"/>
    <w:rsid w:val="008B76C9"/>
    <w:rsid w:val="00906F94"/>
    <w:rsid w:val="00983BD8"/>
    <w:rsid w:val="009A742D"/>
    <w:rsid w:val="009B7C6F"/>
    <w:rsid w:val="009C4892"/>
    <w:rsid w:val="00A54254"/>
    <w:rsid w:val="00A577AC"/>
    <w:rsid w:val="00A70C11"/>
    <w:rsid w:val="00AD7475"/>
    <w:rsid w:val="00AF1FC3"/>
    <w:rsid w:val="00B75C27"/>
    <w:rsid w:val="00BC7B06"/>
    <w:rsid w:val="00BD1118"/>
    <w:rsid w:val="00BE2B47"/>
    <w:rsid w:val="00D05FFE"/>
    <w:rsid w:val="00D12F60"/>
    <w:rsid w:val="00D34866"/>
    <w:rsid w:val="00D6060B"/>
    <w:rsid w:val="00DC2328"/>
    <w:rsid w:val="00DD039F"/>
    <w:rsid w:val="00E3731B"/>
    <w:rsid w:val="00E81D95"/>
    <w:rsid w:val="00EE41B6"/>
    <w:rsid w:val="00EF3FED"/>
    <w:rsid w:val="00F01C2A"/>
    <w:rsid w:val="00F1601A"/>
    <w:rsid w:val="00F172D5"/>
    <w:rsid w:val="00F76BAD"/>
    <w:rsid w:val="00F81C6F"/>
    <w:rsid w:val="00F83491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E9C08E"/>
  <w15:chartTrackingRefBased/>
  <w15:docId w15:val="{26006ADC-45B4-4EE4-8563-84AA88DD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1B6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1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1B6"/>
    <w:rPr>
      <w:rFonts w:ascii="Segoe UI" w:eastAsia="Calibri" w:hAnsi="Segoe UI" w:cs="Segoe UI"/>
      <w:sz w:val="18"/>
      <w:szCs w:val="18"/>
      <w:lang w:eastAsia="es-PE"/>
    </w:rPr>
  </w:style>
  <w:style w:type="character" w:styleId="Textoennegrita">
    <w:name w:val="Strong"/>
    <w:basedOn w:val="Fuentedeprrafopredeter"/>
    <w:uiPriority w:val="22"/>
    <w:qFormat/>
    <w:rsid w:val="001538AF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487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1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15E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1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15E"/>
    <w:rPr>
      <w:rFonts w:ascii="Calibri" w:eastAsia="Calibri" w:hAnsi="Calibri" w:cs="Calibri"/>
      <w:b/>
      <w:bCs/>
      <w:sz w:val="20"/>
      <w:szCs w:val="20"/>
      <w:lang w:eastAsia="es-PE"/>
    </w:rPr>
  </w:style>
  <w:style w:type="paragraph" w:styleId="Revisin">
    <w:name w:val="Revision"/>
    <w:hidden/>
    <w:uiPriority w:val="99"/>
    <w:semiHidden/>
    <w:rsid w:val="00386073"/>
    <w:pPr>
      <w:jc w:val="left"/>
    </w:pPr>
    <w:rPr>
      <w:rFonts w:ascii="Calibri" w:eastAsia="Calibri" w:hAnsi="Calibri" w:cs="Calibri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F01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C2A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F01C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C2A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/>
              <a:t>Impuesto a la Renta mensual: 2020 - 2021</a:t>
            </a:r>
          </a:p>
          <a:p>
            <a:pPr algn="l">
              <a:defRPr sz="1000"/>
            </a:pPr>
            <a:r>
              <a:rPr lang="es-PE" sz="1000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6363825234246771E-2"/>
          <c:y val="0.27700231889128157"/>
          <c:w val="0.87217433842275094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D4B-4EAC-A464-0D99568426A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D4B-4EAC-A464-0D99568426A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D4B-4EAC-A464-0D99568426A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D4B-4EAC-A464-0D99568426A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D4B-4EAC-A464-0D99568426A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D4B-4EAC-A464-0D99568426A3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D4B-4EAC-A464-0D99568426A3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D4B-4EAC-A464-0D99568426A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D4B-4EAC-A464-0D99568426A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D4B-4EAC-A464-0D99568426A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2D4B-4EAC-A464-0D99568426A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D4B-4EAC-A464-0D99568426A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2D4B-4EAC-A464-0D99568426A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4B-4EAC-A464-0D99568426A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2D4B-4EAC-A464-0D99568426A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D4B-4EAC-A464-0D99568426A3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2D4B-4EAC-A464-0D99568426A3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2D4B-4EAC-A464-0D99568426A3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2D4B-4EAC-A464-0D99568426A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D4B-4EAC-A464-0D99568426A3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D4B-4EAC-A464-0D99568426A3}"/>
              </c:ext>
            </c:extLst>
          </c:dPt>
          <c:dLbls>
            <c:dLbl>
              <c:idx val="3"/>
              <c:layout>
                <c:manualLayout>
                  <c:x val="-2.0212923426183892E-17"/>
                  <c:y val="-0.124585867519279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4B-4EAC-A464-0D99568426A3}"/>
                </c:ext>
              </c:extLst>
            </c:dLbl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4B-4EAC-A464-0D99568426A3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4B-4EAC-A464-0D99568426A3}"/>
                </c:ext>
              </c:extLst>
            </c:dLbl>
            <c:dLbl>
              <c:idx val="15"/>
              <c:layout>
                <c:manualLayout>
                  <c:x val="2.205071664829107E-3"/>
                  <c:y val="-0.226509572219379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4B-4EAC-A464-0D99568426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Hoja1!$A$2:$A$49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Hoja1!$B$2:$B$49</c:f>
              <c:numCache>
                <c:formatCode>_ * #,##0_ ;_ * \-#,##0_ ;_ * "-"??_ ;_ @_ </c:formatCode>
                <c:ptCount val="24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3695.70754704</c:v>
                </c:pt>
                <c:pt idx="14">
                  <c:v>5752.7969224099998</c:v>
                </c:pt>
                <c:pt idx="15">
                  <c:v>8125.5638842899998</c:v>
                </c:pt>
                <c:pt idx="16">
                  <c:v>3353.3452668999994</c:v>
                </c:pt>
                <c:pt idx="17">
                  <c:v>3649.2751305399997</c:v>
                </c:pt>
                <c:pt idx="18">
                  <c:v>4165.6857682399996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4317.1465608800008</c:v>
                </c:pt>
                <c:pt idx="22">
                  <c:v>4163.7431396000002</c:v>
                </c:pt>
                <c:pt idx="23">
                  <c:v>5421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D4B-4EAC-A464-0D9956842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D4B-4EAC-A464-0D99568426A3}"/>
                </c:ext>
              </c:extLst>
            </c:dLbl>
            <c:dLbl>
              <c:idx val="2"/>
              <c:layout>
                <c:manualLayout>
                  <c:x val="-3.3814860793999445E-2"/>
                  <c:y val="-8.49601900321119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D4B-4EAC-A464-0D99568426A3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2D4B-4EAC-A464-0D99568426A3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2D4B-4EAC-A464-0D99568426A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2D4B-4EAC-A464-0D99568426A3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D4B-4EAC-A464-0D99568426A3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D4B-4EAC-A464-0D99568426A3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D4B-4EAC-A464-0D99568426A3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D4B-4EAC-A464-0D99568426A3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0-2D4B-4EAC-A464-0D99568426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Hoja1!$A$2:$A$49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Hoja1!$C$2:$C$49</c:f>
              <c:numCache>
                <c:formatCode>0.0</c:formatCode>
                <c:ptCount val="24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-0.44023744453929314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71.865211609365403</c:v>
                </c:pt>
                <c:pt idx="16">
                  <c:v>-22.703862969507149</c:v>
                </c:pt>
                <c:pt idx="17">
                  <c:v>122.7981489574284</c:v>
                </c:pt>
                <c:pt idx="18">
                  <c:v>68.834529969625379</c:v>
                </c:pt>
                <c:pt idx="19">
                  <c:v>47.733097800044952</c:v>
                </c:pt>
                <c:pt idx="20">
                  <c:v>53.910469281501804</c:v>
                </c:pt>
                <c:pt idx="21">
                  <c:v>36.883178336019085</c:v>
                </c:pt>
                <c:pt idx="22">
                  <c:v>41.688598139310784</c:v>
                </c:pt>
                <c:pt idx="23">
                  <c:v>66.599999999999994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2D4B-4EAC-A464-0D99568426A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Hoja1!$A$2:$A$49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Hoja1!$D$2:$D$49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2D4B-4EAC-A464-0D9956842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60319235848586983"/>
          <c:h val="7.0811307184264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a la Renta anual 2019 - 2021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190500381000761"/>
          <c:y val="0.2770023723393914"/>
          <c:w val="0.75102203960471681"/>
          <c:h val="0.511732979961290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F88D-4F0C-BAC5-02DE27D635B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F88D-4F0C-BAC5-02DE27D635B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88D-4F0C-BAC5-02DE27D635B2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F88D-4F0C-BAC5-02DE27D635B2}"/>
              </c:ext>
            </c:extLst>
          </c:dPt>
          <c:dLbls>
            <c:dLbl>
              <c:idx val="0"/>
              <c:layout>
                <c:manualLayout>
                  <c:x val="-9.0766413111773598E-3"/>
                  <c:y val="-0.261131483860025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8D-4F0C-BAC5-02DE27D635B2}"/>
                </c:ext>
              </c:extLst>
            </c:dLbl>
            <c:dLbl>
              <c:idx val="1"/>
              <c:layout>
                <c:manualLayout>
                  <c:x val="-9.0766413111773598E-3"/>
                  <c:y val="-0.229651139943204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8D-4F0C-BAC5-02DE27D635B2}"/>
                </c:ext>
              </c:extLst>
            </c:dLbl>
            <c:dLbl>
              <c:idx val="2"/>
              <c:layout>
                <c:manualLayout>
                  <c:x val="-9.076641311177483E-3"/>
                  <c:y val="-0.279869862602872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8D-4F0C-BAC5-02DE27D635B2}"/>
                </c:ext>
              </c:extLst>
            </c:dLbl>
            <c:dLbl>
              <c:idx val="3"/>
              <c:layout>
                <c:manualLayout>
                  <c:x val="3.0254664112930557E-3"/>
                  <c:y val="-0.296158968934853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88D-4F0C-BAC5-02DE27D635B2}"/>
                </c:ext>
              </c:extLst>
            </c:dLbl>
            <c:dLbl>
              <c:idx val="4"/>
              <c:layout>
                <c:manualLayout>
                  <c:x val="-6.0512056575048705E-3"/>
                  <c:y val="-0.29695107141458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88D-4F0C-BAC5-02DE27D635B2}"/>
                </c:ext>
              </c:extLst>
            </c:dLbl>
            <c:dLbl>
              <c:idx val="5"/>
              <c:layout>
                <c:manualLayout>
                  <c:x val="0"/>
                  <c:y val="-0.251706820229560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88D-4F0C-BAC5-02DE27D635B2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Hoja1!$B$2:$B$15</c:f>
              <c:numCache>
                <c:formatCode>_ * #,##0_ ;_ * \-#,##0_ ;_ * "-"??_ ;_ @_ </c:formatCode>
                <c:ptCount val="3"/>
                <c:pt idx="0">
                  <c:v>44015</c:v>
                </c:pt>
                <c:pt idx="1">
                  <c:v>38166.711760170001</c:v>
                </c:pt>
                <c:pt idx="2">
                  <c:v>54877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88D-4F0C-BAC5-02DE27D63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5158528"/>
        <c:axId val="851808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665187388238194E-2"/>
                  <c:y val="-4.6947825902941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88D-4F0C-BAC5-02DE27D635B2}"/>
                </c:ext>
              </c:extLst>
            </c:dLbl>
            <c:dLbl>
              <c:idx val="1"/>
              <c:layout>
                <c:manualLayout>
                  <c:x val="-5.0127401307434254E-2"/>
                  <c:y val="-4.5800671892497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88D-4F0C-BAC5-02DE27D635B2}"/>
                </c:ext>
              </c:extLst>
            </c:dLbl>
            <c:dLbl>
              <c:idx val="2"/>
              <c:layout>
                <c:manualLayout>
                  <c:x val="-6.2029063005494559E-2"/>
                  <c:y val="-2.7213028631468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88D-4F0C-BAC5-02DE27D635B2}"/>
                </c:ext>
              </c:extLst>
            </c:dLbl>
            <c:dLbl>
              <c:idx val="3"/>
              <c:layout>
                <c:manualLayout>
                  <c:x val="-5.6367148493132742E-2"/>
                  <c:y val="7.3731343283582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88D-4F0C-BAC5-02DE27D635B2}"/>
                </c:ext>
              </c:extLst>
            </c:dLbl>
            <c:dLbl>
              <c:idx val="4"/>
              <c:layout>
                <c:manualLayout>
                  <c:x val="-5.6588417612039657E-2"/>
                  <c:y val="9.32882829944764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 baseline="0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88D-4F0C-BAC5-02DE27D635B2}"/>
                </c:ext>
              </c:extLst>
            </c:dLbl>
            <c:dLbl>
              <c:idx val="5"/>
              <c:layout>
                <c:manualLayout>
                  <c:x val="-6.4665053540633399E-2"/>
                  <c:y val="2.647582685982841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 baseline="0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88D-4F0C-BAC5-02DE27D635B2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F88D-4F0C-BAC5-02DE27D635B2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F88D-4F0C-BAC5-02DE27D635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Hoja1!$C$2:$C$15</c:f>
              <c:numCache>
                <c:formatCode>0.0</c:formatCode>
                <c:ptCount val="3"/>
                <c:pt idx="0">
                  <c:v>3.5</c:v>
                </c:pt>
                <c:pt idx="1">
                  <c:v>-14.836692369832194</c:v>
                </c:pt>
                <c:pt idx="2">
                  <c:v>38.299999999999997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2-F88D-4F0C-BAC5-02DE27D63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182336"/>
        <c:axId val="85183872"/>
      </c:lineChart>
      <c:catAx>
        <c:axId val="85158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5180800"/>
        <c:crosses val="autoZero"/>
        <c:auto val="1"/>
        <c:lblAlgn val="ctr"/>
        <c:lblOffset val="100"/>
        <c:noMultiLvlLbl val="0"/>
      </c:catAx>
      <c:valAx>
        <c:axId val="851808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5158528"/>
        <c:crosses val="autoZero"/>
        <c:crossBetween val="between"/>
      </c:valAx>
      <c:catAx>
        <c:axId val="85182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183872"/>
        <c:crosses val="autoZero"/>
        <c:auto val="1"/>
        <c:lblAlgn val="ctr"/>
        <c:lblOffset val="100"/>
        <c:noMultiLvlLbl val="0"/>
      </c:catAx>
      <c:valAx>
        <c:axId val="85183872"/>
        <c:scaling>
          <c:orientation val="minMax"/>
          <c:max val="50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51823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23618512929709812"/>
          <c:y val="0.89804129950473344"/>
          <c:w val="0.53062697168962214"/>
          <c:h val="7.409520287219548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 mensual</a:t>
            </a:r>
            <a:r>
              <a:rPr lang="es-PE" sz="1000" dirty="0"/>
              <a:t>: 2020 - 2021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255458420508909E-2"/>
          <c:y val="0.20892182271403034"/>
          <c:w val="0.88647579195930148"/>
          <c:h val="0.6061982696150043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74F-4014-9B36-DC34AF2C67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74F-4014-9B36-DC34AF2C67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74F-4014-9B36-DC34AF2C67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74F-4014-9B36-DC34AF2C678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74F-4014-9B36-DC34AF2C678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74F-4014-9B36-DC34AF2C678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74F-4014-9B36-DC34AF2C678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74F-4014-9B36-DC34AF2C678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74F-4014-9B36-DC34AF2C678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74F-4014-9B36-DC34AF2C678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74F-4014-9B36-DC34AF2C678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74F-4014-9B36-DC34AF2C678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74F-4014-9B36-DC34AF2C678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74F-4014-9B36-DC34AF2C678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74F-4014-9B36-DC34AF2C678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74F-4014-9B36-DC34AF2C678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74F-4014-9B36-DC34AF2C678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74F-4014-9B36-DC34AF2C678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74F-4014-9B36-DC34AF2C6782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74F-4014-9B36-DC34AF2C6782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74F-4014-9B36-DC34AF2C6782}"/>
              </c:ext>
            </c:extLst>
          </c:dPt>
          <c:dLbls>
            <c:dLbl>
              <c:idx val="4"/>
              <c:layout>
                <c:manualLayout>
                  <c:x val="0"/>
                  <c:y val="-6.63807649043869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4F-4014-9B36-DC34AF2C6782}"/>
                </c:ext>
              </c:extLst>
            </c:dLbl>
            <c:dLbl>
              <c:idx val="10"/>
              <c:layout>
                <c:manualLayout>
                  <c:x val="-6.2655917797500993E-17"/>
                  <c:y val="-0.17346855080614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74F-4014-9B36-DC34AF2C6782}"/>
                </c:ext>
              </c:extLst>
            </c:dLbl>
            <c:dLbl>
              <c:idx val="14"/>
              <c:layout>
                <c:manualLayout>
                  <c:x val="0"/>
                  <c:y val="-0.203641341707286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4F-4014-9B36-DC34AF2C6782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374F-4014-9B36-DC34AF2C6782}"/>
                </c:ext>
              </c:extLst>
            </c:dLbl>
            <c:dLbl>
              <c:idx val="16"/>
              <c:layout>
                <c:manualLayout>
                  <c:x val="0"/>
                  <c:y val="-0.204635358080239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74F-4014-9B36-DC34AF2C6782}"/>
                </c:ext>
              </c:extLst>
            </c:dLbl>
            <c:dLbl>
              <c:idx val="17"/>
              <c:layout>
                <c:manualLayout>
                  <c:x val="0"/>
                  <c:y val="-0.23519169478815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74F-4014-9B36-DC34AF2C6782}"/>
                </c:ext>
              </c:extLst>
            </c:dLbl>
            <c:dLbl>
              <c:idx val="18"/>
              <c:layout>
                <c:manualLayout>
                  <c:x val="3.4176349965823649E-3"/>
                  <c:y val="-0.257817382202224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74F-4014-9B36-DC34AF2C6782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374F-4014-9B36-DC34AF2C6782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74F-4014-9B36-DC34AF2C678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74F-4014-9B36-DC34AF2C67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Hoja1!$B$2:$B$37</c:f>
              <c:numCache>
                <c:formatCode>_ * #,##0_ ;_ * \-#,##0_ ;_ * "-"??_ ;_ @_ </c:formatCode>
                <c:ptCount val="24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6343.689357698393</c:v>
                </c:pt>
                <c:pt idx="13">
                  <c:v>5623.6288904024132</c:v>
                </c:pt>
                <c:pt idx="14">
                  <c:v>6093.3190117378563</c:v>
                </c:pt>
                <c:pt idx="15">
                  <c:v>5906.2370168636116</c:v>
                </c:pt>
                <c:pt idx="16">
                  <c:v>6022.1384266739296</c:v>
                </c:pt>
                <c:pt idx="17">
                  <c:v>6170.4570452325497</c:v>
                </c:pt>
                <c:pt idx="18">
                  <c:v>6235.3764663249312</c:v>
                </c:pt>
                <c:pt idx="19">
                  <c:v>7004.1239552114912</c:v>
                </c:pt>
                <c:pt idx="20">
                  <c:v>6863.384087718151</c:v>
                </c:pt>
                <c:pt idx="21">
                  <c:v>6574.5597955193643</c:v>
                </c:pt>
                <c:pt idx="22">
                  <c:v>7487.328724702631</c:v>
                </c:pt>
                <c:pt idx="23">
                  <c:v>7775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374F-4014-9B36-DC34AF2C6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374F-4014-9B36-DC34AF2C6782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74F-4014-9B36-DC34AF2C6782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8-374F-4014-9B36-DC34AF2C6782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374F-4014-9B36-DC34AF2C6782}"/>
                </c:ext>
              </c:extLst>
            </c:dLbl>
            <c:dLbl>
              <c:idx val="14"/>
              <c:layout>
                <c:manualLayout>
                  <c:x val="-3.160978912917032E-2"/>
                  <c:y val="-0.114363306762485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74F-4014-9B36-DC34AF2C6782}"/>
                </c:ext>
              </c:extLst>
            </c:dLbl>
            <c:dLbl>
              <c:idx val="16"/>
              <c:layout>
                <c:manualLayout>
                  <c:x val="-4.8991932228567125E-2"/>
                  <c:y val="-5.6783136482939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74F-4014-9B36-DC34AF2C6782}"/>
                </c:ext>
              </c:extLst>
            </c:dLbl>
            <c:dLbl>
              <c:idx val="17"/>
              <c:layout>
                <c:manualLayout>
                  <c:x val="-4.8991932228567125E-2"/>
                  <c:y val="-4.1902184101987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74F-4014-9B36-DC34AF2C6782}"/>
                </c:ext>
              </c:extLst>
            </c:dLbl>
            <c:dLbl>
              <c:idx val="18"/>
              <c:layout>
                <c:manualLayout>
                  <c:x val="-4.8991932228567125E-2"/>
                  <c:y val="2.25819428821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74F-4014-9B36-DC34AF2C6782}"/>
                </c:ext>
              </c:extLst>
            </c:dLbl>
            <c:dLbl>
              <c:idx val="19"/>
              <c:layout>
                <c:manualLayout>
                  <c:x val="-4.4581427045985132E-2"/>
                  <c:y val="-7.40662195232065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89610389610382E-2"/>
                      <c:h val="7.88444413198350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E-374F-4014-9B36-DC34AF2C6782}"/>
                </c:ext>
              </c:extLst>
            </c:dLbl>
            <c:dLbl>
              <c:idx val="20"/>
              <c:layout>
                <c:manualLayout>
                  <c:x val="-3.1609789129170479E-2"/>
                  <c:y val="-0.108482683416410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74F-4014-9B36-DC34AF2C678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0-374F-4014-9B36-DC34AF2C678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Hoja1!$C$2:$C$37</c:f>
              <c:numCache>
                <c:formatCode>0.0</c:formatCode>
                <c:ptCount val="24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-3.3345410138964082</c:v>
                </c:pt>
                <c:pt idx="13">
                  <c:v>12.760649894470767</c:v>
                </c:pt>
                <c:pt idx="14">
                  <c:v>41.409243852701707</c:v>
                </c:pt>
                <c:pt idx="15">
                  <c:v>70.756258878755148</c:v>
                </c:pt>
                <c:pt idx="16">
                  <c:v>82.261773333039812</c:v>
                </c:pt>
                <c:pt idx="17">
                  <c:v>79.609643704005435</c:v>
                </c:pt>
                <c:pt idx="18">
                  <c:v>48.618547859661106</c:v>
                </c:pt>
                <c:pt idx="19">
                  <c:v>48.96834598000077</c:v>
                </c:pt>
                <c:pt idx="20">
                  <c:v>34.259213448754537</c:v>
                </c:pt>
                <c:pt idx="21">
                  <c:v>19.44502795264529</c:v>
                </c:pt>
                <c:pt idx="22">
                  <c:v>30.646847002180454</c:v>
                </c:pt>
                <c:pt idx="23">
                  <c:v>22.1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374F-4014-9B36-DC34AF2C678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Hoja1!$D$2:$D$37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374F-4014-9B36-DC34AF2C6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3395376295E-2"/>
          <c:y val="0.91208421793497496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</a:t>
            </a:r>
            <a:r>
              <a:rPr lang="es-PE" baseline="0" dirty="0"/>
              <a:t> General a las Ventas anual </a:t>
            </a:r>
            <a:r>
              <a:rPr lang="es-PE" dirty="0"/>
              <a:t>2019 - 2021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271033311505433E-2"/>
          <c:y val="5.06271769648096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695591296524039"/>
          <c:y val="0.27700231889128157"/>
          <c:w val="0.74013591860855121"/>
          <c:h val="0.556672946201460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40C1-4531-A2EB-E8AFE727EF4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40C1-4531-A2EB-E8AFE727EF4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0C1-4531-A2EB-E8AFE727EF45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40C1-4531-A2EB-E8AFE727EF45}"/>
              </c:ext>
            </c:extLst>
          </c:dPt>
          <c:dLbls>
            <c:dLbl>
              <c:idx val="0"/>
              <c:layout>
                <c:manualLayout>
                  <c:x val="-6.0511198777637581E-3"/>
                  <c:y val="-0.2146367106086351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C1-4531-A2EB-E8AFE727EF45}"/>
                </c:ext>
              </c:extLst>
            </c:dLbl>
            <c:dLbl>
              <c:idx val="1"/>
              <c:layout>
                <c:manualLayout>
                  <c:x val="-9.0766798166456372E-3"/>
                  <c:y val="-0.188994147240762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C1-4531-A2EB-E8AFE727EF45}"/>
                </c:ext>
              </c:extLst>
            </c:dLbl>
            <c:dLbl>
              <c:idx val="2"/>
              <c:layout>
                <c:manualLayout>
                  <c:x val="-3.5510040151345921E-4"/>
                  <c:y val="-0.264853067567215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C1-4531-A2EB-E8AFE727EF45}"/>
                </c:ext>
              </c:extLst>
            </c:dLbl>
            <c:dLbl>
              <c:idx val="3"/>
              <c:layout>
                <c:manualLayout>
                  <c:x val="3.025559938881755E-3"/>
                  <c:y val="-0.2906553163155490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C1-4531-A2EB-E8AFE727EF45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C1-4531-A2EB-E8AFE727EF45}"/>
                </c:ext>
              </c:extLst>
            </c:dLbl>
            <c:dLbl>
              <c:idx val="5"/>
              <c:layout>
                <c:manualLayout>
                  <c:x val="3.3806626098714107E-3"/>
                  <c:y val="-0.285236801152068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C1-4531-A2EB-E8AFE727EF45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Hoja1!$B$2:$B$15</c:f>
              <c:numCache>
                <c:formatCode>_ * #,##0_ ;_ * \-#,##0_ ;_ * "-"??_ ;_ @_ </c:formatCode>
                <c:ptCount val="3"/>
                <c:pt idx="0">
                  <c:v>63504.595911745237</c:v>
                </c:pt>
                <c:pt idx="1">
                  <c:v>55379.116814852474</c:v>
                </c:pt>
                <c:pt idx="2">
                  <c:v>78099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0C1-4531-A2EB-E8AFE727E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7897984"/>
        <c:axId val="878995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980562520962769E-2"/>
                  <c:y val="-4.7275560935701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C1-4531-A2EB-E8AFE727EF45}"/>
                </c:ext>
              </c:extLst>
            </c:dLbl>
            <c:dLbl>
              <c:idx val="1"/>
              <c:layout>
                <c:manualLayout>
                  <c:x val="-4.6543472126836072E-2"/>
                  <c:y val="-6.0272684532204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C1-4531-A2EB-E8AFE727EF45}"/>
                </c:ext>
              </c:extLst>
            </c:dLbl>
            <c:dLbl>
              <c:idx val="2"/>
              <c:layout>
                <c:manualLayout>
                  <c:x val="-5.8375791261386444E-2"/>
                  <c:y val="-1.32581100141043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0C1-4531-A2EB-E8AFE727EF45}"/>
                </c:ext>
              </c:extLst>
            </c:dLbl>
            <c:dLbl>
              <c:idx val="3"/>
              <c:layout>
                <c:manualLayout>
                  <c:x val="-4.9295917117865462E-2"/>
                  <c:y val="8.6363706749045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C1-4531-A2EB-E8AFE727EF45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40C1-4531-A2EB-E8AFE727EF45}"/>
                </c:ext>
              </c:extLst>
            </c:dLbl>
            <c:dLbl>
              <c:idx val="5"/>
              <c:layout>
                <c:manualLayout>
                  <c:x val="-6.3446785176193746E-2"/>
                  <c:y val="2.9498861047835886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 baseline="0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C1-4531-A2EB-E8AFE727EF4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40C1-4531-A2EB-E8AFE727EF4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40C1-4531-A2EB-E8AFE727EF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Hoja1!$C$2:$C$15</c:f>
              <c:numCache>
                <c:formatCode>0.0</c:formatCode>
                <c:ptCount val="3"/>
                <c:pt idx="0">
                  <c:v>2.5012880640630675</c:v>
                </c:pt>
                <c:pt idx="1">
                  <c:v>-14.4</c:v>
                </c:pt>
                <c:pt idx="2">
                  <c:v>35.5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2-40C1-4531-A2EB-E8AFE727E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909504"/>
        <c:axId val="87911040"/>
      </c:lineChart>
      <c:catAx>
        <c:axId val="87897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7899520"/>
        <c:crosses val="autoZero"/>
        <c:auto val="1"/>
        <c:lblAlgn val="ctr"/>
        <c:lblOffset val="100"/>
        <c:noMultiLvlLbl val="0"/>
      </c:catAx>
      <c:valAx>
        <c:axId val="878995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7897984"/>
        <c:crosses val="autoZero"/>
        <c:crossBetween val="between"/>
      </c:valAx>
      <c:catAx>
        <c:axId val="879095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11040"/>
        <c:crosses val="autoZero"/>
        <c:auto val="1"/>
        <c:lblAlgn val="ctr"/>
        <c:lblOffset val="100"/>
        <c:noMultiLvlLbl val="0"/>
      </c:catAx>
      <c:valAx>
        <c:axId val="87911040"/>
        <c:scaling>
          <c:orientation val="minMax"/>
          <c:max val="5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7909504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23975064775017302"/>
          <c:y val="0.9262943510231012"/>
          <c:w val="0.53062697168962214"/>
          <c:h val="7.21953258754725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 mensual: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06321784198144E-2"/>
          <c:y val="0.26098107910131341"/>
          <c:w val="0.88647579195930148"/>
          <c:h val="0.586625517737951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4E0-471C-A7BC-55E36E22174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4E0-471C-A7BC-55E36E221744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4E0-471C-A7BC-55E36E22174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4E0-471C-A7BC-55E36E221744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4E0-471C-A7BC-55E36E221744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74E0-471C-A7BC-55E36E221744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74E0-471C-A7BC-55E36E221744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74E0-471C-A7BC-55E36E221744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4E0-471C-A7BC-55E36E221744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74E0-471C-A7BC-55E36E221744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4E0-471C-A7BC-55E36E221744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74E0-471C-A7BC-55E36E221744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74E0-471C-A7BC-55E36E221744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74E0-471C-A7BC-55E36E221744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74E0-471C-A7BC-55E36E221744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74E0-471C-A7BC-55E36E221744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74E0-471C-A7BC-55E36E221744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74E0-471C-A7BC-55E36E221744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74E0-471C-A7BC-55E36E221744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74E0-471C-A7BC-55E36E221744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4E0-471C-A7BC-55E36E221744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E0-471C-A7BC-55E36E221744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4E0-471C-A7BC-55E36E221744}"/>
                </c:ext>
              </c:extLst>
            </c:dLbl>
            <c:dLbl>
              <c:idx val="13"/>
              <c:layout>
                <c:manualLayout>
                  <c:x val="-1.3497604673328762E-16"/>
                  <c:y val="-0.204653042448318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4E0-471C-A7BC-55E36E221744}"/>
                </c:ext>
              </c:extLst>
            </c:dLbl>
            <c:dLbl>
              <c:idx val="14"/>
              <c:layout>
                <c:manualLayout>
                  <c:x val="0"/>
                  <c:y val="-0.21886797319868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4E0-471C-A7BC-55E36E221744}"/>
                </c:ext>
              </c:extLst>
            </c:dLbl>
            <c:dLbl>
              <c:idx val="15"/>
              <c:layout>
                <c:manualLayout>
                  <c:x val="0"/>
                  <c:y val="-0.206059316295536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4E0-471C-A7BC-55E36E221744}"/>
                </c:ext>
              </c:extLst>
            </c:dLbl>
            <c:dLbl>
              <c:idx val="16"/>
              <c:layout>
                <c:manualLayout>
                  <c:x val="3.6812074360388857E-3"/>
                  <c:y val="-0.196282467148608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4E0-471C-A7BC-55E36E221744}"/>
                </c:ext>
              </c:extLst>
            </c:dLbl>
            <c:dLbl>
              <c:idx val="17"/>
              <c:layout>
                <c:manualLayout>
                  <c:x val="0"/>
                  <c:y val="-0.232182218008989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4E0-471C-A7BC-55E36E221744}"/>
                </c:ext>
              </c:extLst>
            </c:dLbl>
            <c:dLbl>
              <c:idx val="18"/>
              <c:layout>
                <c:manualLayout>
                  <c:x val="-1.3497604673328762E-16"/>
                  <c:y val="-0.240516679886758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4E0-471C-A7BC-55E36E221744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74E0-471C-A7BC-55E36E221744}"/>
                </c:ext>
              </c:extLst>
            </c:dLbl>
            <c:dLbl>
              <c:idx val="20"/>
              <c:layout>
                <c:manualLayout>
                  <c:x val="1.7985611510791366E-2"/>
                  <c:y val="-7.5359617151106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046935394809491E-2"/>
                      <c:h val="6.49469799076098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74E0-471C-A7BC-55E36E221744}"/>
                </c:ext>
              </c:extLst>
            </c:dLbl>
            <c:dLbl>
              <c:idx val="22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4E0-471C-A7BC-55E36E2217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Hoja1!$B$2:$B$37</c:f>
              <c:numCache>
                <c:formatCode>_ * #,##0_ ;_ * \-#,##0_ ;_ * "-"??_ ;_ @_ </c:formatCode>
                <c:ptCount val="24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709.48789582512109</c:v>
                </c:pt>
                <c:pt idx="15">
                  <c:v>703.1350394358102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723.59360617889797</c:v>
                </c:pt>
                <c:pt idx="19">
                  <c:v>819.25913312518537</c:v>
                </c:pt>
                <c:pt idx="20">
                  <c:v>741.81619597376721</c:v>
                </c:pt>
                <c:pt idx="21">
                  <c:v>801.93143897999971</c:v>
                </c:pt>
                <c:pt idx="22">
                  <c:v>851.47573002000013</c:v>
                </c:pt>
                <c:pt idx="23">
                  <c:v>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4E0-471C-A7BC-55E36E221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2.9404717464341212E-2"/>
                  <c:y val="-9.6721436724261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4E0-471C-A7BC-55E36E221744}"/>
                </c:ext>
              </c:extLst>
            </c:dLbl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4E0-471C-A7BC-55E36E221744}"/>
                </c:ext>
              </c:extLst>
            </c:dLbl>
            <c:dLbl>
              <c:idx val="6"/>
              <c:layout>
                <c:manualLayout>
                  <c:x val="-3.3814860793999424E-2"/>
                  <c:y val="-0.10848268341641064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4E0-471C-A7BC-55E36E221744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74E0-471C-A7BC-55E36E221744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4E0-471C-A7BC-55E36E221744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4E0-471C-A7BC-55E36E221744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4E0-471C-A7BC-55E36E221744}"/>
                </c:ext>
              </c:extLst>
            </c:dLbl>
            <c:dLbl>
              <c:idx val="18"/>
              <c:layout>
                <c:manualLayout>
                  <c:x val="-5.1665891294234274E-2"/>
                  <c:y val="1.970159135513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4E0-471C-A7BC-55E36E221744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4E0-471C-A7BC-55E36E221744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4E0-471C-A7BC-55E36E221744}"/>
                </c:ext>
              </c:extLst>
            </c:dLbl>
            <c:dLbl>
              <c:idx val="22"/>
              <c:layout>
                <c:manualLayout>
                  <c:x val="-3.7569906848744235E-2"/>
                  <c:y val="4.66727016370820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4E0-471C-A7BC-55E36E2217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Hoja1!$C$2:$C$37</c:f>
              <c:numCache>
                <c:formatCode>0.0</c:formatCode>
                <c:ptCount val="24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-8.0699785752309854</c:v>
                </c:pt>
                <c:pt idx="13">
                  <c:v>1.5208894792315686</c:v>
                </c:pt>
                <c:pt idx="14">
                  <c:v>-1.7642225277359924</c:v>
                </c:pt>
                <c:pt idx="15">
                  <c:v>105.67619830205288</c:v>
                </c:pt>
                <c:pt idx="16">
                  <c:v>164.83453510400565</c:v>
                </c:pt>
                <c:pt idx="17">
                  <c:v>102.43522811710331</c:v>
                </c:pt>
                <c:pt idx="18">
                  <c:v>50.145827577159466</c:v>
                </c:pt>
                <c:pt idx="19">
                  <c:v>40.70197835222227</c:v>
                </c:pt>
                <c:pt idx="20">
                  <c:v>36.071445207742904</c:v>
                </c:pt>
                <c:pt idx="21">
                  <c:v>28.832815338460136</c:v>
                </c:pt>
                <c:pt idx="22">
                  <c:v>6.2290154874449444</c:v>
                </c:pt>
                <c:pt idx="23">
                  <c:v>-1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74E0-471C-A7BC-55E36E221744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Hoja1!$D$2:$D$37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74E0-471C-A7BC-55E36E221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57831042892E-2"/>
          <c:y val="0.94753789413488843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es-PE" sz="1050" dirty="0"/>
              <a:t>Impuesto Selectivo</a:t>
            </a:r>
            <a:r>
              <a:rPr lang="es-PE" sz="1050" baseline="0" dirty="0"/>
              <a:t> al Consumo anual </a:t>
            </a:r>
            <a:r>
              <a:rPr lang="es-PE" sz="1050" dirty="0"/>
              <a:t>2019 - 2021 </a:t>
            </a:r>
          </a:p>
          <a:p>
            <a:pPr algn="l">
              <a:defRPr sz="900"/>
            </a:pPr>
            <a:r>
              <a:rPr lang="es-PE" sz="9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7091552773662278E-2"/>
          <c:y val="3.961419057199348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50001942146238"/>
          <c:y val="0.24537878525096263"/>
          <c:w val="0.73906627157863181"/>
          <c:h val="0.595575619199750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1D-47E5-B127-5A3F77BC92A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1D-47E5-B127-5A3F77BC92A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C1D-47E5-B127-5A3F77BC92A5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BC1D-47E5-B127-5A3F77BC92A5}"/>
              </c:ext>
            </c:extLst>
          </c:dPt>
          <c:dLbls>
            <c:dLbl>
              <c:idx val="0"/>
              <c:layout>
                <c:manualLayout>
                  <c:x val="-3.025586389439196E-3"/>
                  <c:y val="-0.271702730911810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1D-47E5-B127-5A3F77BC92A5}"/>
                </c:ext>
              </c:extLst>
            </c:dLbl>
            <c:dLbl>
              <c:idx val="1"/>
              <c:layout>
                <c:manualLayout>
                  <c:x val="4.9802178533173722E-4"/>
                  <c:y val="-0.2398495579114063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1D-47E5-B127-5A3F77BC92A5}"/>
                </c:ext>
              </c:extLst>
            </c:dLbl>
            <c:dLbl>
              <c:idx val="2"/>
              <c:layout>
                <c:manualLayout>
                  <c:x val="-7.0472163495419312E-3"/>
                  <c:y val="-0.29931097363464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1D-47E5-B127-5A3F77BC92A5}"/>
                </c:ext>
              </c:extLst>
            </c:dLbl>
            <c:dLbl>
              <c:idx val="3"/>
              <c:layout>
                <c:manualLayout>
                  <c:x val="3.0255802086076888E-3"/>
                  <c:y val="-0.246407609556385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C1D-47E5-B127-5A3F77BC92A5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C1D-47E5-B127-5A3F77BC92A5}"/>
                </c:ext>
              </c:extLst>
            </c:dLbl>
            <c:dLbl>
              <c:idx val="5"/>
              <c:layout>
                <c:manualLayout>
                  <c:x val="-3.5236081747709656E-3"/>
                  <c:y val="-0.23601988653085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1D-47E5-B127-5A3F77BC92A5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Hoja1!$B$2:$B$15</c:f>
              <c:numCache>
                <c:formatCode>_ * #,##0_ ;_ * \-#,##0_ ;_ * "-"??_ ;_ @_ </c:formatCode>
                <c:ptCount val="3"/>
                <c:pt idx="0">
                  <c:v>8216.4571137588555</c:v>
                </c:pt>
                <c:pt idx="1">
                  <c:v>6920.4863218624769</c:v>
                </c:pt>
                <c:pt idx="2">
                  <c:v>9139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C1D-47E5-B127-5A3F77BC9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7961984"/>
        <c:axId val="879635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7.1414936769267509E-2"/>
                  <c:y val="-6.00304723209751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C1D-47E5-B127-5A3F77BC92A5}"/>
                </c:ext>
              </c:extLst>
            </c:dLbl>
            <c:dLbl>
              <c:idx val="1"/>
              <c:layout>
                <c:manualLayout>
                  <c:x val="-6.7798937923457245E-2"/>
                  <c:y val="3.9428863926290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1D-47E5-B127-5A3F77BC92A5}"/>
                </c:ext>
              </c:extLst>
            </c:dLbl>
            <c:dLbl>
              <c:idx val="2"/>
              <c:layout>
                <c:manualLayout>
                  <c:x val="-5.8759911882050687E-2"/>
                  <c:y val="-2.83540547781959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C1D-47E5-B127-5A3F77BC92A5}"/>
                </c:ext>
              </c:extLst>
            </c:dLbl>
            <c:dLbl>
              <c:idx val="3"/>
              <c:layout>
                <c:manualLayout>
                  <c:x val="-4.4665187388238277E-2"/>
                  <c:y val="3.0150750445717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C1D-47E5-B127-5A3F77BC92A5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BC1D-47E5-B127-5A3F77BC92A5}"/>
                </c:ext>
              </c:extLst>
            </c:dLbl>
            <c:dLbl>
              <c:idx val="5"/>
              <c:layout>
                <c:manualLayout>
                  <c:x val="-6.7891328594496647E-2"/>
                  <c:y val="-0.1096274584619653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 baseline="0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C1D-47E5-B127-5A3F77BC92A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BC1D-47E5-B127-5A3F77BC92A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BC1D-47E5-B127-5A3F77BC92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Hoja1!$C$2:$C$15</c:f>
              <c:numCache>
                <c:formatCode>0.0</c:formatCode>
                <c:ptCount val="3"/>
                <c:pt idx="0">
                  <c:v>17.321176712494314</c:v>
                </c:pt>
                <c:pt idx="1">
                  <c:v>-17.3</c:v>
                </c:pt>
                <c:pt idx="2">
                  <c:v>26.9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2-BC1D-47E5-B127-5A3F77BC9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7965056"/>
        <c:axId val="87970944"/>
      </c:lineChart>
      <c:catAx>
        <c:axId val="879619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87963520"/>
        <c:crosses val="autoZero"/>
        <c:auto val="1"/>
        <c:lblAlgn val="ctr"/>
        <c:lblOffset val="100"/>
        <c:noMultiLvlLbl val="0"/>
      </c:catAx>
      <c:valAx>
        <c:axId val="879635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87961984"/>
        <c:crosses val="autoZero"/>
        <c:crossBetween val="between"/>
      </c:valAx>
      <c:catAx>
        <c:axId val="87965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7970944"/>
        <c:crosses val="autoZero"/>
        <c:auto val="1"/>
        <c:lblAlgn val="ctr"/>
        <c:lblOffset val="100"/>
        <c:noMultiLvlLbl val="0"/>
      </c:catAx>
      <c:valAx>
        <c:axId val="87970944"/>
        <c:scaling>
          <c:orientation val="minMax"/>
          <c:max val="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87965056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24845870453169688"/>
          <c:y val="0.92293396070805389"/>
          <c:w val="0.53062697168962214"/>
          <c:h val="7.409520287219548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 mensual: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5300419310871683E-2"/>
          <c:y val="0.23290105826077148"/>
          <c:w val="0.86606134266292789"/>
          <c:h val="0.5836821224248843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4B7-42A3-94E1-441B4150AB3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4B7-42A3-94E1-441B4150AB3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4B7-42A3-94E1-441B4150AB3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4B7-42A3-94E1-441B4150AB3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4B7-42A3-94E1-441B4150AB3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C4B7-42A3-94E1-441B4150AB3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C4B7-42A3-94E1-441B4150AB3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4B7-42A3-94E1-441B4150AB3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4B7-42A3-94E1-441B4150AB3E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4B7-42A3-94E1-441B4150AB3E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4B7-42A3-94E1-441B4150AB3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4B7-42A3-94E1-441B4150AB3E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4B7-42A3-94E1-441B4150AB3E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4B7-42A3-94E1-441B4150AB3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4B7-42A3-94E1-441B4150AB3E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4B7-42A3-94E1-441B4150AB3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C4B7-42A3-94E1-441B4150AB3E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C4B7-42A3-94E1-441B4150AB3E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C4B7-42A3-94E1-441B4150AB3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C4B7-42A3-94E1-441B4150AB3E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4B7-42A3-94E1-441B4150AB3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B7-42A3-94E1-441B4150AB3E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B7-42A3-94E1-441B4150AB3E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B7-42A3-94E1-441B4150AB3E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B7-42A3-94E1-441B4150AB3E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B7-42A3-94E1-441B4150AB3E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4B7-42A3-94E1-441B4150AB3E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4B7-42A3-94E1-441B4150AB3E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4B7-42A3-94E1-441B4150AB3E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4B7-42A3-94E1-441B4150AB3E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4B7-42A3-94E1-441B4150AB3E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C4B7-42A3-94E1-441B4150AB3E}"/>
                </c:ext>
              </c:extLst>
            </c:dLbl>
            <c:dLbl>
              <c:idx val="17"/>
              <c:layout>
                <c:manualLayout>
                  <c:x val="-1.3529979001881025E-16"/>
                  <c:y val="-0.160109827329579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4B7-42A3-94E1-441B4150AB3E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4B7-42A3-94E1-441B4150AB3E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C4B7-42A3-94E1-441B4150AB3E}"/>
                </c:ext>
              </c:extLst>
            </c:dLbl>
            <c:dLbl>
              <c:idx val="23"/>
              <c:layout>
                <c:manualLayout>
                  <c:x val="-1.2893243940175537E-2"/>
                  <c:y val="-0.24813277808651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4B7-42A3-94E1-441B4150AB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Hoja1!$A$14:$A$37</c:f>
              <c:strCache>
                <c:ptCount val="2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</c:strCache>
            </c:strRef>
          </c:cat>
          <c:val>
            <c:numRef>
              <c:f>Hoja1!$B$14:$B$37</c:f>
              <c:numCache>
                <c:formatCode>_ * #,##0_ ;_ * \-#,##0_ ;_ * "-"??_ ;_ @_ </c:formatCode>
                <c:ptCount val="24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1371.1450600999999</c:v>
                </c:pt>
                <c:pt idx="13">
                  <c:v>1170.1521685300002</c:v>
                </c:pt>
                <c:pt idx="14">
                  <c:v>1877.99828755</c:v>
                </c:pt>
                <c:pt idx="15">
                  <c:v>1652.3172830199999</c:v>
                </c:pt>
                <c:pt idx="16">
                  <c:v>1442.14432386</c:v>
                </c:pt>
                <c:pt idx="17">
                  <c:v>1983.1557679</c:v>
                </c:pt>
                <c:pt idx="18">
                  <c:v>1998.9975050599999</c:v>
                </c:pt>
                <c:pt idx="19">
                  <c:v>1510.6622531199998</c:v>
                </c:pt>
                <c:pt idx="20">
                  <c:v>1565.4263235399999</c:v>
                </c:pt>
                <c:pt idx="21">
                  <c:v>1710.8572098899999</c:v>
                </c:pt>
                <c:pt idx="22">
                  <c:v>1522.42752316</c:v>
                </c:pt>
                <c:pt idx="23">
                  <c:v>2015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C4B7-42A3-94E1-441B4150A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137947199819437E-2"/>
                  <c:y val="-7.2535745600708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4B7-42A3-94E1-441B4150AB3E}"/>
                </c:ext>
              </c:extLst>
            </c:dLbl>
            <c:dLbl>
              <c:idx val="1"/>
              <c:layout>
                <c:manualLayout>
                  <c:x val="-2.793287553499034E-2"/>
                  <c:y val="-5.9305315611733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4B7-42A3-94E1-441B4150AB3E}"/>
                </c:ext>
              </c:extLst>
            </c:dLbl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4B7-42A3-94E1-441B4150AB3E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4B7-42A3-94E1-441B4150AB3E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4B7-42A3-94E1-441B4150AB3E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C4B7-42A3-94E1-441B4150AB3E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E-C4B7-42A3-94E1-441B4150AB3E}"/>
                </c:ext>
              </c:extLst>
            </c:dLbl>
            <c:dLbl>
              <c:idx val="9"/>
              <c:layout>
                <c:manualLayout>
                  <c:x val="-2.7932875534990402E-2"/>
                  <c:y val="-5.93053156117337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4B7-42A3-94E1-441B4150AB3E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4B7-42A3-94E1-441B4150AB3E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4B7-42A3-94E1-441B4150AB3E}"/>
                </c:ext>
              </c:extLst>
            </c:dLbl>
            <c:dLbl>
              <c:idx val="17"/>
              <c:layout>
                <c:manualLayout>
                  <c:x val="-5.2896824243832991E-2"/>
                  <c:y val="-4.5850426182774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4B7-42A3-94E1-441B4150AB3E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3-C4B7-42A3-94E1-441B4150AB3E}"/>
                </c:ext>
              </c:extLst>
            </c:dLbl>
            <c:dLbl>
              <c:idx val="23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4-C4B7-42A3-94E1-441B4150AB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Hoja1!$C$14:$C$37</c:f>
              <c:numCache>
                <c:formatCode>0.0</c:formatCode>
                <c:ptCount val="24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-24.356591778235259</c:v>
                </c:pt>
                <c:pt idx="14">
                  <c:v>27.784294173044643</c:v>
                </c:pt>
                <c:pt idx="15">
                  <c:v>15.353830890355358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-4.0946208618087514</c:v>
                </c:pt>
                <c:pt idx="21">
                  <c:v>7.5815538950552153E-2</c:v>
                </c:pt>
                <c:pt idx="22">
                  <c:v>-7.3604658316814948</c:v>
                </c:pt>
                <c:pt idx="23">
                  <c:v>15.2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C4B7-42A3-94E1-441B4150AB3E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Hoja1!$D$14:$D$37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C4B7-42A3-94E1-441B4150A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 anuales 2019 - 2021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4.1227068838617396E-2"/>
          <c:y val="5.0627524925507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249316057715008"/>
          <c:y val="0.27700231889128157"/>
          <c:w val="0.72459886958574626"/>
          <c:h val="0.506213648933902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81ED-4B90-A9E9-C6A65B1611F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81ED-4B90-A9E9-C6A65B1611F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1ED-4B90-A9E9-C6A65B1611F3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81ED-4B90-A9E9-C6A65B1611F3}"/>
              </c:ext>
            </c:extLst>
          </c:dPt>
          <c:dLbls>
            <c:dLbl>
              <c:idx val="0"/>
              <c:layout>
                <c:manualLayout>
                  <c:x val="1.5053673846324766E-3"/>
                  <c:y val="-0.246892148011163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ED-4B90-A9E9-C6A65B1611F3}"/>
                </c:ext>
              </c:extLst>
            </c:dLbl>
            <c:dLbl>
              <c:idx val="1"/>
              <c:layout>
                <c:manualLayout>
                  <c:x val="4.8702245552638603E-3"/>
                  <c:y val="-0.232965814717365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ED-4B90-A9E9-C6A65B1611F3}"/>
                </c:ext>
              </c:extLst>
            </c:dLbl>
            <c:dLbl>
              <c:idx val="2"/>
              <c:layout>
                <c:manualLayout>
                  <c:x val="-9.0767406258234536E-3"/>
                  <c:y val="-0.265064767578377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ED-4B90-A9E9-C6A65B1611F3}"/>
                </c:ext>
              </c:extLst>
            </c:dLbl>
            <c:dLbl>
              <c:idx val="3"/>
              <c:layout>
                <c:manualLayout>
                  <c:x val="-9.0767406258233981E-3"/>
                  <c:y val="-0.281331728906998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ED-4B90-A9E9-C6A65B1611F3}"/>
                </c:ext>
              </c:extLst>
            </c:dLbl>
            <c:dLbl>
              <c:idx val="4"/>
              <c:layout>
                <c:manualLayout>
                  <c:x val="-9.0767406258233981E-3"/>
                  <c:y val="-0.2633569993724421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ED-4B90-A9E9-C6A65B1611F3}"/>
                </c:ext>
              </c:extLst>
            </c:dLbl>
            <c:dLbl>
              <c:idx val="5"/>
              <c:layout>
                <c:manualLayout>
                  <c:x val="0"/>
                  <c:y val="-0.259542002515957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ED-4B90-A9E9-C6A65B1611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Hoja1!$B$2:$B$15</c:f>
              <c:numCache>
                <c:formatCode>_ * #,##0_ ;_ * \-#,##0_ ;_ * "-"??_ ;_ @_ </c:formatCode>
                <c:ptCount val="3"/>
                <c:pt idx="0">
                  <c:v>18051</c:v>
                </c:pt>
                <c:pt idx="1">
                  <c:v>17182.284139035601</c:v>
                </c:pt>
                <c:pt idx="2">
                  <c:v>19820.983705729999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1ED-4B90-A9E9-C6A65B161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04890752"/>
        <c:axId val="10489228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6.0908497548917494E-2"/>
                  <c:y val="-5.64402090378112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ED-4B90-A9E9-C6A65B1611F3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81ED-4B90-A9E9-C6A65B1611F3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 baseline="0">
                      <a:solidFill>
                        <a:schemeClr val="accent1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81ED-4B90-A9E9-C6A65B1611F3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81ED-4B90-A9E9-C6A65B1611F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E-81ED-4B90-A9E9-C6A65B1611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Hoja1!$A$2:$A$15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Hoja1!$C$2:$C$15</c:f>
              <c:numCache>
                <c:formatCode>0.0</c:formatCode>
                <c:ptCount val="3"/>
                <c:pt idx="0">
                  <c:v>6.6</c:v>
                </c:pt>
                <c:pt idx="1">
                  <c:v>-6.5</c:v>
                </c:pt>
                <c:pt idx="2">
                  <c:v>10.898962646020681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F-81ED-4B90-A9E9-C6A65B1611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893824"/>
        <c:axId val="104912000"/>
      </c:lineChart>
      <c:catAx>
        <c:axId val="104890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104892288"/>
        <c:crosses val="autoZero"/>
        <c:auto val="1"/>
        <c:lblAlgn val="ctr"/>
        <c:lblOffset val="100"/>
        <c:noMultiLvlLbl val="0"/>
      </c:catAx>
      <c:valAx>
        <c:axId val="10489228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104890752"/>
        <c:crosses val="autoZero"/>
        <c:crossBetween val="between"/>
      </c:valAx>
      <c:catAx>
        <c:axId val="104893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912000"/>
        <c:crosses val="autoZero"/>
        <c:auto val="1"/>
        <c:lblAlgn val="ctr"/>
        <c:lblOffset val="100"/>
        <c:noMultiLvlLbl val="0"/>
      </c:catAx>
      <c:valAx>
        <c:axId val="104912000"/>
        <c:scaling>
          <c:orientation val="minMax"/>
          <c:max val="30"/>
          <c:min val="-2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70C0"/>
                </a:solidFill>
              </a:defRPr>
            </a:pPr>
            <a:endParaRPr lang="es-PE"/>
          </a:p>
        </c:txPr>
        <c:crossAx val="104893824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5284397206124811"/>
          <c:y val="0.89123740411636987"/>
          <c:w val="0.71031158233933633"/>
          <c:h val="7.60977759227953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7460-A0E8-4794-BA13-A83237BD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Manzaneda Miranda Gardy Raul</cp:lastModifiedBy>
  <cp:revision>3</cp:revision>
  <dcterms:created xsi:type="dcterms:W3CDTF">2022-01-09T22:09:00Z</dcterms:created>
  <dcterms:modified xsi:type="dcterms:W3CDTF">2022-01-12T03:18:00Z</dcterms:modified>
</cp:coreProperties>
</file>