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AF3ED" w14:textId="4A800CEA" w:rsidR="002B4D39" w:rsidRPr="0084172B" w:rsidRDefault="002B4D39" w:rsidP="0084172B">
      <w:pPr>
        <w:spacing w:after="120"/>
        <w:rPr>
          <w:rFonts w:ascii="Arial" w:hAnsi="Arial" w:cs="Arial"/>
          <w:b/>
          <w:bCs/>
          <w:i/>
          <w:iCs/>
        </w:rPr>
      </w:pPr>
      <w:r w:rsidRPr="0084172B">
        <w:rPr>
          <w:rFonts w:ascii="Arial" w:hAnsi="Arial" w:cs="Arial"/>
          <w:b/>
          <w:bCs/>
          <w:i/>
          <w:iCs/>
        </w:rPr>
        <w:t>Atención negocios y empresas</w:t>
      </w:r>
    </w:p>
    <w:p w14:paraId="21C76EF1" w14:textId="75E8FB46" w:rsidR="00EE61F0" w:rsidRDefault="00EE61F0" w:rsidP="0084172B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 xml:space="preserve">SE </w:t>
      </w:r>
      <w:r w:rsidR="002B4D39" w:rsidRPr="00E866F9">
        <w:rPr>
          <w:rFonts w:ascii="Arial" w:hAnsi="Arial" w:cs="Arial"/>
          <w:b/>
          <w:bCs/>
          <w:sz w:val="36"/>
          <w:szCs w:val="36"/>
        </w:rPr>
        <w:t>INICI</w:t>
      </w:r>
      <w:r w:rsidR="00E11214">
        <w:rPr>
          <w:rFonts w:ascii="Arial" w:hAnsi="Arial" w:cs="Arial"/>
          <w:b/>
          <w:bCs/>
          <w:sz w:val="36"/>
          <w:szCs w:val="36"/>
        </w:rPr>
        <w:t>Ó</w:t>
      </w:r>
      <w:r w:rsidR="002B4D39" w:rsidRPr="00E866F9">
        <w:rPr>
          <w:rFonts w:ascii="Arial" w:hAnsi="Arial" w:cs="Arial"/>
          <w:b/>
          <w:bCs/>
          <w:sz w:val="36"/>
          <w:szCs w:val="36"/>
        </w:rPr>
        <w:t xml:space="preserve"> EL </w:t>
      </w:r>
      <w:r>
        <w:rPr>
          <w:rFonts w:ascii="Arial" w:hAnsi="Arial" w:cs="Arial"/>
          <w:b/>
          <w:bCs/>
          <w:sz w:val="36"/>
          <w:szCs w:val="36"/>
        </w:rPr>
        <w:t>CRONOGRAM</w:t>
      </w:r>
      <w:r w:rsidR="00E11214">
        <w:rPr>
          <w:rFonts w:ascii="Arial" w:hAnsi="Arial" w:cs="Arial"/>
          <w:b/>
          <w:bCs/>
          <w:sz w:val="36"/>
          <w:szCs w:val="36"/>
        </w:rPr>
        <w:t>A</w:t>
      </w:r>
      <w:r>
        <w:rPr>
          <w:rFonts w:ascii="Arial" w:hAnsi="Arial" w:cs="Arial"/>
          <w:b/>
          <w:bCs/>
          <w:sz w:val="36"/>
          <w:szCs w:val="36"/>
        </w:rPr>
        <w:t xml:space="preserve"> DE </w:t>
      </w:r>
      <w:r w:rsidR="002B4D39" w:rsidRPr="00E866F9">
        <w:rPr>
          <w:rFonts w:ascii="Arial" w:hAnsi="Arial" w:cs="Arial"/>
          <w:b/>
          <w:bCs/>
          <w:sz w:val="36"/>
          <w:szCs w:val="36"/>
        </w:rPr>
        <w:t xml:space="preserve">VENCIMIENTO PARA LA DECLARACIÓN ANUAL </w:t>
      </w:r>
    </w:p>
    <w:p w14:paraId="1B4CB426" w14:textId="6544F713" w:rsidR="002B4D39" w:rsidRPr="00E866F9" w:rsidRDefault="002B4D39" w:rsidP="0084172B">
      <w:pPr>
        <w:spacing w:after="0"/>
        <w:jc w:val="center"/>
        <w:rPr>
          <w:rFonts w:ascii="Arial" w:hAnsi="Arial" w:cs="Arial"/>
          <w:b/>
          <w:bCs/>
          <w:sz w:val="36"/>
          <w:szCs w:val="36"/>
        </w:rPr>
      </w:pPr>
      <w:r w:rsidRPr="00E866F9">
        <w:rPr>
          <w:rFonts w:ascii="Arial" w:hAnsi="Arial" w:cs="Arial"/>
          <w:b/>
          <w:bCs/>
          <w:sz w:val="36"/>
          <w:szCs w:val="36"/>
        </w:rPr>
        <w:t>DE RENTA 2024</w:t>
      </w:r>
    </w:p>
    <w:p w14:paraId="68A7E2C1" w14:textId="77777777" w:rsidR="002B4D39" w:rsidRDefault="002B4D39" w:rsidP="0084172B">
      <w:pPr>
        <w:spacing w:after="0"/>
        <w:jc w:val="center"/>
      </w:pPr>
    </w:p>
    <w:p w14:paraId="0BB2F4DC" w14:textId="24F3866A" w:rsidR="002B4D39" w:rsidRDefault="002B4D39" w:rsidP="0084172B">
      <w:pPr>
        <w:spacing w:after="0"/>
        <w:jc w:val="both"/>
        <w:rPr>
          <w:rFonts w:ascii="Arial" w:hAnsi="Arial" w:cs="Arial"/>
        </w:rPr>
      </w:pPr>
      <w:r w:rsidRPr="001F337F">
        <w:rPr>
          <w:rFonts w:ascii="Arial" w:hAnsi="Arial" w:cs="Arial"/>
        </w:rPr>
        <w:t xml:space="preserve">La Superintendencia Nacional de Aduanas y de Administración Tributaria </w:t>
      </w:r>
      <w:r>
        <w:rPr>
          <w:rFonts w:ascii="Arial" w:hAnsi="Arial" w:cs="Arial"/>
        </w:rPr>
        <w:t>(SUNAT)</w:t>
      </w:r>
      <w:r w:rsidRPr="001F337F">
        <w:rPr>
          <w:rFonts w:ascii="Arial" w:hAnsi="Arial" w:cs="Arial"/>
        </w:rPr>
        <w:t xml:space="preserve"> informa que, a partir de </w:t>
      </w:r>
      <w:r w:rsidR="0084172B">
        <w:rPr>
          <w:rFonts w:ascii="Arial" w:hAnsi="Arial" w:cs="Arial"/>
        </w:rPr>
        <w:t>hoy,</w:t>
      </w:r>
      <w:r w:rsidRPr="001F337F">
        <w:rPr>
          <w:rFonts w:ascii="Arial" w:hAnsi="Arial" w:cs="Arial"/>
        </w:rPr>
        <w:t xml:space="preserve"> miércoles 26 de marzo</w:t>
      </w:r>
      <w:r w:rsidR="0084172B">
        <w:rPr>
          <w:rFonts w:ascii="Arial" w:hAnsi="Arial" w:cs="Arial"/>
        </w:rPr>
        <w:t>,</w:t>
      </w:r>
      <w:r w:rsidR="00D87A0B">
        <w:rPr>
          <w:rFonts w:ascii="Arial" w:hAnsi="Arial" w:cs="Arial"/>
        </w:rPr>
        <w:t xml:space="preserve"> se inici</w:t>
      </w:r>
      <w:r w:rsidR="00D7465E">
        <w:rPr>
          <w:rFonts w:ascii="Arial" w:hAnsi="Arial" w:cs="Arial"/>
        </w:rPr>
        <w:t>ó</w:t>
      </w:r>
      <w:r w:rsidRPr="001F337F">
        <w:rPr>
          <w:rFonts w:ascii="Arial" w:hAnsi="Arial" w:cs="Arial"/>
        </w:rPr>
        <w:t xml:space="preserve"> </w:t>
      </w:r>
      <w:r w:rsidR="00D87A0B">
        <w:rPr>
          <w:rFonts w:ascii="Arial" w:hAnsi="Arial" w:cs="Arial"/>
        </w:rPr>
        <w:t xml:space="preserve">el </w:t>
      </w:r>
      <w:r w:rsidRPr="001F337F">
        <w:rPr>
          <w:rFonts w:ascii="Arial" w:hAnsi="Arial" w:cs="Arial"/>
        </w:rPr>
        <w:t xml:space="preserve">vencimiento para que </w:t>
      </w:r>
      <w:r w:rsidR="0010694B">
        <w:rPr>
          <w:rFonts w:ascii="Arial" w:hAnsi="Arial" w:cs="Arial"/>
        </w:rPr>
        <w:t xml:space="preserve">los </w:t>
      </w:r>
      <w:r w:rsidRPr="001F337F">
        <w:rPr>
          <w:rFonts w:ascii="Arial" w:hAnsi="Arial" w:cs="Arial"/>
        </w:rPr>
        <w:t>negocios y empresas (</w:t>
      </w:r>
      <w:r w:rsidR="0084172B">
        <w:rPr>
          <w:rFonts w:ascii="Arial" w:hAnsi="Arial" w:cs="Arial"/>
        </w:rPr>
        <w:t>R</w:t>
      </w:r>
      <w:r w:rsidRPr="001F337F">
        <w:rPr>
          <w:rFonts w:ascii="Arial" w:hAnsi="Arial" w:cs="Arial"/>
        </w:rPr>
        <w:t>entas de Tercera Categoría) presenten la Declaración Anual del Impuesto a la Renta 2024</w:t>
      </w:r>
      <w:r w:rsidR="0084172B">
        <w:rPr>
          <w:rFonts w:ascii="Arial" w:hAnsi="Arial" w:cs="Arial"/>
        </w:rPr>
        <w:t xml:space="preserve">, que </w:t>
      </w:r>
      <w:r w:rsidR="00D87A0B">
        <w:rPr>
          <w:rFonts w:ascii="Arial" w:hAnsi="Arial" w:cs="Arial"/>
        </w:rPr>
        <w:t>culmina</w:t>
      </w:r>
      <w:r w:rsidRPr="001F337F">
        <w:rPr>
          <w:rFonts w:ascii="Arial" w:hAnsi="Arial" w:cs="Arial"/>
        </w:rPr>
        <w:t xml:space="preserve"> el</w:t>
      </w:r>
      <w:r w:rsidR="0084172B">
        <w:rPr>
          <w:rFonts w:ascii="Arial" w:hAnsi="Arial" w:cs="Arial"/>
        </w:rPr>
        <w:t xml:space="preserve"> próximo</w:t>
      </w:r>
      <w:r w:rsidRPr="001F337F">
        <w:rPr>
          <w:rFonts w:ascii="Arial" w:hAnsi="Arial" w:cs="Arial"/>
        </w:rPr>
        <w:t xml:space="preserve"> 9 de abril.</w:t>
      </w:r>
    </w:p>
    <w:p w14:paraId="1537F32D" w14:textId="77777777" w:rsidR="0084172B" w:rsidRDefault="0084172B" w:rsidP="0084172B">
      <w:pPr>
        <w:spacing w:after="0"/>
        <w:jc w:val="both"/>
        <w:rPr>
          <w:rFonts w:ascii="Arial" w:hAnsi="Arial" w:cs="Arial"/>
        </w:rPr>
      </w:pPr>
    </w:p>
    <w:p w14:paraId="08C06238" w14:textId="0B191B44" w:rsidR="00827C3A" w:rsidRDefault="002B4D39" w:rsidP="0084172B">
      <w:pPr>
        <w:spacing w:after="0"/>
        <w:jc w:val="both"/>
        <w:rPr>
          <w:rFonts w:ascii="Arial" w:hAnsi="Arial" w:cs="Arial"/>
        </w:rPr>
      </w:pPr>
      <w:r w:rsidRPr="001F337F">
        <w:rPr>
          <w:rFonts w:ascii="Arial" w:hAnsi="Arial" w:cs="Arial"/>
        </w:rPr>
        <w:t xml:space="preserve">Se espera que </w:t>
      </w:r>
      <w:r w:rsidR="00623244">
        <w:rPr>
          <w:rFonts w:ascii="Arial" w:hAnsi="Arial" w:cs="Arial"/>
        </w:rPr>
        <w:t xml:space="preserve">más de </w:t>
      </w:r>
      <w:r w:rsidR="00827C3A">
        <w:rPr>
          <w:rFonts w:ascii="Arial" w:hAnsi="Arial" w:cs="Arial"/>
        </w:rPr>
        <w:t xml:space="preserve">350 </w:t>
      </w:r>
      <w:r w:rsidR="00623244">
        <w:rPr>
          <w:rFonts w:ascii="Arial" w:hAnsi="Arial" w:cs="Arial"/>
        </w:rPr>
        <w:t xml:space="preserve">mil </w:t>
      </w:r>
      <w:r w:rsidRPr="001F337F">
        <w:rPr>
          <w:rFonts w:ascii="Arial" w:hAnsi="Arial" w:cs="Arial"/>
        </w:rPr>
        <w:t>negocios y empresas cumplan con esta obligación</w:t>
      </w:r>
      <w:r w:rsidR="00827C3A">
        <w:rPr>
          <w:rFonts w:ascii="Arial" w:hAnsi="Arial" w:cs="Arial"/>
        </w:rPr>
        <w:t xml:space="preserve"> durante este vencimiento.</w:t>
      </w:r>
    </w:p>
    <w:p w14:paraId="5D37AB4F" w14:textId="77777777" w:rsidR="0084172B" w:rsidRDefault="0084172B" w:rsidP="0084172B">
      <w:pPr>
        <w:spacing w:after="0"/>
        <w:jc w:val="both"/>
        <w:rPr>
          <w:rFonts w:ascii="Arial" w:hAnsi="Arial" w:cs="Arial"/>
        </w:rPr>
      </w:pPr>
    </w:p>
    <w:p w14:paraId="374308DA" w14:textId="3BB3EAF6" w:rsidR="002B4D39" w:rsidRDefault="002B4D39" w:rsidP="0084172B">
      <w:pPr>
        <w:spacing w:after="0"/>
        <w:jc w:val="both"/>
        <w:rPr>
          <w:rFonts w:ascii="Arial" w:hAnsi="Arial" w:cs="Arial"/>
          <w:b/>
          <w:bCs/>
        </w:rPr>
      </w:pPr>
      <w:r w:rsidRPr="001F337F">
        <w:rPr>
          <w:rFonts w:ascii="Arial" w:hAnsi="Arial" w:cs="Arial"/>
          <w:b/>
          <w:bCs/>
        </w:rPr>
        <w:t xml:space="preserve">¿Quiénes </w:t>
      </w:r>
      <w:r w:rsidR="00A65E16">
        <w:rPr>
          <w:rFonts w:ascii="Arial" w:hAnsi="Arial" w:cs="Arial"/>
          <w:b/>
          <w:bCs/>
        </w:rPr>
        <w:t xml:space="preserve">deben </w:t>
      </w:r>
      <w:r w:rsidR="00CF68D1">
        <w:rPr>
          <w:rFonts w:ascii="Arial" w:hAnsi="Arial" w:cs="Arial"/>
          <w:b/>
          <w:bCs/>
        </w:rPr>
        <w:t xml:space="preserve">declarar </w:t>
      </w:r>
      <w:r w:rsidR="00A65E16">
        <w:rPr>
          <w:rFonts w:ascii="Arial" w:hAnsi="Arial" w:cs="Arial"/>
          <w:b/>
          <w:bCs/>
        </w:rPr>
        <w:t xml:space="preserve">como máximo </w:t>
      </w:r>
      <w:r w:rsidR="00E132DE">
        <w:rPr>
          <w:rFonts w:ascii="Arial" w:hAnsi="Arial" w:cs="Arial"/>
          <w:b/>
          <w:bCs/>
        </w:rPr>
        <w:t>entre</w:t>
      </w:r>
      <w:r w:rsidR="00CF68D1">
        <w:rPr>
          <w:rFonts w:ascii="Arial" w:hAnsi="Arial" w:cs="Arial"/>
          <w:b/>
          <w:bCs/>
        </w:rPr>
        <w:t xml:space="preserve"> el 26 de marzo </w:t>
      </w:r>
      <w:r w:rsidR="00E132DE">
        <w:rPr>
          <w:rFonts w:ascii="Arial" w:hAnsi="Arial" w:cs="Arial"/>
          <w:b/>
          <w:bCs/>
        </w:rPr>
        <w:t xml:space="preserve">y el </w:t>
      </w:r>
      <w:r w:rsidR="00CF68D1">
        <w:rPr>
          <w:rFonts w:ascii="Arial" w:hAnsi="Arial" w:cs="Arial"/>
          <w:b/>
          <w:bCs/>
        </w:rPr>
        <w:t>9 de abril</w:t>
      </w:r>
      <w:r w:rsidRPr="001F337F">
        <w:rPr>
          <w:rFonts w:ascii="Arial" w:hAnsi="Arial" w:cs="Arial"/>
          <w:b/>
          <w:bCs/>
        </w:rPr>
        <w:t>?</w:t>
      </w:r>
    </w:p>
    <w:p w14:paraId="0049C37A" w14:textId="77777777" w:rsidR="0084172B" w:rsidRPr="001F337F" w:rsidRDefault="0084172B" w:rsidP="0084172B">
      <w:pPr>
        <w:spacing w:after="0"/>
        <w:jc w:val="both"/>
        <w:rPr>
          <w:rFonts w:ascii="Arial" w:hAnsi="Arial" w:cs="Arial"/>
          <w:b/>
          <w:bCs/>
        </w:rPr>
      </w:pPr>
    </w:p>
    <w:p w14:paraId="1054C514" w14:textId="28DCC636" w:rsidR="00CF68D1" w:rsidRDefault="00410CB5" w:rsidP="0084172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El plazo máximo</w:t>
      </w:r>
      <w:r w:rsidRPr="00410CB5">
        <w:rPr>
          <w:rFonts w:ascii="Arial" w:hAnsi="Arial" w:cs="Arial"/>
        </w:rPr>
        <w:t xml:space="preserve"> para presentar la declaración</w:t>
      </w:r>
      <w:r>
        <w:rPr>
          <w:rFonts w:ascii="Arial" w:hAnsi="Arial" w:cs="Arial"/>
        </w:rPr>
        <w:t>, según el último dígito de su número de RUC,</w:t>
      </w:r>
      <w:r w:rsidRPr="00410CB5">
        <w:rPr>
          <w:rFonts w:ascii="Arial" w:hAnsi="Arial" w:cs="Arial"/>
        </w:rPr>
        <w:t xml:space="preserve"> aplica a</w:t>
      </w:r>
      <w:r w:rsidR="00A90753">
        <w:rPr>
          <w:rFonts w:ascii="Arial" w:hAnsi="Arial" w:cs="Arial"/>
        </w:rPr>
        <w:t xml:space="preserve"> </w:t>
      </w:r>
      <w:r w:rsidR="001F1E68">
        <w:rPr>
          <w:rFonts w:ascii="Arial" w:hAnsi="Arial" w:cs="Arial"/>
        </w:rPr>
        <w:t xml:space="preserve">los </w:t>
      </w:r>
      <w:r w:rsidR="00A90753">
        <w:rPr>
          <w:rFonts w:ascii="Arial" w:hAnsi="Arial" w:cs="Arial"/>
        </w:rPr>
        <w:t>contribuyentes del Régimen General o MYPE Tributario</w:t>
      </w:r>
      <w:r w:rsidR="00EB1DE1">
        <w:rPr>
          <w:rFonts w:ascii="Arial" w:hAnsi="Arial" w:cs="Arial"/>
        </w:rPr>
        <w:t xml:space="preserve"> que cumplan con las siguientes condiciones</w:t>
      </w:r>
      <w:r w:rsidR="00CF68D1">
        <w:rPr>
          <w:rFonts w:ascii="Arial" w:hAnsi="Arial" w:cs="Arial"/>
        </w:rPr>
        <w:t>:</w:t>
      </w:r>
    </w:p>
    <w:p w14:paraId="38ACC383" w14:textId="77777777" w:rsidR="0084172B" w:rsidRDefault="0084172B" w:rsidP="0084172B">
      <w:pPr>
        <w:spacing w:after="0"/>
        <w:jc w:val="both"/>
        <w:rPr>
          <w:rFonts w:ascii="Arial" w:hAnsi="Arial" w:cs="Arial"/>
        </w:rPr>
      </w:pPr>
    </w:p>
    <w:p w14:paraId="1F193AE7" w14:textId="72F4B25E" w:rsidR="00CF68D1" w:rsidRPr="00B31B49" w:rsidRDefault="00EB1DE1" w:rsidP="0084172B">
      <w:pPr>
        <w:numPr>
          <w:ilvl w:val="0"/>
          <w:numId w:val="9"/>
        </w:numPr>
        <w:shd w:val="clear" w:color="auto" w:fill="FFFFFF"/>
        <w:spacing w:after="0" w:line="240" w:lineRule="auto"/>
        <w:ind w:left="714" w:hanging="357"/>
        <w:jc w:val="both"/>
        <w:rPr>
          <w:rFonts w:ascii="Arial" w:eastAsia="Times New Roman" w:hAnsi="Arial" w:cs="Arial"/>
          <w:color w:val="212529"/>
          <w:lang w:eastAsia="es-PE"/>
        </w:rPr>
      </w:pPr>
      <w:r>
        <w:rPr>
          <w:rFonts w:ascii="Arial" w:eastAsia="Times New Roman" w:hAnsi="Arial" w:cs="Arial"/>
          <w:color w:val="212529"/>
          <w:lang w:eastAsia="es-PE"/>
        </w:rPr>
        <w:t>Que sus</w:t>
      </w:r>
      <w:r w:rsidRPr="00B31B49">
        <w:rPr>
          <w:rFonts w:ascii="Arial" w:eastAsia="Times New Roman" w:hAnsi="Arial" w:cs="Arial"/>
          <w:color w:val="212529"/>
          <w:lang w:eastAsia="es-PE"/>
        </w:rPr>
        <w:t xml:space="preserve"> </w:t>
      </w:r>
      <w:r w:rsidR="00CF68D1" w:rsidRPr="00B31B49">
        <w:rPr>
          <w:rFonts w:ascii="Arial" w:eastAsia="Times New Roman" w:hAnsi="Arial" w:cs="Arial"/>
          <w:color w:val="212529"/>
          <w:lang w:eastAsia="es-PE"/>
        </w:rPr>
        <w:t xml:space="preserve">ingresos netos anuales </w:t>
      </w:r>
      <w:r>
        <w:rPr>
          <w:rFonts w:ascii="Arial" w:eastAsia="Times New Roman" w:hAnsi="Arial" w:cs="Arial"/>
          <w:color w:val="212529"/>
          <w:lang w:eastAsia="es-PE"/>
        </w:rPr>
        <w:t xml:space="preserve">sean </w:t>
      </w:r>
      <w:r w:rsidR="00CF68D1" w:rsidRPr="00B31B49">
        <w:rPr>
          <w:rFonts w:ascii="Arial" w:eastAsia="Times New Roman" w:hAnsi="Arial" w:cs="Arial"/>
          <w:color w:val="212529"/>
          <w:lang w:eastAsia="es-PE"/>
        </w:rPr>
        <w:t>mayores a 1700 UIT</w:t>
      </w:r>
      <w:r w:rsidR="00D87A0B" w:rsidRPr="00B31B49">
        <w:rPr>
          <w:rFonts w:ascii="Arial" w:eastAsia="Times New Roman" w:hAnsi="Arial" w:cs="Arial"/>
          <w:color w:val="212529"/>
          <w:lang w:eastAsia="es-PE"/>
        </w:rPr>
        <w:t xml:space="preserve"> en el </w:t>
      </w:r>
      <w:r w:rsidR="00D87A0B">
        <w:rPr>
          <w:rFonts w:ascii="Arial" w:eastAsia="Times New Roman" w:hAnsi="Arial" w:cs="Arial"/>
          <w:color w:val="212529"/>
          <w:lang w:eastAsia="es-PE"/>
        </w:rPr>
        <w:t xml:space="preserve">año </w:t>
      </w:r>
      <w:r w:rsidR="00D87A0B" w:rsidRPr="00B31B49">
        <w:rPr>
          <w:rFonts w:ascii="Arial" w:eastAsia="Times New Roman" w:hAnsi="Arial" w:cs="Arial"/>
          <w:color w:val="212529"/>
          <w:lang w:eastAsia="es-PE"/>
        </w:rPr>
        <w:t>2023</w:t>
      </w:r>
      <w:r w:rsidR="00CF68D1" w:rsidRPr="00B31B49">
        <w:rPr>
          <w:rFonts w:ascii="Arial" w:eastAsia="Times New Roman" w:hAnsi="Arial" w:cs="Arial"/>
          <w:color w:val="212529"/>
          <w:lang w:eastAsia="es-PE"/>
        </w:rPr>
        <w:t>.</w:t>
      </w:r>
    </w:p>
    <w:p w14:paraId="25F570F5" w14:textId="4BAB0D13" w:rsidR="00CF68D1" w:rsidRPr="00B31B49" w:rsidRDefault="00623244" w:rsidP="0084172B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lang w:eastAsia="es-PE"/>
        </w:rPr>
      </w:pPr>
      <w:r>
        <w:rPr>
          <w:rFonts w:ascii="Arial" w:eastAsia="Times New Roman" w:hAnsi="Arial" w:cs="Arial"/>
          <w:color w:val="212529"/>
          <w:lang w:eastAsia="es-PE"/>
        </w:rPr>
        <w:t>Q</w:t>
      </w:r>
      <w:r w:rsidR="00CF68D1" w:rsidRPr="00B31B49">
        <w:rPr>
          <w:rFonts w:ascii="Arial" w:eastAsia="Times New Roman" w:hAnsi="Arial" w:cs="Arial"/>
          <w:color w:val="212529"/>
          <w:lang w:eastAsia="es-PE"/>
        </w:rPr>
        <w:t xml:space="preserve">ue iniciaron operaciones </w:t>
      </w:r>
      <w:r w:rsidR="00615151">
        <w:rPr>
          <w:rFonts w:ascii="Arial" w:eastAsia="Times New Roman" w:hAnsi="Arial" w:cs="Arial"/>
          <w:color w:val="212529"/>
          <w:lang w:eastAsia="es-PE"/>
        </w:rPr>
        <w:t xml:space="preserve">en </w:t>
      </w:r>
      <w:r w:rsidR="00CF68D1" w:rsidRPr="00B31B49">
        <w:rPr>
          <w:rFonts w:ascii="Arial" w:eastAsia="Times New Roman" w:hAnsi="Arial" w:cs="Arial"/>
          <w:color w:val="212529"/>
          <w:lang w:eastAsia="es-PE"/>
        </w:rPr>
        <w:t>el año 2024.</w:t>
      </w:r>
    </w:p>
    <w:p w14:paraId="67050662" w14:textId="56D53BCD" w:rsidR="00CF68D1" w:rsidRDefault="00623244" w:rsidP="0084172B">
      <w:pPr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12529"/>
          <w:lang w:eastAsia="es-PE"/>
        </w:rPr>
      </w:pPr>
      <w:r>
        <w:rPr>
          <w:rFonts w:ascii="Arial" w:eastAsia="Times New Roman" w:hAnsi="Arial" w:cs="Arial"/>
          <w:color w:val="212529"/>
          <w:lang w:eastAsia="es-PE"/>
        </w:rPr>
        <w:t>Q</w:t>
      </w:r>
      <w:r w:rsidR="00E132DE">
        <w:rPr>
          <w:rFonts w:ascii="Arial" w:eastAsia="Times New Roman" w:hAnsi="Arial" w:cs="Arial"/>
          <w:color w:val="212529"/>
          <w:lang w:eastAsia="es-PE"/>
        </w:rPr>
        <w:t xml:space="preserve">ue se encuentran </w:t>
      </w:r>
      <w:r w:rsidR="00CF68D1" w:rsidRPr="00B31B49">
        <w:rPr>
          <w:rFonts w:ascii="Arial" w:eastAsia="Times New Roman" w:hAnsi="Arial" w:cs="Arial"/>
          <w:color w:val="212529"/>
          <w:lang w:eastAsia="es-PE"/>
        </w:rPr>
        <w:t xml:space="preserve">fuera del ámbito de aplicación de la Ley </w:t>
      </w:r>
      <w:r w:rsidR="00A65E16" w:rsidRPr="00B31B49">
        <w:rPr>
          <w:rFonts w:ascii="Arial" w:eastAsia="Times New Roman" w:hAnsi="Arial" w:cs="Arial"/>
          <w:color w:val="212529"/>
          <w:lang w:eastAsia="es-PE"/>
        </w:rPr>
        <w:t>N</w:t>
      </w:r>
      <w:r w:rsidR="00A65E16">
        <w:rPr>
          <w:rFonts w:ascii="Arial" w:eastAsia="Times New Roman" w:hAnsi="Arial" w:cs="Arial"/>
          <w:color w:val="212529"/>
          <w:lang w:eastAsia="es-PE"/>
        </w:rPr>
        <w:t>.</w:t>
      </w:r>
      <w:r w:rsidR="00A65E16" w:rsidRPr="00B31B49">
        <w:rPr>
          <w:rFonts w:ascii="Arial" w:eastAsia="Times New Roman" w:hAnsi="Arial" w:cs="Arial"/>
          <w:color w:val="212529"/>
          <w:lang w:eastAsia="es-PE"/>
        </w:rPr>
        <w:t>º</w:t>
      </w:r>
      <w:r w:rsidR="00CF68D1" w:rsidRPr="00B31B49">
        <w:rPr>
          <w:rFonts w:ascii="Arial" w:eastAsia="Times New Roman" w:hAnsi="Arial" w:cs="Arial"/>
          <w:color w:val="212529"/>
          <w:lang w:eastAsia="es-PE"/>
        </w:rPr>
        <w:t xml:space="preserve"> 31940</w:t>
      </w:r>
      <w:r w:rsidR="00330951">
        <w:rPr>
          <w:rFonts w:ascii="Arial" w:eastAsia="Times New Roman" w:hAnsi="Arial" w:cs="Arial"/>
          <w:color w:val="212529"/>
          <w:lang w:eastAsia="es-PE"/>
        </w:rPr>
        <w:t xml:space="preserve"> (personas naturales sin negocio, MYPE no comprendidas en los supuestos anteriores, entre otros)</w:t>
      </w:r>
      <w:r w:rsidR="00CF68D1" w:rsidRPr="00B31B49">
        <w:rPr>
          <w:rFonts w:ascii="Arial" w:eastAsia="Times New Roman" w:hAnsi="Arial" w:cs="Arial"/>
          <w:color w:val="212529"/>
          <w:lang w:eastAsia="es-PE"/>
        </w:rPr>
        <w:t>.</w:t>
      </w:r>
    </w:p>
    <w:p w14:paraId="4D63FEB0" w14:textId="77777777" w:rsidR="0084172B" w:rsidRPr="00B32FE1" w:rsidRDefault="0084172B" w:rsidP="0084172B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212529"/>
          <w:lang w:eastAsia="es-PE"/>
        </w:rPr>
      </w:pPr>
    </w:p>
    <w:p w14:paraId="3B5B21C0" w14:textId="102E9044" w:rsidR="002B4D39" w:rsidRDefault="002B4D39" w:rsidP="0084172B">
      <w:pPr>
        <w:spacing w:after="0"/>
        <w:jc w:val="both"/>
        <w:rPr>
          <w:rFonts w:ascii="Arial" w:hAnsi="Arial" w:cs="Arial"/>
          <w:b/>
          <w:bCs/>
        </w:rPr>
      </w:pPr>
      <w:r w:rsidRPr="001F337F">
        <w:rPr>
          <w:rFonts w:ascii="Arial" w:hAnsi="Arial" w:cs="Arial"/>
          <w:b/>
          <w:bCs/>
        </w:rPr>
        <w:t>¿Cómo presentar la declaración?</w:t>
      </w:r>
    </w:p>
    <w:p w14:paraId="65612A83" w14:textId="77777777" w:rsidR="0084172B" w:rsidRPr="001F337F" w:rsidRDefault="0084172B" w:rsidP="0084172B">
      <w:pPr>
        <w:spacing w:after="0"/>
        <w:jc w:val="both"/>
        <w:rPr>
          <w:rFonts w:ascii="Arial" w:hAnsi="Arial" w:cs="Arial"/>
          <w:b/>
          <w:bCs/>
        </w:rPr>
      </w:pPr>
    </w:p>
    <w:p w14:paraId="396E16B4" w14:textId="77777777" w:rsidR="0084172B" w:rsidRDefault="002B4D39" w:rsidP="0084172B">
      <w:pPr>
        <w:spacing w:after="0"/>
        <w:jc w:val="both"/>
        <w:rPr>
          <w:rFonts w:ascii="Arial" w:hAnsi="Arial" w:cs="Arial"/>
        </w:rPr>
      </w:pPr>
      <w:r w:rsidRPr="001F337F">
        <w:rPr>
          <w:rFonts w:ascii="Arial" w:hAnsi="Arial" w:cs="Arial"/>
        </w:rPr>
        <w:t xml:space="preserve">Los contribuyentes deben utilizar el Formulario Virtual 710 (simplificado o completo, según corresponda). </w:t>
      </w:r>
    </w:p>
    <w:p w14:paraId="2A0270CE" w14:textId="77777777" w:rsidR="0084172B" w:rsidRDefault="0084172B" w:rsidP="0084172B">
      <w:pPr>
        <w:spacing w:after="0"/>
        <w:jc w:val="both"/>
        <w:rPr>
          <w:rFonts w:ascii="Arial" w:hAnsi="Arial" w:cs="Arial"/>
        </w:rPr>
      </w:pPr>
    </w:p>
    <w:p w14:paraId="71BF326B" w14:textId="77777777" w:rsidR="0084172B" w:rsidRDefault="0084172B" w:rsidP="0084172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Cabe precisar que, como todos los años, l</w:t>
      </w:r>
      <w:r w:rsidR="002B4D39" w:rsidRPr="001F337F">
        <w:rPr>
          <w:rFonts w:ascii="Arial" w:hAnsi="Arial" w:cs="Arial"/>
        </w:rPr>
        <w:t xml:space="preserve">a SUNAT </w:t>
      </w:r>
      <w:r>
        <w:rPr>
          <w:rFonts w:ascii="Arial" w:hAnsi="Arial" w:cs="Arial"/>
        </w:rPr>
        <w:t xml:space="preserve">implementado </w:t>
      </w:r>
      <w:r w:rsidR="002B4D39" w:rsidRPr="001F337F">
        <w:rPr>
          <w:rFonts w:ascii="Arial" w:hAnsi="Arial" w:cs="Arial"/>
        </w:rPr>
        <w:t xml:space="preserve">un archivo personalizado con información </w:t>
      </w:r>
      <w:r w:rsidR="0010694B">
        <w:rPr>
          <w:rFonts w:ascii="Arial" w:hAnsi="Arial" w:cs="Arial"/>
        </w:rPr>
        <w:t xml:space="preserve">referencial </w:t>
      </w:r>
      <w:r w:rsidR="002B4D39" w:rsidRPr="001F337F">
        <w:rPr>
          <w:rFonts w:ascii="Arial" w:hAnsi="Arial" w:cs="Arial"/>
        </w:rPr>
        <w:t>sobre el saldo a favor, los pagos a cuenta, las retenciones del Impuesto</w:t>
      </w:r>
      <w:r w:rsidR="00623244">
        <w:rPr>
          <w:rFonts w:ascii="Arial" w:hAnsi="Arial" w:cs="Arial"/>
        </w:rPr>
        <w:t xml:space="preserve"> a la Renta</w:t>
      </w:r>
      <w:r w:rsidR="002B4D39" w:rsidRPr="001F337F">
        <w:rPr>
          <w:rFonts w:ascii="Arial" w:hAnsi="Arial" w:cs="Arial"/>
        </w:rPr>
        <w:t xml:space="preserve"> y el ITAN</w:t>
      </w:r>
      <w:r w:rsidR="002D28A7">
        <w:rPr>
          <w:rFonts w:ascii="Arial" w:hAnsi="Arial" w:cs="Arial"/>
        </w:rPr>
        <w:t xml:space="preserve"> </w:t>
      </w:r>
      <w:r w:rsidR="002D28A7" w:rsidRPr="00410CB5">
        <w:rPr>
          <w:rFonts w:ascii="Arial" w:hAnsi="Arial" w:cs="Arial"/>
          <w:color w:val="212529"/>
          <w:shd w:val="clear" w:color="auto" w:fill="FFFFFF"/>
        </w:rPr>
        <w:t>efectivamente pagado que no haya sido aplicado como crédito contra los pagos a cuenta del Impuesto</w:t>
      </w:r>
      <w:r w:rsidR="002B4D39" w:rsidRPr="002D28A7">
        <w:rPr>
          <w:rFonts w:ascii="Arial" w:hAnsi="Arial" w:cs="Arial"/>
        </w:rPr>
        <w:t>.</w:t>
      </w:r>
      <w:r w:rsidR="002B4D39" w:rsidRPr="001F337F">
        <w:rPr>
          <w:rFonts w:ascii="Arial" w:hAnsi="Arial" w:cs="Arial"/>
        </w:rPr>
        <w:t xml:space="preserve"> </w:t>
      </w:r>
    </w:p>
    <w:p w14:paraId="053CFCCB" w14:textId="77777777" w:rsidR="0084172B" w:rsidRDefault="0084172B" w:rsidP="0084172B">
      <w:pPr>
        <w:spacing w:after="0"/>
        <w:jc w:val="both"/>
        <w:rPr>
          <w:rFonts w:ascii="Arial" w:hAnsi="Arial" w:cs="Arial"/>
        </w:rPr>
      </w:pPr>
    </w:p>
    <w:p w14:paraId="322A8EE1" w14:textId="0FBAAFF2" w:rsidR="002B4D39" w:rsidRDefault="002B4D39" w:rsidP="0084172B">
      <w:pPr>
        <w:spacing w:after="0"/>
        <w:jc w:val="both"/>
        <w:rPr>
          <w:rFonts w:ascii="Arial" w:hAnsi="Arial" w:cs="Arial"/>
        </w:rPr>
      </w:pPr>
      <w:r w:rsidRPr="001F337F">
        <w:rPr>
          <w:rFonts w:ascii="Arial" w:hAnsi="Arial" w:cs="Arial"/>
        </w:rPr>
        <w:t xml:space="preserve">Este archivo está disponible desde el 17 de febrero y se </w:t>
      </w:r>
      <w:r w:rsidR="0010694B">
        <w:rPr>
          <w:rFonts w:ascii="Arial" w:hAnsi="Arial" w:cs="Arial"/>
        </w:rPr>
        <w:t xml:space="preserve">debe </w:t>
      </w:r>
      <w:r w:rsidRPr="001F337F">
        <w:rPr>
          <w:rFonts w:ascii="Arial" w:hAnsi="Arial" w:cs="Arial"/>
        </w:rPr>
        <w:t>verificar y</w:t>
      </w:r>
      <w:r w:rsidR="002D28A7">
        <w:rPr>
          <w:rFonts w:ascii="Arial" w:hAnsi="Arial" w:cs="Arial"/>
        </w:rPr>
        <w:t>/o</w:t>
      </w:r>
      <w:r w:rsidRPr="001F337F">
        <w:rPr>
          <w:rFonts w:ascii="Arial" w:hAnsi="Arial" w:cs="Arial"/>
        </w:rPr>
        <w:t xml:space="preserve"> </w:t>
      </w:r>
      <w:r w:rsidR="002D28A7">
        <w:rPr>
          <w:rFonts w:ascii="Arial" w:hAnsi="Arial" w:cs="Arial"/>
        </w:rPr>
        <w:t>modificar, de corresponder</w:t>
      </w:r>
      <w:r w:rsidRPr="001F337F">
        <w:rPr>
          <w:rFonts w:ascii="Arial" w:hAnsi="Arial" w:cs="Arial"/>
        </w:rPr>
        <w:t>.</w:t>
      </w:r>
    </w:p>
    <w:p w14:paraId="75831F18" w14:textId="77777777" w:rsidR="0084172B" w:rsidRPr="001F337F" w:rsidRDefault="0084172B" w:rsidP="0084172B">
      <w:pPr>
        <w:spacing w:after="0"/>
        <w:jc w:val="both"/>
        <w:rPr>
          <w:rFonts w:ascii="Arial" w:hAnsi="Arial" w:cs="Arial"/>
        </w:rPr>
      </w:pPr>
    </w:p>
    <w:p w14:paraId="22384871" w14:textId="424CC658" w:rsidR="002B4D39" w:rsidRDefault="002B4D39" w:rsidP="0084172B">
      <w:pPr>
        <w:spacing w:after="0"/>
        <w:jc w:val="both"/>
        <w:rPr>
          <w:rFonts w:ascii="Arial" w:hAnsi="Arial" w:cs="Arial"/>
          <w:b/>
          <w:bCs/>
        </w:rPr>
      </w:pPr>
      <w:r w:rsidRPr="001F337F">
        <w:rPr>
          <w:rFonts w:ascii="Arial" w:hAnsi="Arial" w:cs="Arial"/>
          <w:b/>
          <w:bCs/>
        </w:rPr>
        <w:t>Información importante:</w:t>
      </w:r>
    </w:p>
    <w:p w14:paraId="1661E3BB" w14:textId="77777777" w:rsidR="0084172B" w:rsidRPr="001F337F" w:rsidRDefault="0084172B" w:rsidP="0084172B">
      <w:pPr>
        <w:spacing w:after="0"/>
        <w:jc w:val="both"/>
        <w:rPr>
          <w:rFonts w:ascii="Arial" w:hAnsi="Arial" w:cs="Arial"/>
          <w:b/>
          <w:bCs/>
        </w:rPr>
      </w:pPr>
    </w:p>
    <w:p w14:paraId="643FED71" w14:textId="77777777" w:rsidR="002B4D39" w:rsidRPr="001F337F" w:rsidRDefault="002B4D39" w:rsidP="0084172B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1F337F">
        <w:rPr>
          <w:rFonts w:ascii="Arial" w:hAnsi="Arial" w:cs="Arial"/>
        </w:rPr>
        <w:t>Se recomienda verificar y consignar los datos correctos de los accionistas en la sección "100 Principales socios, asociados y otros" del Formulario Virtual 710.</w:t>
      </w:r>
    </w:p>
    <w:p w14:paraId="0384F274" w14:textId="65EBBF8B" w:rsidR="002B4D39" w:rsidRDefault="002B4D39" w:rsidP="0084172B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 w:rsidRPr="001F337F">
        <w:rPr>
          <w:rFonts w:ascii="Arial" w:hAnsi="Arial" w:cs="Arial"/>
        </w:rPr>
        <w:t>El pago del impuesto</w:t>
      </w:r>
      <w:r w:rsidR="00623244">
        <w:rPr>
          <w:rFonts w:ascii="Arial" w:hAnsi="Arial" w:cs="Arial"/>
        </w:rPr>
        <w:t xml:space="preserve">, en esta oportunidad, además </w:t>
      </w:r>
      <w:r w:rsidRPr="001F337F">
        <w:rPr>
          <w:rFonts w:ascii="Arial" w:hAnsi="Arial" w:cs="Arial"/>
        </w:rPr>
        <w:t>puede realizarse a través de la aplicación Yape.</w:t>
      </w:r>
    </w:p>
    <w:p w14:paraId="1E55FCEC" w14:textId="18ABAA9B" w:rsidR="002B4D39" w:rsidRDefault="002B4D39" w:rsidP="0084172B">
      <w:pPr>
        <w:pStyle w:val="Prrafodelista"/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El plazo máximo para declarar según</w:t>
      </w:r>
      <w:r w:rsidRPr="001F337F">
        <w:rPr>
          <w:rFonts w:ascii="Arial" w:hAnsi="Arial" w:cs="Arial"/>
        </w:rPr>
        <w:t xml:space="preserve"> el último dígito de</w:t>
      </w:r>
      <w:r w:rsidR="00623244">
        <w:rPr>
          <w:rFonts w:ascii="Arial" w:hAnsi="Arial" w:cs="Arial"/>
        </w:rPr>
        <w:t>l</w:t>
      </w:r>
      <w:r w:rsidRPr="001F337F">
        <w:rPr>
          <w:rFonts w:ascii="Arial" w:hAnsi="Arial" w:cs="Arial"/>
        </w:rPr>
        <w:t xml:space="preserve"> RUC se muestra en el siguiente cuadro:</w:t>
      </w:r>
    </w:p>
    <w:p w14:paraId="4E93CF4E" w14:textId="31B79850" w:rsidR="00D17294" w:rsidRDefault="00D17294" w:rsidP="0084172B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6FFD0345" w14:textId="5873589D" w:rsidR="003C6556" w:rsidRDefault="003C6556" w:rsidP="007C2570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5C1B6443" w14:textId="21E24764" w:rsidR="003C6556" w:rsidRDefault="003C6556" w:rsidP="007C2570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20F82435" w14:textId="77777777" w:rsidR="003C6556" w:rsidRDefault="003C6556" w:rsidP="007C2570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tbl>
      <w:tblPr>
        <w:tblW w:w="5309" w:type="dxa"/>
        <w:jc w:val="center"/>
        <w:tblCellSpacing w:w="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2487"/>
        <w:gridCol w:w="2822"/>
      </w:tblGrid>
      <w:tr w:rsidR="00D17294" w:rsidRPr="00A529D1" w14:paraId="6D336E59" w14:textId="77777777" w:rsidTr="00CF5649">
        <w:trPr>
          <w:trHeight w:val="541"/>
          <w:tblCellSpacing w:w="7" w:type="dxa"/>
          <w:jc w:val="center"/>
        </w:trPr>
        <w:tc>
          <w:tcPr>
            <w:tcW w:w="23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26B0CE" w14:textId="77777777" w:rsidR="00D17294" w:rsidRPr="00A529D1" w:rsidRDefault="00D17294" w:rsidP="00CF5649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9D1">
              <w:rPr>
                <w:rFonts w:ascii="Arial" w:hAnsi="Arial" w:cs="Arial"/>
                <w:sz w:val="20"/>
                <w:szCs w:val="20"/>
              </w:rPr>
              <w:lastRenderedPageBreak/>
              <w:br w:type="page"/>
            </w:r>
            <w:r w:rsidRPr="00A529D1">
              <w:rPr>
                <w:rFonts w:ascii="Arial" w:hAnsi="Arial" w:cs="Arial"/>
                <w:sz w:val="20"/>
                <w:szCs w:val="20"/>
              </w:rPr>
              <w:br w:type="page"/>
            </w:r>
            <w:r w:rsidRPr="00A529D1">
              <w:rPr>
                <w:rFonts w:ascii="Arial" w:hAnsi="Arial" w:cs="Arial"/>
                <w:sz w:val="20"/>
                <w:szCs w:val="20"/>
              </w:rPr>
              <w:br w:type="page"/>
              <w:t xml:space="preserve">Último dígito del </w:t>
            </w:r>
            <w:r w:rsidRPr="00A529D1">
              <w:rPr>
                <w:rFonts w:ascii="Arial" w:hAnsi="Arial" w:cs="Arial"/>
                <w:sz w:val="20"/>
                <w:szCs w:val="20"/>
              </w:rPr>
              <w:br/>
              <w:t>RUC y otros</w:t>
            </w:r>
          </w:p>
        </w:tc>
        <w:tc>
          <w:tcPr>
            <w:tcW w:w="2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E599199" w14:textId="77777777" w:rsidR="00D17294" w:rsidRPr="00A529D1" w:rsidRDefault="00D17294" w:rsidP="00CF5649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9D1">
              <w:rPr>
                <w:rFonts w:ascii="Arial" w:hAnsi="Arial" w:cs="Arial"/>
                <w:sz w:val="20"/>
                <w:szCs w:val="20"/>
              </w:rPr>
              <w:t>Fecha de</w:t>
            </w:r>
            <w:r w:rsidRPr="00A529D1">
              <w:rPr>
                <w:rFonts w:ascii="Arial" w:hAnsi="Arial" w:cs="Arial"/>
                <w:sz w:val="20"/>
                <w:szCs w:val="20"/>
              </w:rPr>
              <w:br/>
              <w:t>vencimiento</w:t>
            </w:r>
          </w:p>
        </w:tc>
      </w:tr>
      <w:tr w:rsidR="00D17294" w:rsidRPr="00A529D1" w14:paraId="25046128" w14:textId="77777777" w:rsidTr="00CF5649">
        <w:trPr>
          <w:trHeight w:val="269"/>
          <w:tblCellSpacing w:w="7" w:type="dxa"/>
          <w:jc w:val="center"/>
        </w:trPr>
        <w:tc>
          <w:tcPr>
            <w:tcW w:w="23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1D4F61" w14:textId="77777777" w:rsidR="00D17294" w:rsidRPr="00A529D1" w:rsidRDefault="00D17294" w:rsidP="00CF5649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s-PE"/>
              </w:rPr>
            </w:pPr>
            <w:r w:rsidRPr="00A529D1">
              <w:rPr>
                <w:rFonts w:ascii="Arial" w:hAnsi="Arial" w:cs="Arial"/>
                <w:color w:val="000000"/>
                <w:sz w:val="20"/>
                <w:szCs w:val="20"/>
                <w:lang w:eastAsia="es-PE"/>
              </w:rPr>
              <w:t>0</w:t>
            </w:r>
          </w:p>
        </w:tc>
        <w:tc>
          <w:tcPr>
            <w:tcW w:w="2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247B309B" w14:textId="77777777" w:rsidR="00D17294" w:rsidRPr="00A529D1" w:rsidRDefault="00D17294" w:rsidP="00CF5649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9D1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A529D1">
              <w:rPr>
                <w:rFonts w:ascii="Arial" w:hAnsi="Arial" w:cs="Arial"/>
                <w:sz w:val="20"/>
                <w:szCs w:val="20"/>
              </w:rPr>
              <w:t xml:space="preserve"> de marzo de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17294" w:rsidRPr="00A529D1" w14:paraId="459D31A7" w14:textId="77777777" w:rsidTr="00CF5649">
        <w:trPr>
          <w:trHeight w:val="377"/>
          <w:tblCellSpacing w:w="7" w:type="dxa"/>
          <w:jc w:val="center"/>
        </w:trPr>
        <w:tc>
          <w:tcPr>
            <w:tcW w:w="23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41013DF" w14:textId="77777777" w:rsidR="00D17294" w:rsidRPr="00A529D1" w:rsidRDefault="00D17294" w:rsidP="00CF5649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s-PE"/>
              </w:rPr>
            </w:pPr>
            <w:r w:rsidRPr="00A529D1">
              <w:rPr>
                <w:rFonts w:ascii="Arial" w:hAnsi="Arial" w:cs="Arial"/>
                <w:sz w:val="20"/>
                <w:szCs w:val="20"/>
                <w:lang w:eastAsia="es-PE"/>
              </w:rPr>
              <w:t>1</w:t>
            </w:r>
          </w:p>
        </w:tc>
        <w:tc>
          <w:tcPr>
            <w:tcW w:w="2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7D731C5" w14:textId="77777777" w:rsidR="00D17294" w:rsidRPr="00A529D1" w:rsidRDefault="00D17294" w:rsidP="00CF5649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29D1">
              <w:rPr>
                <w:rFonts w:ascii="Arial" w:hAnsi="Arial" w:cs="Arial"/>
                <w:sz w:val="20"/>
                <w:szCs w:val="20"/>
              </w:rPr>
              <w:t>27 de marzo de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17294" w:rsidRPr="00A529D1" w14:paraId="5D8647D3" w14:textId="77777777" w:rsidTr="00CF5649">
        <w:trPr>
          <w:tblCellSpacing w:w="7" w:type="dxa"/>
          <w:jc w:val="center"/>
        </w:trPr>
        <w:tc>
          <w:tcPr>
            <w:tcW w:w="23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A869A67" w14:textId="77777777" w:rsidR="00D17294" w:rsidRPr="00A529D1" w:rsidRDefault="00D17294" w:rsidP="00CF5649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s-PE"/>
              </w:rPr>
            </w:pPr>
            <w:r w:rsidRPr="00A529D1">
              <w:rPr>
                <w:rFonts w:ascii="Arial" w:hAnsi="Arial" w:cs="Arial"/>
                <w:sz w:val="20"/>
                <w:szCs w:val="20"/>
                <w:lang w:eastAsia="es-PE"/>
              </w:rPr>
              <w:t xml:space="preserve">2 </w:t>
            </w:r>
          </w:p>
        </w:tc>
        <w:tc>
          <w:tcPr>
            <w:tcW w:w="2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58DE26E0" w14:textId="77777777" w:rsidR="00D17294" w:rsidRPr="00A529D1" w:rsidRDefault="00D17294" w:rsidP="00CF5649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de marzo</w:t>
            </w:r>
            <w:r w:rsidRPr="00A529D1">
              <w:rPr>
                <w:rFonts w:ascii="Arial" w:hAnsi="Arial" w:cs="Arial"/>
                <w:sz w:val="20"/>
                <w:szCs w:val="20"/>
              </w:rPr>
              <w:t xml:space="preserve"> de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17294" w:rsidRPr="00A529D1" w14:paraId="45F56937" w14:textId="77777777" w:rsidTr="00CF5649">
        <w:trPr>
          <w:tblCellSpacing w:w="7" w:type="dxa"/>
          <w:jc w:val="center"/>
        </w:trPr>
        <w:tc>
          <w:tcPr>
            <w:tcW w:w="23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7E4B70" w14:textId="77777777" w:rsidR="00D17294" w:rsidRPr="00A529D1" w:rsidRDefault="00D17294" w:rsidP="00CF5649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s-PE"/>
              </w:rPr>
            </w:pPr>
            <w:r w:rsidRPr="00A529D1">
              <w:rPr>
                <w:rFonts w:ascii="Arial" w:hAnsi="Arial" w:cs="Arial"/>
                <w:sz w:val="20"/>
                <w:szCs w:val="20"/>
                <w:lang w:eastAsia="es-PE"/>
              </w:rPr>
              <w:t>3</w:t>
            </w:r>
          </w:p>
        </w:tc>
        <w:tc>
          <w:tcPr>
            <w:tcW w:w="2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1F20BCBD" w14:textId="77777777" w:rsidR="00D17294" w:rsidRPr="00A529D1" w:rsidRDefault="00D17294" w:rsidP="00CF5649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Pr="00A529D1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marzo</w:t>
            </w:r>
            <w:r w:rsidRPr="00A529D1">
              <w:rPr>
                <w:rFonts w:ascii="Arial" w:hAnsi="Arial" w:cs="Arial"/>
                <w:sz w:val="20"/>
                <w:szCs w:val="20"/>
              </w:rPr>
              <w:t xml:space="preserve"> de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17294" w:rsidRPr="00A529D1" w14:paraId="2ACCACD0" w14:textId="77777777" w:rsidTr="00CF5649">
        <w:trPr>
          <w:tblCellSpacing w:w="7" w:type="dxa"/>
          <w:jc w:val="center"/>
        </w:trPr>
        <w:tc>
          <w:tcPr>
            <w:tcW w:w="23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2D2328D" w14:textId="77777777" w:rsidR="00D17294" w:rsidRPr="00A529D1" w:rsidRDefault="00D17294" w:rsidP="00CF5649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s-PE"/>
              </w:rPr>
            </w:pPr>
            <w:r w:rsidRPr="00A529D1">
              <w:rPr>
                <w:rFonts w:ascii="Arial" w:hAnsi="Arial" w:cs="Arial"/>
                <w:sz w:val="20"/>
                <w:szCs w:val="20"/>
                <w:lang w:eastAsia="es-PE"/>
              </w:rPr>
              <w:t>4</w:t>
            </w:r>
          </w:p>
        </w:tc>
        <w:tc>
          <w:tcPr>
            <w:tcW w:w="2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4EA47AF" w14:textId="77777777" w:rsidR="00D17294" w:rsidRPr="00A529D1" w:rsidRDefault="00D17294" w:rsidP="00CF5649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A529D1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abril</w:t>
            </w:r>
            <w:r w:rsidRPr="00A529D1">
              <w:rPr>
                <w:rFonts w:ascii="Arial" w:hAnsi="Arial" w:cs="Arial"/>
                <w:sz w:val="20"/>
                <w:szCs w:val="20"/>
              </w:rPr>
              <w:t xml:space="preserve"> de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17294" w:rsidRPr="00A529D1" w14:paraId="7BF6FD70" w14:textId="77777777" w:rsidTr="00CF5649">
        <w:trPr>
          <w:tblCellSpacing w:w="7" w:type="dxa"/>
          <w:jc w:val="center"/>
        </w:trPr>
        <w:tc>
          <w:tcPr>
            <w:tcW w:w="23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0E6FCC" w14:textId="77777777" w:rsidR="00D17294" w:rsidRPr="00A529D1" w:rsidRDefault="00D17294" w:rsidP="00CF5649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s-PE"/>
              </w:rPr>
            </w:pPr>
            <w:r w:rsidRPr="00A529D1">
              <w:rPr>
                <w:rFonts w:ascii="Arial" w:hAnsi="Arial" w:cs="Arial"/>
                <w:sz w:val="20"/>
                <w:szCs w:val="20"/>
                <w:lang w:eastAsia="es-PE"/>
              </w:rPr>
              <w:t>5</w:t>
            </w:r>
          </w:p>
        </w:tc>
        <w:tc>
          <w:tcPr>
            <w:tcW w:w="2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9E39C7C" w14:textId="77777777" w:rsidR="00D17294" w:rsidRPr="00A529D1" w:rsidRDefault="00D17294" w:rsidP="00CF5649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A529D1">
              <w:rPr>
                <w:rFonts w:ascii="Arial" w:hAnsi="Arial" w:cs="Arial"/>
                <w:sz w:val="20"/>
                <w:szCs w:val="20"/>
              </w:rPr>
              <w:t xml:space="preserve"> de </w:t>
            </w:r>
            <w:r>
              <w:rPr>
                <w:rFonts w:ascii="Arial" w:hAnsi="Arial" w:cs="Arial"/>
                <w:sz w:val="20"/>
                <w:szCs w:val="20"/>
              </w:rPr>
              <w:t>abril</w:t>
            </w:r>
            <w:r w:rsidRPr="00A529D1">
              <w:rPr>
                <w:rFonts w:ascii="Arial" w:hAnsi="Arial" w:cs="Arial"/>
                <w:sz w:val="20"/>
                <w:szCs w:val="20"/>
              </w:rPr>
              <w:t xml:space="preserve"> de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17294" w:rsidRPr="00A529D1" w14:paraId="0BF6DA39" w14:textId="77777777" w:rsidTr="00CF5649">
        <w:trPr>
          <w:tblCellSpacing w:w="7" w:type="dxa"/>
          <w:jc w:val="center"/>
        </w:trPr>
        <w:tc>
          <w:tcPr>
            <w:tcW w:w="23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D659AF6" w14:textId="77777777" w:rsidR="00D17294" w:rsidRPr="00A529D1" w:rsidRDefault="00D17294" w:rsidP="00CF5649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s-PE"/>
              </w:rPr>
            </w:pPr>
            <w:r w:rsidRPr="00A529D1">
              <w:rPr>
                <w:rFonts w:ascii="Arial" w:hAnsi="Arial" w:cs="Arial"/>
                <w:sz w:val="20"/>
                <w:szCs w:val="20"/>
                <w:lang w:eastAsia="es-PE"/>
              </w:rPr>
              <w:t xml:space="preserve">6 </w:t>
            </w:r>
          </w:p>
        </w:tc>
        <w:tc>
          <w:tcPr>
            <w:tcW w:w="2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DF6B126" w14:textId="77777777" w:rsidR="00D17294" w:rsidRPr="00A529D1" w:rsidRDefault="00D17294" w:rsidP="00CF5649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A529D1">
              <w:rPr>
                <w:rFonts w:ascii="Arial" w:hAnsi="Arial" w:cs="Arial"/>
                <w:sz w:val="20"/>
                <w:szCs w:val="20"/>
              </w:rPr>
              <w:t xml:space="preserve"> de abril de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17294" w:rsidRPr="00A529D1" w14:paraId="7C81F314" w14:textId="77777777" w:rsidTr="00CF5649">
        <w:trPr>
          <w:tblCellSpacing w:w="7" w:type="dxa"/>
          <w:jc w:val="center"/>
        </w:trPr>
        <w:tc>
          <w:tcPr>
            <w:tcW w:w="23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81E60E6" w14:textId="77777777" w:rsidR="00D17294" w:rsidRPr="00A529D1" w:rsidRDefault="00D17294" w:rsidP="00CF5649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s-PE"/>
              </w:rPr>
            </w:pPr>
            <w:r w:rsidRPr="00A529D1">
              <w:rPr>
                <w:rFonts w:ascii="Arial" w:hAnsi="Arial" w:cs="Arial"/>
                <w:sz w:val="20"/>
                <w:szCs w:val="20"/>
                <w:lang w:eastAsia="es-PE"/>
              </w:rPr>
              <w:t>7</w:t>
            </w:r>
          </w:p>
        </w:tc>
        <w:tc>
          <w:tcPr>
            <w:tcW w:w="2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60782720" w14:textId="77777777" w:rsidR="00D17294" w:rsidRPr="00A529D1" w:rsidRDefault="00D17294" w:rsidP="00CF5649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A529D1">
              <w:rPr>
                <w:rFonts w:ascii="Arial" w:hAnsi="Arial" w:cs="Arial"/>
                <w:sz w:val="20"/>
                <w:szCs w:val="20"/>
              </w:rPr>
              <w:t xml:space="preserve"> de abril de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17294" w:rsidRPr="00A529D1" w14:paraId="0961039B" w14:textId="77777777" w:rsidTr="00CF5649">
        <w:trPr>
          <w:trHeight w:val="92"/>
          <w:tblCellSpacing w:w="7" w:type="dxa"/>
          <w:jc w:val="center"/>
        </w:trPr>
        <w:tc>
          <w:tcPr>
            <w:tcW w:w="23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0573B28" w14:textId="77777777" w:rsidR="00D17294" w:rsidRPr="00A529D1" w:rsidRDefault="00D17294" w:rsidP="00CF5649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s-PE"/>
              </w:rPr>
            </w:pPr>
            <w:r w:rsidRPr="00A529D1">
              <w:rPr>
                <w:rFonts w:ascii="Arial" w:hAnsi="Arial" w:cs="Arial"/>
                <w:sz w:val="20"/>
                <w:szCs w:val="20"/>
                <w:lang w:eastAsia="es-PE"/>
              </w:rPr>
              <w:t>8</w:t>
            </w:r>
          </w:p>
        </w:tc>
        <w:tc>
          <w:tcPr>
            <w:tcW w:w="2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4D852ECB" w14:textId="77777777" w:rsidR="00D17294" w:rsidRPr="00A529D1" w:rsidRDefault="00D17294" w:rsidP="00CF5649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Pr="00A529D1">
              <w:rPr>
                <w:rFonts w:ascii="Arial" w:hAnsi="Arial" w:cs="Arial"/>
                <w:sz w:val="20"/>
                <w:szCs w:val="20"/>
              </w:rPr>
              <w:t xml:space="preserve"> de abril de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17294" w:rsidRPr="00A529D1" w14:paraId="0F26DB3B" w14:textId="77777777" w:rsidTr="00CF5649">
        <w:trPr>
          <w:trHeight w:val="293"/>
          <w:tblCellSpacing w:w="7" w:type="dxa"/>
          <w:jc w:val="center"/>
        </w:trPr>
        <w:tc>
          <w:tcPr>
            <w:tcW w:w="23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9D40D53" w14:textId="77777777" w:rsidR="00D17294" w:rsidRPr="00A529D1" w:rsidRDefault="00D17294" w:rsidP="00CF5649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s-PE"/>
              </w:rPr>
            </w:pPr>
            <w:r w:rsidRPr="00A529D1">
              <w:rPr>
                <w:rFonts w:ascii="Arial" w:hAnsi="Arial" w:cs="Arial"/>
                <w:sz w:val="20"/>
                <w:szCs w:val="20"/>
                <w:lang w:eastAsia="es-PE"/>
              </w:rPr>
              <w:t>9</w:t>
            </w:r>
          </w:p>
        </w:tc>
        <w:tc>
          <w:tcPr>
            <w:tcW w:w="2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071015F4" w14:textId="77777777" w:rsidR="00D17294" w:rsidRPr="00A529D1" w:rsidRDefault="00D17294" w:rsidP="00CF5649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Pr="00A529D1">
              <w:rPr>
                <w:rFonts w:ascii="Arial" w:hAnsi="Arial" w:cs="Arial"/>
                <w:sz w:val="20"/>
                <w:szCs w:val="20"/>
              </w:rPr>
              <w:t xml:space="preserve"> de abril de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D17294" w:rsidRPr="00A529D1" w14:paraId="114FCA6D" w14:textId="77777777" w:rsidTr="00CF5649">
        <w:trPr>
          <w:trHeight w:val="712"/>
          <w:tblCellSpacing w:w="7" w:type="dxa"/>
          <w:jc w:val="center"/>
        </w:trPr>
        <w:tc>
          <w:tcPr>
            <w:tcW w:w="23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0B512A4" w14:textId="77777777" w:rsidR="00D17294" w:rsidRPr="00A529D1" w:rsidRDefault="00D17294" w:rsidP="00CF5649">
            <w:pPr>
              <w:widowControl w:val="0"/>
              <w:spacing w:after="0"/>
              <w:jc w:val="center"/>
              <w:rPr>
                <w:rFonts w:ascii="Arial" w:hAnsi="Arial" w:cs="Arial"/>
                <w:sz w:val="20"/>
                <w:szCs w:val="20"/>
                <w:lang w:eastAsia="es-PE"/>
              </w:rPr>
            </w:pPr>
            <w:proofErr w:type="gramStart"/>
            <w:r w:rsidRPr="00A529D1">
              <w:rPr>
                <w:rFonts w:ascii="Arial" w:hAnsi="Arial" w:cs="Arial"/>
                <w:sz w:val="20"/>
                <w:szCs w:val="20"/>
                <w:lang w:eastAsia="es-PE"/>
              </w:rPr>
              <w:t>Buenos Contribuyentes y sujetos no obligados a inscribirse</w:t>
            </w:r>
            <w:proofErr w:type="gramEnd"/>
            <w:r w:rsidRPr="00A529D1">
              <w:rPr>
                <w:rFonts w:ascii="Arial" w:hAnsi="Arial" w:cs="Arial"/>
                <w:sz w:val="20"/>
                <w:szCs w:val="20"/>
                <w:lang w:eastAsia="es-PE"/>
              </w:rPr>
              <w:t xml:space="preserve"> en el RUC</w:t>
            </w:r>
          </w:p>
        </w:tc>
        <w:tc>
          <w:tcPr>
            <w:tcW w:w="26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</w:tcPr>
          <w:p w14:paraId="1D98FDDD" w14:textId="77777777" w:rsidR="00D17294" w:rsidRPr="00A529D1" w:rsidRDefault="00D17294" w:rsidP="00CF5649">
            <w:pPr>
              <w:pStyle w:val="NormalWeb"/>
              <w:widowControl w:val="0"/>
              <w:spacing w:before="0" w:beforeAutospacing="0" w:after="0" w:afterAutospac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  <w:r w:rsidRPr="00A529D1">
              <w:rPr>
                <w:rFonts w:ascii="Arial" w:hAnsi="Arial" w:cs="Arial"/>
                <w:sz w:val="20"/>
                <w:szCs w:val="20"/>
              </w:rPr>
              <w:t xml:space="preserve"> de abril de 202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14:paraId="4839D5B3" w14:textId="77777777" w:rsidR="007C2570" w:rsidRPr="007C2570" w:rsidRDefault="007C2570" w:rsidP="007C2570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2E10D799" w14:textId="77777777" w:rsidR="007C2570" w:rsidRPr="007C2570" w:rsidRDefault="007C2570" w:rsidP="007C2570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6F6896EC" w14:textId="2F02B5A3" w:rsidR="0072467E" w:rsidRDefault="0072467E" w:rsidP="0072467E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Hipervnculo"/>
          <w:rFonts w:ascii="Arial" w:hAnsi="Arial" w:cs="Arial"/>
          <w:sz w:val="22"/>
          <w:szCs w:val="22"/>
        </w:rPr>
      </w:pPr>
      <w:r w:rsidRPr="0072467E">
        <w:rPr>
          <w:rFonts w:ascii="Arial" w:hAnsi="Arial" w:cs="Arial"/>
          <w:color w:val="212529"/>
          <w:sz w:val="22"/>
          <w:szCs w:val="22"/>
        </w:rPr>
        <w:t xml:space="preserve">Para más información sobre la </w:t>
      </w:r>
      <w:r w:rsidR="00623244">
        <w:rPr>
          <w:rFonts w:ascii="Arial" w:hAnsi="Arial" w:cs="Arial"/>
          <w:color w:val="212529"/>
          <w:sz w:val="22"/>
          <w:szCs w:val="22"/>
        </w:rPr>
        <w:t>declaración de R</w:t>
      </w:r>
      <w:r w:rsidRPr="0072467E">
        <w:rPr>
          <w:rFonts w:ascii="Arial" w:hAnsi="Arial" w:cs="Arial"/>
          <w:color w:val="212529"/>
          <w:sz w:val="22"/>
          <w:szCs w:val="22"/>
        </w:rPr>
        <w:t xml:space="preserve">enta de </w:t>
      </w:r>
      <w:r w:rsidR="00FB660B">
        <w:rPr>
          <w:rFonts w:ascii="Arial" w:hAnsi="Arial" w:cs="Arial"/>
          <w:color w:val="212529"/>
          <w:sz w:val="22"/>
          <w:szCs w:val="22"/>
        </w:rPr>
        <w:t>T</w:t>
      </w:r>
      <w:r w:rsidRPr="0072467E">
        <w:rPr>
          <w:rFonts w:ascii="Arial" w:hAnsi="Arial" w:cs="Arial"/>
          <w:color w:val="212529"/>
          <w:sz w:val="22"/>
          <w:szCs w:val="22"/>
        </w:rPr>
        <w:t xml:space="preserve">ercera </w:t>
      </w:r>
      <w:r w:rsidR="00FB660B">
        <w:rPr>
          <w:rFonts w:ascii="Arial" w:hAnsi="Arial" w:cs="Arial"/>
          <w:color w:val="212529"/>
          <w:sz w:val="22"/>
          <w:szCs w:val="22"/>
        </w:rPr>
        <w:t>C</w:t>
      </w:r>
      <w:r w:rsidRPr="0072467E">
        <w:rPr>
          <w:rFonts w:ascii="Arial" w:hAnsi="Arial" w:cs="Arial"/>
          <w:color w:val="212529"/>
          <w:sz w:val="22"/>
          <w:szCs w:val="22"/>
        </w:rPr>
        <w:t>ategoría, ingres</w:t>
      </w:r>
      <w:r w:rsidR="00EE61F0">
        <w:rPr>
          <w:rFonts w:ascii="Arial" w:hAnsi="Arial" w:cs="Arial"/>
          <w:color w:val="212529"/>
          <w:sz w:val="22"/>
          <w:szCs w:val="22"/>
        </w:rPr>
        <w:t>e</w:t>
      </w:r>
      <w:r w:rsidRPr="0072467E">
        <w:rPr>
          <w:rFonts w:ascii="Arial" w:hAnsi="Arial" w:cs="Arial"/>
          <w:color w:val="212529"/>
          <w:sz w:val="22"/>
          <w:szCs w:val="22"/>
        </w:rPr>
        <w:t xml:space="preserve"> al siguiente enlace</w:t>
      </w:r>
      <w:r>
        <w:rPr>
          <w:rFonts w:asciiTheme="minorHAnsi" w:hAnsiTheme="minorHAnsi" w:cstheme="minorHAnsi"/>
          <w:color w:val="212529"/>
          <w:sz w:val="22"/>
          <w:szCs w:val="22"/>
        </w:rPr>
        <w:t xml:space="preserve">: </w:t>
      </w:r>
      <w:hyperlink r:id="rId8" w:history="1">
        <w:r w:rsidRPr="0072467E">
          <w:rPr>
            <w:rStyle w:val="Hipervnculo"/>
            <w:rFonts w:ascii="Arial" w:hAnsi="Arial" w:cs="Arial"/>
            <w:sz w:val="22"/>
            <w:szCs w:val="22"/>
          </w:rPr>
          <w:t>https://renta.sunat.gob.pe/empresas</w:t>
        </w:r>
      </w:hyperlink>
      <w:r w:rsidR="00EE61F0">
        <w:rPr>
          <w:rStyle w:val="Hipervnculo"/>
          <w:rFonts w:ascii="Arial" w:hAnsi="Arial" w:cs="Arial"/>
          <w:sz w:val="22"/>
          <w:szCs w:val="22"/>
        </w:rPr>
        <w:t>.</w:t>
      </w:r>
    </w:p>
    <w:p w14:paraId="2288EF7E" w14:textId="77777777" w:rsidR="00EE61F0" w:rsidRPr="0072467E" w:rsidRDefault="00EE61F0" w:rsidP="0072467E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12529"/>
          <w:sz w:val="22"/>
          <w:szCs w:val="22"/>
        </w:rPr>
      </w:pPr>
    </w:p>
    <w:p w14:paraId="52D86ACD" w14:textId="77777777" w:rsidR="007B0E3B" w:rsidRPr="007B0E3B" w:rsidRDefault="007B0E3B" w:rsidP="007B0E3B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5386192E" w14:textId="77777777" w:rsidR="007B0E3B" w:rsidRPr="00FD7347" w:rsidRDefault="007B0E3B" w:rsidP="007B0E3B">
      <w:pPr>
        <w:spacing w:after="0"/>
        <w:jc w:val="both"/>
        <w:rPr>
          <w:rFonts w:ascii="Arial" w:eastAsia="Times New Roman" w:hAnsi="Arial" w:cs="Arial"/>
          <w:b/>
          <w:bCs/>
          <w:color w:val="222222"/>
          <w:lang w:eastAsia="es-PE"/>
        </w:rPr>
      </w:pPr>
      <w:r w:rsidRPr="00FD7347">
        <w:rPr>
          <w:rFonts w:ascii="Arial" w:eastAsia="Times New Roman" w:hAnsi="Arial" w:cs="Arial"/>
          <w:b/>
          <w:bCs/>
          <w:color w:val="222222"/>
          <w:lang w:eastAsia="es-PE"/>
        </w:rPr>
        <w:t>Gerencia de Comunicaciones e Imagen Institucional</w:t>
      </w:r>
    </w:p>
    <w:p w14:paraId="5A80EA54" w14:textId="695ACFB2" w:rsidR="00A45B01" w:rsidRPr="00CD4986" w:rsidRDefault="007B0E3B" w:rsidP="00CD4986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  <w:r w:rsidRPr="007B0E3B">
        <w:rPr>
          <w:rFonts w:ascii="Arial" w:eastAsia="Times New Roman" w:hAnsi="Arial" w:cs="Arial"/>
          <w:color w:val="222222"/>
          <w:lang w:eastAsia="es-PE"/>
        </w:rPr>
        <w:t xml:space="preserve">Lima, </w:t>
      </w:r>
      <w:r w:rsidR="00623244">
        <w:rPr>
          <w:rFonts w:ascii="Arial" w:eastAsia="Times New Roman" w:hAnsi="Arial" w:cs="Arial"/>
          <w:color w:val="222222"/>
          <w:lang w:eastAsia="es-PE"/>
        </w:rPr>
        <w:t xml:space="preserve">miércoles </w:t>
      </w:r>
      <w:r w:rsidR="00D17294">
        <w:rPr>
          <w:rFonts w:ascii="Arial" w:eastAsia="Times New Roman" w:hAnsi="Arial" w:cs="Arial"/>
          <w:color w:val="222222"/>
          <w:lang w:eastAsia="es-PE"/>
        </w:rPr>
        <w:t>2</w:t>
      </w:r>
      <w:r w:rsidR="00623244">
        <w:rPr>
          <w:rFonts w:ascii="Arial" w:eastAsia="Times New Roman" w:hAnsi="Arial" w:cs="Arial"/>
          <w:color w:val="222222"/>
          <w:lang w:eastAsia="es-PE"/>
        </w:rPr>
        <w:t>6</w:t>
      </w:r>
      <w:r w:rsidRPr="007B0E3B">
        <w:rPr>
          <w:rFonts w:ascii="Arial" w:eastAsia="Times New Roman" w:hAnsi="Arial" w:cs="Arial"/>
          <w:color w:val="222222"/>
          <w:lang w:eastAsia="es-PE"/>
        </w:rPr>
        <w:t xml:space="preserve"> de </w:t>
      </w:r>
      <w:r w:rsidR="007C2570">
        <w:rPr>
          <w:rFonts w:ascii="Arial" w:eastAsia="Times New Roman" w:hAnsi="Arial" w:cs="Arial"/>
          <w:color w:val="222222"/>
          <w:lang w:eastAsia="es-PE"/>
        </w:rPr>
        <w:t>marzo</w:t>
      </w:r>
      <w:r w:rsidRPr="007B0E3B">
        <w:rPr>
          <w:rFonts w:ascii="Arial" w:eastAsia="Times New Roman" w:hAnsi="Arial" w:cs="Arial"/>
          <w:color w:val="222222"/>
          <w:lang w:eastAsia="es-PE"/>
        </w:rPr>
        <w:t xml:space="preserve"> de 202</w:t>
      </w:r>
      <w:r w:rsidR="007C2570">
        <w:rPr>
          <w:rFonts w:ascii="Arial" w:eastAsia="Times New Roman" w:hAnsi="Arial" w:cs="Arial"/>
          <w:color w:val="222222"/>
          <w:lang w:eastAsia="es-PE"/>
        </w:rPr>
        <w:t>5</w:t>
      </w:r>
      <w:r w:rsidRPr="007B0E3B">
        <w:rPr>
          <w:rFonts w:ascii="Arial" w:eastAsia="Times New Roman" w:hAnsi="Arial" w:cs="Arial"/>
          <w:color w:val="222222"/>
          <w:lang w:eastAsia="es-PE"/>
        </w:rPr>
        <w:t>.</w:t>
      </w:r>
    </w:p>
    <w:sectPr w:rsidR="00A45B01" w:rsidRPr="00CD4986" w:rsidSect="0084172B">
      <w:headerReference w:type="default" r:id="rId9"/>
      <w:footerReference w:type="default" r:id="rId10"/>
      <w:pgSz w:w="11906" w:h="16838"/>
      <w:pgMar w:top="1134" w:right="1701" w:bottom="993" w:left="1701" w:header="426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44E95" w14:textId="77777777" w:rsidR="00473DCF" w:rsidRDefault="00473DCF" w:rsidP="00A62652">
      <w:pPr>
        <w:spacing w:after="0" w:line="240" w:lineRule="auto"/>
      </w:pPr>
      <w:r>
        <w:separator/>
      </w:r>
    </w:p>
  </w:endnote>
  <w:endnote w:type="continuationSeparator" w:id="0">
    <w:p w14:paraId="3E87537C" w14:textId="77777777" w:rsidR="00473DCF" w:rsidRDefault="00473DCF" w:rsidP="00A62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A9E2E" w14:textId="57E6C613" w:rsidR="008E137C" w:rsidRDefault="007C2570">
    <w:pPr>
      <w:pStyle w:val="Piedepgina"/>
    </w:pPr>
    <w:r>
      <w:rPr>
        <w:noProof/>
      </w:rPr>
      <w:drawing>
        <wp:inline distT="0" distB="0" distL="0" distR="0" wp14:anchorId="154CCC92" wp14:editId="66A80C25">
          <wp:extent cx="285750" cy="285750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E137C" w:rsidRPr="008E137C">
      <w:t>@SUNATOficial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3D8C5" w14:textId="77777777" w:rsidR="00473DCF" w:rsidRDefault="00473DCF" w:rsidP="00A62652">
      <w:pPr>
        <w:spacing w:after="0" w:line="240" w:lineRule="auto"/>
      </w:pPr>
      <w:r>
        <w:separator/>
      </w:r>
    </w:p>
  </w:footnote>
  <w:footnote w:type="continuationSeparator" w:id="0">
    <w:p w14:paraId="6CD7616B" w14:textId="77777777" w:rsidR="00473DCF" w:rsidRDefault="00473DCF" w:rsidP="00A62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73290D" w14:textId="6CBEF368" w:rsidR="00A62652" w:rsidRDefault="007C2570" w:rsidP="00A62652">
    <w:pPr>
      <w:pStyle w:val="Encabezado"/>
      <w:ind w:left="-284"/>
    </w:pPr>
    <w:r w:rsidRPr="000F63EA">
      <w:rPr>
        <w:noProof/>
        <w:lang w:eastAsia="es-PE"/>
      </w:rPr>
      <w:drawing>
        <wp:inline distT="0" distB="0" distL="0" distR="0" wp14:anchorId="05973805" wp14:editId="598209CD">
          <wp:extent cx="2209800" cy="704850"/>
          <wp:effectExtent l="0" t="0" r="0" b="0"/>
          <wp:docPr id="3" name="Imagen 3" descr="Descripción: logo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logo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D3A4F"/>
    <w:multiLevelType w:val="hybridMultilevel"/>
    <w:tmpl w:val="6472FFC8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CC5814"/>
    <w:multiLevelType w:val="hybridMultilevel"/>
    <w:tmpl w:val="8BE675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91358"/>
    <w:multiLevelType w:val="hybridMultilevel"/>
    <w:tmpl w:val="88D60DF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B42F6"/>
    <w:multiLevelType w:val="hybridMultilevel"/>
    <w:tmpl w:val="172C373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9489D"/>
    <w:multiLevelType w:val="hybridMultilevel"/>
    <w:tmpl w:val="10B422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A213B"/>
    <w:multiLevelType w:val="multilevel"/>
    <w:tmpl w:val="2F462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114589B"/>
    <w:multiLevelType w:val="hybridMultilevel"/>
    <w:tmpl w:val="E06C543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7D3C12"/>
    <w:multiLevelType w:val="hybridMultilevel"/>
    <w:tmpl w:val="7D06AB0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712BD3"/>
    <w:multiLevelType w:val="hybridMultilevel"/>
    <w:tmpl w:val="F3A21D8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5186221">
    <w:abstractNumId w:val="6"/>
  </w:num>
  <w:num w:numId="2" w16cid:durableId="704839914">
    <w:abstractNumId w:val="3"/>
  </w:num>
  <w:num w:numId="3" w16cid:durableId="988172426">
    <w:abstractNumId w:val="1"/>
  </w:num>
  <w:num w:numId="4" w16cid:durableId="1699043604">
    <w:abstractNumId w:val="4"/>
  </w:num>
  <w:num w:numId="5" w16cid:durableId="1315531431">
    <w:abstractNumId w:val="2"/>
  </w:num>
  <w:num w:numId="6" w16cid:durableId="443156484">
    <w:abstractNumId w:val="8"/>
  </w:num>
  <w:num w:numId="7" w16cid:durableId="388117257">
    <w:abstractNumId w:val="7"/>
  </w:num>
  <w:num w:numId="8" w16cid:durableId="524246549">
    <w:abstractNumId w:val="0"/>
  </w:num>
  <w:num w:numId="9" w16cid:durableId="310004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794"/>
    <w:rsid w:val="000572CE"/>
    <w:rsid w:val="00076794"/>
    <w:rsid w:val="000841D4"/>
    <w:rsid w:val="000912C9"/>
    <w:rsid w:val="000B2FFD"/>
    <w:rsid w:val="000F4ADF"/>
    <w:rsid w:val="0010694B"/>
    <w:rsid w:val="00113A01"/>
    <w:rsid w:val="00131153"/>
    <w:rsid w:val="001C4A8F"/>
    <w:rsid w:val="001D4059"/>
    <w:rsid w:val="001E3F46"/>
    <w:rsid w:val="001F1E68"/>
    <w:rsid w:val="00257898"/>
    <w:rsid w:val="00263841"/>
    <w:rsid w:val="0028212C"/>
    <w:rsid w:val="002B4D39"/>
    <w:rsid w:val="002D07A1"/>
    <w:rsid w:val="002D28A7"/>
    <w:rsid w:val="002D5DCA"/>
    <w:rsid w:val="003131A0"/>
    <w:rsid w:val="00330951"/>
    <w:rsid w:val="00354045"/>
    <w:rsid w:val="00385B1D"/>
    <w:rsid w:val="003A68A4"/>
    <w:rsid w:val="003C6556"/>
    <w:rsid w:val="003F11E7"/>
    <w:rsid w:val="00410CB5"/>
    <w:rsid w:val="0043182A"/>
    <w:rsid w:val="00473323"/>
    <w:rsid w:val="00473DCF"/>
    <w:rsid w:val="004D0C34"/>
    <w:rsid w:val="004F5BBB"/>
    <w:rsid w:val="00544063"/>
    <w:rsid w:val="00554147"/>
    <w:rsid w:val="005547F2"/>
    <w:rsid w:val="00615151"/>
    <w:rsid w:val="00623244"/>
    <w:rsid w:val="0068768C"/>
    <w:rsid w:val="006B179F"/>
    <w:rsid w:val="006D6855"/>
    <w:rsid w:val="006F37BC"/>
    <w:rsid w:val="0070679B"/>
    <w:rsid w:val="0072467E"/>
    <w:rsid w:val="00740AAC"/>
    <w:rsid w:val="00767FD4"/>
    <w:rsid w:val="007B0E3B"/>
    <w:rsid w:val="007C2570"/>
    <w:rsid w:val="007F7933"/>
    <w:rsid w:val="00827C3A"/>
    <w:rsid w:val="0084172B"/>
    <w:rsid w:val="00872DEC"/>
    <w:rsid w:val="00875E08"/>
    <w:rsid w:val="00885B8E"/>
    <w:rsid w:val="008E137C"/>
    <w:rsid w:val="008F5757"/>
    <w:rsid w:val="009025B0"/>
    <w:rsid w:val="00931752"/>
    <w:rsid w:val="009660E4"/>
    <w:rsid w:val="0097481E"/>
    <w:rsid w:val="00A22C19"/>
    <w:rsid w:val="00A45B01"/>
    <w:rsid w:val="00A47E2F"/>
    <w:rsid w:val="00A62652"/>
    <w:rsid w:val="00A65E16"/>
    <w:rsid w:val="00A72386"/>
    <w:rsid w:val="00A87ADE"/>
    <w:rsid w:val="00A90753"/>
    <w:rsid w:val="00AB3A22"/>
    <w:rsid w:val="00AC28AE"/>
    <w:rsid w:val="00AC7A21"/>
    <w:rsid w:val="00B32ECE"/>
    <w:rsid w:val="00B54A7B"/>
    <w:rsid w:val="00BC56FA"/>
    <w:rsid w:val="00BE06EA"/>
    <w:rsid w:val="00BE42F7"/>
    <w:rsid w:val="00C44A50"/>
    <w:rsid w:val="00C858DE"/>
    <w:rsid w:val="00CC123C"/>
    <w:rsid w:val="00CD39B9"/>
    <w:rsid w:val="00CD4986"/>
    <w:rsid w:val="00CF68D1"/>
    <w:rsid w:val="00D11A9D"/>
    <w:rsid w:val="00D13BB0"/>
    <w:rsid w:val="00D17294"/>
    <w:rsid w:val="00D20225"/>
    <w:rsid w:val="00D7465E"/>
    <w:rsid w:val="00D87A0B"/>
    <w:rsid w:val="00D92273"/>
    <w:rsid w:val="00E11214"/>
    <w:rsid w:val="00E132DE"/>
    <w:rsid w:val="00E43A7A"/>
    <w:rsid w:val="00E6615C"/>
    <w:rsid w:val="00E866F9"/>
    <w:rsid w:val="00EB1DE1"/>
    <w:rsid w:val="00EE4280"/>
    <w:rsid w:val="00EE61F0"/>
    <w:rsid w:val="00F10B2C"/>
    <w:rsid w:val="00F14586"/>
    <w:rsid w:val="00F918BB"/>
    <w:rsid w:val="00FB660B"/>
    <w:rsid w:val="00FC4782"/>
    <w:rsid w:val="00FD2F02"/>
    <w:rsid w:val="00FD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A621F84"/>
  <w15:docId w15:val="{283CD740-3461-4409-B1F1-2EB05DCB0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67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A62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652"/>
  </w:style>
  <w:style w:type="paragraph" w:styleId="Piedepgina">
    <w:name w:val="footer"/>
    <w:basedOn w:val="Normal"/>
    <w:link w:val="PiedepginaCar"/>
    <w:uiPriority w:val="99"/>
    <w:unhideWhenUsed/>
    <w:rsid w:val="00A62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652"/>
  </w:style>
  <w:style w:type="character" w:styleId="Hipervnculo">
    <w:name w:val="Hyperlink"/>
    <w:uiPriority w:val="99"/>
    <w:unhideWhenUsed/>
    <w:rsid w:val="00CD4986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CD4986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767FD4"/>
    <w:rPr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A22C1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22C1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22C19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22C1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22C19"/>
    <w:rPr>
      <w:b/>
      <w:bCs/>
      <w:lang w:eastAsia="en-US"/>
    </w:rPr>
  </w:style>
  <w:style w:type="paragraph" w:styleId="Prrafodelista">
    <w:name w:val="List Paragraph"/>
    <w:basedOn w:val="Normal"/>
    <w:uiPriority w:val="34"/>
    <w:qFormat/>
    <w:rsid w:val="002B4D39"/>
    <w:pPr>
      <w:spacing w:after="0" w:line="240" w:lineRule="auto"/>
      <w:ind w:left="720"/>
      <w:contextualSpacing/>
    </w:pPr>
    <w:rPr>
      <w:rFonts w:eastAsiaTheme="minorHAnsi" w:cstheme="minorBidi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nta.sunat.gob.pe/empresa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F1D36-519C-410A-A666-BE6CCB273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412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Manzaneda Miranda Gardy Raul</cp:lastModifiedBy>
  <cp:revision>5</cp:revision>
  <cp:lastPrinted>2025-03-25T15:57:00Z</cp:lastPrinted>
  <dcterms:created xsi:type="dcterms:W3CDTF">2025-03-26T19:53:00Z</dcterms:created>
  <dcterms:modified xsi:type="dcterms:W3CDTF">2025-03-27T17:50:00Z</dcterms:modified>
</cp:coreProperties>
</file>