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E8EE4" w14:textId="24CDBC1F" w:rsidR="00482C9B" w:rsidRPr="00E508B4" w:rsidRDefault="009E2FE5" w:rsidP="00F034C6">
      <w:pPr>
        <w:spacing w:after="120"/>
        <w:rPr>
          <w:rFonts w:ascii="Arial" w:eastAsia="Times New Roman" w:hAnsi="Arial" w:cs="Arial"/>
          <w:b/>
          <w:bCs/>
          <w:i/>
          <w:iCs/>
          <w:lang w:eastAsia="es-PE"/>
        </w:rPr>
      </w:pPr>
      <w:r w:rsidRPr="00E508B4">
        <w:rPr>
          <w:rFonts w:ascii="Arial" w:eastAsia="Times New Roman" w:hAnsi="Arial" w:cs="Arial"/>
          <w:b/>
          <w:bCs/>
          <w:i/>
          <w:iCs/>
          <w:lang w:eastAsia="es-PE"/>
        </w:rPr>
        <w:t xml:space="preserve">En el </w:t>
      </w:r>
      <w:r w:rsidR="006C0C73" w:rsidRPr="00E508B4">
        <w:rPr>
          <w:rFonts w:ascii="Arial" w:eastAsia="Times New Roman" w:hAnsi="Arial" w:cs="Arial"/>
          <w:b/>
          <w:bCs/>
          <w:i/>
          <w:iCs/>
          <w:lang w:eastAsia="es-PE"/>
        </w:rPr>
        <w:t>mes de noviembre</w:t>
      </w:r>
      <w:r w:rsidR="002F162A" w:rsidRPr="00E508B4">
        <w:rPr>
          <w:rFonts w:ascii="Arial" w:eastAsia="Times New Roman" w:hAnsi="Arial" w:cs="Arial"/>
          <w:b/>
          <w:bCs/>
          <w:i/>
          <w:iCs/>
          <w:lang w:eastAsia="es-PE"/>
        </w:rPr>
        <w:t xml:space="preserve"> 2025</w:t>
      </w:r>
    </w:p>
    <w:p w14:paraId="7D1C774C" w14:textId="568CE2AC" w:rsidR="00482C9B" w:rsidRPr="00E508B4" w:rsidRDefault="00651C80" w:rsidP="00482C9B">
      <w:pPr>
        <w:spacing w:after="0"/>
        <w:jc w:val="center"/>
        <w:rPr>
          <w:rFonts w:ascii="Arial" w:eastAsia="Times New Roman" w:hAnsi="Arial" w:cs="Arial"/>
          <w:b/>
          <w:bCs/>
          <w:sz w:val="36"/>
          <w:szCs w:val="36"/>
          <w:lang w:eastAsia="es-PE"/>
        </w:rPr>
      </w:pPr>
      <w:r w:rsidRPr="00E508B4">
        <w:rPr>
          <w:rFonts w:ascii="Arial" w:eastAsia="Times New Roman" w:hAnsi="Arial" w:cs="Arial"/>
          <w:b/>
          <w:bCs/>
          <w:sz w:val="36"/>
          <w:szCs w:val="36"/>
          <w:lang w:eastAsia="es-PE"/>
        </w:rPr>
        <w:t>CERCA DE</w:t>
      </w:r>
      <w:r w:rsidR="002F162A" w:rsidRPr="00E508B4">
        <w:rPr>
          <w:rFonts w:ascii="Arial" w:eastAsia="Times New Roman" w:hAnsi="Arial" w:cs="Arial"/>
          <w:b/>
          <w:bCs/>
          <w:sz w:val="36"/>
          <w:szCs w:val="36"/>
          <w:lang w:eastAsia="es-PE"/>
        </w:rPr>
        <w:t xml:space="preserve"> </w:t>
      </w:r>
      <w:r w:rsidRPr="00E508B4">
        <w:rPr>
          <w:rFonts w:ascii="Arial" w:eastAsia="Times New Roman" w:hAnsi="Arial" w:cs="Arial"/>
          <w:b/>
          <w:bCs/>
          <w:sz w:val="36"/>
          <w:szCs w:val="36"/>
          <w:lang w:eastAsia="es-PE"/>
        </w:rPr>
        <w:t>83</w:t>
      </w:r>
      <w:r w:rsidR="002F162A" w:rsidRPr="00E508B4">
        <w:rPr>
          <w:rFonts w:ascii="Arial" w:eastAsia="Times New Roman" w:hAnsi="Arial" w:cs="Arial"/>
          <w:b/>
          <w:bCs/>
          <w:sz w:val="36"/>
          <w:szCs w:val="36"/>
          <w:lang w:eastAsia="es-PE"/>
        </w:rPr>
        <w:t xml:space="preserve"> MIL CONTRIBUYENTES</w:t>
      </w:r>
      <w:r w:rsidR="00482C9B" w:rsidRPr="00E508B4">
        <w:rPr>
          <w:rFonts w:ascii="Arial" w:eastAsia="Times New Roman" w:hAnsi="Arial" w:cs="Arial"/>
          <w:b/>
          <w:bCs/>
          <w:sz w:val="36"/>
          <w:szCs w:val="36"/>
          <w:lang w:eastAsia="es-PE"/>
        </w:rPr>
        <w:t xml:space="preserve"> DEBERÁN PRESENTAR</w:t>
      </w:r>
      <w:r w:rsidR="00E508B4">
        <w:rPr>
          <w:rFonts w:ascii="Arial" w:eastAsia="Times New Roman" w:hAnsi="Arial" w:cs="Arial"/>
          <w:b/>
          <w:bCs/>
          <w:sz w:val="36"/>
          <w:szCs w:val="36"/>
          <w:lang w:eastAsia="es-PE"/>
        </w:rPr>
        <w:t xml:space="preserve"> </w:t>
      </w:r>
      <w:r w:rsidR="001C0FDA" w:rsidRPr="00E508B4">
        <w:rPr>
          <w:rFonts w:ascii="Arial" w:eastAsia="Times New Roman" w:hAnsi="Arial" w:cs="Arial"/>
          <w:b/>
          <w:bCs/>
          <w:sz w:val="36"/>
          <w:szCs w:val="36"/>
          <w:lang w:eastAsia="es-PE"/>
        </w:rPr>
        <w:t xml:space="preserve">LA </w:t>
      </w:r>
      <w:r w:rsidR="00482C9B" w:rsidRPr="00E508B4">
        <w:rPr>
          <w:rFonts w:ascii="Arial" w:eastAsia="Times New Roman" w:hAnsi="Arial" w:cs="Arial"/>
          <w:b/>
          <w:bCs/>
          <w:sz w:val="36"/>
          <w:szCs w:val="36"/>
          <w:lang w:eastAsia="es-PE"/>
        </w:rPr>
        <w:t>DECLARACIÓN DE</w:t>
      </w:r>
      <w:r w:rsidRPr="00E508B4">
        <w:rPr>
          <w:rFonts w:ascii="Arial" w:eastAsia="Times New Roman" w:hAnsi="Arial" w:cs="Arial"/>
          <w:b/>
          <w:bCs/>
          <w:sz w:val="36"/>
          <w:szCs w:val="36"/>
          <w:lang w:eastAsia="es-PE"/>
        </w:rPr>
        <w:t>L</w:t>
      </w:r>
      <w:r w:rsidR="00482C9B" w:rsidRPr="00E508B4">
        <w:rPr>
          <w:rFonts w:ascii="Arial" w:eastAsia="Times New Roman" w:hAnsi="Arial" w:cs="Arial"/>
          <w:b/>
          <w:bCs/>
          <w:sz w:val="36"/>
          <w:szCs w:val="36"/>
          <w:lang w:eastAsia="es-PE"/>
        </w:rPr>
        <w:t xml:space="preserve"> BENEFICIARIO FINAL</w:t>
      </w:r>
    </w:p>
    <w:p w14:paraId="4819A0D6" w14:textId="77777777" w:rsidR="00CF3F62" w:rsidRPr="00517A5F" w:rsidRDefault="00CF3F62" w:rsidP="00482C9B">
      <w:pPr>
        <w:spacing w:after="0"/>
        <w:jc w:val="center"/>
        <w:rPr>
          <w:rFonts w:ascii="Arial" w:eastAsia="Times New Roman" w:hAnsi="Arial" w:cs="Arial"/>
          <w:b/>
          <w:bCs/>
          <w:lang w:eastAsia="es-PE"/>
        </w:rPr>
      </w:pPr>
    </w:p>
    <w:p w14:paraId="7636B879" w14:textId="26C9F147" w:rsidR="001C0FDA" w:rsidRPr="00517A5F" w:rsidRDefault="00F35A47" w:rsidP="001C0FDA">
      <w:pPr>
        <w:spacing w:after="0"/>
        <w:jc w:val="both"/>
        <w:rPr>
          <w:rFonts w:ascii="Arial" w:eastAsia="Times New Roman" w:hAnsi="Arial" w:cs="Arial"/>
          <w:lang w:eastAsia="es-PE"/>
        </w:rPr>
      </w:pPr>
      <w:r w:rsidRPr="00517A5F">
        <w:rPr>
          <w:rFonts w:ascii="Arial" w:eastAsia="Times New Roman" w:hAnsi="Arial" w:cs="Arial"/>
          <w:lang w:eastAsia="es-PE"/>
        </w:rPr>
        <w:t>L</w:t>
      </w:r>
      <w:r w:rsidR="001C0FDA" w:rsidRPr="00517A5F">
        <w:rPr>
          <w:rFonts w:ascii="Arial" w:eastAsia="Times New Roman" w:hAnsi="Arial" w:cs="Arial"/>
          <w:lang w:eastAsia="es-PE"/>
        </w:rPr>
        <w:t xml:space="preserve">a Superintendencia Nacional de Aduanas y de Administración Tributaria (SUNAT) informó que cerca de </w:t>
      </w:r>
      <w:r w:rsidR="00CD4EED" w:rsidRPr="00517A5F">
        <w:rPr>
          <w:rFonts w:ascii="Arial" w:eastAsia="Times New Roman" w:hAnsi="Arial" w:cs="Arial"/>
          <w:lang w:eastAsia="es-PE"/>
        </w:rPr>
        <w:t>83</w:t>
      </w:r>
      <w:r w:rsidR="001C0FDA" w:rsidRPr="00517A5F">
        <w:rPr>
          <w:rFonts w:ascii="Arial" w:eastAsia="Times New Roman" w:hAnsi="Arial" w:cs="Arial"/>
          <w:lang w:eastAsia="es-PE"/>
        </w:rPr>
        <w:t xml:space="preserve"> mil </w:t>
      </w:r>
      <w:r w:rsidR="00E717EB" w:rsidRPr="00517A5F">
        <w:rPr>
          <w:rFonts w:ascii="Arial" w:eastAsia="Times New Roman" w:hAnsi="Arial" w:cs="Arial"/>
          <w:lang w:eastAsia="es-PE"/>
        </w:rPr>
        <w:t>personas jurídicas</w:t>
      </w:r>
      <w:r w:rsidR="00E508B4">
        <w:rPr>
          <w:rFonts w:ascii="Arial" w:eastAsia="Times New Roman" w:hAnsi="Arial" w:cs="Arial"/>
          <w:lang w:eastAsia="es-PE"/>
        </w:rPr>
        <w:t>,</w:t>
      </w:r>
      <w:r w:rsidR="00E717EB" w:rsidRPr="00517A5F">
        <w:rPr>
          <w:rFonts w:ascii="Arial" w:eastAsia="Times New Roman" w:hAnsi="Arial" w:cs="Arial"/>
          <w:lang w:eastAsia="es-PE"/>
        </w:rPr>
        <w:t xml:space="preserve"> </w:t>
      </w:r>
      <w:r w:rsidR="001C0FDA" w:rsidRPr="00517A5F">
        <w:rPr>
          <w:rFonts w:ascii="Arial" w:eastAsia="Times New Roman" w:hAnsi="Arial" w:cs="Arial"/>
          <w:lang w:eastAsia="es-PE"/>
        </w:rPr>
        <w:t>con ingresos netos superiores a 100 UIT durante el año 2024</w:t>
      </w:r>
      <w:r w:rsidR="00E508B4">
        <w:rPr>
          <w:rFonts w:ascii="Arial" w:eastAsia="Times New Roman" w:hAnsi="Arial" w:cs="Arial"/>
          <w:lang w:eastAsia="es-PE"/>
        </w:rPr>
        <w:t>,</w:t>
      </w:r>
      <w:r w:rsidR="001C0FDA" w:rsidRPr="00517A5F">
        <w:rPr>
          <w:rFonts w:ascii="Arial" w:eastAsia="Times New Roman" w:hAnsi="Arial" w:cs="Arial"/>
          <w:lang w:eastAsia="es-PE"/>
        </w:rPr>
        <w:t xml:space="preserve"> deberán presentar este mes la Declaración del Beneficiario Final</w:t>
      </w:r>
      <w:r w:rsidR="002118CA" w:rsidRPr="00517A5F">
        <w:rPr>
          <w:rFonts w:ascii="Arial" w:eastAsia="Times New Roman" w:hAnsi="Arial" w:cs="Arial"/>
          <w:lang w:eastAsia="es-PE"/>
        </w:rPr>
        <w:t xml:space="preserve">. El plazo para </w:t>
      </w:r>
      <w:r w:rsidR="00E508B4">
        <w:rPr>
          <w:rFonts w:ascii="Arial" w:eastAsia="Times New Roman" w:hAnsi="Arial" w:cs="Arial"/>
          <w:lang w:eastAsia="es-PE"/>
        </w:rPr>
        <w:t xml:space="preserve">cumplir con esta obligación </w:t>
      </w:r>
      <w:r w:rsidR="002118CA" w:rsidRPr="00517A5F">
        <w:rPr>
          <w:rFonts w:ascii="Arial" w:eastAsia="Times New Roman" w:hAnsi="Arial" w:cs="Arial"/>
          <w:lang w:eastAsia="es-PE"/>
        </w:rPr>
        <w:t>se detalla en el siguiente cronograma:</w:t>
      </w:r>
    </w:p>
    <w:p w14:paraId="2EE767DB" w14:textId="77777777" w:rsidR="00CE61F5" w:rsidRDefault="00CE61F5" w:rsidP="002118CA">
      <w:pPr>
        <w:spacing w:after="0"/>
        <w:jc w:val="center"/>
        <w:rPr>
          <w:rFonts w:ascii="Arial" w:eastAsia="Times New Roman" w:hAnsi="Arial" w:cs="Arial"/>
          <w:lang w:eastAsia="es-PE"/>
        </w:rPr>
      </w:pPr>
    </w:p>
    <w:p w14:paraId="74620306" w14:textId="4322F395" w:rsidR="002118CA" w:rsidRPr="0094222F" w:rsidRDefault="00EA117E" w:rsidP="002118CA">
      <w:pPr>
        <w:spacing w:after="0"/>
        <w:jc w:val="center"/>
        <w:rPr>
          <w:rFonts w:ascii="Arial" w:eastAsia="Times New Roman" w:hAnsi="Arial" w:cs="Arial"/>
          <w:lang w:eastAsia="es-PE"/>
        </w:rPr>
      </w:pPr>
      <w:r>
        <w:rPr>
          <w:noProof/>
        </w:rPr>
        <w:drawing>
          <wp:inline distT="0" distB="0" distL="0" distR="0" wp14:anchorId="4AC596C8" wp14:editId="5E70E5A8">
            <wp:extent cx="4518660" cy="1310640"/>
            <wp:effectExtent l="0" t="0" r="0" b="0"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66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FFF2E" w14:textId="77777777" w:rsidR="001C0FDA" w:rsidRPr="001C0FDA" w:rsidRDefault="001C0FDA" w:rsidP="001C0FDA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3383BC56" w14:textId="50CAEAAD" w:rsidR="007F4B7D" w:rsidRDefault="007F4B7D" w:rsidP="007F4B7D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  <w:r w:rsidRPr="00F33C0F">
        <w:rPr>
          <w:rFonts w:ascii="Arial" w:eastAsia="Times New Roman" w:hAnsi="Arial" w:cs="Arial"/>
          <w:color w:val="222222"/>
          <w:lang w:eastAsia="es-PE"/>
        </w:rPr>
        <w:t xml:space="preserve">La presentación de la Declaración del Beneficiario Final se </w:t>
      </w:r>
      <w:r w:rsidR="004558D7" w:rsidRPr="00F33C0F">
        <w:rPr>
          <w:rFonts w:ascii="Arial" w:eastAsia="Times New Roman" w:hAnsi="Arial" w:cs="Arial"/>
          <w:color w:val="222222"/>
          <w:lang w:eastAsia="es-PE"/>
        </w:rPr>
        <w:t xml:space="preserve">realiza </w:t>
      </w:r>
      <w:r w:rsidR="00E508B4">
        <w:rPr>
          <w:rFonts w:ascii="Arial" w:eastAsia="Times New Roman" w:hAnsi="Arial" w:cs="Arial"/>
          <w:color w:val="222222"/>
          <w:lang w:eastAsia="es-PE"/>
        </w:rPr>
        <w:t>utilizando</w:t>
      </w:r>
      <w:r w:rsidRPr="00F33C0F">
        <w:rPr>
          <w:rFonts w:ascii="Arial" w:eastAsia="Times New Roman" w:hAnsi="Arial" w:cs="Arial"/>
          <w:color w:val="222222"/>
          <w:lang w:eastAsia="es-PE"/>
        </w:rPr>
        <w:t xml:space="preserve"> el Formulario </w:t>
      </w:r>
      <w:r w:rsidR="004558D7">
        <w:rPr>
          <w:rFonts w:ascii="Arial" w:eastAsia="Times New Roman" w:hAnsi="Arial" w:cs="Arial"/>
          <w:color w:val="222222"/>
          <w:lang w:eastAsia="es-PE"/>
        </w:rPr>
        <w:t>V</w:t>
      </w:r>
      <w:r w:rsidRPr="00F33C0F">
        <w:rPr>
          <w:rFonts w:ascii="Arial" w:eastAsia="Times New Roman" w:hAnsi="Arial" w:cs="Arial"/>
          <w:color w:val="222222"/>
          <w:lang w:eastAsia="es-PE"/>
        </w:rPr>
        <w:t>irtual N.º 3800 disponible en la plataforma SUNAT Operaciones en Línea (SOL)</w:t>
      </w:r>
      <w:r>
        <w:rPr>
          <w:rFonts w:ascii="Arial" w:eastAsia="Times New Roman" w:hAnsi="Arial" w:cs="Arial"/>
          <w:color w:val="222222"/>
          <w:lang w:eastAsia="es-PE"/>
        </w:rPr>
        <w:t xml:space="preserve">, </w:t>
      </w:r>
      <w:r w:rsidRPr="00F33C0F">
        <w:rPr>
          <w:rFonts w:ascii="Arial" w:eastAsia="Times New Roman" w:hAnsi="Arial" w:cs="Arial"/>
          <w:color w:val="222222"/>
          <w:lang w:eastAsia="es-PE"/>
        </w:rPr>
        <w:t>en el portal institucional</w:t>
      </w:r>
      <w:r w:rsidR="00E508B4">
        <w:rPr>
          <w:rFonts w:ascii="Arial" w:eastAsia="Times New Roman" w:hAnsi="Arial" w:cs="Arial"/>
          <w:color w:val="222222"/>
          <w:lang w:eastAsia="es-PE"/>
        </w:rPr>
        <w:t xml:space="preserve"> (</w:t>
      </w:r>
      <w:hyperlink r:id="rId8" w:history="1">
        <w:r w:rsidR="00E508B4" w:rsidRPr="000A1441">
          <w:rPr>
            <w:rStyle w:val="Hipervnculo"/>
            <w:rFonts w:ascii="Arial" w:eastAsia="Times New Roman" w:hAnsi="Arial" w:cs="Arial"/>
            <w:lang w:eastAsia="es-PE"/>
          </w:rPr>
          <w:t>www.sunat.gob.pe</w:t>
        </w:r>
      </w:hyperlink>
      <w:r w:rsidR="00E508B4">
        <w:rPr>
          <w:rFonts w:ascii="Arial" w:eastAsia="Times New Roman" w:hAnsi="Arial" w:cs="Arial"/>
          <w:color w:val="222222"/>
          <w:lang w:eastAsia="es-PE"/>
        </w:rPr>
        <w:t xml:space="preserve">). </w:t>
      </w:r>
    </w:p>
    <w:p w14:paraId="5FDCED22" w14:textId="77777777" w:rsidR="007F4B7D" w:rsidRDefault="007F4B7D" w:rsidP="007F4B7D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466DD108" w14:textId="5CB6495B" w:rsidR="0077034C" w:rsidRPr="0077034C" w:rsidRDefault="007F4B7D" w:rsidP="0077034C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  <w:r w:rsidRPr="00517A5F">
        <w:rPr>
          <w:rFonts w:ascii="Arial" w:eastAsia="Times New Roman" w:hAnsi="Arial" w:cs="Arial"/>
          <w:lang w:eastAsia="es-PE"/>
        </w:rPr>
        <w:t>Cabe indicar que en total serán más de 587 mil personas jurídicas domiciliadas y 23,248 entes</w:t>
      </w:r>
      <w:r w:rsidRPr="001C0FDA">
        <w:rPr>
          <w:rFonts w:ascii="Arial" w:eastAsia="Times New Roman" w:hAnsi="Arial" w:cs="Arial"/>
          <w:color w:val="222222"/>
          <w:lang w:eastAsia="es-PE"/>
        </w:rPr>
        <w:t xml:space="preserve"> jurídicos constituidos en el país </w:t>
      </w:r>
      <w:r>
        <w:rPr>
          <w:rFonts w:ascii="Arial" w:eastAsia="Times New Roman" w:hAnsi="Arial" w:cs="Arial"/>
          <w:color w:val="222222"/>
          <w:lang w:eastAsia="es-PE"/>
        </w:rPr>
        <w:t xml:space="preserve">quienes </w:t>
      </w:r>
      <w:r w:rsidRPr="001C0FDA">
        <w:rPr>
          <w:rFonts w:ascii="Arial" w:eastAsia="Times New Roman" w:hAnsi="Arial" w:cs="Arial"/>
          <w:color w:val="222222"/>
          <w:lang w:eastAsia="es-PE"/>
        </w:rPr>
        <w:t>deberán presentar esta declaración de manera progresiva</w:t>
      </w:r>
      <w:r w:rsidR="00E508B4">
        <w:rPr>
          <w:rFonts w:ascii="Arial" w:eastAsia="Times New Roman" w:hAnsi="Arial" w:cs="Arial"/>
          <w:color w:val="222222"/>
          <w:lang w:eastAsia="es-PE"/>
        </w:rPr>
        <w:t>,</w:t>
      </w:r>
      <w:r w:rsidRPr="001C0FDA">
        <w:rPr>
          <w:rFonts w:ascii="Arial" w:eastAsia="Times New Roman" w:hAnsi="Arial" w:cs="Arial"/>
          <w:color w:val="222222"/>
          <w:lang w:eastAsia="es-PE"/>
        </w:rPr>
        <w:t xml:space="preserve"> hasta </w:t>
      </w:r>
      <w:r>
        <w:rPr>
          <w:rFonts w:ascii="Arial" w:eastAsia="Times New Roman" w:hAnsi="Arial" w:cs="Arial"/>
          <w:color w:val="222222"/>
          <w:lang w:eastAsia="es-PE"/>
        </w:rPr>
        <w:t xml:space="preserve">el periodo </w:t>
      </w:r>
      <w:r w:rsidRPr="001C0FDA">
        <w:rPr>
          <w:rFonts w:ascii="Arial" w:eastAsia="Times New Roman" w:hAnsi="Arial" w:cs="Arial"/>
          <w:color w:val="222222"/>
          <w:lang w:eastAsia="es-PE"/>
        </w:rPr>
        <w:t>noviembre 2026, según lo dispuesto en la Resolución de Superintendencia N.º 168-2025/SUNAT</w:t>
      </w:r>
      <w:r>
        <w:rPr>
          <w:rFonts w:ascii="Arial" w:eastAsia="Times New Roman" w:hAnsi="Arial" w:cs="Arial"/>
          <w:color w:val="222222"/>
          <w:lang w:eastAsia="es-PE"/>
        </w:rPr>
        <w:t>,</w:t>
      </w:r>
      <w:r w:rsidR="00F33C0F">
        <w:rPr>
          <w:rFonts w:ascii="Arial" w:eastAsia="Times New Roman" w:hAnsi="Arial" w:cs="Arial"/>
          <w:color w:val="222222"/>
          <w:lang w:eastAsia="es-PE"/>
        </w:rPr>
        <w:t xml:space="preserve"> tal como se muestra en el siguiente cuadro:</w:t>
      </w:r>
    </w:p>
    <w:p w14:paraId="7DF9013C" w14:textId="7E881665" w:rsidR="0077034C" w:rsidRPr="00EA117E" w:rsidRDefault="0077034C" w:rsidP="00EA117E">
      <w:pPr>
        <w:spacing w:after="0"/>
        <w:ind w:left="2832" w:firstLine="708"/>
        <w:jc w:val="both"/>
        <w:rPr>
          <w:rFonts w:ascii="Arial" w:eastAsia="Times New Roman" w:hAnsi="Arial" w:cs="Arial"/>
          <w:b/>
          <w:bCs/>
          <w:color w:val="222222"/>
          <w:sz w:val="20"/>
          <w:szCs w:val="20"/>
          <w:lang w:eastAsia="es-PE"/>
        </w:rPr>
      </w:pPr>
    </w:p>
    <w:tbl>
      <w:tblPr>
        <w:tblW w:w="78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9"/>
        <w:gridCol w:w="3185"/>
        <w:gridCol w:w="3440"/>
      </w:tblGrid>
      <w:tr w:rsidR="00F03EFB" w:rsidRPr="00130378" w14:paraId="5F11DD04" w14:textId="77777777" w:rsidTr="00AB200B">
        <w:trPr>
          <w:trHeight w:val="769"/>
          <w:jc w:val="center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715CF84C" w14:textId="77777777" w:rsidR="00F03EFB" w:rsidRPr="009E2FE5" w:rsidRDefault="00F03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419" w:eastAsia="es-419"/>
              </w:rPr>
            </w:pPr>
            <w:r w:rsidRPr="009E2FE5">
              <w:rPr>
                <w:rFonts w:ascii="Arial" w:eastAsia="Times New Roman" w:hAnsi="Arial" w:cs="Arial"/>
                <w:sz w:val="20"/>
                <w:szCs w:val="20"/>
                <w:lang w:val="es-419" w:eastAsia="es-419"/>
              </w:rPr>
              <w:t>Tramo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16AE6749" w14:textId="77777777" w:rsidR="00F03EFB" w:rsidRPr="009E2FE5" w:rsidRDefault="00F03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419" w:eastAsia="es-419"/>
              </w:rPr>
            </w:pPr>
            <w:r w:rsidRPr="009E2FE5">
              <w:rPr>
                <w:rFonts w:ascii="Arial" w:eastAsia="Times New Roman" w:hAnsi="Arial" w:cs="Arial"/>
                <w:sz w:val="20"/>
                <w:szCs w:val="20"/>
                <w:lang w:val="es-419" w:eastAsia="es-419"/>
              </w:rPr>
              <w:t>Ingresos netos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3BBD0FBF" w14:textId="77777777" w:rsidR="00F03EFB" w:rsidRPr="009E2FE5" w:rsidRDefault="00F03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419" w:eastAsia="es-419"/>
              </w:rPr>
            </w:pPr>
            <w:r w:rsidRPr="009E2FE5">
              <w:rPr>
                <w:rFonts w:ascii="Arial" w:eastAsia="Times New Roman" w:hAnsi="Arial" w:cs="Arial"/>
                <w:sz w:val="20"/>
                <w:szCs w:val="20"/>
                <w:lang w:val="es-419" w:eastAsia="es-419"/>
              </w:rPr>
              <w:t>Plazo de presentación: periodo</w:t>
            </w:r>
          </w:p>
        </w:tc>
      </w:tr>
      <w:tr w:rsidR="00F03EFB" w:rsidRPr="00130378" w14:paraId="46B6B825" w14:textId="77777777" w:rsidTr="00AB200B">
        <w:trPr>
          <w:trHeight w:val="257"/>
          <w:jc w:val="center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8B8FF" w14:textId="77777777" w:rsidR="00F03EFB" w:rsidRPr="009E2FE5" w:rsidRDefault="00F03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419" w:eastAsia="es-419"/>
              </w:rPr>
            </w:pPr>
            <w:r w:rsidRPr="009E2FE5">
              <w:rPr>
                <w:rFonts w:ascii="Arial" w:eastAsia="Times New Roman" w:hAnsi="Arial" w:cs="Arial"/>
                <w:sz w:val="20"/>
                <w:szCs w:val="20"/>
                <w:lang w:val="es-419" w:eastAsia="es-419"/>
              </w:rPr>
              <w:t>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DE09C" w14:textId="77777777" w:rsidR="00F03EFB" w:rsidRPr="00EA117E" w:rsidRDefault="00F03E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419" w:eastAsia="es-419"/>
              </w:rPr>
            </w:pPr>
            <w:r w:rsidRPr="00EA117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419" w:eastAsia="es-419"/>
              </w:rPr>
              <w:t>Más de 100 UIT</w:t>
            </w:r>
            <w:r w:rsidRPr="00EA117E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val="es-419" w:eastAsia="es-419"/>
              </w:rPr>
              <w:t xml:space="preserve">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E8F93" w14:textId="6820A9C7" w:rsidR="00F03EFB" w:rsidRPr="00EA117E" w:rsidRDefault="00F03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419" w:eastAsia="es-419"/>
              </w:rPr>
            </w:pPr>
            <w:r w:rsidRPr="00EA117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419" w:eastAsia="es-419"/>
              </w:rPr>
              <w:t xml:space="preserve">octubre 2025 </w:t>
            </w:r>
            <w:r w:rsidR="00EA117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419" w:eastAsia="es-419"/>
              </w:rPr>
              <w:t>(*)</w:t>
            </w:r>
          </w:p>
        </w:tc>
      </w:tr>
      <w:tr w:rsidR="00F03EFB" w:rsidRPr="00130378" w14:paraId="60F076F3" w14:textId="77777777" w:rsidTr="00AB200B">
        <w:trPr>
          <w:trHeight w:val="257"/>
          <w:jc w:val="center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330B1" w14:textId="77777777" w:rsidR="00F03EFB" w:rsidRPr="009E2FE5" w:rsidRDefault="00F03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419" w:eastAsia="es-419"/>
              </w:rPr>
            </w:pPr>
            <w:r w:rsidRPr="009E2FE5">
              <w:rPr>
                <w:rFonts w:ascii="Arial" w:eastAsia="Times New Roman" w:hAnsi="Arial" w:cs="Arial"/>
                <w:sz w:val="20"/>
                <w:szCs w:val="20"/>
                <w:lang w:val="es-419" w:eastAsia="es-419"/>
              </w:rPr>
              <w:t>2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FE8F1" w14:textId="77777777" w:rsidR="00F03EFB" w:rsidRPr="009E2FE5" w:rsidRDefault="00F03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419" w:eastAsia="es-419"/>
              </w:rPr>
            </w:pPr>
            <w:r w:rsidRPr="009E2FE5">
              <w:rPr>
                <w:rFonts w:ascii="Arial" w:eastAsia="Times New Roman" w:hAnsi="Arial" w:cs="Arial"/>
                <w:sz w:val="20"/>
                <w:szCs w:val="20"/>
                <w:lang w:val="es-419" w:eastAsia="es-419"/>
              </w:rPr>
              <w:t>Más de 50 UIT hasta 100 UIT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83BF2" w14:textId="77777777" w:rsidR="00F03EFB" w:rsidRPr="009E2FE5" w:rsidRDefault="00F03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419" w:eastAsia="es-419"/>
              </w:rPr>
            </w:pPr>
            <w:r w:rsidRPr="009E2FE5">
              <w:rPr>
                <w:rFonts w:ascii="Arial" w:eastAsia="Times New Roman" w:hAnsi="Arial" w:cs="Arial"/>
                <w:sz w:val="20"/>
                <w:szCs w:val="20"/>
                <w:lang w:val="es-419" w:eastAsia="es-419"/>
              </w:rPr>
              <w:t>diciembre 2025</w:t>
            </w:r>
          </w:p>
        </w:tc>
      </w:tr>
      <w:tr w:rsidR="00F03EFB" w:rsidRPr="00130378" w14:paraId="15240EF7" w14:textId="77777777" w:rsidTr="00AB200B">
        <w:trPr>
          <w:trHeight w:val="257"/>
          <w:jc w:val="center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01F6C" w14:textId="77777777" w:rsidR="00F03EFB" w:rsidRPr="009E2FE5" w:rsidRDefault="00F03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419" w:eastAsia="es-419"/>
              </w:rPr>
            </w:pPr>
            <w:r w:rsidRPr="009E2FE5">
              <w:rPr>
                <w:rFonts w:ascii="Arial" w:eastAsia="Times New Roman" w:hAnsi="Arial" w:cs="Arial"/>
                <w:sz w:val="20"/>
                <w:szCs w:val="20"/>
                <w:lang w:val="es-419" w:eastAsia="es-419"/>
              </w:rPr>
              <w:t>3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22F39" w14:textId="77777777" w:rsidR="00F03EFB" w:rsidRPr="009E2FE5" w:rsidRDefault="00F03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419" w:eastAsia="es-419"/>
              </w:rPr>
            </w:pPr>
            <w:r w:rsidRPr="009E2FE5">
              <w:rPr>
                <w:rFonts w:ascii="Arial" w:eastAsia="Times New Roman" w:hAnsi="Arial" w:cs="Arial"/>
                <w:sz w:val="20"/>
                <w:szCs w:val="20"/>
                <w:lang w:val="es-419" w:eastAsia="es-419"/>
              </w:rPr>
              <w:t>Más de 25 UIT hasta 50 UIT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A985D" w14:textId="77777777" w:rsidR="00F03EFB" w:rsidRPr="009E2FE5" w:rsidRDefault="00F03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419" w:eastAsia="es-419"/>
              </w:rPr>
            </w:pPr>
            <w:r w:rsidRPr="009E2FE5">
              <w:rPr>
                <w:rFonts w:ascii="Arial" w:eastAsia="Times New Roman" w:hAnsi="Arial" w:cs="Arial"/>
                <w:sz w:val="20"/>
                <w:szCs w:val="20"/>
                <w:lang w:val="es-419" w:eastAsia="es-419"/>
              </w:rPr>
              <w:t xml:space="preserve">julio 2026 </w:t>
            </w:r>
          </w:p>
        </w:tc>
      </w:tr>
      <w:tr w:rsidR="00F03EFB" w:rsidRPr="00130378" w14:paraId="02831236" w14:textId="77777777" w:rsidTr="00AB200B">
        <w:trPr>
          <w:trHeight w:val="257"/>
          <w:jc w:val="center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ED1DB" w14:textId="77777777" w:rsidR="00F03EFB" w:rsidRPr="009E2FE5" w:rsidRDefault="00F03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419" w:eastAsia="es-419"/>
              </w:rPr>
            </w:pPr>
            <w:r w:rsidRPr="009E2FE5">
              <w:rPr>
                <w:rFonts w:ascii="Arial" w:eastAsia="Times New Roman" w:hAnsi="Arial" w:cs="Arial"/>
                <w:sz w:val="20"/>
                <w:szCs w:val="20"/>
                <w:lang w:val="es-419" w:eastAsia="es-419"/>
              </w:rPr>
              <w:t>4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573E9" w14:textId="77777777" w:rsidR="00F03EFB" w:rsidRPr="009E2FE5" w:rsidRDefault="00F03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419" w:eastAsia="es-419"/>
              </w:rPr>
            </w:pPr>
            <w:r w:rsidRPr="009E2FE5">
              <w:rPr>
                <w:rFonts w:ascii="Arial" w:eastAsia="Times New Roman" w:hAnsi="Arial" w:cs="Arial"/>
                <w:sz w:val="20"/>
                <w:szCs w:val="20"/>
                <w:lang w:val="es-419" w:eastAsia="es-419"/>
              </w:rPr>
              <w:t>Más de 10 UIT hasta 25 UIT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C71B5" w14:textId="77777777" w:rsidR="00F03EFB" w:rsidRPr="009E2FE5" w:rsidRDefault="00F03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419" w:eastAsia="es-419"/>
              </w:rPr>
            </w:pPr>
            <w:r w:rsidRPr="009E2FE5">
              <w:rPr>
                <w:rFonts w:ascii="Arial" w:eastAsia="Times New Roman" w:hAnsi="Arial" w:cs="Arial"/>
                <w:sz w:val="20"/>
                <w:szCs w:val="20"/>
                <w:lang w:val="es-419" w:eastAsia="es-419"/>
              </w:rPr>
              <w:t xml:space="preserve"> setiembre 2026</w:t>
            </w:r>
          </w:p>
        </w:tc>
      </w:tr>
      <w:tr w:rsidR="00F03EFB" w:rsidRPr="00130378" w14:paraId="5164378F" w14:textId="77777777" w:rsidTr="00AB200B">
        <w:trPr>
          <w:trHeight w:val="257"/>
          <w:jc w:val="center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E52FE" w14:textId="77777777" w:rsidR="00F03EFB" w:rsidRPr="009E2FE5" w:rsidRDefault="00F03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419" w:eastAsia="es-419"/>
              </w:rPr>
            </w:pPr>
            <w:r w:rsidRPr="009E2FE5">
              <w:rPr>
                <w:rFonts w:ascii="Arial" w:eastAsia="Times New Roman" w:hAnsi="Arial" w:cs="Arial"/>
                <w:sz w:val="20"/>
                <w:szCs w:val="20"/>
                <w:lang w:val="es-419" w:eastAsia="es-419"/>
              </w:rPr>
              <w:t>5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2CF04" w14:textId="77777777" w:rsidR="00F03EFB" w:rsidRPr="009E2FE5" w:rsidRDefault="00F03E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419" w:eastAsia="es-419"/>
              </w:rPr>
            </w:pPr>
            <w:r w:rsidRPr="009E2FE5">
              <w:rPr>
                <w:rFonts w:ascii="Arial" w:eastAsia="Times New Roman" w:hAnsi="Arial" w:cs="Arial"/>
                <w:sz w:val="20"/>
                <w:szCs w:val="20"/>
                <w:lang w:val="es-419" w:eastAsia="es-419"/>
              </w:rPr>
              <w:t>Hasta 10 UIT</w:t>
            </w:r>
            <w:r w:rsidRPr="009E2FE5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s-419" w:eastAsia="es-419"/>
              </w:rPr>
              <w:t xml:space="preserve">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C96DC" w14:textId="77777777" w:rsidR="00F03EFB" w:rsidRPr="009E2FE5" w:rsidRDefault="00F03E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419" w:eastAsia="es-419"/>
              </w:rPr>
            </w:pPr>
            <w:r w:rsidRPr="009E2FE5">
              <w:rPr>
                <w:rFonts w:ascii="Arial" w:eastAsia="Times New Roman" w:hAnsi="Arial" w:cs="Arial"/>
                <w:sz w:val="20"/>
                <w:szCs w:val="20"/>
                <w:lang w:val="es-419" w:eastAsia="es-419"/>
              </w:rPr>
              <w:t>noviembre 2026</w:t>
            </w:r>
          </w:p>
        </w:tc>
      </w:tr>
    </w:tbl>
    <w:p w14:paraId="2CEE814A" w14:textId="77777777" w:rsidR="00E508B4" w:rsidRPr="00E508B4" w:rsidRDefault="00E508B4" w:rsidP="00EA117E">
      <w:pPr>
        <w:spacing w:after="0"/>
        <w:ind w:left="426" w:right="424"/>
        <w:jc w:val="both"/>
        <w:rPr>
          <w:rFonts w:ascii="Arial" w:eastAsia="Times New Roman" w:hAnsi="Arial" w:cs="Arial"/>
          <w:b/>
          <w:bCs/>
          <w:color w:val="222222"/>
          <w:sz w:val="8"/>
          <w:szCs w:val="8"/>
          <w:lang w:eastAsia="es-PE"/>
        </w:rPr>
      </w:pPr>
    </w:p>
    <w:p w14:paraId="08C6AF18" w14:textId="494310F6" w:rsidR="00EA117E" w:rsidRPr="00EA117E" w:rsidRDefault="00EA117E" w:rsidP="00EA117E">
      <w:pPr>
        <w:spacing w:after="0"/>
        <w:ind w:left="426" w:right="424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EA117E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PE"/>
        </w:rPr>
        <w:t xml:space="preserve">(*) </w:t>
      </w:r>
      <w:r w:rsidRPr="00E508B4">
        <w:rPr>
          <w:rFonts w:ascii="Arial" w:eastAsia="Times New Roman" w:hAnsi="Arial" w:cs="Arial"/>
          <w:i/>
          <w:iCs/>
          <w:color w:val="222222"/>
          <w:sz w:val="18"/>
          <w:szCs w:val="18"/>
          <w:lang w:eastAsia="es-PE"/>
        </w:rPr>
        <w:t xml:space="preserve">Presentación de la declaración que deberá efectuarse </w:t>
      </w:r>
      <w:r w:rsidRPr="00E508B4">
        <w:rPr>
          <w:rFonts w:ascii="Arial" w:eastAsia="Times New Roman" w:hAnsi="Arial" w:cs="Arial"/>
          <w:i/>
          <w:iCs/>
          <w:sz w:val="18"/>
          <w:szCs w:val="18"/>
          <w:lang w:eastAsia="es-PE"/>
        </w:rPr>
        <w:t>dentro de las fechas de vencimiento previstas en el cronograma para el cumplimiento de las obligaciones del periodo octubre (Ver Cuadro 1).</w:t>
      </w:r>
    </w:p>
    <w:p w14:paraId="38E31C93" w14:textId="77777777" w:rsidR="00EA117E" w:rsidRPr="00130378" w:rsidRDefault="00EA117E" w:rsidP="00823EE1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12A97991" w14:textId="35196369" w:rsidR="004558D7" w:rsidRPr="00517A5F" w:rsidRDefault="004558D7" w:rsidP="004558D7">
      <w:pPr>
        <w:spacing w:after="0"/>
        <w:jc w:val="both"/>
        <w:rPr>
          <w:rFonts w:ascii="Arial" w:eastAsia="Times New Roman" w:hAnsi="Arial" w:cs="Arial"/>
          <w:lang w:eastAsia="es-PE"/>
        </w:rPr>
      </w:pPr>
      <w:r w:rsidRPr="0077034C">
        <w:rPr>
          <w:rFonts w:ascii="Arial" w:eastAsia="Times New Roman" w:hAnsi="Arial" w:cs="Arial"/>
          <w:color w:val="222222"/>
          <w:lang w:eastAsia="es-PE"/>
        </w:rPr>
        <w:t xml:space="preserve">Con esta medida, la SUNAT continúa con la implementación </w:t>
      </w:r>
      <w:r>
        <w:rPr>
          <w:rFonts w:ascii="Arial" w:eastAsia="Times New Roman" w:hAnsi="Arial" w:cs="Arial"/>
          <w:color w:val="222222"/>
          <w:lang w:eastAsia="es-PE"/>
        </w:rPr>
        <w:t>gradual</w:t>
      </w:r>
      <w:r w:rsidRPr="0077034C">
        <w:rPr>
          <w:rFonts w:ascii="Arial" w:eastAsia="Times New Roman" w:hAnsi="Arial" w:cs="Arial"/>
          <w:color w:val="222222"/>
          <w:lang w:eastAsia="es-PE"/>
        </w:rPr>
        <w:t xml:space="preserve"> de la</w:t>
      </w:r>
      <w:r>
        <w:rPr>
          <w:rFonts w:ascii="Arial" w:eastAsia="Times New Roman" w:hAnsi="Arial" w:cs="Arial"/>
          <w:color w:val="222222"/>
          <w:lang w:eastAsia="es-PE"/>
        </w:rPr>
        <w:t xml:space="preserve"> obligación de presentar la</w:t>
      </w:r>
      <w:r w:rsidRPr="0077034C">
        <w:rPr>
          <w:rFonts w:ascii="Arial" w:eastAsia="Times New Roman" w:hAnsi="Arial" w:cs="Arial"/>
          <w:color w:val="222222"/>
          <w:lang w:eastAsia="es-PE"/>
        </w:rPr>
        <w:t xml:space="preserve"> </w:t>
      </w:r>
      <w:r w:rsidR="00530B6C">
        <w:rPr>
          <w:rFonts w:ascii="Arial" w:eastAsia="Times New Roman" w:hAnsi="Arial" w:cs="Arial"/>
          <w:color w:val="222222"/>
          <w:lang w:eastAsia="es-PE"/>
        </w:rPr>
        <w:t>D</w:t>
      </w:r>
      <w:r w:rsidRPr="0077034C">
        <w:rPr>
          <w:rFonts w:ascii="Arial" w:eastAsia="Times New Roman" w:hAnsi="Arial" w:cs="Arial"/>
          <w:color w:val="222222"/>
          <w:lang w:eastAsia="es-PE"/>
        </w:rPr>
        <w:t xml:space="preserve">eclaración del Beneficiario Final, proceso que se </w:t>
      </w:r>
      <w:r w:rsidRPr="00517A5F">
        <w:rPr>
          <w:rFonts w:ascii="Arial" w:eastAsia="Times New Roman" w:hAnsi="Arial" w:cs="Arial"/>
          <w:lang w:eastAsia="es-PE"/>
        </w:rPr>
        <w:t>inició en el año 2019.</w:t>
      </w:r>
    </w:p>
    <w:p w14:paraId="79372939" w14:textId="5435741B" w:rsidR="004558D7" w:rsidRDefault="004558D7" w:rsidP="00F33C0F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0AE8B861" w14:textId="6BDDD65D" w:rsidR="00F33C0F" w:rsidRDefault="00F33C0F" w:rsidP="00F33C0F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  <w:r w:rsidRPr="00F33C0F">
        <w:rPr>
          <w:rFonts w:ascii="Arial" w:eastAsia="Times New Roman" w:hAnsi="Arial" w:cs="Arial"/>
          <w:color w:val="222222"/>
          <w:lang w:eastAsia="es-PE"/>
        </w:rPr>
        <w:t xml:space="preserve">El Beneficiario Final es la persona natural que posee acciones o ejerce el control efectivo de una empresa, ya sea de forma directa o indirecta, individualmente o en conjunto con otras personas naturales o jurídicas. </w:t>
      </w:r>
    </w:p>
    <w:p w14:paraId="2A14E4AB" w14:textId="77777777" w:rsidR="00F33C0F" w:rsidRDefault="00F33C0F" w:rsidP="00F33C0F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64FCD165" w14:textId="34F48DD1" w:rsidR="00B22B54" w:rsidRDefault="00B22B54" w:rsidP="00B22B54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  <w:r w:rsidRPr="00B22B54">
        <w:rPr>
          <w:rFonts w:ascii="Arial" w:eastAsia="Times New Roman" w:hAnsi="Arial" w:cs="Arial"/>
          <w:color w:val="222222"/>
          <w:lang w:eastAsia="es-PE"/>
        </w:rPr>
        <w:lastRenderedPageBreak/>
        <w:t xml:space="preserve">Las disposiciones sobre el Beneficiario Final tienen como objetivo prevenir la evasión y elusión tributaria, asegurar el cumplimiento de los compromisos internacionales de asistencia administrativa en materia tributaria </w:t>
      </w:r>
      <w:r w:rsidR="00E508B4">
        <w:rPr>
          <w:rFonts w:ascii="Arial" w:eastAsia="Times New Roman" w:hAnsi="Arial" w:cs="Arial"/>
          <w:color w:val="222222"/>
          <w:lang w:eastAsia="es-PE"/>
        </w:rPr>
        <w:t>-</w:t>
      </w:r>
      <w:r w:rsidRPr="00B22B54">
        <w:rPr>
          <w:rFonts w:ascii="Arial" w:eastAsia="Times New Roman" w:hAnsi="Arial" w:cs="Arial"/>
          <w:color w:val="222222"/>
          <w:lang w:eastAsia="es-PE"/>
        </w:rPr>
        <w:t>incluyendo el intercambio de información tributaria y financiera</w:t>
      </w:r>
      <w:r w:rsidR="00E508B4">
        <w:rPr>
          <w:rFonts w:ascii="Arial" w:eastAsia="Times New Roman" w:hAnsi="Arial" w:cs="Arial"/>
          <w:color w:val="222222"/>
          <w:lang w:eastAsia="es-PE"/>
        </w:rPr>
        <w:t>-</w:t>
      </w:r>
      <w:r w:rsidRPr="00B22B54">
        <w:rPr>
          <w:rFonts w:ascii="Arial" w:eastAsia="Times New Roman" w:hAnsi="Arial" w:cs="Arial"/>
          <w:color w:val="222222"/>
          <w:lang w:eastAsia="es-PE"/>
        </w:rPr>
        <w:t>, y contribuir en la lucha contra el lavado de activos y el financiamiento del terrorismo.</w:t>
      </w:r>
    </w:p>
    <w:p w14:paraId="11F4C287" w14:textId="75D76286" w:rsidR="00B22B54" w:rsidRDefault="00B22B54" w:rsidP="00B22B54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3C918DFD" w14:textId="58097C69" w:rsidR="00B270E7" w:rsidRPr="00130378" w:rsidRDefault="00B22B54" w:rsidP="00B22B54">
      <w:pPr>
        <w:spacing w:after="0"/>
        <w:jc w:val="both"/>
        <w:rPr>
          <w:rFonts w:ascii="Arial" w:eastAsia="Times New Roman" w:hAnsi="Arial" w:cs="Arial"/>
          <w:color w:val="FF0000"/>
          <w:lang w:eastAsia="es-PE"/>
        </w:rPr>
      </w:pPr>
      <w:r w:rsidRPr="00B22B54">
        <w:rPr>
          <w:rFonts w:ascii="Arial" w:eastAsia="Times New Roman" w:hAnsi="Arial" w:cs="Arial"/>
          <w:color w:val="222222"/>
          <w:lang w:eastAsia="es-PE"/>
        </w:rPr>
        <w:t xml:space="preserve">Para facilitar el cumplimiento de esta obligación, la SUNAT ha puesto a disposición de los contribuyentes una sección en su portal institucional con </w:t>
      </w:r>
      <w:r w:rsidR="00493837" w:rsidRPr="00130378">
        <w:rPr>
          <w:rFonts w:ascii="Arial" w:eastAsia="Times New Roman" w:hAnsi="Arial" w:cs="Arial"/>
          <w:color w:val="222222"/>
          <w:lang w:eastAsia="es-PE"/>
        </w:rPr>
        <w:t xml:space="preserve">información sobre la </w:t>
      </w:r>
      <w:r w:rsidR="00A13F67" w:rsidRPr="00130378">
        <w:rPr>
          <w:rFonts w:ascii="Arial" w:eastAsia="Times New Roman" w:hAnsi="Arial" w:cs="Arial"/>
          <w:color w:val="222222"/>
          <w:lang w:eastAsia="es-PE"/>
        </w:rPr>
        <w:t>Decla</w:t>
      </w:r>
      <w:r w:rsidR="00493837" w:rsidRPr="00130378">
        <w:rPr>
          <w:rFonts w:ascii="Arial" w:eastAsia="Times New Roman" w:hAnsi="Arial" w:cs="Arial"/>
          <w:color w:val="222222"/>
          <w:lang w:eastAsia="es-PE"/>
        </w:rPr>
        <w:t>ración del Beneficiario Final</w:t>
      </w:r>
      <w:r w:rsidR="00E508B4">
        <w:rPr>
          <w:rFonts w:ascii="Arial" w:eastAsia="Times New Roman" w:hAnsi="Arial" w:cs="Arial"/>
          <w:color w:val="222222"/>
          <w:lang w:eastAsia="es-PE"/>
        </w:rPr>
        <w:t xml:space="preserve">, a la que se puede acceder dando clic en el siguiente enlace: </w:t>
      </w:r>
      <w:hyperlink r:id="rId9" w:history="1">
        <w:r w:rsidR="00E508B4" w:rsidRPr="000A1441">
          <w:rPr>
            <w:rStyle w:val="Hipervnculo"/>
            <w:rFonts w:ascii="Arial" w:eastAsia="Times New Roman" w:hAnsi="Arial" w:cs="Arial"/>
            <w:lang w:eastAsia="es-PE"/>
          </w:rPr>
          <w:t>https://orientacion.sunat.gob.pe/declaracion-informativa-del-beneficiario-final1</w:t>
        </w:r>
      </w:hyperlink>
      <w:r w:rsidR="00B270E7" w:rsidRPr="00130378">
        <w:rPr>
          <w:rFonts w:ascii="Arial" w:eastAsia="Times New Roman" w:hAnsi="Arial" w:cs="Arial"/>
          <w:color w:val="000000"/>
          <w:lang w:eastAsia="es-PE"/>
        </w:rPr>
        <w:t>.</w:t>
      </w:r>
    </w:p>
    <w:p w14:paraId="3700F6FB" w14:textId="7EF6B7DC" w:rsidR="00467369" w:rsidRDefault="00467369" w:rsidP="00493837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59F86C74" w14:textId="77777777" w:rsidR="00E508B4" w:rsidRPr="00130378" w:rsidRDefault="00E508B4" w:rsidP="00493837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6846E60A" w14:textId="77777777" w:rsidR="00CD4986" w:rsidRPr="00130378" w:rsidRDefault="00CD4986" w:rsidP="00CD4986">
      <w:pPr>
        <w:spacing w:after="0"/>
        <w:jc w:val="both"/>
        <w:rPr>
          <w:rFonts w:ascii="Arial" w:eastAsia="Times New Roman" w:hAnsi="Arial" w:cs="Arial"/>
          <w:b/>
          <w:bCs/>
          <w:color w:val="222222"/>
          <w:lang w:eastAsia="es-PE"/>
        </w:rPr>
      </w:pPr>
      <w:r w:rsidRPr="00130378">
        <w:rPr>
          <w:rFonts w:ascii="Arial" w:eastAsia="Times New Roman" w:hAnsi="Arial" w:cs="Arial"/>
          <w:b/>
          <w:bCs/>
          <w:color w:val="222222"/>
          <w:lang w:eastAsia="es-PE"/>
        </w:rPr>
        <w:t>Gerencia de Comunicaciones e Imagen Institucional</w:t>
      </w:r>
    </w:p>
    <w:p w14:paraId="02F40BBE" w14:textId="4175129F" w:rsidR="00E6615C" w:rsidRPr="00130378" w:rsidRDefault="00CD4986" w:rsidP="00CD4986">
      <w:pPr>
        <w:spacing w:after="0"/>
        <w:jc w:val="both"/>
        <w:rPr>
          <w:rFonts w:ascii="Arial" w:hAnsi="Arial" w:cs="Arial"/>
        </w:rPr>
      </w:pPr>
      <w:r w:rsidRPr="00130378">
        <w:rPr>
          <w:rFonts w:ascii="Arial" w:eastAsia="Times New Roman" w:hAnsi="Arial" w:cs="Arial"/>
          <w:color w:val="222222"/>
          <w:lang w:eastAsia="es-PE"/>
        </w:rPr>
        <w:t xml:space="preserve">Lima, </w:t>
      </w:r>
      <w:r w:rsidR="00CE61F5">
        <w:rPr>
          <w:rFonts w:ascii="Arial" w:eastAsia="Times New Roman" w:hAnsi="Arial" w:cs="Arial"/>
          <w:color w:val="222222"/>
          <w:lang w:eastAsia="es-PE"/>
        </w:rPr>
        <w:t>viernes</w:t>
      </w:r>
      <w:r w:rsidR="0029323F" w:rsidRPr="00130378">
        <w:rPr>
          <w:rFonts w:ascii="Arial" w:eastAsia="Times New Roman" w:hAnsi="Arial" w:cs="Arial"/>
          <w:color w:val="222222"/>
          <w:lang w:eastAsia="es-PE"/>
        </w:rPr>
        <w:t xml:space="preserve"> </w:t>
      </w:r>
      <w:r w:rsidR="00CE61F5">
        <w:rPr>
          <w:rFonts w:ascii="Arial" w:eastAsia="Times New Roman" w:hAnsi="Arial" w:cs="Arial"/>
          <w:color w:val="222222"/>
          <w:lang w:eastAsia="es-PE"/>
        </w:rPr>
        <w:t>1</w:t>
      </w:r>
      <w:r w:rsidR="008269C8">
        <w:rPr>
          <w:rFonts w:ascii="Arial" w:eastAsia="Times New Roman" w:hAnsi="Arial" w:cs="Arial"/>
          <w:color w:val="222222"/>
          <w:lang w:eastAsia="es-PE"/>
        </w:rPr>
        <w:t>4</w:t>
      </w:r>
      <w:r w:rsidR="00D741D9" w:rsidRPr="00130378">
        <w:rPr>
          <w:rFonts w:ascii="Arial" w:eastAsia="Times New Roman" w:hAnsi="Arial" w:cs="Arial"/>
          <w:color w:val="222222"/>
          <w:lang w:eastAsia="es-PE"/>
        </w:rPr>
        <w:t xml:space="preserve"> de </w:t>
      </w:r>
      <w:r w:rsidR="008269C8">
        <w:rPr>
          <w:rFonts w:ascii="Arial" w:eastAsia="Times New Roman" w:hAnsi="Arial" w:cs="Arial"/>
          <w:color w:val="222222"/>
          <w:lang w:eastAsia="es-PE"/>
        </w:rPr>
        <w:t xml:space="preserve">noviembre </w:t>
      </w:r>
      <w:r w:rsidRPr="00130378">
        <w:rPr>
          <w:rFonts w:ascii="Arial" w:eastAsia="Times New Roman" w:hAnsi="Arial" w:cs="Arial"/>
          <w:color w:val="222222"/>
          <w:lang w:eastAsia="es-PE"/>
        </w:rPr>
        <w:t>del 202</w:t>
      </w:r>
      <w:r w:rsidR="007963E9" w:rsidRPr="00130378">
        <w:rPr>
          <w:rFonts w:ascii="Arial" w:eastAsia="Times New Roman" w:hAnsi="Arial" w:cs="Arial"/>
          <w:color w:val="222222"/>
          <w:lang w:eastAsia="es-PE"/>
        </w:rPr>
        <w:t>5</w:t>
      </w:r>
      <w:r w:rsidRPr="00130378">
        <w:rPr>
          <w:rFonts w:ascii="Arial" w:eastAsia="Times New Roman" w:hAnsi="Arial" w:cs="Arial"/>
          <w:color w:val="222222"/>
          <w:lang w:eastAsia="es-PE"/>
        </w:rPr>
        <w:t>.</w:t>
      </w:r>
    </w:p>
    <w:sectPr w:rsidR="00E6615C" w:rsidRPr="00130378" w:rsidSect="00E508B4">
      <w:headerReference w:type="default" r:id="rId10"/>
      <w:footerReference w:type="default" r:id="rId11"/>
      <w:pgSz w:w="11906" w:h="16838"/>
      <w:pgMar w:top="1560" w:right="1701" w:bottom="1418" w:left="1701" w:header="426" w:footer="5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120E9" w14:textId="77777777" w:rsidR="00614478" w:rsidRDefault="00614478" w:rsidP="00A62652">
      <w:pPr>
        <w:spacing w:after="0" w:line="240" w:lineRule="auto"/>
      </w:pPr>
      <w:r>
        <w:separator/>
      </w:r>
    </w:p>
  </w:endnote>
  <w:endnote w:type="continuationSeparator" w:id="0">
    <w:p w14:paraId="3082773F" w14:textId="77777777" w:rsidR="00614478" w:rsidRDefault="00614478" w:rsidP="00A62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E5489" w14:textId="2B26819E" w:rsidR="008E137C" w:rsidRDefault="00EA117E">
    <w:pPr>
      <w:pStyle w:val="Piedepgina"/>
    </w:pPr>
    <w:r>
      <w:rPr>
        <w:noProof/>
      </w:rPr>
      <w:drawing>
        <wp:inline distT="0" distB="0" distL="0" distR="0" wp14:anchorId="01D0DEE0" wp14:editId="056913BA">
          <wp:extent cx="289560" cy="289560"/>
          <wp:effectExtent l="0" t="0" r="0" b="0"/>
          <wp:docPr id="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E137C" w:rsidRPr="008E137C">
      <w:t>@SUNATOficial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F8A5D" w14:textId="77777777" w:rsidR="00614478" w:rsidRDefault="00614478" w:rsidP="00A62652">
      <w:pPr>
        <w:spacing w:after="0" w:line="240" w:lineRule="auto"/>
      </w:pPr>
      <w:r>
        <w:separator/>
      </w:r>
    </w:p>
  </w:footnote>
  <w:footnote w:type="continuationSeparator" w:id="0">
    <w:p w14:paraId="5408C13A" w14:textId="77777777" w:rsidR="00614478" w:rsidRDefault="00614478" w:rsidP="00A62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D1825" w14:textId="7EABDB50" w:rsidR="00A62652" w:rsidRDefault="00EA117E" w:rsidP="00A62652">
    <w:pPr>
      <w:pStyle w:val="Encabezado"/>
      <w:ind w:left="-284"/>
    </w:pPr>
    <w:r>
      <w:rPr>
        <w:noProof/>
        <w:lang w:eastAsia="es-PE"/>
      </w:rPr>
      <w:drawing>
        <wp:inline distT="0" distB="0" distL="0" distR="0" wp14:anchorId="3E77203C" wp14:editId="5AD37E94">
          <wp:extent cx="2209800" cy="708660"/>
          <wp:effectExtent l="0" t="0" r="0" b="0"/>
          <wp:docPr id="10" name="Imagen 10" descr="Descripción: logo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ción: logo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33B54"/>
    <w:multiLevelType w:val="hybridMultilevel"/>
    <w:tmpl w:val="0E10EA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C5814"/>
    <w:multiLevelType w:val="hybridMultilevel"/>
    <w:tmpl w:val="8BE675F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B42F6"/>
    <w:multiLevelType w:val="hybridMultilevel"/>
    <w:tmpl w:val="172C373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9489D"/>
    <w:multiLevelType w:val="hybridMultilevel"/>
    <w:tmpl w:val="10B422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4589B"/>
    <w:multiLevelType w:val="hybridMultilevel"/>
    <w:tmpl w:val="E06C54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644ED"/>
    <w:multiLevelType w:val="multilevel"/>
    <w:tmpl w:val="0CF2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093775"/>
    <w:multiLevelType w:val="hybridMultilevel"/>
    <w:tmpl w:val="A164ED6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050BB"/>
    <w:multiLevelType w:val="hybridMultilevel"/>
    <w:tmpl w:val="9A44C1A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794"/>
    <w:rsid w:val="00025E9E"/>
    <w:rsid w:val="00026201"/>
    <w:rsid w:val="00032B5A"/>
    <w:rsid w:val="00076794"/>
    <w:rsid w:val="000841D4"/>
    <w:rsid w:val="000977F5"/>
    <w:rsid w:val="000E0284"/>
    <w:rsid w:val="000E629D"/>
    <w:rsid w:val="000F4A5D"/>
    <w:rsid w:val="00111C38"/>
    <w:rsid w:val="00113A01"/>
    <w:rsid w:val="0012497F"/>
    <w:rsid w:val="00130378"/>
    <w:rsid w:val="00131153"/>
    <w:rsid w:val="00132C25"/>
    <w:rsid w:val="001413BC"/>
    <w:rsid w:val="0014503B"/>
    <w:rsid w:val="00180C4B"/>
    <w:rsid w:val="00191ED1"/>
    <w:rsid w:val="001B69DA"/>
    <w:rsid w:val="001C0FDA"/>
    <w:rsid w:val="00206EBE"/>
    <w:rsid w:val="002118CA"/>
    <w:rsid w:val="002375C7"/>
    <w:rsid w:val="002621D8"/>
    <w:rsid w:val="00266098"/>
    <w:rsid w:val="002706C7"/>
    <w:rsid w:val="0029323F"/>
    <w:rsid w:val="002A0177"/>
    <w:rsid w:val="002A47D9"/>
    <w:rsid w:val="002D1B6A"/>
    <w:rsid w:val="002F0D47"/>
    <w:rsid w:val="002F162A"/>
    <w:rsid w:val="002F1D10"/>
    <w:rsid w:val="003131A0"/>
    <w:rsid w:val="00352196"/>
    <w:rsid w:val="003555DA"/>
    <w:rsid w:val="00355896"/>
    <w:rsid w:val="00374482"/>
    <w:rsid w:val="00390DD4"/>
    <w:rsid w:val="0039281F"/>
    <w:rsid w:val="003A045F"/>
    <w:rsid w:val="003A5A8C"/>
    <w:rsid w:val="003A6A80"/>
    <w:rsid w:val="003A7828"/>
    <w:rsid w:val="003B4B6A"/>
    <w:rsid w:val="00425455"/>
    <w:rsid w:val="0043182A"/>
    <w:rsid w:val="004558D7"/>
    <w:rsid w:val="00467369"/>
    <w:rsid w:val="00473323"/>
    <w:rsid w:val="00482C9B"/>
    <w:rsid w:val="00493837"/>
    <w:rsid w:val="004A652C"/>
    <w:rsid w:val="004B0B01"/>
    <w:rsid w:val="004E208A"/>
    <w:rsid w:val="004E6217"/>
    <w:rsid w:val="004F35D8"/>
    <w:rsid w:val="00517A5F"/>
    <w:rsid w:val="00530B6C"/>
    <w:rsid w:val="005328C1"/>
    <w:rsid w:val="00544063"/>
    <w:rsid w:val="00555B2A"/>
    <w:rsid w:val="00566C73"/>
    <w:rsid w:val="00575940"/>
    <w:rsid w:val="00582D78"/>
    <w:rsid w:val="00583220"/>
    <w:rsid w:val="005A4D7C"/>
    <w:rsid w:val="005A7C0F"/>
    <w:rsid w:val="005B4929"/>
    <w:rsid w:val="005D2362"/>
    <w:rsid w:val="005E01C5"/>
    <w:rsid w:val="005E1695"/>
    <w:rsid w:val="005F19E4"/>
    <w:rsid w:val="005F1FFE"/>
    <w:rsid w:val="00614478"/>
    <w:rsid w:val="00625B31"/>
    <w:rsid w:val="006276B2"/>
    <w:rsid w:val="00636038"/>
    <w:rsid w:val="00651C80"/>
    <w:rsid w:val="00667C48"/>
    <w:rsid w:val="00680A70"/>
    <w:rsid w:val="006C0C73"/>
    <w:rsid w:val="006F1219"/>
    <w:rsid w:val="00740AAC"/>
    <w:rsid w:val="00756681"/>
    <w:rsid w:val="0076257B"/>
    <w:rsid w:val="0077034C"/>
    <w:rsid w:val="0079595B"/>
    <w:rsid w:val="007963E9"/>
    <w:rsid w:val="007C2ED1"/>
    <w:rsid w:val="007D2CA4"/>
    <w:rsid w:val="007F4B7D"/>
    <w:rsid w:val="007F663C"/>
    <w:rsid w:val="00823EE1"/>
    <w:rsid w:val="008269C8"/>
    <w:rsid w:val="00831828"/>
    <w:rsid w:val="008527D0"/>
    <w:rsid w:val="008A54C4"/>
    <w:rsid w:val="008E137C"/>
    <w:rsid w:val="00925953"/>
    <w:rsid w:val="009259FC"/>
    <w:rsid w:val="00931752"/>
    <w:rsid w:val="0094222F"/>
    <w:rsid w:val="0097481E"/>
    <w:rsid w:val="009765F2"/>
    <w:rsid w:val="009E2ECB"/>
    <w:rsid w:val="009E2FE5"/>
    <w:rsid w:val="009F48E7"/>
    <w:rsid w:val="00A018C9"/>
    <w:rsid w:val="00A118C2"/>
    <w:rsid w:val="00A13F67"/>
    <w:rsid w:val="00A1626F"/>
    <w:rsid w:val="00A3684F"/>
    <w:rsid w:val="00A45B01"/>
    <w:rsid w:val="00A47E2F"/>
    <w:rsid w:val="00A62652"/>
    <w:rsid w:val="00A8591C"/>
    <w:rsid w:val="00AA6334"/>
    <w:rsid w:val="00AB200B"/>
    <w:rsid w:val="00B01706"/>
    <w:rsid w:val="00B22B54"/>
    <w:rsid w:val="00B24D15"/>
    <w:rsid w:val="00B270E7"/>
    <w:rsid w:val="00B271D7"/>
    <w:rsid w:val="00B3475D"/>
    <w:rsid w:val="00B42492"/>
    <w:rsid w:val="00B67683"/>
    <w:rsid w:val="00B809D0"/>
    <w:rsid w:val="00BC56FA"/>
    <w:rsid w:val="00BD7528"/>
    <w:rsid w:val="00C26191"/>
    <w:rsid w:val="00C30CA1"/>
    <w:rsid w:val="00C44B39"/>
    <w:rsid w:val="00C5684F"/>
    <w:rsid w:val="00C83136"/>
    <w:rsid w:val="00CC123C"/>
    <w:rsid w:val="00CD4986"/>
    <w:rsid w:val="00CD4EED"/>
    <w:rsid w:val="00CE38BF"/>
    <w:rsid w:val="00CE61F5"/>
    <w:rsid w:val="00CF3F62"/>
    <w:rsid w:val="00D043DD"/>
    <w:rsid w:val="00D11A9D"/>
    <w:rsid w:val="00D20225"/>
    <w:rsid w:val="00D50DE1"/>
    <w:rsid w:val="00D741D9"/>
    <w:rsid w:val="00D755B3"/>
    <w:rsid w:val="00D82077"/>
    <w:rsid w:val="00D92273"/>
    <w:rsid w:val="00DA052D"/>
    <w:rsid w:val="00DE337F"/>
    <w:rsid w:val="00DF24BB"/>
    <w:rsid w:val="00E00FE2"/>
    <w:rsid w:val="00E02923"/>
    <w:rsid w:val="00E06C32"/>
    <w:rsid w:val="00E1739E"/>
    <w:rsid w:val="00E508B4"/>
    <w:rsid w:val="00E54D75"/>
    <w:rsid w:val="00E60C1C"/>
    <w:rsid w:val="00E634A8"/>
    <w:rsid w:val="00E6615C"/>
    <w:rsid w:val="00E717EB"/>
    <w:rsid w:val="00E93F0C"/>
    <w:rsid w:val="00E97D68"/>
    <w:rsid w:val="00EA117E"/>
    <w:rsid w:val="00EB4BE4"/>
    <w:rsid w:val="00ED511E"/>
    <w:rsid w:val="00EE3217"/>
    <w:rsid w:val="00F034C6"/>
    <w:rsid w:val="00F03D50"/>
    <w:rsid w:val="00F03EFB"/>
    <w:rsid w:val="00F24ED7"/>
    <w:rsid w:val="00F33C0F"/>
    <w:rsid w:val="00F35A47"/>
    <w:rsid w:val="00F404F1"/>
    <w:rsid w:val="00F514AC"/>
    <w:rsid w:val="00F7040F"/>
    <w:rsid w:val="00FB00C7"/>
    <w:rsid w:val="00FD2F02"/>
    <w:rsid w:val="00FE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E6E8A1"/>
  <w15:docId w15:val="{6C54650B-9A95-4822-8431-03661E983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419" w:eastAsia="es-419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P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67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A62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652"/>
  </w:style>
  <w:style w:type="paragraph" w:styleId="Piedepgina">
    <w:name w:val="footer"/>
    <w:basedOn w:val="Normal"/>
    <w:link w:val="PiedepginaCar"/>
    <w:uiPriority w:val="99"/>
    <w:unhideWhenUsed/>
    <w:rsid w:val="00A62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652"/>
  </w:style>
  <w:style w:type="character" w:styleId="Hipervnculo">
    <w:name w:val="Hyperlink"/>
    <w:uiPriority w:val="99"/>
    <w:unhideWhenUsed/>
    <w:rsid w:val="00CD4986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CD4986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B809D0"/>
    <w:rPr>
      <w:sz w:val="22"/>
      <w:szCs w:val="22"/>
      <w:lang w:val="es-PE" w:eastAsia="en-US"/>
    </w:rPr>
  </w:style>
  <w:style w:type="character" w:styleId="Textoennegrita">
    <w:name w:val="Strong"/>
    <w:uiPriority w:val="22"/>
    <w:qFormat/>
    <w:rsid w:val="00482C9B"/>
    <w:rPr>
      <w:b/>
      <w:bCs/>
    </w:rPr>
  </w:style>
  <w:style w:type="character" w:styleId="Refdecomentario">
    <w:name w:val="annotation reference"/>
    <w:uiPriority w:val="99"/>
    <w:semiHidden/>
    <w:unhideWhenUsed/>
    <w:rsid w:val="003555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555DA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3555DA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55D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555DA"/>
    <w:rPr>
      <w:b/>
      <w:bCs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3555DA"/>
    <w:rPr>
      <w:rFonts w:ascii="Segoe UI" w:hAnsi="Segoe UI" w:cs="Segoe UI"/>
      <w:sz w:val="18"/>
      <w:szCs w:val="18"/>
      <w:lang w:eastAsia="en-US"/>
    </w:rPr>
  </w:style>
  <w:style w:type="character" w:styleId="Hipervnculovisitado">
    <w:name w:val="FollowedHyperlink"/>
    <w:uiPriority w:val="99"/>
    <w:semiHidden/>
    <w:unhideWhenUsed/>
    <w:rsid w:val="00FB00C7"/>
    <w:rPr>
      <w:color w:val="954F72"/>
      <w:u w:val="single"/>
    </w:rPr>
  </w:style>
  <w:style w:type="character" w:customStyle="1" w:styleId="cf01">
    <w:name w:val="cf01"/>
    <w:rsid w:val="0013037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nat.gob.p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rientacion.sunat.gob.pe/declaracion-informativa-del-beneficiario-final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434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Links>
    <vt:vector size="6" baseType="variant">
      <vt:variant>
        <vt:i4>4653141</vt:i4>
      </vt:variant>
      <vt:variant>
        <vt:i4>0</vt:i4>
      </vt:variant>
      <vt:variant>
        <vt:i4>0</vt:i4>
      </vt:variant>
      <vt:variant>
        <vt:i4>5</vt:i4>
      </vt:variant>
      <vt:variant>
        <vt:lpwstr>https://orientacion.sunat.gob.pe/declaracion-informativa-del-beneficiario-final1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Sanchez Lizarbe Carlos Gary</cp:lastModifiedBy>
  <cp:revision>2</cp:revision>
  <cp:lastPrinted>2025-11-07T13:15:00Z</cp:lastPrinted>
  <dcterms:created xsi:type="dcterms:W3CDTF">2025-11-14T15:18:00Z</dcterms:created>
  <dcterms:modified xsi:type="dcterms:W3CDTF">2025-11-14T15:18:00Z</dcterms:modified>
</cp:coreProperties>
</file>